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A446" w14:textId="56A0CD9B" w:rsidR="00C543B3" w:rsidRPr="00C543B3" w:rsidRDefault="00C543B3" w:rsidP="00C543B3">
      <w:pPr>
        <w:spacing w:before="120"/>
        <w:rPr>
          <w:rFonts w:eastAsia="Times New Roman"/>
          <w:sz w:val="24"/>
          <w:szCs w:val="20"/>
          <w:lang w:val="en-AU"/>
        </w:rPr>
      </w:pPr>
      <w:bookmarkStart w:id="0" w:name="_Toc44738651"/>
      <w:r w:rsidRPr="00C543B3">
        <w:rPr>
          <w:rFonts w:eastAsia="Times New Roman"/>
          <w:sz w:val="24"/>
          <w:szCs w:val="20"/>
          <w:lang w:val="en-AU"/>
        </w:rPr>
        <w:t>Australian Capital Territory</w:t>
      </w:r>
    </w:p>
    <w:p w14:paraId="01690593" w14:textId="1277E931" w:rsidR="00C543B3" w:rsidRPr="00C543B3" w:rsidRDefault="00C543B3" w:rsidP="00C543B3">
      <w:pPr>
        <w:widowControl/>
        <w:tabs>
          <w:tab w:val="left" w:pos="2400"/>
          <w:tab w:val="left" w:pos="2880"/>
        </w:tabs>
        <w:autoSpaceDE/>
        <w:autoSpaceDN/>
        <w:spacing w:before="700" w:after="100"/>
        <w:rPr>
          <w:rFonts w:eastAsia="Times New Roman" w:cs="Times New Roman"/>
          <w:b/>
          <w:sz w:val="40"/>
          <w:szCs w:val="20"/>
          <w:lang w:val="en-AU"/>
        </w:rPr>
      </w:pPr>
      <w:r w:rsidRPr="00C543B3">
        <w:rPr>
          <w:rFonts w:eastAsia="Times New Roman" w:cs="Times New Roman"/>
          <w:b/>
          <w:sz w:val="40"/>
          <w:szCs w:val="20"/>
          <w:lang w:val="en-AU"/>
        </w:rPr>
        <w:t>Work Health and Safety (</w:t>
      </w:r>
      <w:r>
        <w:rPr>
          <w:rFonts w:eastAsia="Times New Roman" w:cs="Times New Roman"/>
          <w:b/>
          <w:sz w:val="40"/>
          <w:szCs w:val="20"/>
          <w:lang w:val="en-AU"/>
        </w:rPr>
        <w:t>Sexual and gender-based harassment</w:t>
      </w:r>
      <w:r w:rsidRPr="00C543B3">
        <w:rPr>
          <w:rFonts w:eastAsia="Times New Roman" w:cs="Times New Roman"/>
          <w:b/>
          <w:sz w:val="40"/>
          <w:szCs w:val="20"/>
          <w:lang w:val="en-AU"/>
        </w:rPr>
        <w:t xml:space="preserve"> Code of Practice) Approval 202</w:t>
      </w:r>
      <w:r>
        <w:rPr>
          <w:rFonts w:eastAsia="Times New Roman" w:cs="Times New Roman"/>
          <w:b/>
          <w:sz w:val="40"/>
          <w:szCs w:val="20"/>
          <w:lang w:val="en-AU"/>
        </w:rPr>
        <w:t>4</w:t>
      </w:r>
    </w:p>
    <w:p w14:paraId="35077A7F" w14:textId="6B672AF4" w:rsidR="00C543B3" w:rsidRPr="00C543B3" w:rsidRDefault="00C543B3" w:rsidP="00C543B3">
      <w:pPr>
        <w:widowControl/>
        <w:autoSpaceDE/>
        <w:autoSpaceDN/>
        <w:spacing w:before="340"/>
        <w:rPr>
          <w:rFonts w:eastAsia="Times New Roman"/>
          <w:b/>
          <w:bCs/>
          <w:sz w:val="24"/>
          <w:szCs w:val="20"/>
          <w:lang w:val="en-AU"/>
        </w:rPr>
      </w:pPr>
      <w:r w:rsidRPr="00C543B3">
        <w:rPr>
          <w:rFonts w:eastAsia="Times New Roman"/>
          <w:b/>
          <w:bCs/>
          <w:sz w:val="24"/>
          <w:szCs w:val="20"/>
          <w:lang w:val="en-AU"/>
        </w:rPr>
        <w:t>Notifiable instrument NI202</w:t>
      </w:r>
      <w:r>
        <w:rPr>
          <w:rFonts w:eastAsia="Times New Roman"/>
          <w:b/>
          <w:bCs/>
          <w:sz w:val="24"/>
          <w:szCs w:val="20"/>
          <w:lang w:val="en-AU"/>
        </w:rPr>
        <w:t>4</w:t>
      </w:r>
      <w:r w:rsidRPr="00C543B3">
        <w:rPr>
          <w:rFonts w:eastAsia="Times New Roman"/>
          <w:b/>
          <w:bCs/>
          <w:sz w:val="24"/>
          <w:szCs w:val="20"/>
          <w:lang w:val="en-AU"/>
        </w:rPr>
        <w:t>–</w:t>
      </w:r>
      <w:r w:rsidR="00B05081">
        <w:rPr>
          <w:rFonts w:eastAsia="Times New Roman"/>
          <w:b/>
          <w:bCs/>
          <w:sz w:val="24"/>
          <w:szCs w:val="20"/>
          <w:lang w:val="en-AU"/>
        </w:rPr>
        <w:t>399</w:t>
      </w:r>
    </w:p>
    <w:p w14:paraId="7AF32669" w14:textId="77777777" w:rsidR="00C543B3" w:rsidRPr="00C543B3" w:rsidRDefault="00C543B3" w:rsidP="00C543B3">
      <w:pPr>
        <w:widowControl/>
        <w:autoSpaceDE/>
        <w:autoSpaceDN/>
        <w:spacing w:before="300"/>
        <w:jc w:val="both"/>
        <w:rPr>
          <w:rFonts w:ascii="Times New Roman" w:eastAsia="Times New Roman" w:hAnsi="Times New Roman" w:cs="Times New Roman"/>
          <w:sz w:val="24"/>
          <w:szCs w:val="20"/>
          <w:lang w:val="en-AU"/>
        </w:rPr>
      </w:pPr>
      <w:r w:rsidRPr="00C543B3">
        <w:rPr>
          <w:rFonts w:ascii="Times New Roman" w:eastAsia="Times New Roman" w:hAnsi="Times New Roman" w:cs="Times New Roman"/>
          <w:sz w:val="24"/>
          <w:szCs w:val="20"/>
          <w:lang w:val="en-AU"/>
        </w:rPr>
        <w:t xml:space="preserve">made under the  </w:t>
      </w:r>
    </w:p>
    <w:p w14:paraId="5D159266" w14:textId="77777777" w:rsidR="00C543B3" w:rsidRPr="00C543B3" w:rsidRDefault="00C543B3" w:rsidP="00C543B3">
      <w:pPr>
        <w:widowControl/>
        <w:tabs>
          <w:tab w:val="left" w:pos="2600"/>
        </w:tabs>
        <w:autoSpaceDE/>
        <w:autoSpaceDN/>
        <w:spacing w:before="320"/>
        <w:jc w:val="both"/>
        <w:rPr>
          <w:rFonts w:eastAsia="Times New Roman"/>
          <w:b/>
          <w:sz w:val="20"/>
          <w:szCs w:val="20"/>
          <w:lang w:val="en-AU"/>
        </w:rPr>
      </w:pPr>
      <w:r w:rsidRPr="00C543B3">
        <w:rPr>
          <w:rFonts w:eastAsia="Times New Roman"/>
          <w:b/>
          <w:i/>
          <w:sz w:val="20"/>
          <w:szCs w:val="20"/>
          <w:lang w:val="en-AU"/>
        </w:rPr>
        <w:t>Work Health and Safety Act 2011</w:t>
      </w:r>
      <w:r w:rsidRPr="00C543B3">
        <w:rPr>
          <w:rFonts w:eastAsia="Times New Roman"/>
          <w:b/>
          <w:sz w:val="20"/>
          <w:szCs w:val="20"/>
          <w:lang w:val="en-AU"/>
        </w:rPr>
        <w:t xml:space="preserve">, section 274 (Approved Codes of Practice) </w:t>
      </w:r>
    </w:p>
    <w:p w14:paraId="1F9E4C37" w14:textId="77777777" w:rsidR="00C543B3" w:rsidRPr="00C543B3" w:rsidRDefault="00C543B3" w:rsidP="00C543B3">
      <w:pPr>
        <w:widowControl/>
        <w:autoSpaceDE/>
        <w:autoSpaceDN/>
        <w:spacing w:before="60"/>
        <w:jc w:val="both"/>
        <w:rPr>
          <w:rFonts w:ascii="Times New Roman" w:eastAsia="Times New Roman" w:hAnsi="Times New Roman" w:cs="Times New Roman"/>
          <w:sz w:val="24"/>
          <w:szCs w:val="20"/>
          <w:lang w:val="en-AU"/>
        </w:rPr>
      </w:pPr>
    </w:p>
    <w:p w14:paraId="16DEA8CF" w14:textId="77777777" w:rsidR="00C543B3" w:rsidRPr="00C543B3" w:rsidRDefault="00C543B3" w:rsidP="00C543B3">
      <w:pPr>
        <w:widowControl/>
        <w:pBdr>
          <w:top w:val="single" w:sz="12" w:space="1" w:color="auto"/>
        </w:pBdr>
        <w:autoSpaceDE/>
        <w:autoSpaceDN/>
        <w:jc w:val="both"/>
        <w:rPr>
          <w:rFonts w:ascii="Times New Roman" w:eastAsia="Times New Roman" w:hAnsi="Times New Roman" w:cs="Times New Roman"/>
          <w:sz w:val="24"/>
          <w:szCs w:val="20"/>
          <w:lang w:val="en-AU"/>
        </w:rPr>
      </w:pPr>
    </w:p>
    <w:p w14:paraId="76FEC3F8" w14:textId="77777777" w:rsidR="00C543B3" w:rsidRPr="00C543B3" w:rsidRDefault="00C543B3" w:rsidP="00C543B3">
      <w:pPr>
        <w:widowControl/>
        <w:autoSpaceDE/>
        <w:autoSpaceDN/>
        <w:spacing w:before="60" w:after="60"/>
        <w:ind w:left="720" w:hanging="720"/>
        <w:rPr>
          <w:rFonts w:eastAsia="Times New Roman"/>
          <w:b/>
          <w:bCs/>
          <w:sz w:val="24"/>
          <w:szCs w:val="20"/>
          <w:lang w:val="en-AU"/>
        </w:rPr>
      </w:pPr>
      <w:r w:rsidRPr="00C543B3">
        <w:rPr>
          <w:rFonts w:eastAsia="Times New Roman"/>
          <w:b/>
          <w:bCs/>
          <w:sz w:val="24"/>
          <w:szCs w:val="20"/>
          <w:lang w:val="en-AU"/>
        </w:rPr>
        <w:t>1</w:t>
      </w:r>
      <w:r w:rsidRPr="00C543B3">
        <w:rPr>
          <w:rFonts w:eastAsia="Times New Roman"/>
          <w:b/>
          <w:bCs/>
          <w:sz w:val="24"/>
          <w:szCs w:val="20"/>
          <w:lang w:val="en-AU"/>
        </w:rPr>
        <w:tab/>
        <w:t>Name of instrument</w:t>
      </w:r>
    </w:p>
    <w:p w14:paraId="26B0F8D5" w14:textId="6E79B71D" w:rsidR="00C543B3" w:rsidRPr="00C543B3" w:rsidRDefault="00C543B3" w:rsidP="00C543B3">
      <w:pPr>
        <w:widowControl/>
        <w:autoSpaceDE/>
        <w:autoSpaceDN/>
        <w:spacing w:before="140"/>
        <w:ind w:left="720"/>
        <w:rPr>
          <w:rFonts w:ascii="Times New Roman" w:eastAsia="Times New Roman" w:hAnsi="Times New Roman" w:cs="Times New Roman"/>
          <w:sz w:val="24"/>
          <w:szCs w:val="20"/>
          <w:lang w:val="en-AU"/>
        </w:rPr>
      </w:pPr>
      <w:r w:rsidRPr="00C543B3">
        <w:rPr>
          <w:rFonts w:ascii="Times New Roman" w:eastAsia="Times New Roman" w:hAnsi="Times New Roman" w:cs="Times New Roman"/>
          <w:sz w:val="24"/>
          <w:szCs w:val="20"/>
          <w:lang w:val="en-AU"/>
        </w:rPr>
        <w:t xml:space="preserve">This instrument is the </w:t>
      </w:r>
      <w:r w:rsidRPr="00C543B3">
        <w:rPr>
          <w:rFonts w:ascii="Times New Roman" w:eastAsia="Times New Roman" w:hAnsi="Times New Roman" w:cs="Times New Roman"/>
          <w:i/>
          <w:iCs/>
          <w:sz w:val="24"/>
          <w:szCs w:val="20"/>
          <w:lang w:val="en-AU"/>
        </w:rPr>
        <w:t>Work Health and Safety (</w:t>
      </w:r>
      <w:r>
        <w:rPr>
          <w:rFonts w:ascii="Times New Roman" w:eastAsia="Times New Roman" w:hAnsi="Times New Roman" w:cs="Times New Roman"/>
          <w:i/>
          <w:iCs/>
          <w:sz w:val="24"/>
          <w:szCs w:val="20"/>
          <w:lang w:val="en-AU"/>
        </w:rPr>
        <w:t>Sexual and gender-based harassment</w:t>
      </w:r>
      <w:r w:rsidRPr="00C543B3">
        <w:rPr>
          <w:rFonts w:ascii="Times New Roman" w:eastAsia="Times New Roman" w:hAnsi="Times New Roman" w:cs="Times New Roman"/>
          <w:i/>
          <w:iCs/>
          <w:sz w:val="24"/>
          <w:szCs w:val="20"/>
          <w:lang w:val="en-AU"/>
        </w:rPr>
        <w:t xml:space="preserve"> Code of Practice) Approval 202</w:t>
      </w:r>
      <w:r>
        <w:rPr>
          <w:rFonts w:ascii="Times New Roman" w:eastAsia="Times New Roman" w:hAnsi="Times New Roman" w:cs="Times New Roman"/>
          <w:i/>
          <w:iCs/>
          <w:sz w:val="24"/>
          <w:szCs w:val="20"/>
          <w:lang w:val="en-AU"/>
        </w:rPr>
        <w:t>4</w:t>
      </w:r>
      <w:r w:rsidRPr="00C543B3">
        <w:rPr>
          <w:rFonts w:ascii="Times New Roman" w:eastAsia="Times New Roman" w:hAnsi="Times New Roman" w:cs="Times New Roman"/>
          <w:i/>
          <w:iCs/>
          <w:sz w:val="24"/>
          <w:szCs w:val="20"/>
          <w:lang w:val="en-AU"/>
        </w:rPr>
        <w:t>.</w:t>
      </w:r>
    </w:p>
    <w:p w14:paraId="6E46C10B" w14:textId="77777777" w:rsidR="00C543B3" w:rsidRPr="00C543B3" w:rsidRDefault="00C543B3" w:rsidP="00C543B3">
      <w:pPr>
        <w:widowControl/>
        <w:autoSpaceDE/>
        <w:autoSpaceDN/>
        <w:spacing w:before="300"/>
        <w:ind w:left="720" w:hanging="720"/>
        <w:rPr>
          <w:rFonts w:eastAsia="Times New Roman"/>
          <w:b/>
          <w:bCs/>
          <w:sz w:val="24"/>
          <w:szCs w:val="20"/>
          <w:lang w:val="en-AU"/>
        </w:rPr>
      </w:pPr>
      <w:r w:rsidRPr="00C543B3">
        <w:rPr>
          <w:rFonts w:eastAsia="Times New Roman"/>
          <w:b/>
          <w:bCs/>
          <w:sz w:val="24"/>
          <w:szCs w:val="20"/>
          <w:lang w:val="en-AU"/>
        </w:rPr>
        <w:t>2</w:t>
      </w:r>
      <w:r w:rsidRPr="00C543B3">
        <w:rPr>
          <w:rFonts w:eastAsia="Times New Roman"/>
          <w:b/>
          <w:bCs/>
          <w:sz w:val="24"/>
          <w:szCs w:val="20"/>
          <w:lang w:val="en-AU"/>
        </w:rPr>
        <w:tab/>
        <w:t xml:space="preserve">Commencement </w:t>
      </w:r>
    </w:p>
    <w:p w14:paraId="2B68AFA5" w14:textId="5554E972" w:rsidR="00C543B3" w:rsidRPr="00C543B3" w:rsidRDefault="00C543B3" w:rsidP="00C543B3">
      <w:pPr>
        <w:widowControl/>
        <w:autoSpaceDE/>
        <w:autoSpaceDN/>
        <w:spacing w:before="140"/>
        <w:ind w:left="720"/>
        <w:rPr>
          <w:rFonts w:ascii="Times New Roman" w:eastAsia="Times New Roman" w:hAnsi="Times New Roman" w:cs="Times New Roman"/>
          <w:sz w:val="24"/>
          <w:szCs w:val="20"/>
          <w:lang w:val="en-AU"/>
        </w:rPr>
      </w:pPr>
      <w:r w:rsidRPr="00C543B3">
        <w:rPr>
          <w:rFonts w:ascii="Times New Roman" w:eastAsia="Times New Roman" w:hAnsi="Times New Roman" w:cs="Times New Roman"/>
          <w:sz w:val="24"/>
          <w:szCs w:val="20"/>
          <w:lang w:val="en-AU"/>
        </w:rPr>
        <w:t xml:space="preserve">This instrument commences on </w:t>
      </w:r>
      <w:r w:rsidR="004C2AE3">
        <w:rPr>
          <w:rFonts w:ascii="Times New Roman" w:eastAsia="Times New Roman" w:hAnsi="Times New Roman" w:cs="Times New Roman"/>
          <w:sz w:val="24"/>
          <w:szCs w:val="20"/>
          <w:lang w:val="en-AU"/>
        </w:rPr>
        <w:t xml:space="preserve">11 </w:t>
      </w:r>
      <w:r w:rsidRPr="00C543B3">
        <w:rPr>
          <w:rFonts w:ascii="Times New Roman" w:eastAsia="Times New Roman" w:hAnsi="Times New Roman" w:cs="Times New Roman"/>
          <w:sz w:val="24"/>
          <w:szCs w:val="20"/>
          <w:lang w:val="en-AU"/>
        </w:rPr>
        <w:t>November 202</w:t>
      </w:r>
      <w:r>
        <w:rPr>
          <w:rFonts w:ascii="Times New Roman" w:eastAsia="Times New Roman" w:hAnsi="Times New Roman" w:cs="Times New Roman"/>
          <w:sz w:val="24"/>
          <w:szCs w:val="20"/>
          <w:lang w:val="en-AU"/>
        </w:rPr>
        <w:t>4</w:t>
      </w:r>
      <w:r w:rsidRPr="00C543B3">
        <w:rPr>
          <w:rFonts w:ascii="Times New Roman" w:eastAsia="Times New Roman" w:hAnsi="Times New Roman" w:cs="Times New Roman"/>
          <w:sz w:val="24"/>
          <w:szCs w:val="20"/>
          <w:lang w:val="en-AU"/>
        </w:rPr>
        <w:t xml:space="preserve">. </w:t>
      </w:r>
    </w:p>
    <w:p w14:paraId="6A270F1A" w14:textId="77777777" w:rsidR="00C543B3" w:rsidRPr="00C543B3" w:rsidRDefault="00C543B3" w:rsidP="00C543B3">
      <w:pPr>
        <w:widowControl/>
        <w:autoSpaceDE/>
        <w:autoSpaceDN/>
        <w:spacing w:before="300"/>
        <w:ind w:left="720" w:hanging="720"/>
        <w:rPr>
          <w:rFonts w:eastAsia="Times New Roman"/>
          <w:b/>
          <w:bCs/>
          <w:sz w:val="24"/>
          <w:szCs w:val="20"/>
          <w:lang w:val="en-AU"/>
        </w:rPr>
      </w:pPr>
      <w:r w:rsidRPr="00C543B3">
        <w:rPr>
          <w:rFonts w:eastAsia="Times New Roman"/>
          <w:b/>
          <w:bCs/>
          <w:sz w:val="24"/>
          <w:szCs w:val="20"/>
          <w:lang w:val="en-AU"/>
        </w:rPr>
        <w:t>3</w:t>
      </w:r>
      <w:r w:rsidRPr="00C543B3">
        <w:rPr>
          <w:rFonts w:eastAsia="Times New Roman"/>
          <w:b/>
          <w:bCs/>
          <w:sz w:val="24"/>
          <w:szCs w:val="20"/>
          <w:lang w:val="en-AU"/>
        </w:rPr>
        <w:tab/>
        <w:t>Code of Practice Approval</w:t>
      </w:r>
    </w:p>
    <w:p w14:paraId="777B4131" w14:textId="49A5AF08" w:rsidR="00C543B3" w:rsidRPr="00C543B3" w:rsidRDefault="00C543B3" w:rsidP="00C543B3">
      <w:pPr>
        <w:widowControl/>
        <w:adjustRightInd w:val="0"/>
        <w:spacing w:before="120"/>
        <w:ind w:left="709"/>
        <w:rPr>
          <w:rFonts w:ascii="Times New Roman" w:eastAsia="Times New Roman" w:hAnsi="Times New Roman" w:cs="Times New Roman"/>
          <w:sz w:val="24"/>
          <w:szCs w:val="20"/>
          <w:lang w:val="en-AU"/>
        </w:rPr>
      </w:pPr>
      <w:r w:rsidRPr="00C543B3">
        <w:rPr>
          <w:rFonts w:ascii="TimesNewRomanPSMT" w:eastAsia="Times New Roman" w:hAnsi="TimesNewRomanPSMT" w:cs="TimesNewRomanPSMT"/>
          <w:sz w:val="24"/>
          <w:szCs w:val="24"/>
          <w:lang w:val="en-AU" w:eastAsia="en-AU"/>
        </w:rPr>
        <w:t xml:space="preserve">Under section 274 of the </w:t>
      </w:r>
      <w:r w:rsidRPr="00C543B3">
        <w:rPr>
          <w:rFonts w:ascii="TimesNewRomanPS-ItalicMT" w:eastAsia="Times New Roman" w:hAnsi="TimesNewRomanPS-ItalicMT" w:cs="TimesNewRomanPS-ItalicMT"/>
          <w:i/>
          <w:iCs/>
          <w:sz w:val="24"/>
          <w:szCs w:val="24"/>
          <w:lang w:val="en-AU" w:eastAsia="en-AU"/>
        </w:rPr>
        <w:t xml:space="preserve">Work Health and Safety Act 2011 </w:t>
      </w:r>
      <w:r w:rsidRPr="00C543B3">
        <w:rPr>
          <w:rFonts w:ascii="TimesNewRomanPSMT" w:eastAsia="Times New Roman" w:hAnsi="TimesNewRomanPSMT" w:cs="TimesNewRomanPSMT"/>
          <w:sz w:val="24"/>
          <w:szCs w:val="24"/>
          <w:lang w:val="en-AU" w:eastAsia="en-AU"/>
        </w:rPr>
        <w:t xml:space="preserve">(the Act) and being satisfied that this code of practice was developed by a process described in s274 (2) of the Act, I approve the attached </w:t>
      </w:r>
      <w:r>
        <w:rPr>
          <w:rFonts w:ascii="TimesNewRomanPSMT" w:eastAsia="Times New Roman" w:hAnsi="TimesNewRomanPSMT" w:cs="TimesNewRomanPSMT"/>
          <w:sz w:val="24"/>
          <w:szCs w:val="24"/>
          <w:lang w:val="en-AU" w:eastAsia="en-AU"/>
        </w:rPr>
        <w:t xml:space="preserve">Sexual and gender-based harassment </w:t>
      </w:r>
      <w:r w:rsidRPr="00C543B3">
        <w:rPr>
          <w:rFonts w:ascii="TimesNewRomanPSMT" w:eastAsia="Times New Roman" w:hAnsi="TimesNewRomanPSMT" w:cs="TimesNewRomanPSMT"/>
          <w:sz w:val="24"/>
          <w:szCs w:val="24"/>
          <w:lang w:val="en-AU" w:eastAsia="en-AU"/>
        </w:rPr>
        <w:t>Code of Practice.</w:t>
      </w:r>
    </w:p>
    <w:p w14:paraId="4E80F274" w14:textId="77777777" w:rsidR="00C543B3" w:rsidRPr="00C543B3" w:rsidRDefault="00C543B3" w:rsidP="00C543B3">
      <w:pPr>
        <w:widowControl/>
        <w:autoSpaceDE/>
        <w:autoSpaceDN/>
        <w:spacing w:before="300"/>
        <w:ind w:left="720" w:hanging="720"/>
        <w:rPr>
          <w:rFonts w:ascii="Times New Roman" w:eastAsia="Times New Roman" w:hAnsi="Times New Roman" w:cs="Times New Roman"/>
          <w:sz w:val="24"/>
          <w:szCs w:val="20"/>
          <w:lang w:val="en-AU"/>
        </w:rPr>
      </w:pPr>
    </w:p>
    <w:bookmarkEnd w:id="0"/>
    <w:p w14:paraId="43E23D82" w14:textId="77777777" w:rsidR="00C543B3" w:rsidRPr="00C543B3" w:rsidRDefault="00C543B3" w:rsidP="00C543B3">
      <w:pPr>
        <w:widowControl/>
        <w:tabs>
          <w:tab w:val="left" w:pos="4320"/>
        </w:tabs>
        <w:autoSpaceDE/>
        <w:autoSpaceDN/>
        <w:spacing w:before="720"/>
        <w:rPr>
          <w:rFonts w:ascii="Times New Roman" w:eastAsia="Times New Roman" w:hAnsi="Times New Roman" w:cs="Times New Roman"/>
          <w:sz w:val="24"/>
          <w:szCs w:val="20"/>
          <w:lang w:val="en-AU"/>
        </w:rPr>
      </w:pPr>
      <w:r w:rsidRPr="00C543B3">
        <w:rPr>
          <w:rFonts w:ascii="Times New Roman" w:eastAsia="Times New Roman" w:hAnsi="Times New Roman" w:cs="Times New Roman"/>
          <w:sz w:val="24"/>
          <w:szCs w:val="20"/>
          <w:lang w:val="en-AU"/>
        </w:rPr>
        <w:t>Mick Gentleman</w:t>
      </w:r>
    </w:p>
    <w:p w14:paraId="30A9007F" w14:textId="77777777" w:rsidR="00012996" w:rsidRDefault="00C543B3" w:rsidP="00C543B3">
      <w:pPr>
        <w:widowControl/>
        <w:tabs>
          <w:tab w:val="left" w:pos="4320"/>
        </w:tabs>
        <w:autoSpaceDE/>
        <w:autoSpaceDN/>
        <w:rPr>
          <w:rFonts w:ascii="Times New Roman" w:eastAsia="Times New Roman" w:hAnsi="Times New Roman" w:cs="Times New Roman"/>
          <w:sz w:val="24"/>
          <w:szCs w:val="20"/>
          <w:lang w:val="en-AU"/>
        </w:rPr>
      </w:pPr>
      <w:r w:rsidRPr="00C543B3">
        <w:rPr>
          <w:rFonts w:ascii="Times New Roman" w:eastAsia="Times New Roman" w:hAnsi="Times New Roman" w:cs="Times New Roman"/>
          <w:sz w:val="24"/>
          <w:szCs w:val="20"/>
          <w:lang w:val="en-AU"/>
        </w:rPr>
        <w:t>Minister for Industrial Relations and Workplace Safety</w:t>
      </w:r>
    </w:p>
    <w:p w14:paraId="0877A673" w14:textId="755615CE" w:rsidR="00065295" w:rsidRDefault="00065295" w:rsidP="00C543B3">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17 July 2024</w:t>
      </w:r>
    </w:p>
    <w:p w14:paraId="18118F9E" w14:textId="7B9AC5A8" w:rsidR="00C543B3" w:rsidRPr="00C543B3" w:rsidRDefault="00C543B3" w:rsidP="00C543B3">
      <w:pPr>
        <w:widowControl/>
        <w:tabs>
          <w:tab w:val="left" w:pos="4320"/>
        </w:tabs>
        <w:autoSpaceDE/>
        <w:autoSpaceDN/>
        <w:rPr>
          <w:rFonts w:ascii="Times New Roman" w:eastAsia="Times New Roman" w:hAnsi="Times New Roman" w:cs="Times New Roman"/>
          <w:sz w:val="24"/>
          <w:szCs w:val="20"/>
          <w:lang w:val="en-AU"/>
        </w:rPr>
      </w:pPr>
      <w:r w:rsidRPr="00C543B3">
        <w:rPr>
          <w:rFonts w:ascii="Calibri" w:eastAsia="Times New Roman" w:hAnsi="Calibri" w:cs="Times New Roman"/>
          <w:szCs w:val="20"/>
          <w:lang w:val="en-AU"/>
        </w:rPr>
        <w:br w:type="page"/>
      </w:r>
    </w:p>
    <w:p w14:paraId="74BF712B" w14:textId="77777777" w:rsidR="00C543B3" w:rsidRPr="00C543B3" w:rsidRDefault="00C543B3" w:rsidP="00C543B3">
      <w:pPr>
        <w:widowControl/>
        <w:autoSpaceDE/>
        <w:autoSpaceDN/>
        <w:spacing w:after="160" w:line="259" w:lineRule="auto"/>
        <w:rPr>
          <w:rFonts w:ascii="Calibri" w:eastAsia="Times New Roman" w:hAnsi="Calibri" w:cs="Times New Roman"/>
          <w:szCs w:val="20"/>
          <w:lang w:val="en-AU"/>
        </w:rPr>
        <w:sectPr w:rsidR="00C543B3" w:rsidRPr="00C543B3" w:rsidSect="00CA4A8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559" w:bottom="1701" w:left="1701" w:header="567" w:footer="720" w:gutter="0"/>
          <w:cols w:space="720"/>
          <w:titlePg/>
          <w:docGrid w:linePitch="299"/>
        </w:sectPr>
      </w:pPr>
    </w:p>
    <w:p w14:paraId="2F43E45E" w14:textId="45F4AD15" w:rsidR="00224F9D" w:rsidRDefault="00C543B3">
      <w:pPr>
        <w:rPr>
          <w:b/>
          <w:bCs/>
          <w:sz w:val="44"/>
          <w:szCs w:val="44"/>
        </w:rPr>
      </w:pPr>
      <w:r>
        <w:rPr>
          <w:rFonts w:ascii="Times New Roman"/>
          <w:noProof/>
          <w:sz w:val="20"/>
        </w:rPr>
        <w:lastRenderedPageBreak/>
        <w:drawing>
          <wp:anchor distT="0" distB="0" distL="114300" distR="114300" simplePos="0" relativeHeight="251665920" behindDoc="1" locked="0" layoutInCell="1" allowOverlap="1" wp14:anchorId="4BE37C3C" wp14:editId="1B5D6A57">
            <wp:simplePos x="0" y="0"/>
            <wp:positionH relativeFrom="column">
              <wp:posOffset>-1050925</wp:posOffset>
            </wp:positionH>
            <wp:positionV relativeFrom="paragraph">
              <wp:posOffset>-596900</wp:posOffset>
            </wp:positionV>
            <wp:extent cx="12386242" cy="1138684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6242" cy="11386849"/>
                    </a:xfrm>
                    <a:prstGeom prst="rect">
                      <a:avLst/>
                    </a:prstGeom>
                    <a:noFill/>
                  </pic:spPr>
                </pic:pic>
              </a:graphicData>
            </a:graphic>
            <wp14:sizeRelH relativeFrom="margin">
              <wp14:pctWidth>0</wp14:pctWidth>
            </wp14:sizeRelH>
            <wp14:sizeRelV relativeFrom="margin">
              <wp14:pctHeight>0</wp14:pctHeight>
            </wp14:sizeRelV>
          </wp:anchor>
        </w:drawing>
      </w:r>
    </w:p>
    <w:p w14:paraId="46225F70" w14:textId="02D1CEBC" w:rsidR="00475FBD" w:rsidRPr="00475FBD" w:rsidRDefault="00475FBD" w:rsidP="00475FBD">
      <w:pPr>
        <w:jc w:val="center"/>
        <w:rPr>
          <w:b/>
          <w:bCs/>
          <w:sz w:val="44"/>
          <w:szCs w:val="44"/>
        </w:rPr>
      </w:pPr>
    </w:p>
    <w:p w14:paraId="2B2E84EB" w14:textId="36E31F3B" w:rsidR="00224F9D" w:rsidRDefault="00503432" w:rsidP="00475FBD">
      <w:pPr>
        <w:pStyle w:val="BodyText"/>
        <w:ind w:left="0"/>
        <w:rPr>
          <w:rFonts w:ascii="Times New Roman"/>
          <w:sz w:val="20"/>
        </w:rPr>
      </w:pPr>
      <w:r>
        <w:rPr>
          <w:b/>
          <w:caps/>
          <w:noProof/>
          <w:color w:val="000000" w:themeColor="text1"/>
          <w:sz w:val="44"/>
        </w:rPr>
        <mc:AlternateContent>
          <mc:Choice Requires="wps">
            <w:drawing>
              <wp:anchor distT="0" distB="0" distL="114300" distR="114300" simplePos="0" relativeHeight="251662848" behindDoc="0" locked="0" layoutInCell="1" allowOverlap="1" wp14:anchorId="3881C485" wp14:editId="542FB857">
                <wp:simplePos x="0" y="0"/>
                <wp:positionH relativeFrom="margin">
                  <wp:posOffset>241300</wp:posOffset>
                </wp:positionH>
                <wp:positionV relativeFrom="paragraph">
                  <wp:posOffset>1708150</wp:posOffset>
                </wp:positionV>
                <wp:extent cx="5905500" cy="3838354"/>
                <wp:effectExtent l="0" t="0" r="0" b="0"/>
                <wp:wrapNone/>
                <wp:docPr id="6" name="Text Box 6"/>
                <wp:cNvGraphicFramePr/>
                <a:graphic xmlns:a="http://schemas.openxmlformats.org/drawingml/2006/main">
                  <a:graphicData uri="http://schemas.microsoft.com/office/word/2010/wordprocessingShape">
                    <wps:wsp>
                      <wps:cNvSpPr txBox="1"/>
                      <wps:spPr>
                        <a:xfrm>
                          <a:off x="0" y="0"/>
                          <a:ext cx="5905500" cy="3838354"/>
                        </a:xfrm>
                        <a:prstGeom prst="rect">
                          <a:avLst/>
                        </a:prstGeom>
                        <a:noFill/>
                        <a:ln w="6350">
                          <a:noFill/>
                        </a:ln>
                      </wps:spPr>
                      <wps:txbx>
                        <w:txbxContent>
                          <w:p w14:paraId="4CD28863" w14:textId="3C091BDC" w:rsidR="00503432" w:rsidRPr="00503432" w:rsidRDefault="00503432" w:rsidP="00503432">
                            <w:pPr>
                              <w:pStyle w:val="Title"/>
                              <w:rPr>
                                <w:b/>
                                <w:bCs/>
                                <w:color w:val="FFFFFF" w:themeColor="background1"/>
                              </w:rPr>
                            </w:pPr>
                            <w:r w:rsidRPr="00503432">
                              <w:rPr>
                                <w:b/>
                                <w:bCs/>
                                <w:color w:val="FFFFFF" w:themeColor="background1"/>
                              </w:rPr>
                              <w:t>Sexual and gender</w:t>
                            </w:r>
                            <w:r w:rsidR="00224F9D">
                              <w:rPr>
                                <w:b/>
                                <w:bCs/>
                                <w:color w:val="FFFFFF" w:themeColor="background1"/>
                              </w:rPr>
                              <w:noBreakHyphen/>
                            </w:r>
                            <w:r w:rsidRPr="00503432">
                              <w:rPr>
                                <w:b/>
                                <w:bCs/>
                                <w:color w:val="FFFFFF" w:themeColor="background1"/>
                              </w:rPr>
                              <w:t>based harassment</w:t>
                            </w:r>
                          </w:p>
                          <w:p w14:paraId="43C71927" w14:textId="77777777" w:rsidR="00503432" w:rsidRPr="00F939BC" w:rsidRDefault="00503432" w:rsidP="00224F9D">
                            <w:pPr>
                              <w:pStyle w:val="Subtitle"/>
                              <w:spacing w:line="240" w:lineRule="auto"/>
                              <w:ind w:left="142"/>
                              <w:jc w:val="left"/>
                            </w:pPr>
                            <w:r>
                              <w:t>Code of Practice</w:t>
                            </w:r>
                          </w:p>
                          <w:p w14:paraId="481CC92E" w14:textId="6D4781EC" w:rsidR="00503432" w:rsidRPr="00222C35" w:rsidRDefault="00596742" w:rsidP="00224F9D">
                            <w:pPr>
                              <w:pStyle w:val="IntroParagraph"/>
                              <w:spacing w:before="0" w:after="0"/>
                              <w:ind w:left="142"/>
                              <w:rPr>
                                <w:color w:val="FFFFFF" w:themeColor="background1"/>
                              </w:rPr>
                            </w:pPr>
                            <w:r>
                              <w:rPr>
                                <w:color w:val="FFFFFF" w:themeColor="background1"/>
                              </w:rPr>
                              <w:t>August</w:t>
                            </w:r>
                            <w:r w:rsidR="00503432">
                              <w:rPr>
                                <w:color w:val="FFFFFF" w:themeColor="background1"/>
                              </w:rPr>
                              <w:t xml:space="preserve"> 20</w:t>
                            </w:r>
                            <w:r>
                              <w:rPr>
                                <w:color w:val="FFFFFF" w:themeColor="background1"/>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1C485" id="_x0000_t202" coordsize="21600,21600" o:spt="202" path="m,l,21600r21600,l21600,xe">
                <v:stroke joinstyle="miter"/>
                <v:path gradientshapeok="t" o:connecttype="rect"/>
              </v:shapetype>
              <v:shape id="Text Box 6" o:spid="_x0000_s1026" type="#_x0000_t202" style="position:absolute;margin-left:19pt;margin-top:134.5pt;width:465pt;height:302.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" filled="f" stroked="f" strokeweight=".5pt">
                <v:textbox>
                  <w:txbxContent>
                    <w:p w14:paraId="4CD28863" w14:textId="3C091BDC" w:rsidR="00503432" w:rsidRPr="00503432" w:rsidRDefault="00503432" w:rsidP="00503432">
                      <w:pPr>
                        <w:pStyle w:val="Title"/>
                        <w:rPr>
                          <w:b/>
                          <w:bCs/>
                          <w:color w:val="FFFFFF" w:themeColor="background1"/>
                        </w:rPr>
                      </w:pPr>
                      <w:r w:rsidRPr="00503432">
                        <w:rPr>
                          <w:b/>
                          <w:bCs/>
                          <w:color w:val="FFFFFF" w:themeColor="background1"/>
                        </w:rPr>
                        <w:t>Sexual and gender</w:t>
                      </w:r>
                      <w:r w:rsidR="00224F9D">
                        <w:rPr>
                          <w:b/>
                          <w:bCs/>
                          <w:color w:val="FFFFFF" w:themeColor="background1"/>
                        </w:rPr>
                        <w:noBreakHyphen/>
                      </w:r>
                      <w:r w:rsidRPr="00503432">
                        <w:rPr>
                          <w:b/>
                          <w:bCs/>
                          <w:color w:val="FFFFFF" w:themeColor="background1"/>
                        </w:rPr>
                        <w:t>based harassment</w:t>
                      </w:r>
                    </w:p>
                    <w:p w14:paraId="43C71927" w14:textId="77777777" w:rsidR="00503432" w:rsidRPr="00F939BC" w:rsidRDefault="00503432" w:rsidP="00224F9D">
                      <w:pPr>
                        <w:pStyle w:val="Subtitle"/>
                        <w:spacing w:line="240" w:lineRule="auto"/>
                        <w:ind w:left="142"/>
                        <w:jc w:val="left"/>
                      </w:pPr>
                      <w:r>
                        <w:t>Code of Practice</w:t>
                      </w:r>
                    </w:p>
                    <w:p w14:paraId="481CC92E" w14:textId="6D4781EC" w:rsidR="00503432" w:rsidRPr="00222C35" w:rsidRDefault="00596742" w:rsidP="00224F9D">
                      <w:pPr>
                        <w:pStyle w:val="IntroParagraph"/>
                        <w:spacing w:before="0" w:after="0"/>
                        <w:ind w:left="142"/>
                        <w:rPr>
                          <w:color w:val="FFFFFF" w:themeColor="background1"/>
                        </w:rPr>
                      </w:pPr>
                      <w:r>
                        <w:rPr>
                          <w:color w:val="FFFFFF" w:themeColor="background1"/>
                        </w:rPr>
                        <w:t>August</w:t>
                      </w:r>
                      <w:r w:rsidR="00503432">
                        <w:rPr>
                          <w:color w:val="FFFFFF" w:themeColor="background1"/>
                        </w:rPr>
                        <w:t xml:space="preserve"> 20</w:t>
                      </w:r>
                      <w:r>
                        <w:rPr>
                          <w:color w:val="FFFFFF" w:themeColor="background1"/>
                        </w:rPr>
                        <w:t>24</w:t>
                      </w:r>
                    </w:p>
                  </w:txbxContent>
                </v:textbox>
                <w10:wrap anchorx="margin"/>
              </v:shape>
            </w:pict>
          </mc:Fallback>
        </mc:AlternateContent>
      </w:r>
      <w:r w:rsidR="00475FBD" w:rsidRPr="00475FBD">
        <w:rPr>
          <w:rFonts w:ascii="Calibri" w:eastAsia="Times New Roman" w:hAnsi="Calibri" w:cs="Times New Roman"/>
          <w:noProof/>
          <w:color w:val="000000"/>
          <w:szCs w:val="20"/>
          <w:lang w:val="en-AU"/>
        </w:rPr>
        <w:drawing>
          <wp:anchor distT="0" distB="0" distL="114300" distR="114300" simplePos="0" relativeHeight="251656704" behindDoc="0" locked="0" layoutInCell="1" allowOverlap="1" wp14:anchorId="2FF781B0" wp14:editId="4231DF98">
            <wp:simplePos x="0" y="0"/>
            <wp:positionH relativeFrom="margin">
              <wp:posOffset>326970</wp:posOffset>
            </wp:positionH>
            <wp:positionV relativeFrom="paragraph">
              <wp:posOffset>167670</wp:posOffset>
            </wp:positionV>
            <wp:extent cx="1916734" cy="983706"/>
            <wp:effectExtent l="0" t="0" r="7620" b="6985"/>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3993" cy="992564"/>
                    </a:xfrm>
                    <a:prstGeom prst="rect">
                      <a:avLst/>
                    </a:prstGeom>
                  </pic:spPr>
                </pic:pic>
              </a:graphicData>
            </a:graphic>
            <wp14:sizeRelH relativeFrom="page">
              <wp14:pctWidth>0</wp14:pctWidth>
            </wp14:sizeRelH>
            <wp14:sizeRelV relativeFrom="page">
              <wp14:pctHeight>0</wp14:pctHeight>
            </wp14:sizeRelV>
          </wp:anchor>
        </w:drawing>
      </w:r>
    </w:p>
    <w:p w14:paraId="09BF10A7" w14:textId="77777777" w:rsidR="00224F9D" w:rsidRDefault="00224F9D">
      <w:pPr>
        <w:rPr>
          <w:rFonts w:ascii="Times New Roman"/>
          <w:sz w:val="20"/>
        </w:rPr>
      </w:pPr>
      <w:r>
        <w:rPr>
          <w:rFonts w:ascii="Times New Roman"/>
          <w:sz w:val="20"/>
        </w:rPr>
        <w:br w:type="page"/>
      </w:r>
    </w:p>
    <w:p w14:paraId="4AB5D6FB" w14:textId="77777777" w:rsidR="009725C0" w:rsidRPr="00475FBD" w:rsidRDefault="009725C0" w:rsidP="00475FBD">
      <w:pPr>
        <w:pStyle w:val="BodyText"/>
        <w:ind w:left="0"/>
        <w:rPr>
          <w:rFonts w:ascii="Times New Roman"/>
          <w:sz w:val="20"/>
        </w:rPr>
        <w:sectPr w:rsidR="009725C0" w:rsidRPr="00475FBD" w:rsidSect="00063690">
          <w:footerReference w:type="default" r:id="rId16"/>
          <w:pgSz w:w="11910" w:h="16840"/>
          <w:pgMar w:top="700" w:right="1220" w:bottom="280" w:left="1000" w:header="720" w:footer="720" w:gutter="0"/>
          <w:cols w:space="720"/>
        </w:sectPr>
      </w:pPr>
    </w:p>
    <w:p w14:paraId="7850B037" w14:textId="444882C2" w:rsidR="00475FBD" w:rsidRDefault="00475FBD" w:rsidP="00475FBD">
      <w:pPr>
        <w:spacing w:before="96"/>
        <w:rPr>
          <w:b/>
          <w:spacing w:val="-2"/>
          <w:sz w:val="16"/>
        </w:rPr>
      </w:pPr>
      <w:r>
        <w:rPr>
          <w:b/>
          <w:spacing w:val="-2"/>
          <w:sz w:val="16"/>
        </w:rPr>
        <w:lastRenderedPageBreak/>
        <w:t xml:space="preserve">          </w:t>
      </w:r>
    </w:p>
    <w:p w14:paraId="73662617" w14:textId="6B5037A3" w:rsidR="00475FBD" w:rsidRDefault="00475FBD" w:rsidP="00475FBD">
      <w:pPr>
        <w:spacing w:before="96"/>
        <w:rPr>
          <w:b/>
          <w:spacing w:val="-2"/>
          <w:sz w:val="16"/>
        </w:rPr>
      </w:pPr>
    </w:p>
    <w:p w14:paraId="3EA8B286" w14:textId="77777777" w:rsidR="00475FBD" w:rsidRDefault="00475FBD" w:rsidP="00475FBD">
      <w:pPr>
        <w:spacing w:before="96"/>
        <w:rPr>
          <w:b/>
          <w:spacing w:val="-2"/>
          <w:sz w:val="16"/>
        </w:rPr>
      </w:pPr>
    </w:p>
    <w:p w14:paraId="64DE9CC5" w14:textId="77777777" w:rsidR="00475FBD" w:rsidRDefault="00475FBD" w:rsidP="00475FBD">
      <w:pPr>
        <w:spacing w:before="96"/>
        <w:rPr>
          <w:b/>
          <w:spacing w:val="-2"/>
          <w:sz w:val="16"/>
        </w:rPr>
      </w:pPr>
    </w:p>
    <w:p w14:paraId="391886B2" w14:textId="77777777" w:rsidR="00475FBD" w:rsidRDefault="00475FBD" w:rsidP="00475FBD">
      <w:pPr>
        <w:spacing w:before="96"/>
        <w:rPr>
          <w:b/>
          <w:spacing w:val="-2"/>
          <w:sz w:val="16"/>
        </w:rPr>
      </w:pPr>
    </w:p>
    <w:p w14:paraId="3FBA2898" w14:textId="77777777" w:rsidR="00475FBD" w:rsidRDefault="00475FBD" w:rsidP="00475FBD">
      <w:pPr>
        <w:spacing w:before="96"/>
        <w:rPr>
          <w:b/>
          <w:spacing w:val="-2"/>
          <w:sz w:val="16"/>
        </w:rPr>
      </w:pPr>
    </w:p>
    <w:p w14:paraId="13C59D09" w14:textId="77777777" w:rsidR="00475FBD" w:rsidRDefault="00475FBD" w:rsidP="00475FBD">
      <w:pPr>
        <w:spacing w:before="96"/>
        <w:rPr>
          <w:b/>
          <w:spacing w:val="-2"/>
          <w:sz w:val="16"/>
        </w:rPr>
      </w:pPr>
    </w:p>
    <w:p w14:paraId="13F7883C" w14:textId="77777777" w:rsidR="00475FBD" w:rsidRDefault="00475FBD" w:rsidP="00475FBD">
      <w:pPr>
        <w:spacing w:before="96"/>
        <w:rPr>
          <w:b/>
          <w:spacing w:val="-2"/>
          <w:sz w:val="16"/>
        </w:rPr>
      </w:pPr>
    </w:p>
    <w:p w14:paraId="0DFDAFBF" w14:textId="77777777" w:rsidR="00475FBD" w:rsidRDefault="00475FBD" w:rsidP="00475FBD">
      <w:pPr>
        <w:spacing w:before="96"/>
        <w:rPr>
          <w:b/>
          <w:spacing w:val="-2"/>
          <w:sz w:val="16"/>
        </w:rPr>
      </w:pPr>
    </w:p>
    <w:p w14:paraId="70C437B7" w14:textId="77777777" w:rsidR="00475FBD" w:rsidRDefault="00475FBD" w:rsidP="00475FBD">
      <w:pPr>
        <w:spacing w:before="96"/>
        <w:rPr>
          <w:b/>
          <w:spacing w:val="-2"/>
          <w:sz w:val="16"/>
        </w:rPr>
      </w:pPr>
    </w:p>
    <w:p w14:paraId="67ED3D4D" w14:textId="77777777" w:rsidR="00475FBD" w:rsidRDefault="00475FBD" w:rsidP="00475FBD">
      <w:pPr>
        <w:spacing w:before="96"/>
        <w:rPr>
          <w:b/>
          <w:spacing w:val="-2"/>
          <w:sz w:val="16"/>
        </w:rPr>
      </w:pPr>
    </w:p>
    <w:p w14:paraId="599C78F5" w14:textId="77777777" w:rsidR="00475FBD" w:rsidRDefault="00475FBD" w:rsidP="00475FBD">
      <w:pPr>
        <w:spacing w:before="96"/>
        <w:rPr>
          <w:b/>
          <w:spacing w:val="-2"/>
          <w:sz w:val="16"/>
        </w:rPr>
      </w:pPr>
    </w:p>
    <w:p w14:paraId="43733070" w14:textId="77777777" w:rsidR="00475FBD" w:rsidRDefault="00475FBD" w:rsidP="00475FBD">
      <w:pPr>
        <w:spacing w:before="96"/>
        <w:rPr>
          <w:b/>
          <w:spacing w:val="-2"/>
          <w:sz w:val="16"/>
        </w:rPr>
      </w:pPr>
    </w:p>
    <w:p w14:paraId="2ADFF612" w14:textId="77777777" w:rsidR="00475FBD" w:rsidRDefault="00475FBD" w:rsidP="00475FBD">
      <w:pPr>
        <w:spacing w:before="96"/>
        <w:rPr>
          <w:b/>
          <w:spacing w:val="-2"/>
          <w:sz w:val="16"/>
        </w:rPr>
      </w:pPr>
    </w:p>
    <w:p w14:paraId="47D7A140" w14:textId="77777777" w:rsidR="00475FBD" w:rsidRDefault="00475FBD" w:rsidP="00475FBD">
      <w:pPr>
        <w:spacing w:before="96"/>
        <w:rPr>
          <w:b/>
          <w:spacing w:val="-2"/>
          <w:sz w:val="16"/>
        </w:rPr>
      </w:pPr>
    </w:p>
    <w:p w14:paraId="012A6E64" w14:textId="77777777" w:rsidR="00475FBD" w:rsidRDefault="00475FBD" w:rsidP="00475FBD">
      <w:pPr>
        <w:spacing w:before="96"/>
        <w:rPr>
          <w:b/>
          <w:spacing w:val="-2"/>
          <w:sz w:val="16"/>
        </w:rPr>
      </w:pPr>
    </w:p>
    <w:p w14:paraId="61920C4C" w14:textId="77777777" w:rsidR="00475FBD" w:rsidRDefault="00475FBD" w:rsidP="00475FBD">
      <w:pPr>
        <w:spacing w:before="96"/>
        <w:rPr>
          <w:b/>
          <w:spacing w:val="-2"/>
          <w:sz w:val="16"/>
        </w:rPr>
      </w:pPr>
    </w:p>
    <w:p w14:paraId="725B9616" w14:textId="77777777" w:rsidR="00475FBD" w:rsidRDefault="00475FBD" w:rsidP="00475FBD">
      <w:pPr>
        <w:spacing w:before="96"/>
        <w:rPr>
          <w:b/>
          <w:spacing w:val="-2"/>
          <w:sz w:val="16"/>
        </w:rPr>
      </w:pPr>
    </w:p>
    <w:p w14:paraId="2DC08866" w14:textId="77777777" w:rsidR="00475FBD" w:rsidRDefault="00475FBD" w:rsidP="00475FBD">
      <w:pPr>
        <w:spacing w:before="96"/>
        <w:rPr>
          <w:b/>
          <w:spacing w:val="-2"/>
          <w:sz w:val="16"/>
        </w:rPr>
      </w:pPr>
    </w:p>
    <w:p w14:paraId="251E1D61" w14:textId="77777777" w:rsidR="00475FBD" w:rsidRDefault="00475FBD" w:rsidP="00475FBD">
      <w:pPr>
        <w:spacing w:before="96"/>
        <w:rPr>
          <w:b/>
          <w:spacing w:val="-2"/>
          <w:sz w:val="16"/>
        </w:rPr>
      </w:pPr>
    </w:p>
    <w:p w14:paraId="075DF178" w14:textId="77777777" w:rsidR="00475FBD" w:rsidRDefault="00475FBD" w:rsidP="00475FBD">
      <w:pPr>
        <w:spacing w:before="96"/>
        <w:rPr>
          <w:b/>
          <w:spacing w:val="-2"/>
          <w:sz w:val="16"/>
        </w:rPr>
      </w:pPr>
    </w:p>
    <w:p w14:paraId="746B80E4" w14:textId="77777777" w:rsidR="00475FBD" w:rsidRDefault="00475FBD" w:rsidP="00475FBD">
      <w:pPr>
        <w:spacing w:before="96"/>
        <w:rPr>
          <w:b/>
          <w:spacing w:val="-2"/>
          <w:sz w:val="16"/>
        </w:rPr>
      </w:pPr>
    </w:p>
    <w:p w14:paraId="40970DCC" w14:textId="77777777" w:rsidR="00475FBD" w:rsidRDefault="00475FBD" w:rsidP="00475FBD">
      <w:pPr>
        <w:spacing w:before="96"/>
        <w:rPr>
          <w:b/>
          <w:spacing w:val="-2"/>
          <w:sz w:val="16"/>
        </w:rPr>
      </w:pPr>
    </w:p>
    <w:p w14:paraId="570612BD" w14:textId="77777777" w:rsidR="00475FBD" w:rsidRDefault="00475FBD" w:rsidP="00475FBD">
      <w:pPr>
        <w:spacing w:before="96"/>
        <w:rPr>
          <w:b/>
          <w:spacing w:val="-2"/>
          <w:sz w:val="16"/>
        </w:rPr>
      </w:pPr>
    </w:p>
    <w:p w14:paraId="4066506C" w14:textId="30280E0F" w:rsidR="00475FBD" w:rsidRPr="00475FBD" w:rsidRDefault="00467200" w:rsidP="00475FBD">
      <w:pPr>
        <w:spacing w:before="96"/>
        <w:jc w:val="both"/>
        <w:rPr>
          <w:rFonts w:asciiTheme="minorHAnsi" w:hAnsiTheme="minorHAnsi" w:cstheme="minorHAnsi"/>
          <w:b/>
          <w:spacing w:val="-2"/>
          <w:sz w:val="16"/>
          <w:szCs w:val="16"/>
        </w:rPr>
      </w:pPr>
      <w:r w:rsidRPr="00475FBD">
        <w:rPr>
          <w:rFonts w:asciiTheme="minorHAnsi" w:hAnsiTheme="minorHAnsi" w:cstheme="minorHAnsi"/>
          <w:b/>
          <w:spacing w:val="-2"/>
          <w:sz w:val="16"/>
          <w:szCs w:val="16"/>
        </w:rPr>
        <w:t>Disclaimer</w:t>
      </w:r>
    </w:p>
    <w:p w14:paraId="46DF5C8A" w14:textId="77777777" w:rsidR="00475FBD" w:rsidRPr="00475FBD" w:rsidRDefault="00475FBD" w:rsidP="00475FBD">
      <w:pPr>
        <w:widowControl/>
        <w:autoSpaceDE/>
        <w:autoSpaceDN/>
        <w:spacing w:before="61" w:after="200" w:line="276" w:lineRule="auto"/>
        <w:ind w:right="1038"/>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 xml:space="preserve">This code is based on a national model code of practice developed by Safe Work Australia under the national harmonisation of work health and safety legislation and has been approved under section 274 of the </w:t>
      </w:r>
      <w:r w:rsidRPr="00475FBD">
        <w:rPr>
          <w:rFonts w:asciiTheme="minorHAnsi" w:eastAsia="Times New Roman" w:hAnsiTheme="minorHAnsi" w:cstheme="minorHAnsi"/>
          <w:i/>
          <w:iCs/>
          <w:sz w:val="16"/>
          <w:szCs w:val="16"/>
          <w:lang w:val="en-AU"/>
        </w:rPr>
        <w:t>Work Health and Safety Act 2011</w:t>
      </w:r>
      <w:r w:rsidRPr="00475FBD">
        <w:rPr>
          <w:rFonts w:asciiTheme="minorHAnsi" w:eastAsia="Times New Roman" w:hAnsiTheme="minorHAnsi" w:cstheme="minorHAnsi"/>
          <w:sz w:val="16"/>
          <w:szCs w:val="16"/>
          <w:lang w:val="en-AU"/>
        </w:rPr>
        <w:t xml:space="preserve"> (ACT), following the legislated consultation.</w:t>
      </w:r>
    </w:p>
    <w:p w14:paraId="2F6F6196" w14:textId="7BAA1472" w:rsidR="00475FBD" w:rsidRPr="00475FBD" w:rsidRDefault="00475FBD" w:rsidP="00475FBD">
      <w:pPr>
        <w:widowControl/>
        <w:autoSpaceDE/>
        <w:autoSpaceDN/>
        <w:spacing w:before="61" w:after="200" w:line="276" w:lineRule="auto"/>
        <w:ind w:right="1038"/>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This code of practice commenced in the Australian Capital Territory on the date it was published on the ACT Legislation Register.</w:t>
      </w:r>
    </w:p>
    <w:p w14:paraId="5EFF90A8" w14:textId="77777777" w:rsidR="00475FBD" w:rsidRPr="00475FBD" w:rsidRDefault="00475FBD" w:rsidP="00475FBD">
      <w:pPr>
        <w:widowControl/>
        <w:autoSpaceDE/>
        <w:autoSpaceDN/>
        <w:spacing w:before="61" w:after="200" w:line="276" w:lineRule="auto"/>
        <w:ind w:right="1038"/>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Safe</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Work</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Australia</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is</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an</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Australian</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Government</w:t>
      </w:r>
      <w:r w:rsidRPr="00475FBD">
        <w:rPr>
          <w:rFonts w:asciiTheme="minorHAnsi" w:eastAsia="Times New Roman" w:hAnsiTheme="minorHAnsi" w:cstheme="minorHAnsi"/>
          <w:spacing w:val="-5"/>
          <w:sz w:val="16"/>
          <w:szCs w:val="16"/>
          <w:lang w:val="en-AU"/>
        </w:rPr>
        <w:t xml:space="preserve"> </w:t>
      </w:r>
      <w:r w:rsidRPr="00475FBD">
        <w:rPr>
          <w:rFonts w:asciiTheme="minorHAnsi" w:eastAsia="Times New Roman" w:hAnsiTheme="minorHAnsi" w:cstheme="minorHAnsi"/>
          <w:sz w:val="16"/>
          <w:szCs w:val="16"/>
          <w:lang w:val="en-AU"/>
        </w:rPr>
        <w:t>statutory</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agency established</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in</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2009.</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Safe</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Work</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Australia</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includes</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Members</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from the Commonwealth, and each state and territory, Members representing the interests of workers and Members</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representing</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the</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interests</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of</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employers.</w:t>
      </w:r>
    </w:p>
    <w:p w14:paraId="0D5D5CB8" w14:textId="77777777" w:rsidR="00475FBD" w:rsidRPr="00475FBD" w:rsidRDefault="00475FBD" w:rsidP="00475FBD">
      <w:pPr>
        <w:widowControl/>
        <w:autoSpaceDE/>
        <w:autoSpaceDN/>
        <w:spacing w:before="60" w:after="200" w:line="276" w:lineRule="auto"/>
        <w:ind w:right="1087"/>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Safe Work Australia works with the Commonwealth, state and territory governments to improve work health and safety and</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workers’ compensation arrangements. Safe Work Australia is a national policy body, not a regulator of work health and safety.</w:t>
      </w:r>
      <w:r w:rsidRPr="00475FBD">
        <w:rPr>
          <w:rFonts w:asciiTheme="minorHAnsi" w:eastAsia="Times New Roman" w:hAnsiTheme="minorHAnsi" w:cstheme="minorHAnsi"/>
          <w:spacing w:val="-42"/>
          <w:sz w:val="16"/>
          <w:szCs w:val="16"/>
          <w:lang w:val="en-AU"/>
        </w:rPr>
        <w:t xml:space="preserve"> </w:t>
      </w:r>
      <w:r w:rsidRPr="00475FBD">
        <w:rPr>
          <w:rFonts w:asciiTheme="minorHAnsi" w:eastAsia="Times New Roman" w:hAnsiTheme="minorHAnsi" w:cstheme="minorHAnsi"/>
          <w:sz w:val="16"/>
          <w:szCs w:val="16"/>
          <w:lang w:val="en-AU"/>
        </w:rPr>
        <w:t>The Commonwealth, states and territories have responsibility for regulating and enforcing work health and safety laws in their</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jurisdiction.</w:t>
      </w:r>
    </w:p>
    <w:p w14:paraId="51BAB098" w14:textId="77777777" w:rsidR="00475FBD" w:rsidRPr="00475FBD" w:rsidRDefault="00475FBD" w:rsidP="00475FBD">
      <w:pPr>
        <w:widowControl/>
        <w:autoSpaceDE/>
        <w:autoSpaceDN/>
        <w:spacing w:before="62" w:after="200" w:line="276" w:lineRule="auto"/>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ISBN</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978-0-642-33299-8</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(PDF)</w:t>
      </w:r>
    </w:p>
    <w:p w14:paraId="0215A871" w14:textId="77777777" w:rsidR="00475FBD" w:rsidRPr="00475FBD" w:rsidRDefault="00475FBD" w:rsidP="00475FBD">
      <w:pPr>
        <w:widowControl/>
        <w:autoSpaceDE/>
        <w:autoSpaceDN/>
        <w:spacing w:before="58" w:after="200" w:line="276" w:lineRule="auto"/>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ISBN</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978-0-642-33300-1</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(DOCX)</w:t>
      </w:r>
    </w:p>
    <w:p w14:paraId="3359F889" w14:textId="5132DF3C" w:rsidR="009725C0" w:rsidRPr="00475FBD" w:rsidRDefault="00467200" w:rsidP="00475FBD">
      <w:pPr>
        <w:spacing w:before="1"/>
        <w:jc w:val="both"/>
        <w:rPr>
          <w:rFonts w:asciiTheme="minorHAnsi" w:hAnsiTheme="minorHAnsi" w:cstheme="minorHAnsi"/>
          <w:b/>
          <w:sz w:val="16"/>
          <w:szCs w:val="16"/>
        </w:rPr>
      </w:pPr>
      <w:r w:rsidRPr="00475FBD">
        <w:rPr>
          <w:rFonts w:asciiTheme="minorHAnsi" w:hAnsiTheme="minorHAnsi" w:cstheme="minorHAnsi"/>
          <w:b/>
          <w:sz w:val="16"/>
          <w:szCs w:val="16"/>
        </w:rPr>
        <w:t>Creative</w:t>
      </w:r>
      <w:r w:rsidRPr="00475FBD">
        <w:rPr>
          <w:rFonts w:asciiTheme="minorHAnsi" w:hAnsiTheme="minorHAnsi" w:cstheme="minorHAnsi"/>
          <w:b/>
          <w:spacing w:val="-6"/>
          <w:sz w:val="16"/>
          <w:szCs w:val="16"/>
        </w:rPr>
        <w:t xml:space="preserve"> </w:t>
      </w:r>
      <w:r w:rsidRPr="00475FBD">
        <w:rPr>
          <w:rFonts w:asciiTheme="minorHAnsi" w:hAnsiTheme="minorHAnsi" w:cstheme="minorHAnsi"/>
          <w:b/>
          <w:spacing w:val="-2"/>
          <w:sz w:val="16"/>
          <w:szCs w:val="16"/>
        </w:rPr>
        <w:t>Commons</w:t>
      </w:r>
    </w:p>
    <w:p w14:paraId="6F79086E" w14:textId="4C97AC85" w:rsidR="00475FBD" w:rsidRPr="00475FBD" w:rsidRDefault="00475FBD" w:rsidP="00475FBD">
      <w:pPr>
        <w:widowControl/>
        <w:autoSpaceDE/>
        <w:autoSpaceDN/>
        <w:spacing w:before="58" w:after="200" w:line="276" w:lineRule="auto"/>
        <w:ind w:right="999"/>
        <w:jc w:val="both"/>
        <w:rPr>
          <w:rFonts w:asciiTheme="minorHAnsi" w:eastAsia="Times New Roman" w:hAnsiTheme="minorHAnsi" w:cstheme="minorHAnsi"/>
          <w:sz w:val="16"/>
          <w:szCs w:val="16"/>
          <w:lang w:val="en-AU"/>
        </w:rPr>
      </w:pPr>
      <w:r w:rsidRPr="00475FBD">
        <w:rPr>
          <w:rFonts w:asciiTheme="minorHAnsi" w:eastAsia="Times New Roman" w:hAnsiTheme="minorHAnsi" w:cstheme="minorHAnsi"/>
          <w:sz w:val="16"/>
          <w:szCs w:val="16"/>
          <w:lang w:val="en-AU"/>
        </w:rPr>
        <w:t>This copyright work is licensed under a Creative Commons Attribution-Non-commercial 4.0 International licence. To view a copy</w:t>
      </w:r>
      <w:r w:rsidRPr="00475FBD">
        <w:rPr>
          <w:rFonts w:asciiTheme="minorHAnsi" w:eastAsia="Times New Roman" w:hAnsiTheme="minorHAnsi" w:cstheme="minorHAnsi"/>
          <w:spacing w:val="-42"/>
          <w:sz w:val="16"/>
          <w:szCs w:val="16"/>
          <w:lang w:val="en-AU"/>
        </w:rPr>
        <w:t xml:space="preserve"> </w:t>
      </w:r>
      <w:r w:rsidR="00F87298">
        <w:rPr>
          <w:rFonts w:asciiTheme="minorHAnsi" w:eastAsia="Times New Roman" w:hAnsiTheme="minorHAnsi" w:cstheme="minorHAnsi"/>
          <w:spacing w:val="-42"/>
          <w:sz w:val="16"/>
          <w:szCs w:val="16"/>
          <w:lang w:val="en-AU"/>
        </w:rPr>
        <w:t xml:space="preserve">              </w:t>
      </w:r>
      <w:r w:rsidR="00F87298">
        <w:rPr>
          <w:rFonts w:asciiTheme="minorHAnsi" w:eastAsia="Times New Roman" w:hAnsiTheme="minorHAnsi" w:cstheme="minorHAnsi"/>
          <w:sz w:val="16"/>
          <w:szCs w:val="16"/>
          <w:lang w:val="en-AU"/>
        </w:rPr>
        <w:t xml:space="preserve"> of</w:t>
      </w:r>
      <w:r w:rsidRPr="00475FBD">
        <w:rPr>
          <w:rFonts w:asciiTheme="minorHAnsi" w:eastAsia="Times New Roman" w:hAnsiTheme="minorHAnsi" w:cstheme="minorHAnsi"/>
          <w:sz w:val="16"/>
          <w:szCs w:val="16"/>
          <w:lang w:val="en-AU"/>
        </w:rPr>
        <w:t xml:space="preserve"> this licence, visit creativecommons.org/licenses</w:t>
      </w:r>
      <w:r w:rsidR="00714350">
        <w:rPr>
          <w:rFonts w:asciiTheme="minorHAnsi" w:eastAsia="Times New Roman" w:hAnsiTheme="minorHAnsi" w:cstheme="minorHAnsi"/>
          <w:sz w:val="16"/>
          <w:szCs w:val="16"/>
          <w:lang w:val="en-AU"/>
        </w:rPr>
        <w:t>.</w:t>
      </w:r>
      <w:r w:rsidRPr="00475FBD">
        <w:rPr>
          <w:rFonts w:asciiTheme="minorHAnsi" w:eastAsia="Times New Roman" w:hAnsiTheme="minorHAnsi" w:cstheme="minorHAnsi"/>
          <w:sz w:val="16"/>
          <w:szCs w:val="16"/>
          <w:lang w:val="en-AU"/>
        </w:rPr>
        <w:t xml:space="preserve"> In essence, </w:t>
      </w:r>
      <w:r w:rsidR="00714350">
        <w:rPr>
          <w:rFonts w:asciiTheme="minorHAnsi" w:eastAsia="Times New Roman" w:hAnsiTheme="minorHAnsi" w:cstheme="minorHAnsi"/>
          <w:sz w:val="16"/>
          <w:szCs w:val="16"/>
          <w:lang w:val="en-AU"/>
        </w:rPr>
        <w:t xml:space="preserve">with the exception of the ACT Government logo, </w:t>
      </w:r>
      <w:r w:rsidRPr="00475FBD">
        <w:rPr>
          <w:rFonts w:asciiTheme="minorHAnsi" w:eastAsia="Times New Roman" w:hAnsiTheme="minorHAnsi" w:cstheme="minorHAnsi"/>
          <w:sz w:val="16"/>
          <w:szCs w:val="16"/>
          <w:lang w:val="en-AU"/>
        </w:rPr>
        <w:t>you are free to copy, communicate and adapt the work for non-</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commercial</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purposes, as</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long</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as</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you</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attribute</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the</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work</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to</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Safe</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Work</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Australia</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and abide</w:t>
      </w:r>
      <w:r w:rsidRPr="00475FBD">
        <w:rPr>
          <w:rFonts w:asciiTheme="minorHAnsi" w:eastAsia="Times New Roman" w:hAnsiTheme="minorHAnsi" w:cstheme="minorHAnsi"/>
          <w:spacing w:val="-4"/>
          <w:sz w:val="16"/>
          <w:szCs w:val="16"/>
          <w:lang w:val="en-AU"/>
        </w:rPr>
        <w:t xml:space="preserve"> </w:t>
      </w:r>
      <w:r w:rsidRPr="00475FBD">
        <w:rPr>
          <w:rFonts w:asciiTheme="minorHAnsi" w:eastAsia="Times New Roman" w:hAnsiTheme="minorHAnsi" w:cstheme="minorHAnsi"/>
          <w:sz w:val="16"/>
          <w:szCs w:val="16"/>
          <w:lang w:val="en-AU"/>
        </w:rPr>
        <w:t>by</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the</w:t>
      </w:r>
      <w:r w:rsidRPr="00475FBD">
        <w:rPr>
          <w:rFonts w:asciiTheme="minorHAnsi" w:eastAsia="Times New Roman" w:hAnsiTheme="minorHAnsi" w:cstheme="minorHAnsi"/>
          <w:spacing w:val="-3"/>
          <w:sz w:val="16"/>
          <w:szCs w:val="16"/>
          <w:lang w:val="en-AU"/>
        </w:rPr>
        <w:t xml:space="preserve"> </w:t>
      </w:r>
      <w:r w:rsidRPr="00475FBD">
        <w:rPr>
          <w:rFonts w:asciiTheme="minorHAnsi" w:eastAsia="Times New Roman" w:hAnsiTheme="minorHAnsi" w:cstheme="minorHAnsi"/>
          <w:sz w:val="16"/>
          <w:szCs w:val="16"/>
          <w:lang w:val="en-AU"/>
        </w:rPr>
        <w:t>other</w:t>
      </w:r>
      <w:r w:rsidRPr="00475FBD">
        <w:rPr>
          <w:rFonts w:asciiTheme="minorHAnsi" w:eastAsia="Times New Roman" w:hAnsiTheme="minorHAnsi" w:cstheme="minorHAnsi"/>
          <w:spacing w:val="-2"/>
          <w:sz w:val="16"/>
          <w:szCs w:val="16"/>
          <w:lang w:val="en-AU"/>
        </w:rPr>
        <w:t xml:space="preserve"> </w:t>
      </w:r>
      <w:r w:rsidRPr="00475FBD">
        <w:rPr>
          <w:rFonts w:asciiTheme="minorHAnsi" w:eastAsia="Times New Roman" w:hAnsiTheme="minorHAnsi" w:cstheme="minorHAnsi"/>
          <w:sz w:val="16"/>
          <w:szCs w:val="16"/>
          <w:lang w:val="en-AU"/>
        </w:rPr>
        <w:t>licence</w:t>
      </w:r>
      <w:r w:rsidRPr="00475FBD">
        <w:rPr>
          <w:rFonts w:asciiTheme="minorHAnsi" w:eastAsia="Times New Roman" w:hAnsiTheme="minorHAnsi" w:cstheme="minorHAnsi"/>
          <w:spacing w:val="-1"/>
          <w:sz w:val="16"/>
          <w:szCs w:val="16"/>
          <w:lang w:val="en-AU"/>
        </w:rPr>
        <w:t xml:space="preserve"> </w:t>
      </w:r>
      <w:r w:rsidRPr="00475FBD">
        <w:rPr>
          <w:rFonts w:asciiTheme="minorHAnsi" w:eastAsia="Times New Roman" w:hAnsiTheme="minorHAnsi" w:cstheme="minorHAnsi"/>
          <w:sz w:val="16"/>
          <w:szCs w:val="16"/>
          <w:lang w:val="en-AU"/>
        </w:rPr>
        <w:t>terms.</w:t>
      </w:r>
    </w:p>
    <w:p w14:paraId="2965311B" w14:textId="27AAE6C7" w:rsidR="009725C0" w:rsidRPr="00475FBD" w:rsidRDefault="00467200" w:rsidP="00475FBD">
      <w:pPr>
        <w:jc w:val="both"/>
        <w:rPr>
          <w:rFonts w:asciiTheme="minorHAnsi" w:hAnsiTheme="minorHAnsi" w:cstheme="minorHAnsi"/>
          <w:b/>
          <w:sz w:val="16"/>
          <w:szCs w:val="16"/>
        </w:rPr>
      </w:pPr>
      <w:r w:rsidRPr="00475FBD">
        <w:rPr>
          <w:rFonts w:asciiTheme="minorHAnsi" w:hAnsiTheme="minorHAnsi" w:cstheme="minorHAnsi"/>
          <w:b/>
          <w:sz w:val="16"/>
          <w:szCs w:val="16"/>
        </w:rPr>
        <w:t>Contact</w:t>
      </w:r>
      <w:r w:rsidRPr="00475FBD">
        <w:rPr>
          <w:rFonts w:asciiTheme="minorHAnsi" w:hAnsiTheme="minorHAnsi" w:cstheme="minorHAnsi"/>
          <w:b/>
          <w:spacing w:val="-4"/>
          <w:sz w:val="16"/>
          <w:szCs w:val="16"/>
        </w:rPr>
        <w:t xml:space="preserve"> </w:t>
      </w:r>
      <w:r w:rsidRPr="00475FBD">
        <w:rPr>
          <w:rFonts w:asciiTheme="minorHAnsi" w:hAnsiTheme="minorHAnsi" w:cstheme="minorHAnsi"/>
          <w:b/>
          <w:spacing w:val="-2"/>
          <w:sz w:val="16"/>
          <w:szCs w:val="16"/>
        </w:rPr>
        <w:t>information</w:t>
      </w:r>
    </w:p>
    <w:p w14:paraId="2A199BDF" w14:textId="5778DF94" w:rsidR="009725C0" w:rsidRPr="00475FBD" w:rsidRDefault="00467200" w:rsidP="00475FBD">
      <w:pPr>
        <w:spacing w:before="61"/>
        <w:jc w:val="both"/>
        <w:rPr>
          <w:rFonts w:asciiTheme="minorHAnsi" w:hAnsiTheme="minorHAnsi" w:cstheme="minorHAnsi"/>
          <w:sz w:val="16"/>
          <w:szCs w:val="16"/>
        </w:rPr>
      </w:pPr>
      <w:r w:rsidRPr="00475FBD">
        <w:rPr>
          <w:rFonts w:asciiTheme="minorHAnsi" w:hAnsiTheme="minorHAnsi" w:cstheme="minorHAnsi"/>
          <w:sz w:val="16"/>
          <w:szCs w:val="16"/>
        </w:rPr>
        <w:t>Safe</w:t>
      </w:r>
      <w:r w:rsidRPr="00475FBD">
        <w:rPr>
          <w:rFonts w:asciiTheme="minorHAnsi" w:hAnsiTheme="minorHAnsi" w:cstheme="minorHAnsi"/>
          <w:spacing w:val="-5"/>
          <w:sz w:val="16"/>
          <w:szCs w:val="16"/>
        </w:rPr>
        <w:t xml:space="preserve"> </w:t>
      </w:r>
      <w:r w:rsidRPr="00475FBD">
        <w:rPr>
          <w:rFonts w:asciiTheme="minorHAnsi" w:hAnsiTheme="minorHAnsi" w:cstheme="minorHAnsi"/>
          <w:sz w:val="16"/>
          <w:szCs w:val="16"/>
        </w:rPr>
        <w:t>Work</w:t>
      </w:r>
      <w:r w:rsidRPr="00475FBD">
        <w:rPr>
          <w:rFonts w:asciiTheme="minorHAnsi" w:hAnsiTheme="minorHAnsi" w:cstheme="minorHAnsi"/>
          <w:spacing w:val="-6"/>
          <w:sz w:val="16"/>
          <w:szCs w:val="16"/>
        </w:rPr>
        <w:t xml:space="preserve"> </w:t>
      </w:r>
      <w:r w:rsidRPr="00475FBD">
        <w:rPr>
          <w:rFonts w:asciiTheme="minorHAnsi" w:hAnsiTheme="minorHAnsi" w:cstheme="minorHAnsi"/>
          <w:sz w:val="16"/>
          <w:szCs w:val="16"/>
        </w:rPr>
        <w:t>Australia</w:t>
      </w:r>
      <w:r w:rsidRPr="00475FBD">
        <w:rPr>
          <w:rFonts w:asciiTheme="minorHAnsi" w:hAnsiTheme="minorHAnsi" w:cstheme="minorHAnsi"/>
          <w:spacing w:val="-4"/>
          <w:sz w:val="16"/>
          <w:szCs w:val="16"/>
        </w:rPr>
        <w:t xml:space="preserve"> </w:t>
      </w:r>
      <w:r w:rsidRPr="00475FBD">
        <w:rPr>
          <w:rFonts w:asciiTheme="minorHAnsi" w:hAnsiTheme="minorHAnsi" w:cstheme="minorHAnsi"/>
          <w:sz w:val="16"/>
          <w:szCs w:val="16"/>
        </w:rPr>
        <w:t>|</w:t>
      </w:r>
      <w:r w:rsidRPr="00475FBD">
        <w:rPr>
          <w:rFonts w:asciiTheme="minorHAnsi" w:hAnsiTheme="minorHAnsi" w:cstheme="minorHAnsi"/>
          <w:spacing w:val="-6"/>
          <w:sz w:val="16"/>
          <w:szCs w:val="16"/>
        </w:rPr>
        <w:t xml:space="preserve"> </w:t>
      </w:r>
      <w:hyperlink r:id="rId17">
        <w:r w:rsidRPr="00475FBD">
          <w:rPr>
            <w:rFonts w:asciiTheme="minorHAnsi" w:hAnsiTheme="minorHAnsi" w:cstheme="minorHAnsi"/>
            <w:color w:val="135B85"/>
            <w:sz w:val="16"/>
            <w:szCs w:val="16"/>
            <w:u w:val="single" w:color="135B85"/>
          </w:rPr>
          <w:t>info@swa.gov.au</w:t>
        </w:r>
      </w:hyperlink>
      <w:r w:rsidRPr="00475FBD">
        <w:rPr>
          <w:rFonts w:asciiTheme="minorHAnsi" w:hAnsiTheme="minorHAnsi" w:cstheme="minorHAnsi"/>
          <w:color w:val="135B85"/>
          <w:spacing w:val="-3"/>
          <w:sz w:val="16"/>
          <w:szCs w:val="16"/>
        </w:rPr>
        <w:t xml:space="preserve"> </w:t>
      </w:r>
      <w:r w:rsidRPr="00475FBD">
        <w:rPr>
          <w:rFonts w:asciiTheme="minorHAnsi" w:hAnsiTheme="minorHAnsi" w:cstheme="minorHAnsi"/>
          <w:sz w:val="16"/>
          <w:szCs w:val="16"/>
        </w:rPr>
        <w:t>|</w:t>
      </w:r>
      <w:r w:rsidRPr="00475FBD">
        <w:rPr>
          <w:rFonts w:asciiTheme="minorHAnsi" w:hAnsiTheme="minorHAnsi" w:cstheme="minorHAnsi"/>
          <w:spacing w:val="-7"/>
          <w:sz w:val="16"/>
          <w:szCs w:val="16"/>
        </w:rPr>
        <w:t xml:space="preserve"> </w:t>
      </w:r>
      <w:hyperlink r:id="rId18">
        <w:r w:rsidRPr="00475FBD">
          <w:rPr>
            <w:rFonts w:asciiTheme="minorHAnsi" w:hAnsiTheme="minorHAnsi" w:cstheme="minorHAnsi"/>
            <w:color w:val="135B85"/>
            <w:spacing w:val="-2"/>
            <w:sz w:val="16"/>
            <w:szCs w:val="16"/>
            <w:u w:val="single" w:color="135B85"/>
          </w:rPr>
          <w:t>www.swa.gov.au</w:t>
        </w:r>
      </w:hyperlink>
    </w:p>
    <w:p w14:paraId="337D834B" w14:textId="77777777" w:rsidR="009725C0" w:rsidRDefault="009725C0">
      <w:pPr>
        <w:rPr>
          <w:sz w:val="16"/>
        </w:rPr>
        <w:sectPr w:rsidR="009725C0" w:rsidSect="00CA4A8B">
          <w:footerReference w:type="default" r:id="rId19"/>
          <w:pgSz w:w="11910" w:h="16840"/>
          <w:pgMar w:top="1920" w:right="1220" w:bottom="280" w:left="1000" w:header="720" w:footer="720" w:gutter="0"/>
          <w:cols w:space="720"/>
          <w:docGrid w:linePitch="299"/>
        </w:sectPr>
      </w:pPr>
    </w:p>
    <w:sdt>
      <w:sdtPr>
        <w:id w:val="1160808594"/>
        <w:docPartObj>
          <w:docPartGallery w:val="Table of Contents"/>
          <w:docPartUnique/>
        </w:docPartObj>
      </w:sdtPr>
      <w:sdtEndPr>
        <w:rPr>
          <w:b/>
          <w:bCs/>
          <w:noProof/>
        </w:rPr>
      </w:sdtEndPr>
      <w:sdtContent>
        <w:p w14:paraId="3B6ED655" w14:textId="77777777" w:rsidR="001C2F97" w:rsidRDefault="001C2F97" w:rsidP="001C2F97">
          <w:pPr>
            <w:spacing w:before="61"/>
            <w:rPr>
              <w:b/>
              <w:bCs/>
              <w:color w:val="7030A0"/>
              <w:spacing w:val="-2"/>
              <w:sz w:val="44"/>
              <w:szCs w:val="44"/>
            </w:rPr>
          </w:pPr>
          <w:r w:rsidRPr="00475FBD">
            <w:rPr>
              <w:b/>
              <w:bCs/>
              <w:color w:val="7030A0"/>
              <w:spacing w:val="-2"/>
              <w:sz w:val="44"/>
              <w:szCs w:val="44"/>
            </w:rPr>
            <w:t>Contents</w:t>
          </w:r>
        </w:p>
        <w:p w14:paraId="0EAF4F5B" w14:textId="60C39106" w:rsidR="00184261" w:rsidRDefault="00673F3D">
          <w:pPr>
            <w:pStyle w:val="TOC1"/>
            <w:tabs>
              <w:tab w:val="right" w:leader="dot" w:pos="9680"/>
            </w:tabs>
            <w:rPr>
              <w:rFonts w:asciiTheme="minorHAnsi" w:eastAsiaTheme="minorEastAsia" w:hAnsiTheme="minorHAnsi" w:cstheme="minorBidi"/>
              <w:b w:val="0"/>
              <w:bCs w:val="0"/>
              <w:noProof/>
              <w:kern w:val="2"/>
              <w:lang w:val="en-AU" w:eastAsia="en-AU"/>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69092059" w:history="1">
            <w:r w:rsidR="00184261" w:rsidRPr="00B20C63">
              <w:rPr>
                <w:rStyle w:val="Hyperlink"/>
                <w:noProof/>
                <w:spacing w:val="-2"/>
              </w:rPr>
              <w:t>Foreword</w:t>
            </w:r>
            <w:r w:rsidR="00184261">
              <w:rPr>
                <w:noProof/>
                <w:webHidden/>
              </w:rPr>
              <w:tab/>
            </w:r>
            <w:r w:rsidR="00184261">
              <w:rPr>
                <w:noProof/>
                <w:webHidden/>
              </w:rPr>
              <w:fldChar w:fldCharType="begin"/>
            </w:r>
            <w:r w:rsidR="00184261">
              <w:rPr>
                <w:noProof/>
                <w:webHidden/>
              </w:rPr>
              <w:instrText xml:space="preserve"> PAGEREF _Toc169092059 \h </w:instrText>
            </w:r>
            <w:r w:rsidR="00184261">
              <w:rPr>
                <w:noProof/>
                <w:webHidden/>
              </w:rPr>
            </w:r>
            <w:r w:rsidR="00184261">
              <w:rPr>
                <w:noProof/>
                <w:webHidden/>
              </w:rPr>
              <w:fldChar w:fldCharType="separate"/>
            </w:r>
            <w:r w:rsidR="004A6B3C">
              <w:rPr>
                <w:noProof/>
                <w:webHidden/>
              </w:rPr>
              <w:t>5</w:t>
            </w:r>
            <w:r w:rsidR="00184261">
              <w:rPr>
                <w:noProof/>
                <w:webHidden/>
              </w:rPr>
              <w:fldChar w:fldCharType="end"/>
            </w:r>
          </w:hyperlink>
        </w:p>
        <w:p w14:paraId="76841E96" w14:textId="6DE194E6"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60" w:history="1">
            <w:r w:rsidR="00184261" w:rsidRPr="00B20C63">
              <w:rPr>
                <w:rStyle w:val="Hyperlink"/>
                <w:noProof/>
              </w:rPr>
              <w:t>1.</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Introduction</w:t>
            </w:r>
            <w:r w:rsidR="00184261">
              <w:rPr>
                <w:noProof/>
                <w:webHidden/>
              </w:rPr>
              <w:tab/>
            </w:r>
            <w:r w:rsidR="00184261">
              <w:rPr>
                <w:noProof/>
                <w:webHidden/>
              </w:rPr>
              <w:fldChar w:fldCharType="begin"/>
            </w:r>
            <w:r w:rsidR="00184261">
              <w:rPr>
                <w:noProof/>
                <w:webHidden/>
              </w:rPr>
              <w:instrText xml:space="preserve"> PAGEREF _Toc169092060 \h </w:instrText>
            </w:r>
            <w:r w:rsidR="00184261">
              <w:rPr>
                <w:noProof/>
                <w:webHidden/>
              </w:rPr>
            </w:r>
            <w:r w:rsidR="00184261">
              <w:rPr>
                <w:noProof/>
                <w:webHidden/>
              </w:rPr>
              <w:fldChar w:fldCharType="separate"/>
            </w:r>
            <w:r w:rsidR="004A6B3C">
              <w:rPr>
                <w:noProof/>
                <w:webHidden/>
              </w:rPr>
              <w:t>6</w:t>
            </w:r>
            <w:r w:rsidR="00184261">
              <w:rPr>
                <w:noProof/>
                <w:webHidden/>
              </w:rPr>
              <w:fldChar w:fldCharType="end"/>
            </w:r>
          </w:hyperlink>
        </w:p>
        <w:p w14:paraId="45965A1A" w14:textId="31386DBE"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1" w:history="1">
            <w:r w:rsidR="00184261" w:rsidRPr="00B20C63">
              <w:rPr>
                <w:rStyle w:val="Hyperlink"/>
                <w:noProof/>
              </w:rPr>
              <w:t>1.1</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What is sexual and gender-based harassment?</w:t>
            </w:r>
            <w:r w:rsidR="00184261">
              <w:rPr>
                <w:noProof/>
                <w:webHidden/>
              </w:rPr>
              <w:tab/>
            </w:r>
            <w:r w:rsidR="00184261">
              <w:rPr>
                <w:noProof/>
                <w:webHidden/>
              </w:rPr>
              <w:fldChar w:fldCharType="begin"/>
            </w:r>
            <w:r w:rsidR="00184261">
              <w:rPr>
                <w:noProof/>
                <w:webHidden/>
              </w:rPr>
              <w:instrText xml:space="preserve"> PAGEREF _Toc169092061 \h </w:instrText>
            </w:r>
            <w:r w:rsidR="00184261">
              <w:rPr>
                <w:noProof/>
                <w:webHidden/>
              </w:rPr>
            </w:r>
            <w:r w:rsidR="00184261">
              <w:rPr>
                <w:noProof/>
                <w:webHidden/>
              </w:rPr>
              <w:fldChar w:fldCharType="separate"/>
            </w:r>
            <w:r w:rsidR="004A6B3C">
              <w:rPr>
                <w:noProof/>
                <w:webHidden/>
              </w:rPr>
              <w:t>6</w:t>
            </w:r>
            <w:r w:rsidR="00184261">
              <w:rPr>
                <w:noProof/>
                <w:webHidden/>
              </w:rPr>
              <w:fldChar w:fldCharType="end"/>
            </w:r>
          </w:hyperlink>
        </w:p>
        <w:p w14:paraId="340B69CB" w14:textId="1D067BAD"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2" w:history="1">
            <w:r w:rsidR="00184261" w:rsidRPr="00B20C63">
              <w:rPr>
                <w:rStyle w:val="Hyperlink"/>
                <w:noProof/>
              </w:rPr>
              <w:t>1.2</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Where may sexual and gender-based harassment occur?</w:t>
            </w:r>
            <w:r w:rsidR="00184261">
              <w:rPr>
                <w:noProof/>
                <w:webHidden/>
              </w:rPr>
              <w:tab/>
            </w:r>
            <w:r w:rsidR="00184261">
              <w:rPr>
                <w:noProof/>
                <w:webHidden/>
              </w:rPr>
              <w:fldChar w:fldCharType="begin"/>
            </w:r>
            <w:r w:rsidR="00184261">
              <w:rPr>
                <w:noProof/>
                <w:webHidden/>
              </w:rPr>
              <w:instrText xml:space="preserve"> PAGEREF _Toc169092062 \h </w:instrText>
            </w:r>
            <w:r w:rsidR="00184261">
              <w:rPr>
                <w:noProof/>
                <w:webHidden/>
              </w:rPr>
            </w:r>
            <w:r w:rsidR="00184261">
              <w:rPr>
                <w:noProof/>
                <w:webHidden/>
              </w:rPr>
              <w:fldChar w:fldCharType="separate"/>
            </w:r>
            <w:r w:rsidR="004A6B3C">
              <w:rPr>
                <w:noProof/>
                <w:webHidden/>
              </w:rPr>
              <w:t>6</w:t>
            </w:r>
            <w:r w:rsidR="00184261">
              <w:rPr>
                <w:noProof/>
                <w:webHidden/>
              </w:rPr>
              <w:fldChar w:fldCharType="end"/>
            </w:r>
          </w:hyperlink>
        </w:p>
        <w:p w14:paraId="34E65C20" w14:textId="6CDFEAC3"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3" w:history="1">
            <w:r w:rsidR="00184261" w:rsidRPr="00B20C63">
              <w:rPr>
                <w:rStyle w:val="Hyperlink"/>
                <w:noProof/>
              </w:rPr>
              <w:t>1.3</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What might sexual and gender-based harassment look like?</w:t>
            </w:r>
            <w:r w:rsidR="00184261">
              <w:rPr>
                <w:noProof/>
                <w:webHidden/>
              </w:rPr>
              <w:tab/>
            </w:r>
            <w:r w:rsidR="00184261">
              <w:rPr>
                <w:noProof/>
                <w:webHidden/>
              </w:rPr>
              <w:fldChar w:fldCharType="begin"/>
            </w:r>
            <w:r w:rsidR="00184261">
              <w:rPr>
                <w:noProof/>
                <w:webHidden/>
              </w:rPr>
              <w:instrText xml:space="preserve"> PAGEREF _Toc169092063 \h </w:instrText>
            </w:r>
            <w:r w:rsidR="00184261">
              <w:rPr>
                <w:noProof/>
                <w:webHidden/>
              </w:rPr>
            </w:r>
            <w:r w:rsidR="00184261">
              <w:rPr>
                <w:noProof/>
                <w:webHidden/>
              </w:rPr>
              <w:fldChar w:fldCharType="separate"/>
            </w:r>
            <w:r w:rsidR="004A6B3C">
              <w:rPr>
                <w:noProof/>
                <w:webHidden/>
              </w:rPr>
              <w:t>7</w:t>
            </w:r>
            <w:r w:rsidR="00184261">
              <w:rPr>
                <w:noProof/>
                <w:webHidden/>
              </w:rPr>
              <w:fldChar w:fldCharType="end"/>
            </w:r>
          </w:hyperlink>
        </w:p>
        <w:p w14:paraId="04690721" w14:textId="1D65D61C"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4" w:history="1">
            <w:r w:rsidR="00184261" w:rsidRPr="00B20C63">
              <w:rPr>
                <w:rStyle w:val="Hyperlink"/>
                <w:noProof/>
              </w:rPr>
              <w:t>1.4</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Who is affected?</w:t>
            </w:r>
            <w:r w:rsidR="00184261">
              <w:rPr>
                <w:noProof/>
                <w:webHidden/>
              </w:rPr>
              <w:tab/>
            </w:r>
            <w:r w:rsidR="00184261">
              <w:rPr>
                <w:noProof/>
                <w:webHidden/>
              </w:rPr>
              <w:fldChar w:fldCharType="begin"/>
            </w:r>
            <w:r w:rsidR="00184261">
              <w:rPr>
                <w:noProof/>
                <w:webHidden/>
              </w:rPr>
              <w:instrText xml:space="preserve"> PAGEREF _Toc169092064 \h </w:instrText>
            </w:r>
            <w:r w:rsidR="00184261">
              <w:rPr>
                <w:noProof/>
                <w:webHidden/>
              </w:rPr>
            </w:r>
            <w:r w:rsidR="00184261">
              <w:rPr>
                <w:noProof/>
                <w:webHidden/>
              </w:rPr>
              <w:fldChar w:fldCharType="separate"/>
            </w:r>
            <w:r w:rsidR="004A6B3C">
              <w:rPr>
                <w:noProof/>
                <w:webHidden/>
              </w:rPr>
              <w:t>9</w:t>
            </w:r>
            <w:r w:rsidR="00184261">
              <w:rPr>
                <w:noProof/>
                <w:webHidden/>
              </w:rPr>
              <w:fldChar w:fldCharType="end"/>
            </w:r>
          </w:hyperlink>
        </w:p>
        <w:p w14:paraId="4C4325C0" w14:textId="036F8801"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5" w:history="1">
            <w:r w:rsidR="00184261" w:rsidRPr="00B20C63">
              <w:rPr>
                <w:rStyle w:val="Hyperlink"/>
                <w:noProof/>
              </w:rPr>
              <w:t>1.5</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Impacts of sexual and gender-based harassment</w:t>
            </w:r>
            <w:r w:rsidR="00184261">
              <w:rPr>
                <w:noProof/>
                <w:webHidden/>
              </w:rPr>
              <w:tab/>
            </w:r>
            <w:r w:rsidR="00184261">
              <w:rPr>
                <w:noProof/>
                <w:webHidden/>
              </w:rPr>
              <w:fldChar w:fldCharType="begin"/>
            </w:r>
            <w:r w:rsidR="00184261">
              <w:rPr>
                <w:noProof/>
                <w:webHidden/>
              </w:rPr>
              <w:instrText xml:space="preserve"> PAGEREF _Toc169092065 \h </w:instrText>
            </w:r>
            <w:r w:rsidR="00184261">
              <w:rPr>
                <w:noProof/>
                <w:webHidden/>
              </w:rPr>
            </w:r>
            <w:r w:rsidR="00184261">
              <w:rPr>
                <w:noProof/>
                <w:webHidden/>
              </w:rPr>
              <w:fldChar w:fldCharType="separate"/>
            </w:r>
            <w:r w:rsidR="004A6B3C">
              <w:rPr>
                <w:noProof/>
                <w:webHidden/>
              </w:rPr>
              <w:t>10</w:t>
            </w:r>
            <w:r w:rsidR="00184261">
              <w:rPr>
                <w:noProof/>
                <w:webHidden/>
              </w:rPr>
              <w:fldChar w:fldCharType="end"/>
            </w:r>
          </w:hyperlink>
        </w:p>
        <w:p w14:paraId="470C0965" w14:textId="54B2F71A"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6" w:history="1">
            <w:r w:rsidR="00184261" w:rsidRPr="00B20C63">
              <w:rPr>
                <w:rStyle w:val="Hyperlink"/>
                <w:noProof/>
              </w:rPr>
              <w:t>1.6</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WHS duties</w:t>
            </w:r>
            <w:r w:rsidR="00184261">
              <w:rPr>
                <w:noProof/>
                <w:webHidden/>
              </w:rPr>
              <w:tab/>
            </w:r>
            <w:r w:rsidR="00184261">
              <w:rPr>
                <w:noProof/>
                <w:webHidden/>
              </w:rPr>
              <w:fldChar w:fldCharType="begin"/>
            </w:r>
            <w:r w:rsidR="00184261">
              <w:rPr>
                <w:noProof/>
                <w:webHidden/>
              </w:rPr>
              <w:instrText xml:space="preserve"> PAGEREF _Toc169092066 \h </w:instrText>
            </w:r>
            <w:r w:rsidR="00184261">
              <w:rPr>
                <w:noProof/>
                <w:webHidden/>
              </w:rPr>
            </w:r>
            <w:r w:rsidR="00184261">
              <w:rPr>
                <w:noProof/>
                <w:webHidden/>
              </w:rPr>
              <w:fldChar w:fldCharType="separate"/>
            </w:r>
            <w:r w:rsidR="004A6B3C">
              <w:rPr>
                <w:noProof/>
                <w:webHidden/>
              </w:rPr>
              <w:t>10</w:t>
            </w:r>
            <w:r w:rsidR="00184261">
              <w:rPr>
                <w:noProof/>
                <w:webHidden/>
              </w:rPr>
              <w:fldChar w:fldCharType="end"/>
            </w:r>
          </w:hyperlink>
        </w:p>
        <w:p w14:paraId="33D14EF2" w14:textId="135AF67A"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67" w:history="1">
            <w:r w:rsidR="00184261" w:rsidRPr="00B20C63">
              <w:rPr>
                <w:rStyle w:val="Hyperlink"/>
                <w:noProof/>
                <w:spacing w:val="-2"/>
              </w:rPr>
              <w:t>2.</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Risk management process</w:t>
            </w:r>
            <w:r w:rsidR="00184261">
              <w:rPr>
                <w:noProof/>
                <w:webHidden/>
              </w:rPr>
              <w:tab/>
            </w:r>
            <w:r w:rsidR="00184261">
              <w:rPr>
                <w:noProof/>
                <w:webHidden/>
              </w:rPr>
              <w:fldChar w:fldCharType="begin"/>
            </w:r>
            <w:r w:rsidR="00184261">
              <w:rPr>
                <w:noProof/>
                <w:webHidden/>
              </w:rPr>
              <w:instrText xml:space="preserve"> PAGEREF _Toc169092067 \h </w:instrText>
            </w:r>
            <w:r w:rsidR="00184261">
              <w:rPr>
                <w:noProof/>
                <w:webHidden/>
              </w:rPr>
            </w:r>
            <w:r w:rsidR="00184261">
              <w:rPr>
                <w:noProof/>
                <w:webHidden/>
              </w:rPr>
              <w:fldChar w:fldCharType="separate"/>
            </w:r>
            <w:r w:rsidR="004A6B3C">
              <w:rPr>
                <w:noProof/>
                <w:webHidden/>
              </w:rPr>
              <w:t>13</w:t>
            </w:r>
            <w:r w:rsidR="00184261">
              <w:rPr>
                <w:noProof/>
                <w:webHidden/>
              </w:rPr>
              <w:fldChar w:fldCharType="end"/>
            </w:r>
          </w:hyperlink>
        </w:p>
        <w:p w14:paraId="7FCE58ED" w14:textId="59B96CE1"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68" w:history="1">
            <w:r w:rsidR="00184261" w:rsidRPr="00B20C63">
              <w:rPr>
                <w:rStyle w:val="Hyperlink"/>
                <w:noProof/>
                <w:lang w:val="en-AU"/>
              </w:rPr>
              <w:t>2.1</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Consulting throughout the risk management process</w:t>
            </w:r>
            <w:r w:rsidR="00184261">
              <w:rPr>
                <w:noProof/>
                <w:webHidden/>
              </w:rPr>
              <w:tab/>
            </w:r>
            <w:r w:rsidR="00184261">
              <w:rPr>
                <w:noProof/>
                <w:webHidden/>
              </w:rPr>
              <w:fldChar w:fldCharType="begin"/>
            </w:r>
            <w:r w:rsidR="00184261">
              <w:rPr>
                <w:noProof/>
                <w:webHidden/>
              </w:rPr>
              <w:instrText xml:space="preserve"> PAGEREF _Toc169092068 \h </w:instrText>
            </w:r>
            <w:r w:rsidR="00184261">
              <w:rPr>
                <w:noProof/>
                <w:webHidden/>
              </w:rPr>
            </w:r>
            <w:r w:rsidR="00184261">
              <w:rPr>
                <w:noProof/>
                <w:webHidden/>
              </w:rPr>
              <w:fldChar w:fldCharType="separate"/>
            </w:r>
            <w:r w:rsidR="004A6B3C">
              <w:rPr>
                <w:noProof/>
                <w:webHidden/>
              </w:rPr>
              <w:t>14</w:t>
            </w:r>
            <w:r w:rsidR="00184261">
              <w:rPr>
                <w:noProof/>
                <w:webHidden/>
              </w:rPr>
              <w:fldChar w:fldCharType="end"/>
            </w:r>
          </w:hyperlink>
        </w:p>
        <w:p w14:paraId="2A367316" w14:textId="60EB5CCA"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69" w:history="1">
            <w:r w:rsidR="00184261" w:rsidRPr="00B20C63">
              <w:rPr>
                <w:rStyle w:val="Hyperlink"/>
                <w:noProof/>
                <w:spacing w:val="-2"/>
              </w:rPr>
              <w:t>3.</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Identifying sexual and gender-based harassment</w:t>
            </w:r>
            <w:r w:rsidR="00184261">
              <w:rPr>
                <w:noProof/>
                <w:webHidden/>
              </w:rPr>
              <w:tab/>
            </w:r>
            <w:r w:rsidR="00184261">
              <w:rPr>
                <w:noProof/>
                <w:webHidden/>
              </w:rPr>
              <w:fldChar w:fldCharType="begin"/>
            </w:r>
            <w:r w:rsidR="00184261">
              <w:rPr>
                <w:noProof/>
                <w:webHidden/>
              </w:rPr>
              <w:instrText xml:space="preserve"> PAGEREF _Toc169092069 \h </w:instrText>
            </w:r>
            <w:r w:rsidR="00184261">
              <w:rPr>
                <w:noProof/>
                <w:webHidden/>
              </w:rPr>
            </w:r>
            <w:r w:rsidR="00184261">
              <w:rPr>
                <w:noProof/>
                <w:webHidden/>
              </w:rPr>
              <w:fldChar w:fldCharType="separate"/>
            </w:r>
            <w:r w:rsidR="004A6B3C">
              <w:rPr>
                <w:noProof/>
                <w:webHidden/>
              </w:rPr>
              <w:t>16</w:t>
            </w:r>
            <w:r w:rsidR="00184261">
              <w:rPr>
                <w:noProof/>
                <w:webHidden/>
              </w:rPr>
              <w:fldChar w:fldCharType="end"/>
            </w:r>
          </w:hyperlink>
        </w:p>
        <w:p w14:paraId="05E9D78E" w14:textId="220FF06F"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0" w:history="1">
            <w:r w:rsidR="00184261" w:rsidRPr="00B20C63">
              <w:rPr>
                <w:rStyle w:val="Hyperlink"/>
                <w:noProof/>
                <w:lang w:val="en-AU"/>
              </w:rPr>
              <w:t>3.1</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Methods of identifying sexual and gender-based harassment</w:t>
            </w:r>
            <w:r w:rsidR="00184261">
              <w:rPr>
                <w:noProof/>
                <w:webHidden/>
              </w:rPr>
              <w:tab/>
            </w:r>
            <w:r w:rsidR="00184261">
              <w:rPr>
                <w:noProof/>
                <w:webHidden/>
              </w:rPr>
              <w:fldChar w:fldCharType="begin"/>
            </w:r>
            <w:r w:rsidR="00184261">
              <w:rPr>
                <w:noProof/>
                <w:webHidden/>
              </w:rPr>
              <w:instrText xml:space="preserve"> PAGEREF _Toc169092070 \h </w:instrText>
            </w:r>
            <w:r w:rsidR="00184261">
              <w:rPr>
                <w:noProof/>
                <w:webHidden/>
              </w:rPr>
            </w:r>
            <w:r w:rsidR="00184261">
              <w:rPr>
                <w:noProof/>
                <w:webHidden/>
              </w:rPr>
              <w:fldChar w:fldCharType="separate"/>
            </w:r>
            <w:r w:rsidR="004A6B3C">
              <w:rPr>
                <w:noProof/>
                <w:webHidden/>
              </w:rPr>
              <w:t>17</w:t>
            </w:r>
            <w:r w:rsidR="00184261">
              <w:rPr>
                <w:noProof/>
                <w:webHidden/>
              </w:rPr>
              <w:fldChar w:fldCharType="end"/>
            </w:r>
          </w:hyperlink>
        </w:p>
        <w:p w14:paraId="76FF1DC7" w14:textId="0163DE60"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71" w:history="1">
            <w:r w:rsidR="00184261" w:rsidRPr="00B20C63">
              <w:rPr>
                <w:rStyle w:val="Hyperlink"/>
                <w:noProof/>
                <w:spacing w:val="-2"/>
              </w:rPr>
              <w:t>4.</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Assessing the risks</w:t>
            </w:r>
            <w:r w:rsidR="00184261">
              <w:rPr>
                <w:noProof/>
                <w:webHidden/>
              </w:rPr>
              <w:tab/>
            </w:r>
            <w:r w:rsidR="00184261">
              <w:rPr>
                <w:noProof/>
                <w:webHidden/>
              </w:rPr>
              <w:fldChar w:fldCharType="begin"/>
            </w:r>
            <w:r w:rsidR="00184261">
              <w:rPr>
                <w:noProof/>
                <w:webHidden/>
              </w:rPr>
              <w:instrText xml:space="preserve"> PAGEREF _Toc169092071 \h </w:instrText>
            </w:r>
            <w:r w:rsidR="00184261">
              <w:rPr>
                <w:noProof/>
                <w:webHidden/>
              </w:rPr>
            </w:r>
            <w:r w:rsidR="00184261">
              <w:rPr>
                <w:noProof/>
                <w:webHidden/>
              </w:rPr>
              <w:fldChar w:fldCharType="separate"/>
            </w:r>
            <w:r w:rsidR="004A6B3C">
              <w:rPr>
                <w:noProof/>
                <w:webHidden/>
              </w:rPr>
              <w:t>22</w:t>
            </w:r>
            <w:r w:rsidR="00184261">
              <w:rPr>
                <w:noProof/>
                <w:webHidden/>
              </w:rPr>
              <w:fldChar w:fldCharType="end"/>
            </w:r>
          </w:hyperlink>
        </w:p>
        <w:p w14:paraId="3426482A" w14:textId="4554D65D"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2" w:history="1">
            <w:r w:rsidR="00184261" w:rsidRPr="00B20C63">
              <w:rPr>
                <w:rStyle w:val="Hyperlink"/>
                <w:noProof/>
                <w:lang w:val="en-AU"/>
              </w:rPr>
              <w:t>4.1</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Intersectional nature of harassment</w:t>
            </w:r>
            <w:r w:rsidR="00184261">
              <w:rPr>
                <w:noProof/>
                <w:webHidden/>
              </w:rPr>
              <w:tab/>
            </w:r>
            <w:r w:rsidR="00184261">
              <w:rPr>
                <w:noProof/>
                <w:webHidden/>
              </w:rPr>
              <w:fldChar w:fldCharType="begin"/>
            </w:r>
            <w:r w:rsidR="00184261">
              <w:rPr>
                <w:noProof/>
                <w:webHidden/>
              </w:rPr>
              <w:instrText xml:space="preserve"> PAGEREF _Toc169092072 \h </w:instrText>
            </w:r>
            <w:r w:rsidR="00184261">
              <w:rPr>
                <w:noProof/>
                <w:webHidden/>
              </w:rPr>
            </w:r>
            <w:r w:rsidR="00184261">
              <w:rPr>
                <w:noProof/>
                <w:webHidden/>
              </w:rPr>
              <w:fldChar w:fldCharType="separate"/>
            </w:r>
            <w:r w:rsidR="004A6B3C">
              <w:rPr>
                <w:noProof/>
                <w:webHidden/>
              </w:rPr>
              <w:t>22</w:t>
            </w:r>
            <w:r w:rsidR="00184261">
              <w:rPr>
                <w:noProof/>
                <w:webHidden/>
              </w:rPr>
              <w:fldChar w:fldCharType="end"/>
            </w:r>
          </w:hyperlink>
        </w:p>
        <w:p w14:paraId="3BAB4A40" w14:textId="575A676C"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3" w:history="1">
            <w:r w:rsidR="00184261" w:rsidRPr="00B20C63">
              <w:rPr>
                <w:rStyle w:val="Hyperlink"/>
                <w:noProof/>
                <w:lang w:val="en-AU"/>
              </w:rPr>
              <w:t>4.2</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Interaction with other psychosocial hazards</w:t>
            </w:r>
            <w:r w:rsidR="00184261">
              <w:rPr>
                <w:noProof/>
                <w:webHidden/>
              </w:rPr>
              <w:tab/>
            </w:r>
            <w:r w:rsidR="00184261">
              <w:rPr>
                <w:noProof/>
                <w:webHidden/>
              </w:rPr>
              <w:fldChar w:fldCharType="begin"/>
            </w:r>
            <w:r w:rsidR="00184261">
              <w:rPr>
                <w:noProof/>
                <w:webHidden/>
              </w:rPr>
              <w:instrText xml:space="preserve"> PAGEREF _Toc169092073 \h </w:instrText>
            </w:r>
            <w:r w:rsidR="00184261">
              <w:rPr>
                <w:noProof/>
                <w:webHidden/>
              </w:rPr>
            </w:r>
            <w:r w:rsidR="00184261">
              <w:rPr>
                <w:noProof/>
                <w:webHidden/>
              </w:rPr>
              <w:fldChar w:fldCharType="separate"/>
            </w:r>
            <w:r w:rsidR="004A6B3C">
              <w:rPr>
                <w:noProof/>
                <w:webHidden/>
              </w:rPr>
              <w:t>23</w:t>
            </w:r>
            <w:r w:rsidR="00184261">
              <w:rPr>
                <w:noProof/>
                <w:webHidden/>
              </w:rPr>
              <w:fldChar w:fldCharType="end"/>
            </w:r>
          </w:hyperlink>
        </w:p>
        <w:p w14:paraId="354C4EAB" w14:textId="3BD2F44E"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74" w:history="1">
            <w:r w:rsidR="00184261" w:rsidRPr="00B20C63">
              <w:rPr>
                <w:rStyle w:val="Hyperlink"/>
                <w:noProof/>
                <w:spacing w:val="-2"/>
              </w:rPr>
              <w:t>5.</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Controlling the risk</w:t>
            </w:r>
            <w:r w:rsidR="00184261">
              <w:rPr>
                <w:noProof/>
                <w:webHidden/>
              </w:rPr>
              <w:tab/>
            </w:r>
            <w:r w:rsidR="00184261">
              <w:rPr>
                <w:noProof/>
                <w:webHidden/>
              </w:rPr>
              <w:fldChar w:fldCharType="begin"/>
            </w:r>
            <w:r w:rsidR="00184261">
              <w:rPr>
                <w:noProof/>
                <w:webHidden/>
              </w:rPr>
              <w:instrText xml:space="preserve"> PAGEREF _Toc169092074 \h </w:instrText>
            </w:r>
            <w:r w:rsidR="00184261">
              <w:rPr>
                <w:noProof/>
                <w:webHidden/>
              </w:rPr>
            </w:r>
            <w:r w:rsidR="00184261">
              <w:rPr>
                <w:noProof/>
                <w:webHidden/>
              </w:rPr>
              <w:fldChar w:fldCharType="separate"/>
            </w:r>
            <w:r w:rsidR="004A6B3C">
              <w:rPr>
                <w:noProof/>
                <w:webHidden/>
              </w:rPr>
              <w:t>24</w:t>
            </w:r>
            <w:r w:rsidR="00184261">
              <w:rPr>
                <w:noProof/>
                <w:webHidden/>
              </w:rPr>
              <w:fldChar w:fldCharType="end"/>
            </w:r>
          </w:hyperlink>
        </w:p>
        <w:p w14:paraId="4B72D2A8" w14:textId="32710A6D" w:rsidR="00184261" w:rsidRDefault="00F95AFA">
          <w:pPr>
            <w:pStyle w:val="TOC2"/>
            <w:tabs>
              <w:tab w:val="right" w:leader="dot" w:pos="9680"/>
            </w:tabs>
            <w:rPr>
              <w:rFonts w:asciiTheme="minorHAnsi" w:eastAsiaTheme="minorEastAsia" w:hAnsiTheme="minorHAnsi" w:cstheme="minorBidi"/>
              <w:noProof/>
              <w:kern w:val="2"/>
              <w:lang w:val="en-AU" w:eastAsia="en-AU"/>
              <w14:ligatures w14:val="standardContextual"/>
            </w:rPr>
          </w:pPr>
          <w:hyperlink w:anchor="_Toc169092075" w:history="1">
            <w:r w:rsidR="00184261" w:rsidRPr="00B20C63">
              <w:rPr>
                <w:rStyle w:val="Hyperlink"/>
                <w:noProof/>
                <w:lang w:val="en-AU"/>
              </w:rPr>
              <w:t xml:space="preserve">5.1 </w:t>
            </w:r>
            <w:r w:rsidR="00184261">
              <w:rPr>
                <w:rStyle w:val="Hyperlink"/>
                <w:noProof/>
                <w:lang w:val="en-AU"/>
              </w:rPr>
              <w:t xml:space="preserve">      </w:t>
            </w:r>
            <w:r w:rsidR="00184261" w:rsidRPr="00B20C63">
              <w:rPr>
                <w:rStyle w:val="Hyperlink"/>
                <w:noProof/>
                <w:lang w:val="en-AU"/>
              </w:rPr>
              <w:t>Duration, frequency, and severity</w:t>
            </w:r>
            <w:r w:rsidR="00184261">
              <w:rPr>
                <w:noProof/>
                <w:webHidden/>
              </w:rPr>
              <w:tab/>
            </w:r>
            <w:r w:rsidR="00184261">
              <w:rPr>
                <w:noProof/>
                <w:webHidden/>
              </w:rPr>
              <w:fldChar w:fldCharType="begin"/>
            </w:r>
            <w:r w:rsidR="00184261">
              <w:rPr>
                <w:noProof/>
                <w:webHidden/>
              </w:rPr>
              <w:instrText xml:space="preserve"> PAGEREF _Toc169092075 \h </w:instrText>
            </w:r>
            <w:r w:rsidR="00184261">
              <w:rPr>
                <w:noProof/>
                <w:webHidden/>
              </w:rPr>
            </w:r>
            <w:r w:rsidR="00184261">
              <w:rPr>
                <w:noProof/>
                <w:webHidden/>
              </w:rPr>
              <w:fldChar w:fldCharType="separate"/>
            </w:r>
            <w:r w:rsidR="004A6B3C">
              <w:rPr>
                <w:noProof/>
                <w:webHidden/>
              </w:rPr>
              <w:t>25</w:t>
            </w:r>
            <w:r w:rsidR="00184261">
              <w:rPr>
                <w:noProof/>
                <w:webHidden/>
              </w:rPr>
              <w:fldChar w:fldCharType="end"/>
            </w:r>
          </w:hyperlink>
        </w:p>
        <w:p w14:paraId="0F085D63" w14:textId="651FC352"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6" w:history="1">
            <w:r w:rsidR="00184261" w:rsidRPr="00B20C63">
              <w:rPr>
                <w:rStyle w:val="Hyperlink"/>
                <w:noProof/>
                <w:lang w:val="en-AU"/>
              </w:rPr>
              <w:t>5.2</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Interaction of psychosocial hazards</w:t>
            </w:r>
            <w:r w:rsidR="00184261">
              <w:rPr>
                <w:noProof/>
                <w:webHidden/>
              </w:rPr>
              <w:tab/>
            </w:r>
            <w:r w:rsidR="00184261">
              <w:rPr>
                <w:noProof/>
                <w:webHidden/>
              </w:rPr>
              <w:fldChar w:fldCharType="begin"/>
            </w:r>
            <w:r w:rsidR="00184261">
              <w:rPr>
                <w:noProof/>
                <w:webHidden/>
              </w:rPr>
              <w:instrText xml:space="preserve"> PAGEREF _Toc169092076 \h </w:instrText>
            </w:r>
            <w:r w:rsidR="00184261">
              <w:rPr>
                <w:noProof/>
                <w:webHidden/>
              </w:rPr>
            </w:r>
            <w:r w:rsidR="00184261">
              <w:rPr>
                <w:noProof/>
                <w:webHidden/>
              </w:rPr>
              <w:fldChar w:fldCharType="separate"/>
            </w:r>
            <w:r w:rsidR="004A6B3C">
              <w:rPr>
                <w:noProof/>
                <w:webHidden/>
              </w:rPr>
              <w:t>26</w:t>
            </w:r>
            <w:r w:rsidR="00184261">
              <w:rPr>
                <w:noProof/>
                <w:webHidden/>
              </w:rPr>
              <w:fldChar w:fldCharType="end"/>
            </w:r>
          </w:hyperlink>
        </w:p>
        <w:p w14:paraId="4EF35716" w14:textId="0DA1CEDE"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7" w:history="1">
            <w:r w:rsidR="00184261" w:rsidRPr="00B20C63">
              <w:rPr>
                <w:rStyle w:val="Hyperlink"/>
                <w:noProof/>
                <w:lang w:val="en-AU"/>
              </w:rPr>
              <w:t>5.3</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Design of work, including job demands and tasks</w:t>
            </w:r>
            <w:r w:rsidR="00184261">
              <w:rPr>
                <w:noProof/>
                <w:webHidden/>
              </w:rPr>
              <w:tab/>
            </w:r>
            <w:r w:rsidR="00184261">
              <w:rPr>
                <w:noProof/>
                <w:webHidden/>
              </w:rPr>
              <w:fldChar w:fldCharType="begin"/>
            </w:r>
            <w:r w:rsidR="00184261">
              <w:rPr>
                <w:noProof/>
                <w:webHidden/>
              </w:rPr>
              <w:instrText xml:space="preserve"> PAGEREF _Toc169092077 \h </w:instrText>
            </w:r>
            <w:r w:rsidR="00184261">
              <w:rPr>
                <w:noProof/>
                <w:webHidden/>
              </w:rPr>
            </w:r>
            <w:r w:rsidR="00184261">
              <w:rPr>
                <w:noProof/>
                <w:webHidden/>
              </w:rPr>
              <w:fldChar w:fldCharType="separate"/>
            </w:r>
            <w:r w:rsidR="004A6B3C">
              <w:rPr>
                <w:noProof/>
                <w:webHidden/>
              </w:rPr>
              <w:t>26</w:t>
            </w:r>
            <w:r w:rsidR="00184261">
              <w:rPr>
                <w:noProof/>
                <w:webHidden/>
              </w:rPr>
              <w:fldChar w:fldCharType="end"/>
            </w:r>
          </w:hyperlink>
        </w:p>
        <w:p w14:paraId="6860C2B4" w14:textId="3E836928"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8" w:history="1">
            <w:r w:rsidR="00184261" w:rsidRPr="00B20C63">
              <w:rPr>
                <w:rStyle w:val="Hyperlink"/>
                <w:noProof/>
                <w:lang w:val="en-AU"/>
              </w:rPr>
              <w:t>5.4</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Systems of work, including how work is managed, organised and supported</w:t>
            </w:r>
            <w:r w:rsidR="00184261">
              <w:rPr>
                <w:noProof/>
                <w:webHidden/>
              </w:rPr>
              <w:tab/>
            </w:r>
            <w:r w:rsidR="00184261">
              <w:rPr>
                <w:noProof/>
                <w:webHidden/>
              </w:rPr>
              <w:fldChar w:fldCharType="begin"/>
            </w:r>
            <w:r w:rsidR="00184261">
              <w:rPr>
                <w:noProof/>
                <w:webHidden/>
              </w:rPr>
              <w:instrText xml:space="preserve"> PAGEREF _Toc169092078 \h </w:instrText>
            </w:r>
            <w:r w:rsidR="00184261">
              <w:rPr>
                <w:noProof/>
                <w:webHidden/>
              </w:rPr>
            </w:r>
            <w:r w:rsidR="00184261">
              <w:rPr>
                <w:noProof/>
                <w:webHidden/>
              </w:rPr>
              <w:fldChar w:fldCharType="separate"/>
            </w:r>
            <w:r w:rsidR="004A6B3C">
              <w:rPr>
                <w:noProof/>
                <w:webHidden/>
              </w:rPr>
              <w:t>27</w:t>
            </w:r>
            <w:r w:rsidR="00184261">
              <w:rPr>
                <w:noProof/>
                <w:webHidden/>
              </w:rPr>
              <w:fldChar w:fldCharType="end"/>
            </w:r>
          </w:hyperlink>
        </w:p>
        <w:p w14:paraId="631A59D1" w14:textId="769BA743"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79" w:history="1">
            <w:r w:rsidR="00184261" w:rsidRPr="00B20C63">
              <w:rPr>
                <w:rStyle w:val="Hyperlink"/>
                <w:noProof/>
                <w:lang w:val="en-AU"/>
              </w:rPr>
              <w:t>5.5</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Design and layout, and environmental conditions, of the workplace</w:t>
            </w:r>
            <w:r w:rsidR="00184261">
              <w:rPr>
                <w:noProof/>
                <w:webHidden/>
              </w:rPr>
              <w:tab/>
            </w:r>
            <w:r w:rsidR="00184261">
              <w:rPr>
                <w:noProof/>
                <w:webHidden/>
              </w:rPr>
              <w:fldChar w:fldCharType="begin"/>
            </w:r>
            <w:r w:rsidR="00184261">
              <w:rPr>
                <w:noProof/>
                <w:webHidden/>
              </w:rPr>
              <w:instrText xml:space="preserve"> PAGEREF _Toc169092079 \h </w:instrText>
            </w:r>
            <w:r w:rsidR="00184261">
              <w:rPr>
                <w:noProof/>
                <w:webHidden/>
              </w:rPr>
            </w:r>
            <w:r w:rsidR="00184261">
              <w:rPr>
                <w:noProof/>
                <w:webHidden/>
              </w:rPr>
              <w:fldChar w:fldCharType="separate"/>
            </w:r>
            <w:r w:rsidR="004A6B3C">
              <w:rPr>
                <w:noProof/>
                <w:webHidden/>
              </w:rPr>
              <w:t>28</w:t>
            </w:r>
            <w:r w:rsidR="00184261">
              <w:rPr>
                <w:noProof/>
                <w:webHidden/>
              </w:rPr>
              <w:fldChar w:fldCharType="end"/>
            </w:r>
          </w:hyperlink>
        </w:p>
        <w:p w14:paraId="04F48C62" w14:textId="168364C9"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0" w:history="1">
            <w:r w:rsidR="00184261" w:rsidRPr="00B20C63">
              <w:rPr>
                <w:rStyle w:val="Hyperlink"/>
                <w:noProof/>
                <w:lang w:val="en-AU"/>
              </w:rPr>
              <w:t>5.6</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Worker accommodation</w:t>
            </w:r>
            <w:r w:rsidR="00184261">
              <w:rPr>
                <w:noProof/>
                <w:webHidden/>
              </w:rPr>
              <w:tab/>
            </w:r>
            <w:r w:rsidR="00184261">
              <w:rPr>
                <w:noProof/>
                <w:webHidden/>
              </w:rPr>
              <w:fldChar w:fldCharType="begin"/>
            </w:r>
            <w:r w:rsidR="00184261">
              <w:rPr>
                <w:noProof/>
                <w:webHidden/>
              </w:rPr>
              <w:instrText xml:space="preserve"> PAGEREF _Toc169092080 \h </w:instrText>
            </w:r>
            <w:r w:rsidR="00184261">
              <w:rPr>
                <w:noProof/>
                <w:webHidden/>
              </w:rPr>
            </w:r>
            <w:r w:rsidR="00184261">
              <w:rPr>
                <w:noProof/>
                <w:webHidden/>
              </w:rPr>
              <w:fldChar w:fldCharType="separate"/>
            </w:r>
            <w:r w:rsidR="004A6B3C">
              <w:rPr>
                <w:noProof/>
                <w:webHidden/>
              </w:rPr>
              <w:t>30</w:t>
            </w:r>
            <w:r w:rsidR="00184261">
              <w:rPr>
                <w:noProof/>
                <w:webHidden/>
              </w:rPr>
              <w:fldChar w:fldCharType="end"/>
            </w:r>
          </w:hyperlink>
        </w:p>
        <w:p w14:paraId="34BA3CD5" w14:textId="034DC2C2"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1" w:history="1">
            <w:r w:rsidR="00184261" w:rsidRPr="00B20C63">
              <w:rPr>
                <w:rStyle w:val="Hyperlink"/>
                <w:noProof/>
                <w:lang w:val="en-AU"/>
              </w:rPr>
              <w:t>5.7</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Plant, substances and structures at the workplace</w:t>
            </w:r>
            <w:r w:rsidR="00184261">
              <w:rPr>
                <w:noProof/>
                <w:webHidden/>
              </w:rPr>
              <w:tab/>
            </w:r>
            <w:r w:rsidR="00184261">
              <w:rPr>
                <w:noProof/>
                <w:webHidden/>
              </w:rPr>
              <w:fldChar w:fldCharType="begin"/>
            </w:r>
            <w:r w:rsidR="00184261">
              <w:rPr>
                <w:noProof/>
                <w:webHidden/>
              </w:rPr>
              <w:instrText xml:space="preserve"> PAGEREF _Toc169092081 \h </w:instrText>
            </w:r>
            <w:r w:rsidR="00184261">
              <w:rPr>
                <w:noProof/>
                <w:webHidden/>
              </w:rPr>
            </w:r>
            <w:r w:rsidR="00184261">
              <w:rPr>
                <w:noProof/>
                <w:webHidden/>
              </w:rPr>
              <w:fldChar w:fldCharType="separate"/>
            </w:r>
            <w:r w:rsidR="004A6B3C">
              <w:rPr>
                <w:noProof/>
                <w:webHidden/>
              </w:rPr>
              <w:t>30</w:t>
            </w:r>
            <w:r w:rsidR="00184261">
              <w:rPr>
                <w:noProof/>
                <w:webHidden/>
              </w:rPr>
              <w:fldChar w:fldCharType="end"/>
            </w:r>
          </w:hyperlink>
        </w:p>
        <w:p w14:paraId="67BC77D1" w14:textId="721F1548"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2" w:history="1">
            <w:r w:rsidR="00184261" w:rsidRPr="00B20C63">
              <w:rPr>
                <w:rStyle w:val="Hyperlink"/>
                <w:noProof/>
                <w:lang w:val="en-AU"/>
              </w:rPr>
              <w:t>5.8</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Workplace interactions or behaviours</w:t>
            </w:r>
            <w:r w:rsidR="00184261">
              <w:rPr>
                <w:noProof/>
                <w:webHidden/>
              </w:rPr>
              <w:tab/>
            </w:r>
            <w:r w:rsidR="00184261">
              <w:rPr>
                <w:noProof/>
                <w:webHidden/>
              </w:rPr>
              <w:fldChar w:fldCharType="begin"/>
            </w:r>
            <w:r w:rsidR="00184261">
              <w:rPr>
                <w:noProof/>
                <w:webHidden/>
              </w:rPr>
              <w:instrText xml:space="preserve"> PAGEREF _Toc169092082 \h </w:instrText>
            </w:r>
            <w:r w:rsidR="00184261">
              <w:rPr>
                <w:noProof/>
                <w:webHidden/>
              </w:rPr>
            </w:r>
            <w:r w:rsidR="00184261">
              <w:rPr>
                <w:noProof/>
                <w:webHidden/>
              </w:rPr>
              <w:fldChar w:fldCharType="separate"/>
            </w:r>
            <w:r w:rsidR="004A6B3C">
              <w:rPr>
                <w:noProof/>
                <w:webHidden/>
              </w:rPr>
              <w:t>31</w:t>
            </w:r>
            <w:r w:rsidR="00184261">
              <w:rPr>
                <w:noProof/>
                <w:webHidden/>
              </w:rPr>
              <w:fldChar w:fldCharType="end"/>
            </w:r>
          </w:hyperlink>
        </w:p>
        <w:p w14:paraId="444D6EDB" w14:textId="2FB72FDE"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3" w:history="1">
            <w:r w:rsidR="00184261" w:rsidRPr="00B20C63">
              <w:rPr>
                <w:rStyle w:val="Hyperlink"/>
                <w:noProof/>
                <w:lang w:val="en-AU"/>
              </w:rPr>
              <w:t>5.9</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Information, training, instruction and supervision provided to workers</w:t>
            </w:r>
            <w:r w:rsidR="00184261">
              <w:rPr>
                <w:noProof/>
                <w:webHidden/>
              </w:rPr>
              <w:tab/>
            </w:r>
            <w:r w:rsidR="00184261">
              <w:rPr>
                <w:noProof/>
                <w:webHidden/>
              </w:rPr>
              <w:fldChar w:fldCharType="begin"/>
            </w:r>
            <w:r w:rsidR="00184261">
              <w:rPr>
                <w:noProof/>
                <w:webHidden/>
              </w:rPr>
              <w:instrText xml:space="preserve"> PAGEREF _Toc169092083 \h </w:instrText>
            </w:r>
            <w:r w:rsidR="00184261">
              <w:rPr>
                <w:noProof/>
                <w:webHidden/>
              </w:rPr>
            </w:r>
            <w:r w:rsidR="00184261">
              <w:rPr>
                <w:noProof/>
                <w:webHidden/>
              </w:rPr>
              <w:fldChar w:fldCharType="separate"/>
            </w:r>
            <w:r w:rsidR="004A6B3C">
              <w:rPr>
                <w:noProof/>
                <w:webHidden/>
              </w:rPr>
              <w:t>33</w:t>
            </w:r>
            <w:r w:rsidR="00184261">
              <w:rPr>
                <w:noProof/>
                <w:webHidden/>
              </w:rPr>
              <w:fldChar w:fldCharType="end"/>
            </w:r>
          </w:hyperlink>
        </w:p>
        <w:p w14:paraId="69A2B0E8" w14:textId="11412E6B"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84" w:history="1">
            <w:r w:rsidR="00184261" w:rsidRPr="00B20C63">
              <w:rPr>
                <w:rStyle w:val="Hyperlink"/>
                <w:noProof/>
                <w:spacing w:val="-2"/>
              </w:rPr>
              <w:t>6.</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Maintain and review</w:t>
            </w:r>
            <w:r w:rsidR="00184261">
              <w:rPr>
                <w:noProof/>
                <w:webHidden/>
              </w:rPr>
              <w:tab/>
            </w:r>
            <w:r w:rsidR="00184261">
              <w:rPr>
                <w:noProof/>
                <w:webHidden/>
              </w:rPr>
              <w:fldChar w:fldCharType="begin"/>
            </w:r>
            <w:r w:rsidR="00184261">
              <w:rPr>
                <w:noProof/>
                <w:webHidden/>
              </w:rPr>
              <w:instrText xml:space="preserve"> PAGEREF _Toc169092084 \h </w:instrText>
            </w:r>
            <w:r w:rsidR="00184261">
              <w:rPr>
                <w:noProof/>
                <w:webHidden/>
              </w:rPr>
            </w:r>
            <w:r w:rsidR="00184261">
              <w:rPr>
                <w:noProof/>
                <w:webHidden/>
              </w:rPr>
              <w:fldChar w:fldCharType="separate"/>
            </w:r>
            <w:r w:rsidR="004A6B3C">
              <w:rPr>
                <w:noProof/>
                <w:webHidden/>
              </w:rPr>
              <w:t>37</w:t>
            </w:r>
            <w:r w:rsidR="00184261">
              <w:rPr>
                <w:noProof/>
                <w:webHidden/>
              </w:rPr>
              <w:fldChar w:fldCharType="end"/>
            </w:r>
          </w:hyperlink>
        </w:p>
        <w:p w14:paraId="21699CF5" w14:textId="512ED7A7"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85" w:history="1">
            <w:r w:rsidR="00184261" w:rsidRPr="00B20C63">
              <w:rPr>
                <w:rStyle w:val="Hyperlink"/>
                <w:noProof/>
                <w:spacing w:val="-2"/>
              </w:rPr>
              <w:t>7.</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Investigating and responding to reports</w:t>
            </w:r>
            <w:r w:rsidR="00184261">
              <w:rPr>
                <w:noProof/>
                <w:webHidden/>
              </w:rPr>
              <w:tab/>
            </w:r>
            <w:r w:rsidR="00184261">
              <w:rPr>
                <w:noProof/>
                <w:webHidden/>
              </w:rPr>
              <w:fldChar w:fldCharType="begin"/>
            </w:r>
            <w:r w:rsidR="00184261">
              <w:rPr>
                <w:noProof/>
                <w:webHidden/>
              </w:rPr>
              <w:instrText xml:space="preserve"> PAGEREF _Toc169092085 \h </w:instrText>
            </w:r>
            <w:r w:rsidR="00184261">
              <w:rPr>
                <w:noProof/>
                <w:webHidden/>
              </w:rPr>
            </w:r>
            <w:r w:rsidR="00184261">
              <w:rPr>
                <w:noProof/>
                <w:webHidden/>
              </w:rPr>
              <w:fldChar w:fldCharType="separate"/>
            </w:r>
            <w:r w:rsidR="004A6B3C">
              <w:rPr>
                <w:noProof/>
                <w:webHidden/>
              </w:rPr>
              <w:t>39</w:t>
            </w:r>
            <w:r w:rsidR="00184261">
              <w:rPr>
                <w:noProof/>
                <w:webHidden/>
              </w:rPr>
              <w:fldChar w:fldCharType="end"/>
            </w:r>
          </w:hyperlink>
        </w:p>
        <w:p w14:paraId="6BB73353" w14:textId="3E8807C2" w:rsidR="00184261" w:rsidRDefault="00F95AFA">
          <w:pPr>
            <w:pStyle w:val="TOC2"/>
            <w:tabs>
              <w:tab w:val="right" w:leader="dot" w:pos="9680"/>
            </w:tabs>
            <w:rPr>
              <w:rFonts w:asciiTheme="minorHAnsi" w:eastAsiaTheme="minorEastAsia" w:hAnsiTheme="minorHAnsi" w:cstheme="minorBidi"/>
              <w:noProof/>
              <w:kern w:val="2"/>
              <w:lang w:val="en-AU" w:eastAsia="en-AU"/>
              <w14:ligatures w14:val="standardContextual"/>
            </w:rPr>
          </w:pPr>
          <w:hyperlink w:anchor="_Toc169092086" w:history="1">
            <w:r w:rsidR="00184261" w:rsidRPr="00B20C63">
              <w:rPr>
                <w:rStyle w:val="Hyperlink"/>
                <w:noProof/>
                <w:lang w:val="en-AU"/>
              </w:rPr>
              <w:t xml:space="preserve">7.1 </w:t>
            </w:r>
            <w:r w:rsidR="00184261">
              <w:rPr>
                <w:rStyle w:val="Hyperlink"/>
                <w:noProof/>
                <w:lang w:val="en-AU"/>
              </w:rPr>
              <w:t xml:space="preserve">      </w:t>
            </w:r>
            <w:r w:rsidR="00184261" w:rsidRPr="00B20C63">
              <w:rPr>
                <w:rStyle w:val="Hyperlink"/>
                <w:noProof/>
                <w:lang w:val="en-AU"/>
              </w:rPr>
              <w:t>Nature of investigation</w:t>
            </w:r>
            <w:r w:rsidR="00184261">
              <w:rPr>
                <w:noProof/>
                <w:webHidden/>
              </w:rPr>
              <w:tab/>
            </w:r>
            <w:r w:rsidR="00184261">
              <w:rPr>
                <w:noProof/>
                <w:webHidden/>
              </w:rPr>
              <w:fldChar w:fldCharType="begin"/>
            </w:r>
            <w:r w:rsidR="00184261">
              <w:rPr>
                <w:noProof/>
                <w:webHidden/>
              </w:rPr>
              <w:instrText xml:space="preserve"> PAGEREF _Toc169092086 \h </w:instrText>
            </w:r>
            <w:r w:rsidR="00184261">
              <w:rPr>
                <w:noProof/>
                <w:webHidden/>
              </w:rPr>
            </w:r>
            <w:r w:rsidR="00184261">
              <w:rPr>
                <w:noProof/>
                <w:webHidden/>
              </w:rPr>
              <w:fldChar w:fldCharType="separate"/>
            </w:r>
            <w:r w:rsidR="004A6B3C">
              <w:rPr>
                <w:noProof/>
                <w:webHidden/>
              </w:rPr>
              <w:t>39</w:t>
            </w:r>
            <w:r w:rsidR="00184261">
              <w:rPr>
                <w:noProof/>
                <w:webHidden/>
              </w:rPr>
              <w:fldChar w:fldCharType="end"/>
            </w:r>
          </w:hyperlink>
        </w:p>
        <w:p w14:paraId="6E38EC90" w14:textId="50265838"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7" w:history="1">
            <w:r w:rsidR="00184261" w:rsidRPr="00B20C63">
              <w:rPr>
                <w:rStyle w:val="Hyperlink"/>
                <w:noProof/>
                <w:lang w:val="en-AU"/>
              </w:rPr>
              <w:t>7.2</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Selecting an investigator</w:t>
            </w:r>
            <w:r w:rsidR="00184261">
              <w:rPr>
                <w:noProof/>
                <w:webHidden/>
              </w:rPr>
              <w:tab/>
            </w:r>
            <w:r w:rsidR="00184261">
              <w:rPr>
                <w:noProof/>
                <w:webHidden/>
              </w:rPr>
              <w:fldChar w:fldCharType="begin"/>
            </w:r>
            <w:r w:rsidR="00184261">
              <w:rPr>
                <w:noProof/>
                <w:webHidden/>
              </w:rPr>
              <w:instrText xml:space="preserve"> PAGEREF _Toc169092087 \h </w:instrText>
            </w:r>
            <w:r w:rsidR="00184261">
              <w:rPr>
                <w:noProof/>
                <w:webHidden/>
              </w:rPr>
            </w:r>
            <w:r w:rsidR="00184261">
              <w:rPr>
                <w:noProof/>
                <w:webHidden/>
              </w:rPr>
              <w:fldChar w:fldCharType="separate"/>
            </w:r>
            <w:r w:rsidR="004A6B3C">
              <w:rPr>
                <w:noProof/>
                <w:webHidden/>
              </w:rPr>
              <w:t>40</w:t>
            </w:r>
            <w:r w:rsidR="00184261">
              <w:rPr>
                <w:noProof/>
                <w:webHidden/>
              </w:rPr>
              <w:fldChar w:fldCharType="end"/>
            </w:r>
          </w:hyperlink>
        </w:p>
        <w:p w14:paraId="18D8426E" w14:textId="61361391"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8" w:history="1">
            <w:r w:rsidR="00184261" w:rsidRPr="00B20C63">
              <w:rPr>
                <w:rStyle w:val="Hyperlink"/>
                <w:noProof/>
                <w:lang w:val="en-AU"/>
              </w:rPr>
              <w:t>7.3</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Trauma informed approach</w:t>
            </w:r>
            <w:r w:rsidR="00184261">
              <w:rPr>
                <w:noProof/>
                <w:webHidden/>
              </w:rPr>
              <w:tab/>
            </w:r>
            <w:r w:rsidR="00184261">
              <w:rPr>
                <w:noProof/>
                <w:webHidden/>
              </w:rPr>
              <w:fldChar w:fldCharType="begin"/>
            </w:r>
            <w:r w:rsidR="00184261">
              <w:rPr>
                <w:noProof/>
                <w:webHidden/>
              </w:rPr>
              <w:instrText xml:space="preserve"> PAGEREF _Toc169092088 \h </w:instrText>
            </w:r>
            <w:r w:rsidR="00184261">
              <w:rPr>
                <w:noProof/>
                <w:webHidden/>
              </w:rPr>
            </w:r>
            <w:r w:rsidR="00184261">
              <w:rPr>
                <w:noProof/>
                <w:webHidden/>
              </w:rPr>
              <w:fldChar w:fldCharType="separate"/>
            </w:r>
            <w:r w:rsidR="004A6B3C">
              <w:rPr>
                <w:noProof/>
                <w:webHidden/>
              </w:rPr>
              <w:t>40</w:t>
            </w:r>
            <w:r w:rsidR="00184261">
              <w:rPr>
                <w:noProof/>
                <w:webHidden/>
              </w:rPr>
              <w:fldChar w:fldCharType="end"/>
            </w:r>
          </w:hyperlink>
        </w:p>
        <w:p w14:paraId="3B794204" w14:textId="64BA1A99"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89" w:history="1">
            <w:r w:rsidR="00184261" w:rsidRPr="00B20C63">
              <w:rPr>
                <w:rStyle w:val="Hyperlink"/>
                <w:noProof/>
                <w:lang w:val="en-AU"/>
              </w:rPr>
              <w:t>7.4</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Confidentiality</w:t>
            </w:r>
            <w:r w:rsidR="00184261">
              <w:rPr>
                <w:noProof/>
                <w:webHidden/>
              </w:rPr>
              <w:tab/>
            </w:r>
            <w:r w:rsidR="00184261">
              <w:rPr>
                <w:noProof/>
                <w:webHidden/>
              </w:rPr>
              <w:fldChar w:fldCharType="begin"/>
            </w:r>
            <w:r w:rsidR="00184261">
              <w:rPr>
                <w:noProof/>
                <w:webHidden/>
              </w:rPr>
              <w:instrText xml:space="preserve"> PAGEREF _Toc169092089 \h </w:instrText>
            </w:r>
            <w:r w:rsidR="00184261">
              <w:rPr>
                <w:noProof/>
                <w:webHidden/>
              </w:rPr>
            </w:r>
            <w:r w:rsidR="00184261">
              <w:rPr>
                <w:noProof/>
                <w:webHidden/>
              </w:rPr>
              <w:fldChar w:fldCharType="separate"/>
            </w:r>
            <w:r w:rsidR="004A6B3C">
              <w:rPr>
                <w:noProof/>
                <w:webHidden/>
              </w:rPr>
              <w:t>41</w:t>
            </w:r>
            <w:r w:rsidR="00184261">
              <w:rPr>
                <w:noProof/>
                <w:webHidden/>
              </w:rPr>
              <w:fldChar w:fldCharType="end"/>
            </w:r>
          </w:hyperlink>
        </w:p>
        <w:p w14:paraId="35E654F1" w14:textId="5E0BFEC3" w:rsidR="00184261" w:rsidRDefault="00F95AFA">
          <w:pPr>
            <w:pStyle w:val="TOC1"/>
            <w:tabs>
              <w:tab w:val="left" w:pos="1539"/>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90" w:history="1">
            <w:r w:rsidR="00184261" w:rsidRPr="00B20C63">
              <w:rPr>
                <w:rStyle w:val="Hyperlink"/>
                <w:noProof/>
                <w:spacing w:val="-2"/>
              </w:rPr>
              <w:t>8.</w:t>
            </w:r>
            <w:r w:rsidR="00184261">
              <w:rPr>
                <w:rFonts w:asciiTheme="minorHAnsi" w:eastAsiaTheme="minorEastAsia" w:hAnsiTheme="minorHAnsi" w:cstheme="minorBidi"/>
                <w:b w:val="0"/>
                <w:bCs w:val="0"/>
                <w:noProof/>
                <w:kern w:val="2"/>
                <w:lang w:val="en-AU" w:eastAsia="en-AU"/>
                <w14:ligatures w14:val="standardContextual"/>
              </w:rPr>
              <w:tab/>
            </w:r>
            <w:r w:rsidR="00184261" w:rsidRPr="00B20C63">
              <w:rPr>
                <w:rStyle w:val="Hyperlink"/>
                <w:noProof/>
                <w:spacing w:val="-2"/>
              </w:rPr>
              <w:t>Leadership and culture</w:t>
            </w:r>
            <w:r w:rsidR="00184261">
              <w:rPr>
                <w:noProof/>
                <w:webHidden/>
              </w:rPr>
              <w:tab/>
            </w:r>
            <w:r w:rsidR="00184261">
              <w:rPr>
                <w:noProof/>
                <w:webHidden/>
              </w:rPr>
              <w:fldChar w:fldCharType="begin"/>
            </w:r>
            <w:r w:rsidR="00184261">
              <w:rPr>
                <w:noProof/>
                <w:webHidden/>
              </w:rPr>
              <w:instrText xml:space="preserve"> PAGEREF _Toc169092090 \h </w:instrText>
            </w:r>
            <w:r w:rsidR="00184261">
              <w:rPr>
                <w:noProof/>
                <w:webHidden/>
              </w:rPr>
            </w:r>
            <w:r w:rsidR="00184261">
              <w:rPr>
                <w:noProof/>
                <w:webHidden/>
              </w:rPr>
              <w:fldChar w:fldCharType="separate"/>
            </w:r>
            <w:r w:rsidR="004A6B3C">
              <w:rPr>
                <w:noProof/>
                <w:webHidden/>
              </w:rPr>
              <w:t>42</w:t>
            </w:r>
            <w:r w:rsidR="00184261">
              <w:rPr>
                <w:noProof/>
                <w:webHidden/>
              </w:rPr>
              <w:fldChar w:fldCharType="end"/>
            </w:r>
          </w:hyperlink>
        </w:p>
        <w:p w14:paraId="605571F2" w14:textId="669DB9CD"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91" w:history="1">
            <w:r w:rsidR="00184261" w:rsidRPr="00B20C63">
              <w:rPr>
                <w:rStyle w:val="Hyperlink"/>
                <w:noProof/>
                <w:lang w:val="en-AU"/>
              </w:rPr>
              <w:t>8.1</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Leadership</w:t>
            </w:r>
            <w:r w:rsidR="00184261">
              <w:rPr>
                <w:noProof/>
                <w:webHidden/>
              </w:rPr>
              <w:tab/>
            </w:r>
            <w:r w:rsidR="00184261">
              <w:rPr>
                <w:noProof/>
                <w:webHidden/>
              </w:rPr>
              <w:fldChar w:fldCharType="begin"/>
            </w:r>
            <w:r w:rsidR="00184261">
              <w:rPr>
                <w:noProof/>
                <w:webHidden/>
              </w:rPr>
              <w:instrText xml:space="preserve"> PAGEREF _Toc169092091 \h </w:instrText>
            </w:r>
            <w:r w:rsidR="00184261">
              <w:rPr>
                <w:noProof/>
                <w:webHidden/>
              </w:rPr>
            </w:r>
            <w:r w:rsidR="00184261">
              <w:rPr>
                <w:noProof/>
                <w:webHidden/>
              </w:rPr>
              <w:fldChar w:fldCharType="separate"/>
            </w:r>
            <w:r w:rsidR="004A6B3C">
              <w:rPr>
                <w:noProof/>
                <w:webHidden/>
              </w:rPr>
              <w:t>42</w:t>
            </w:r>
            <w:r w:rsidR="00184261">
              <w:rPr>
                <w:noProof/>
                <w:webHidden/>
              </w:rPr>
              <w:fldChar w:fldCharType="end"/>
            </w:r>
          </w:hyperlink>
        </w:p>
        <w:p w14:paraId="49014D4B" w14:textId="7E9E95D2" w:rsidR="00184261" w:rsidRDefault="00F95AFA">
          <w:pPr>
            <w:pStyle w:val="TOC2"/>
            <w:tabs>
              <w:tab w:val="left" w:pos="1539"/>
              <w:tab w:val="right" w:leader="dot" w:pos="9680"/>
            </w:tabs>
            <w:rPr>
              <w:rFonts w:asciiTheme="minorHAnsi" w:eastAsiaTheme="minorEastAsia" w:hAnsiTheme="minorHAnsi" w:cstheme="minorBidi"/>
              <w:noProof/>
              <w:kern w:val="2"/>
              <w:lang w:val="en-AU" w:eastAsia="en-AU"/>
              <w14:ligatures w14:val="standardContextual"/>
            </w:rPr>
          </w:pPr>
          <w:hyperlink w:anchor="_Toc169092092" w:history="1">
            <w:r w:rsidR="00184261" w:rsidRPr="00B20C63">
              <w:rPr>
                <w:rStyle w:val="Hyperlink"/>
                <w:noProof/>
                <w:lang w:val="en-AU"/>
              </w:rPr>
              <w:t>8.2</w:t>
            </w:r>
            <w:r w:rsidR="00184261">
              <w:rPr>
                <w:rFonts w:asciiTheme="minorHAnsi" w:eastAsiaTheme="minorEastAsia" w:hAnsiTheme="minorHAnsi" w:cstheme="minorBidi"/>
                <w:noProof/>
                <w:kern w:val="2"/>
                <w:lang w:val="en-AU" w:eastAsia="en-AU"/>
                <w14:ligatures w14:val="standardContextual"/>
              </w:rPr>
              <w:tab/>
            </w:r>
            <w:r w:rsidR="00184261" w:rsidRPr="00B20C63">
              <w:rPr>
                <w:rStyle w:val="Hyperlink"/>
                <w:noProof/>
                <w:lang w:val="en-AU"/>
              </w:rPr>
              <w:t>Culture</w:t>
            </w:r>
            <w:r w:rsidR="00184261">
              <w:rPr>
                <w:noProof/>
                <w:webHidden/>
              </w:rPr>
              <w:tab/>
            </w:r>
            <w:r w:rsidR="00184261">
              <w:rPr>
                <w:noProof/>
                <w:webHidden/>
              </w:rPr>
              <w:fldChar w:fldCharType="begin"/>
            </w:r>
            <w:r w:rsidR="00184261">
              <w:rPr>
                <w:noProof/>
                <w:webHidden/>
              </w:rPr>
              <w:instrText xml:space="preserve"> PAGEREF _Toc169092092 \h </w:instrText>
            </w:r>
            <w:r w:rsidR="00184261">
              <w:rPr>
                <w:noProof/>
                <w:webHidden/>
              </w:rPr>
            </w:r>
            <w:r w:rsidR="00184261">
              <w:rPr>
                <w:noProof/>
                <w:webHidden/>
              </w:rPr>
              <w:fldChar w:fldCharType="separate"/>
            </w:r>
            <w:r w:rsidR="004A6B3C">
              <w:rPr>
                <w:noProof/>
                <w:webHidden/>
              </w:rPr>
              <w:t>43</w:t>
            </w:r>
            <w:r w:rsidR="00184261">
              <w:rPr>
                <w:noProof/>
                <w:webHidden/>
              </w:rPr>
              <w:fldChar w:fldCharType="end"/>
            </w:r>
          </w:hyperlink>
        </w:p>
        <w:p w14:paraId="51FF242A" w14:textId="2A1B9693" w:rsidR="00184261" w:rsidRDefault="00F95AFA">
          <w:pPr>
            <w:pStyle w:val="TOC1"/>
            <w:tabs>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93" w:history="1">
            <w:r w:rsidR="00184261" w:rsidRPr="00B20C63">
              <w:rPr>
                <w:rStyle w:val="Hyperlink"/>
                <w:noProof/>
              </w:rPr>
              <w:t>Appendix</w:t>
            </w:r>
            <w:r w:rsidR="00184261" w:rsidRPr="00B20C63">
              <w:rPr>
                <w:rStyle w:val="Hyperlink"/>
                <w:noProof/>
                <w:spacing w:val="-10"/>
              </w:rPr>
              <w:t xml:space="preserve"> </w:t>
            </w:r>
            <w:r w:rsidR="00184261" w:rsidRPr="00B20C63">
              <w:rPr>
                <w:rStyle w:val="Hyperlink"/>
                <w:noProof/>
              </w:rPr>
              <w:t>A</w:t>
            </w:r>
            <w:r w:rsidR="00184261" w:rsidRPr="00B20C63">
              <w:rPr>
                <w:rStyle w:val="Hyperlink"/>
                <w:noProof/>
                <w:spacing w:val="-7"/>
              </w:rPr>
              <w:t xml:space="preserve"> </w:t>
            </w:r>
            <w:r w:rsidR="00184261" w:rsidRPr="00B20C63">
              <w:rPr>
                <w:rStyle w:val="Hyperlink"/>
                <w:noProof/>
              </w:rPr>
              <w:t>–</w:t>
            </w:r>
            <w:r w:rsidR="00184261" w:rsidRPr="00B20C63">
              <w:rPr>
                <w:rStyle w:val="Hyperlink"/>
                <w:noProof/>
                <w:spacing w:val="-7"/>
              </w:rPr>
              <w:t xml:space="preserve"> Glossary – </w:t>
            </w:r>
            <w:r w:rsidR="00184261" w:rsidRPr="00B20C63">
              <w:rPr>
                <w:rStyle w:val="Hyperlink"/>
                <w:noProof/>
              </w:rPr>
              <w:t>Gender-based</w:t>
            </w:r>
            <w:r w:rsidR="00184261" w:rsidRPr="00B20C63">
              <w:rPr>
                <w:rStyle w:val="Hyperlink"/>
                <w:noProof/>
                <w:spacing w:val="-10"/>
              </w:rPr>
              <w:t xml:space="preserve"> </w:t>
            </w:r>
            <w:r w:rsidR="00184261" w:rsidRPr="00B20C63">
              <w:rPr>
                <w:rStyle w:val="Hyperlink"/>
                <w:noProof/>
              </w:rPr>
              <w:t xml:space="preserve">harmful </w:t>
            </w:r>
            <w:r w:rsidR="00184261" w:rsidRPr="00B20C63">
              <w:rPr>
                <w:rStyle w:val="Hyperlink"/>
                <w:noProof/>
                <w:spacing w:val="-2"/>
              </w:rPr>
              <w:t>behaviours</w:t>
            </w:r>
            <w:r w:rsidR="00184261">
              <w:rPr>
                <w:noProof/>
                <w:webHidden/>
              </w:rPr>
              <w:tab/>
            </w:r>
            <w:r w:rsidR="00184261">
              <w:rPr>
                <w:noProof/>
                <w:webHidden/>
              </w:rPr>
              <w:fldChar w:fldCharType="begin"/>
            </w:r>
            <w:r w:rsidR="00184261">
              <w:rPr>
                <w:noProof/>
                <w:webHidden/>
              </w:rPr>
              <w:instrText xml:space="preserve"> PAGEREF _Toc169092093 \h </w:instrText>
            </w:r>
            <w:r w:rsidR="00184261">
              <w:rPr>
                <w:noProof/>
                <w:webHidden/>
              </w:rPr>
            </w:r>
            <w:r w:rsidR="00184261">
              <w:rPr>
                <w:noProof/>
                <w:webHidden/>
              </w:rPr>
              <w:fldChar w:fldCharType="separate"/>
            </w:r>
            <w:r w:rsidR="004A6B3C">
              <w:rPr>
                <w:noProof/>
                <w:webHidden/>
              </w:rPr>
              <w:t>45</w:t>
            </w:r>
            <w:r w:rsidR="00184261">
              <w:rPr>
                <w:noProof/>
                <w:webHidden/>
              </w:rPr>
              <w:fldChar w:fldCharType="end"/>
            </w:r>
          </w:hyperlink>
        </w:p>
        <w:p w14:paraId="441B4B01" w14:textId="4E171E8F" w:rsidR="00184261" w:rsidRDefault="00F95AFA">
          <w:pPr>
            <w:pStyle w:val="TOC1"/>
            <w:tabs>
              <w:tab w:val="right" w:leader="dot" w:pos="9680"/>
            </w:tabs>
            <w:rPr>
              <w:rFonts w:asciiTheme="minorHAnsi" w:eastAsiaTheme="minorEastAsia" w:hAnsiTheme="minorHAnsi" w:cstheme="minorBidi"/>
              <w:b w:val="0"/>
              <w:bCs w:val="0"/>
              <w:noProof/>
              <w:kern w:val="2"/>
              <w:lang w:val="en-AU" w:eastAsia="en-AU"/>
              <w14:ligatures w14:val="standardContextual"/>
            </w:rPr>
          </w:pPr>
          <w:hyperlink w:anchor="_Toc169092094" w:history="1">
            <w:r w:rsidR="00184261" w:rsidRPr="00B20C63">
              <w:rPr>
                <w:rStyle w:val="Hyperlink"/>
                <w:noProof/>
              </w:rPr>
              <w:t>Appendix</w:t>
            </w:r>
            <w:r w:rsidR="00184261" w:rsidRPr="00B20C63">
              <w:rPr>
                <w:rStyle w:val="Hyperlink"/>
                <w:noProof/>
                <w:spacing w:val="-3"/>
              </w:rPr>
              <w:t xml:space="preserve"> </w:t>
            </w:r>
            <w:r w:rsidR="00184261" w:rsidRPr="00B20C63">
              <w:rPr>
                <w:rStyle w:val="Hyperlink"/>
                <w:noProof/>
              </w:rPr>
              <w:t xml:space="preserve">B – </w:t>
            </w:r>
            <w:r w:rsidR="00184261" w:rsidRPr="00B20C63">
              <w:rPr>
                <w:rStyle w:val="Hyperlink"/>
                <w:noProof/>
                <w:spacing w:val="-2"/>
              </w:rPr>
              <w:t>Resources</w:t>
            </w:r>
            <w:r w:rsidR="00184261">
              <w:rPr>
                <w:noProof/>
                <w:webHidden/>
              </w:rPr>
              <w:tab/>
            </w:r>
            <w:r w:rsidR="00184261">
              <w:rPr>
                <w:noProof/>
                <w:webHidden/>
              </w:rPr>
              <w:fldChar w:fldCharType="begin"/>
            </w:r>
            <w:r w:rsidR="00184261">
              <w:rPr>
                <w:noProof/>
                <w:webHidden/>
              </w:rPr>
              <w:instrText xml:space="preserve"> PAGEREF _Toc169092094 \h </w:instrText>
            </w:r>
            <w:r w:rsidR="00184261">
              <w:rPr>
                <w:noProof/>
                <w:webHidden/>
              </w:rPr>
            </w:r>
            <w:r w:rsidR="00184261">
              <w:rPr>
                <w:noProof/>
                <w:webHidden/>
              </w:rPr>
              <w:fldChar w:fldCharType="separate"/>
            </w:r>
            <w:r w:rsidR="004A6B3C">
              <w:rPr>
                <w:noProof/>
                <w:webHidden/>
              </w:rPr>
              <w:t>47</w:t>
            </w:r>
            <w:r w:rsidR="00184261">
              <w:rPr>
                <w:noProof/>
                <w:webHidden/>
              </w:rPr>
              <w:fldChar w:fldCharType="end"/>
            </w:r>
          </w:hyperlink>
        </w:p>
        <w:p w14:paraId="3321C01C" w14:textId="661946D8" w:rsidR="001C2F97" w:rsidRDefault="00673F3D">
          <w:r>
            <w:rPr>
              <w:b/>
              <w:bCs/>
            </w:rPr>
            <w:fldChar w:fldCharType="end"/>
          </w:r>
        </w:p>
      </w:sdtContent>
    </w:sdt>
    <w:p w14:paraId="310E46AA" w14:textId="77777777" w:rsidR="009725C0" w:rsidRDefault="009725C0">
      <w:pPr>
        <w:sectPr w:rsidR="009725C0" w:rsidSect="00063690">
          <w:pgSz w:w="11910" w:h="16840"/>
          <w:pgMar w:top="1360" w:right="1220" w:bottom="280" w:left="1000" w:header="720" w:footer="720" w:gutter="0"/>
          <w:cols w:space="720"/>
        </w:sectPr>
      </w:pPr>
    </w:p>
    <w:p w14:paraId="0BB9A308" w14:textId="77777777" w:rsidR="009725C0" w:rsidRPr="00475FBD" w:rsidRDefault="00467200">
      <w:pPr>
        <w:pStyle w:val="Heading1"/>
        <w:spacing w:before="60"/>
        <w:ind w:left="440" w:firstLine="0"/>
        <w:rPr>
          <w:color w:val="7030A0"/>
          <w:sz w:val="44"/>
          <w:szCs w:val="44"/>
        </w:rPr>
      </w:pPr>
      <w:bookmarkStart w:id="1" w:name="_Toc169092059"/>
      <w:r w:rsidRPr="00475FBD">
        <w:rPr>
          <w:color w:val="7030A0"/>
          <w:spacing w:val="-2"/>
          <w:sz w:val="44"/>
          <w:szCs w:val="44"/>
        </w:rPr>
        <w:lastRenderedPageBreak/>
        <w:t>Foreword</w:t>
      </w:r>
      <w:bookmarkEnd w:id="1"/>
    </w:p>
    <w:p w14:paraId="6BB01104" w14:textId="0B6A4DCD" w:rsidR="009725C0" w:rsidRDefault="00467200">
      <w:pPr>
        <w:pStyle w:val="BodyText"/>
        <w:spacing w:before="241"/>
        <w:ind w:left="440" w:right="259"/>
      </w:pPr>
      <w:r>
        <w:t>This</w:t>
      </w:r>
      <w:r>
        <w:rPr>
          <w:spacing w:val="-2"/>
        </w:rPr>
        <w:t xml:space="preserve"> </w:t>
      </w:r>
      <w:r w:rsidR="00727727">
        <w:t>c</w:t>
      </w:r>
      <w:r>
        <w:t>ode</w:t>
      </w:r>
      <w:r>
        <w:rPr>
          <w:spacing w:val="-3"/>
        </w:rPr>
        <w:t xml:space="preserve"> </w:t>
      </w:r>
      <w:r>
        <w:t>of</w:t>
      </w:r>
      <w:r>
        <w:rPr>
          <w:spacing w:val="-3"/>
        </w:rPr>
        <w:t xml:space="preserve"> </w:t>
      </w:r>
      <w:r w:rsidR="00727727">
        <w:t>p</w:t>
      </w:r>
      <w:r>
        <w:t>ractice</w:t>
      </w:r>
      <w:r w:rsidR="00727727">
        <w:t xml:space="preserve"> (Code)</w:t>
      </w:r>
      <w:r>
        <w:rPr>
          <w:spacing w:val="-3"/>
        </w:rPr>
        <w:t xml:space="preserve"> </w:t>
      </w:r>
      <w:r>
        <w:t>on</w:t>
      </w:r>
      <w:r>
        <w:rPr>
          <w:spacing w:val="-3"/>
        </w:rPr>
        <w:t xml:space="preserve"> </w:t>
      </w:r>
      <w:r>
        <w:t>sexual</w:t>
      </w:r>
      <w:r>
        <w:rPr>
          <w:spacing w:val="-4"/>
        </w:rPr>
        <w:t xml:space="preserve"> </w:t>
      </w:r>
      <w:r>
        <w:t>and</w:t>
      </w:r>
      <w:r>
        <w:rPr>
          <w:spacing w:val="-5"/>
        </w:rPr>
        <w:t xml:space="preserve"> </w:t>
      </w:r>
      <w:r>
        <w:t>gender-based</w:t>
      </w:r>
      <w:r>
        <w:rPr>
          <w:spacing w:val="-2"/>
        </w:rPr>
        <w:t xml:space="preserve"> </w:t>
      </w:r>
      <w:r>
        <w:t>harassment</w:t>
      </w:r>
      <w:r>
        <w:rPr>
          <w:spacing w:val="-1"/>
        </w:rPr>
        <w:t xml:space="preserve"> </w:t>
      </w:r>
      <w:r>
        <w:t>is</w:t>
      </w:r>
      <w:r>
        <w:rPr>
          <w:spacing w:val="-2"/>
        </w:rPr>
        <w:t xml:space="preserve"> </w:t>
      </w:r>
      <w:r>
        <w:t>an</w:t>
      </w:r>
      <w:r>
        <w:rPr>
          <w:spacing w:val="-5"/>
        </w:rPr>
        <w:t xml:space="preserve"> </w:t>
      </w:r>
      <w:r>
        <w:t>approved</w:t>
      </w:r>
      <w:r>
        <w:rPr>
          <w:spacing w:val="-3"/>
        </w:rPr>
        <w:t xml:space="preserve"> </w:t>
      </w:r>
      <w:r w:rsidR="00727727">
        <w:rPr>
          <w:spacing w:val="-3"/>
        </w:rPr>
        <w:t>C</w:t>
      </w:r>
      <w:r>
        <w:t>ode</w:t>
      </w:r>
      <w:r>
        <w:rPr>
          <w:spacing w:val="-3"/>
        </w:rPr>
        <w:t xml:space="preserve"> </w:t>
      </w:r>
      <w:r>
        <w:t xml:space="preserve">under section 274 of the </w:t>
      </w:r>
      <w:hyperlink r:id="rId20" w:history="1">
        <w:r w:rsidRPr="00A05864">
          <w:rPr>
            <w:rStyle w:val="Hyperlink"/>
          </w:rPr>
          <w:t>Work Health and Safety Act</w:t>
        </w:r>
      </w:hyperlink>
      <w:r>
        <w:rPr>
          <w:i/>
          <w:color w:val="135B85"/>
        </w:rPr>
        <w:t xml:space="preserve"> </w:t>
      </w:r>
      <w:r>
        <w:t>(the WHS Act).</w:t>
      </w:r>
    </w:p>
    <w:p w14:paraId="5C89BF9C" w14:textId="5105E5FE" w:rsidR="009725C0" w:rsidRDefault="00467200">
      <w:pPr>
        <w:pStyle w:val="BodyText"/>
        <w:spacing w:before="120"/>
        <w:ind w:left="440" w:right="279"/>
      </w:pPr>
      <w:r>
        <w:t xml:space="preserve">An approved code of practice provides practical guidance on how to achieve the standards of work health and safety (WHS) required under the WHS Act and the </w:t>
      </w:r>
      <w:hyperlink r:id="rId21" w:history="1">
        <w:r w:rsidRPr="00A05864">
          <w:rPr>
            <w:rStyle w:val="Hyperlink"/>
          </w:rPr>
          <w:t>Work Health and Safety Regulations</w:t>
        </w:r>
      </w:hyperlink>
      <w:r>
        <w:rPr>
          <w:i/>
          <w:color w:val="135B85"/>
          <w:spacing w:val="-4"/>
        </w:rPr>
        <w:t xml:space="preserve"> </w:t>
      </w:r>
      <w:r>
        <w:t>(the</w:t>
      </w:r>
      <w:r>
        <w:rPr>
          <w:spacing w:val="-10"/>
        </w:rPr>
        <w:t xml:space="preserve"> </w:t>
      </w:r>
      <w:r>
        <w:t>WHS</w:t>
      </w:r>
      <w:r>
        <w:rPr>
          <w:spacing w:val="-5"/>
        </w:rPr>
        <w:t xml:space="preserve"> </w:t>
      </w:r>
      <w:r>
        <w:t>Regulation),</w:t>
      </w:r>
      <w:r>
        <w:rPr>
          <w:spacing w:val="-3"/>
        </w:rPr>
        <w:t xml:space="preserve"> </w:t>
      </w:r>
      <w:r>
        <w:t>and</w:t>
      </w:r>
      <w:r>
        <w:rPr>
          <w:spacing w:val="-9"/>
        </w:rPr>
        <w:t xml:space="preserve"> </w:t>
      </w:r>
      <w:r>
        <w:t>effective</w:t>
      </w:r>
      <w:r>
        <w:rPr>
          <w:spacing w:val="-5"/>
        </w:rPr>
        <w:t xml:space="preserve"> </w:t>
      </w:r>
      <w:r>
        <w:t>ways</w:t>
      </w:r>
      <w:r>
        <w:rPr>
          <w:spacing w:val="-7"/>
        </w:rPr>
        <w:t xml:space="preserve"> </w:t>
      </w:r>
      <w:r>
        <w:t>to</w:t>
      </w:r>
      <w:r>
        <w:rPr>
          <w:spacing w:val="-6"/>
        </w:rPr>
        <w:t xml:space="preserve"> </w:t>
      </w:r>
      <w:r>
        <w:t>identify</w:t>
      </w:r>
      <w:r>
        <w:rPr>
          <w:spacing w:val="-8"/>
        </w:rPr>
        <w:t xml:space="preserve"> </w:t>
      </w:r>
      <w:r>
        <w:t>and</w:t>
      </w:r>
      <w:r>
        <w:rPr>
          <w:spacing w:val="-5"/>
        </w:rPr>
        <w:t xml:space="preserve"> </w:t>
      </w:r>
      <w:r>
        <w:t>manage</w:t>
      </w:r>
      <w:r>
        <w:rPr>
          <w:spacing w:val="-6"/>
        </w:rPr>
        <w:t xml:space="preserve"> </w:t>
      </w:r>
      <w:r>
        <w:rPr>
          <w:spacing w:val="-2"/>
        </w:rPr>
        <w:t>risks.</w:t>
      </w:r>
    </w:p>
    <w:p w14:paraId="2B88B8F0" w14:textId="27AAD6C6" w:rsidR="009725C0" w:rsidRDefault="00467200">
      <w:pPr>
        <w:pStyle w:val="BodyText"/>
        <w:spacing w:before="122"/>
        <w:ind w:left="440" w:right="259"/>
      </w:pPr>
      <w:r>
        <w:t>A code of practice</w:t>
      </w:r>
      <w:r>
        <w:rPr>
          <w:spacing w:val="-2"/>
        </w:rPr>
        <w:t xml:space="preserve"> </w:t>
      </w:r>
      <w:r>
        <w:t>can assist anyone</w:t>
      </w:r>
      <w:r>
        <w:rPr>
          <w:spacing w:val="-2"/>
        </w:rPr>
        <w:t xml:space="preserve"> </w:t>
      </w:r>
      <w:r>
        <w:t>who has a</w:t>
      </w:r>
      <w:r>
        <w:rPr>
          <w:spacing w:val="-4"/>
        </w:rPr>
        <w:t xml:space="preserve"> </w:t>
      </w:r>
      <w:r>
        <w:t>duty of care</w:t>
      </w:r>
      <w:r>
        <w:rPr>
          <w:spacing w:val="-2"/>
        </w:rPr>
        <w:t xml:space="preserve"> </w:t>
      </w:r>
      <w:r>
        <w:t>in the</w:t>
      </w:r>
      <w:r>
        <w:rPr>
          <w:spacing w:val="-2"/>
        </w:rPr>
        <w:t xml:space="preserve"> </w:t>
      </w:r>
      <w:r>
        <w:t>circumstances described in the code of practice. Following an approved code of practice will assist the duty holder to achieve</w:t>
      </w:r>
      <w:r>
        <w:rPr>
          <w:spacing w:val="-2"/>
        </w:rPr>
        <w:t xml:space="preserve"> </w:t>
      </w:r>
      <w:r>
        <w:t>compliance</w:t>
      </w:r>
      <w:r>
        <w:rPr>
          <w:spacing w:val="-2"/>
        </w:rPr>
        <w:t xml:space="preserve"> </w:t>
      </w:r>
      <w:r>
        <w:t>with</w:t>
      </w:r>
      <w:r>
        <w:rPr>
          <w:spacing w:val="-6"/>
        </w:rPr>
        <w:t xml:space="preserve"> </w:t>
      </w:r>
      <w:r>
        <w:t>the</w:t>
      </w:r>
      <w:r>
        <w:rPr>
          <w:spacing w:val="-2"/>
        </w:rPr>
        <w:t xml:space="preserve"> </w:t>
      </w:r>
      <w:r>
        <w:t>health</w:t>
      </w:r>
      <w:r>
        <w:rPr>
          <w:spacing w:val="-4"/>
        </w:rPr>
        <w:t xml:space="preserve"> </w:t>
      </w:r>
      <w:r>
        <w:t>and</w:t>
      </w:r>
      <w:r>
        <w:rPr>
          <w:spacing w:val="-4"/>
        </w:rPr>
        <w:t xml:space="preserve"> </w:t>
      </w:r>
      <w:r>
        <w:t>safety</w:t>
      </w:r>
      <w:r>
        <w:rPr>
          <w:spacing w:val="-1"/>
        </w:rPr>
        <w:t xml:space="preserve"> </w:t>
      </w:r>
      <w:r>
        <w:t>duties</w:t>
      </w:r>
      <w:r>
        <w:rPr>
          <w:spacing w:val="-2"/>
        </w:rPr>
        <w:t xml:space="preserve"> </w:t>
      </w:r>
      <w:r>
        <w:t>in</w:t>
      </w:r>
      <w:r>
        <w:rPr>
          <w:spacing w:val="-2"/>
        </w:rPr>
        <w:t xml:space="preserve"> </w:t>
      </w:r>
      <w:r>
        <w:t>the</w:t>
      </w:r>
      <w:r>
        <w:rPr>
          <w:spacing w:val="-4"/>
        </w:rPr>
        <w:t xml:space="preserve"> </w:t>
      </w:r>
      <w:r>
        <w:t>WHS</w:t>
      </w:r>
      <w:r>
        <w:rPr>
          <w:spacing w:val="-3"/>
        </w:rPr>
        <w:t xml:space="preserve"> </w:t>
      </w:r>
      <w:r>
        <w:t>Act and</w:t>
      </w:r>
      <w:r>
        <w:rPr>
          <w:spacing w:val="-6"/>
        </w:rPr>
        <w:t xml:space="preserve"> </w:t>
      </w:r>
      <w:r>
        <w:t>WHS</w:t>
      </w:r>
      <w:r>
        <w:rPr>
          <w:spacing w:val="-3"/>
        </w:rPr>
        <w:t xml:space="preserve"> </w:t>
      </w:r>
      <w:r>
        <w:t>Regulation,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w:t>
      </w:r>
    </w:p>
    <w:p w14:paraId="372B8CEE" w14:textId="5C5D2BF5" w:rsidR="009725C0" w:rsidRDefault="00467200">
      <w:pPr>
        <w:pStyle w:val="BodyText"/>
        <w:spacing w:before="118"/>
        <w:ind w:left="440"/>
      </w:pPr>
      <w:r>
        <w:t>Codes of practice are admissible in court proceedings under the WHS Act and WHS Regulation. Courts may regard a code of practice as evidence of what is known about a hazard, risk, risk assessment or risk</w:t>
      </w:r>
      <w:r>
        <w:rPr>
          <w:spacing w:val="-1"/>
        </w:rPr>
        <w:t xml:space="preserve"> </w:t>
      </w:r>
      <w:r>
        <w:t>control and</w:t>
      </w:r>
      <w:r>
        <w:rPr>
          <w:spacing w:val="-3"/>
        </w:rPr>
        <w:t xml:space="preserve"> </w:t>
      </w:r>
      <w:r>
        <w:t>may</w:t>
      </w:r>
      <w:r>
        <w:rPr>
          <w:spacing w:val="-1"/>
        </w:rPr>
        <w:t xml:space="preserve"> </w:t>
      </w:r>
      <w:r>
        <w:t>rely on</w:t>
      </w:r>
      <w:r>
        <w:rPr>
          <w:spacing w:val="-1"/>
        </w:rPr>
        <w:t xml:space="preserve"> </w:t>
      </w:r>
      <w:r>
        <w:t>the</w:t>
      </w:r>
      <w:r>
        <w:rPr>
          <w:spacing w:val="-1"/>
        </w:rPr>
        <w:t xml:space="preserve"> </w:t>
      </w:r>
      <w:r>
        <w:t>code</w:t>
      </w:r>
      <w:r>
        <w:rPr>
          <w:spacing w:val="-1"/>
        </w:rPr>
        <w:t xml:space="preserve"> </w:t>
      </w:r>
      <w:r>
        <w:t>in</w:t>
      </w:r>
      <w:r>
        <w:rPr>
          <w:spacing w:val="-1"/>
        </w:rPr>
        <w:t xml:space="preserve"> </w:t>
      </w:r>
      <w:r>
        <w:t>determining what is reasonably</w:t>
      </w:r>
      <w:r>
        <w:rPr>
          <w:spacing w:val="-2"/>
        </w:rPr>
        <w:t xml:space="preserve"> </w:t>
      </w:r>
      <w:r>
        <w:t>practicable</w:t>
      </w:r>
      <w:r>
        <w:rPr>
          <w:spacing w:val="-3"/>
        </w:rPr>
        <w:t xml:space="preserve"> </w:t>
      </w:r>
      <w:r>
        <w:t>in</w:t>
      </w:r>
      <w:r>
        <w:rPr>
          <w:spacing w:val="-5"/>
        </w:rPr>
        <w:t xml:space="preserve"> </w:t>
      </w:r>
      <w:r>
        <w:t>the</w:t>
      </w:r>
      <w:r>
        <w:rPr>
          <w:spacing w:val="-5"/>
        </w:rPr>
        <w:t xml:space="preserve"> </w:t>
      </w:r>
      <w:r>
        <w:t>circumstances</w:t>
      </w:r>
      <w:r>
        <w:rPr>
          <w:spacing w:val="-5"/>
        </w:rPr>
        <w:t xml:space="preserve"> </w:t>
      </w:r>
      <w:r>
        <w:t>to</w:t>
      </w:r>
      <w:r>
        <w:rPr>
          <w:spacing w:val="-3"/>
        </w:rPr>
        <w:t xml:space="preserve"> </w:t>
      </w:r>
      <w:r>
        <w:t>which</w:t>
      </w:r>
      <w:r>
        <w:rPr>
          <w:spacing w:val="-3"/>
        </w:rPr>
        <w:t xml:space="preserve"> </w:t>
      </w:r>
      <w:r>
        <w:t>the</w:t>
      </w:r>
      <w:r>
        <w:rPr>
          <w:spacing w:val="-5"/>
        </w:rPr>
        <w:t xml:space="preserve"> </w:t>
      </w:r>
      <w:r>
        <w:t>code</w:t>
      </w:r>
      <w:r>
        <w:rPr>
          <w:spacing w:val="-3"/>
        </w:rPr>
        <w:t xml:space="preserve"> </w:t>
      </w:r>
      <w:r>
        <w:t>of</w:t>
      </w:r>
      <w:r>
        <w:rPr>
          <w:spacing w:val="-1"/>
        </w:rPr>
        <w:t xml:space="preserve"> </w:t>
      </w:r>
      <w:r>
        <w:t>practice</w:t>
      </w:r>
      <w:r>
        <w:rPr>
          <w:spacing w:val="-5"/>
        </w:rPr>
        <w:t xml:space="preserve"> </w:t>
      </w:r>
      <w:r>
        <w:t>relates.</w:t>
      </w:r>
      <w:r>
        <w:rPr>
          <w:spacing w:val="-1"/>
        </w:rPr>
        <w:t xml:space="preserve"> </w:t>
      </w:r>
      <w:r>
        <w:t>For</w:t>
      </w:r>
      <w:r>
        <w:rPr>
          <w:spacing w:val="-4"/>
        </w:rPr>
        <w:t xml:space="preserve"> </w:t>
      </w:r>
      <w:r>
        <w:t xml:space="preserve">further information see the Interpretive Guideline: </w:t>
      </w:r>
      <w:hyperlink r:id="rId22">
        <w:r w:rsidRPr="00A05864">
          <w:rPr>
            <w:rStyle w:val="Hyperlink"/>
          </w:rPr>
          <w:t>The meaning of ‘reasonably practicable</w:t>
        </w:r>
      </w:hyperlink>
      <w:r>
        <w:t>.</w:t>
      </w:r>
    </w:p>
    <w:p w14:paraId="1CCA53B7" w14:textId="1741721A" w:rsidR="009725C0" w:rsidRDefault="00467200">
      <w:pPr>
        <w:pStyle w:val="BodyText"/>
        <w:spacing w:before="120"/>
        <w:ind w:left="440"/>
      </w:pPr>
      <w:r>
        <w:t>Compliance</w:t>
      </w:r>
      <w:r>
        <w:rPr>
          <w:spacing w:val="-2"/>
        </w:rPr>
        <w:t xml:space="preserve"> </w:t>
      </w:r>
      <w:r>
        <w:t>with</w:t>
      </w:r>
      <w:r>
        <w:rPr>
          <w:spacing w:val="-4"/>
        </w:rPr>
        <w:t xml:space="preserve"> </w:t>
      </w:r>
      <w:r>
        <w:t>the</w:t>
      </w:r>
      <w:r>
        <w:rPr>
          <w:spacing w:val="-4"/>
        </w:rPr>
        <w:t xml:space="preserve"> </w:t>
      </w:r>
      <w:r>
        <w:t>WHS</w:t>
      </w:r>
      <w:r>
        <w:rPr>
          <w:spacing w:val="-3"/>
        </w:rPr>
        <w:t xml:space="preserve"> </w:t>
      </w:r>
      <w:r>
        <w:t>Act and</w:t>
      </w:r>
      <w:r>
        <w:rPr>
          <w:spacing w:val="-4"/>
        </w:rPr>
        <w:t xml:space="preserve"> </w:t>
      </w:r>
      <w:r>
        <w:t>WHS</w:t>
      </w:r>
      <w:r>
        <w:rPr>
          <w:spacing w:val="-3"/>
        </w:rPr>
        <w:t xml:space="preserve"> </w:t>
      </w:r>
      <w:r>
        <w:t>Regulation</w:t>
      </w:r>
      <w:r>
        <w:rPr>
          <w:spacing w:val="-2"/>
        </w:rPr>
        <w:t xml:space="preserve"> </w:t>
      </w:r>
      <w:r>
        <w:t>may</w:t>
      </w:r>
      <w:r>
        <w:rPr>
          <w:spacing w:val="-1"/>
        </w:rPr>
        <w:t xml:space="preserve"> </w:t>
      </w:r>
      <w:r>
        <w:t>be</w:t>
      </w:r>
      <w:r>
        <w:rPr>
          <w:spacing w:val="-4"/>
        </w:rPr>
        <w:t xml:space="preserve"> </w:t>
      </w:r>
      <w:r>
        <w:t>achieved</w:t>
      </w:r>
      <w:r>
        <w:rPr>
          <w:spacing w:val="-2"/>
        </w:rPr>
        <w:t xml:space="preserve"> </w:t>
      </w:r>
      <w:r>
        <w:t>by</w:t>
      </w:r>
      <w:r>
        <w:rPr>
          <w:spacing w:val="-6"/>
        </w:rPr>
        <w:t xml:space="preserve"> </w:t>
      </w:r>
      <w:r>
        <w:t>following</w:t>
      </w:r>
      <w:r>
        <w:rPr>
          <w:spacing w:val="-2"/>
        </w:rPr>
        <w:t xml:space="preserve"> </w:t>
      </w:r>
      <w:r>
        <w:t>another method if it provides an equivalent or higher standard of WHS than the code.</w:t>
      </w:r>
    </w:p>
    <w:p w14:paraId="18FA5160" w14:textId="77777777" w:rsidR="009725C0" w:rsidRDefault="00467200">
      <w:pPr>
        <w:pStyle w:val="BodyText"/>
        <w:spacing w:before="121"/>
        <w:ind w:left="440"/>
      </w:pPr>
      <w:r>
        <w:t>An</w:t>
      </w:r>
      <w:r>
        <w:rPr>
          <w:spacing w:val="-3"/>
        </w:rPr>
        <w:t xml:space="preserve"> </w:t>
      </w:r>
      <w:r>
        <w:t>inspector</w:t>
      </w:r>
      <w:r>
        <w:rPr>
          <w:spacing w:val="-7"/>
        </w:rPr>
        <w:t xml:space="preserve"> </w:t>
      </w:r>
      <w:r>
        <w:t>may</w:t>
      </w:r>
      <w:r>
        <w:rPr>
          <w:spacing w:val="-5"/>
        </w:rPr>
        <w:t xml:space="preserve"> </w:t>
      </w:r>
      <w:r>
        <w:t>refer</w:t>
      </w:r>
      <w:r>
        <w:rPr>
          <w:spacing w:val="-4"/>
        </w:rPr>
        <w:t xml:space="preserve"> </w:t>
      </w:r>
      <w:r>
        <w:t>to</w:t>
      </w:r>
      <w:r>
        <w:rPr>
          <w:spacing w:val="-3"/>
        </w:rPr>
        <w:t xml:space="preserve"> </w:t>
      </w:r>
      <w:r>
        <w:t>an</w:t>
      </w:r>
      <w:r>
        <w:rPr>
          <w:spacing w:val="-3"/>
        </w:rPr>
        <w:t xml:space="preserve"> </w:t>
      </w:r>
      <w:r>
        <w:t>approved</w:t>
      </w:r>
      <w:r>
        <w:rPr>
          <w:spacing w:val="-5"/>
        </w:rPr>
        <w:t xml:space="preserve"> </w:t>
      </w:r>
      <w:r>
        <w:t>code</w:t>
      </w:r>
      <w:r>
        <w:rPr>
          <w:spacing w:val="-3"/>
        </w:rPr>
        <w:t xml:space="preserve"> </w:t>
      </w:r>
      <w:r>
        <w:t>of</w:t>
      </w:r>
      <w:r>
        <w:rPr>
          <w:spacing w:val="-1"/>
        </w:rPr>
        <w:t xml:space="preserve"> </w:t>
      </w:r>
      <w:r>
        <w:t>practice</w:t>
      </w:r>
      <w:r>
        <w:rPr>
          <w:spacing w:val="-3"/>
        </w:rPr>
        <w:t xml:space="preserve"> </w:t>
      </w:r>
      <w:r>
        <w:t>when</w:t>
      </w:r>
      <w:r>
        <w:rPr>
          <w:spacing w:val="-3"/>
        </w:rPr>
        <w:t xml:space="preserve"> </w:t>
      </w:r>
      <w:r>
        <w:t>issuing</w:t>
      </w:r>
      <w:r>
        <w:rPr>
          <w:spacing w:val="-5"/>
        </w:rPr>
        <w:t xml:space="preserve"> </w:t>
      </w:r>
      <w:r>
        <w:t>an</w:t>
      </w:r>
      <w:r>
        <w:rPr>
          <w:spacing w:val="-3"/>
        </w:rPr>
        <w:t xml:space="preserve"> </w:t>
      </w:r>
      <w:r>
        <w:t>improvement</w:t>
      </w:r>
      <w:r>
        <w:rPr>
          <w:spacing w:val="-1"/>
        </w:rPr>
        <w:t xml:space="preserve"> </w:t>
      </w:r>
      <w:r>
        <w:t>or prohibition notice.</w:t>
      </w:r>
    </w:p>
    <w:p w14:paraId="561084B3" w14:textId="77777777" w:rsidR="009725C0" w:rsidRPr="00475FBD" w:rsidRDefault="00467200">
      <w:pPr>
        <w:pStyle w:val="Heading4"/>
        <w:spacing w:before="120"/>
        <w:rPr>
          <w:color w:val="7030A0"/>
          <w:sz w:val="24"/>
          <w:szCs w:val="24"/>
        </w:rPr>
      </w:pPr>
      <w:r w:rsidRPr="00475FBD">
        <w:rPr>
          <w:color w:val="7030A0"/>
          <w:sz w:val="24"/>
          <w:szCs w:val="24"/>
        </w:rPr>
        <w:t>Scope</w:t>
      </w:r>
      <w:r w:rsidRPr="00475FBD">
        <w:rPr>
          <w:color w:val="7030A0"/>
          <w:spacing w:val="-3"/>
          <w:sz w:val="24"/>
          <w:szCs w:val="24"/>
        </w:rPr>
        <w:t xml:space="preserve"> </w:t>
      </w:r>
      <w:r w:rsidRPr="00475FBD">
        <w:rPr>
          <w:color w:val="7030A0"/>
          <w:sz w:val="24"/>
          <w:szCs w:val="24"/>
        </w:rPr>
        <w:t>and</w:t>
      </w:r>
      <w:r w:rsidRPr="00475FBD">
        <w:rPr>
          <w:color w:val="7030A0"/>
          <w:spacing w:val="-2"/>
          <w:sz w:val="24"/>
          <w:szCs w:val="24"/>
        </w:rPr>
        <w:t xml:space="preserve"> application</w:t>
      </w:r>
    </w:p>
    <w:p w14:paraId="52BFA30A" w14:textId="77777777" w:rsidR="009725C0" w:rsidRDefault="00467200">
      <w:pPr>
        <w:pStyle w:val="BodyText"/>
        <w:spacing w:before="119"/>
        <w:ind w:left="440" w:right="259"/>
      </w:pPr>
      <w:r>
        <w:t>This</w:t>
      </w:r>
      <w:r>
        <w:rPr>
          <w:spacing w:val="-1"/>
        </w:rPr>
        <w:t xml:space="preserve"> </w:t>
      </w:r>
      <w:r>
        <w:t>Code</w:t>
      </w:r>
      <w:r>
        <w:rPr>
          <w:spacing w:val="-2"/>
        </w:rPr>
        <w:t xml:space="preserve"> </w:t>
      </w:r>
      <w:r>
        <w:t>is</w:t>
      </w:r>
      <w:r>
        <w:rPr>
          <w:spacing w:val="-2"/>
        </w:rPr>
        <w:t xml:space="preserve"> </w:t>
      </w:r>
      <w:r>
        <w:t>intended</w:t>
      </w:r>
      <w:r>
        <w:rPr>
          <w:spacing w:val="-4"/>
        </w:rPr>
        <w:t xml:space="preserve"> </w:t>
      </w:r>
      <w:r>
        <w:t>to</w:t>
      </w:r>
      <w:r>
        <w:rPr>
          <w:spacing w:val="-6"/>
        </w:rPr>
        <w:t xml:space="preserve"> </w:t>
      </w:r>
      <w:r>
        <w:t>be</w:t>
      </w:r>
      <w:r>
        <w:rPr>
          <w:spacing w:val="-2"/>
        </w:rPr>
        <w:t xml:space="preserve"> </w:t>
      </w:r>
      <w:r>
        <w:t>read</w:t>
      </w:r>
      <w:r>
        <w:rPr>
          <w:spacing w:val="-4"/>
        </w:rPr>
        <w:t xml:space="preserve"> </w:t>
      </w:r>
      <w:r>
        <w:t>by</w:t>
      </w:r>
      <w:r>
        <w:rPr>
          <w:spacing w:val="-2"/>
        </w:rPr>
        <w:t xml:space="preserve"> </w:t>
      </w:r>
      <w:r>
        <w:t>a</w:t>
      </w:r>
      <w:r>
        <w:rPr>
          <w:spacing w:val="-4"/>
        </w:rPr>
        <w:t xml:space="preserve"> </w:t>
      </w:r>
      <w:r>
        <w:t>person</w:t>
      </w:r>
      <w:r>
        <w:rPr>
          <w:spacing w:val="-2"/>
        </w:rPr>
        <w:t xml:space="preserve"> </w:t>
      </w:r>
      <w:r>
        <w:t>conducting</w:t>
      </w:r>
      <w:r>
        <w:rPr>
          <w:spacing w:val="-2"/>
        </w:rPr>
        <w:t xml:space="preserve"> </w:t>
      </w:r>
      <w:r>
        <w:t>a</w:t>
      </w:r>
      <w:r>
        <w:rPr>
          <w:spacing w:val="-2"/>
        </w:rPr>
        <w:t xml:space="preserve"> </w:t>
      </w:r>
      <w:r>
        <w:t>business</w:t>
      </w:r>
      <w:r>
        <w:rPr>
          <w:spacing w:val="-1"/>
        </w:rPr>
        <w:t xml:space="preserve"> </w:t>
      </w:r>
      <w:r>
        <w:t>or</w:t>
      </w:r>
      <w:r>
        <w:rPr>
          <w:spacing w:val="-1"/>
        </w:rPr>
        <w:t xml:space="preserve"> </w:t>
      </w:r>
      <w:r>
        <w:t>undertaking</w:t>
      </w:r>
      <w:r>
        <w:rPr>
          <w:spacing w:val="-4"/>
        </w:rPr>
        <w:t xml:space="preserve"> </w:t>
      </w:r>
      <w:r>
        <w:t>(PCBU). It provides practical guidance to PCBUs on how to manage health and safety risks arising from sexual and gender-based harassment at work.</w:t>
      </w:r>
    </w:p>
    <w:p w14:paraId="1CDE9293" w14:textId="44C31A7C" w:rsidR="009725C0" w:rsidRDefault="00467200">
      <w:pPr>
        <w:pStyle w:val="BodyText"/>
        <w:spacing w:before="123"/>
        <w:ind w:left="440" w:right="259"/>
      </w:pPr>
      <w:r>
        <w:t>This</w:t>
      </w:r>
      <w:r>
        <w:rPr>
          <w:spacing w:val="-1"/>
        </w:rPr>
        <w:t xml:space="preserve"> </w:t>
      </w:r>
      <w:r>
        <w:t>Code</w:t>
      </w:r>
      <w:r>
        <w:rPr>
          <w:spacing w:val="-2"/>
        </w:rPr>
        <w:t xml:space="preserve"> </w:t>
      </w:r>
      <w:r>
        <w:t>may</w:t>
      </w:r>
      <w:r>
        <w:rPr>
          <w:spacing w:val="-1"/>
        </w:rPr>
        <w:t xml:space="preserve"> </w:t>
      </w:r>
      <w:r>
        <w:t>be</w:t>
      </w:r>
      <w:r>
        <w:rPr>
          <w:spacing w:val="-4"/>
        </w:rPr>
        <w:t xml:space="preserve"> </w:t>
      </w:r>
      <w:r>
        <w:t>a</w:t>
      </w:r>
      <w:r>
        <w:rPr>
          <w:spacing w:val="-2"/>
        </w:rPr>
        <w:t xml:space="preserve"> </w:t>
      </w:r>
      <w:r>
        <w:t>useful</w:t>
      </w:r>
      <w:r>
        <w:rPr>
          <w:spacing w:val="-3"/>
        </w:rPr>
        <w:t xml:space="preserve"> </w:t>
      </w:r>
      <w:r>
        <w:t>reference</w:t>
      </w:r>
      <w:r>
        <w:rPr>
          <w:spacing w:val="-4"/>
        </w:rPr>
        <w:t xml:space="preserve"> </w:t>
      </w:r>
      <w:r>
        <w:t>for</w:t>
      </w:r>
      <w:r>
        <w:rPr>
          <w:spacing w:val="-3"/>
        </w:rPr>
        <w:t xml:space="preserve"> </w:t>
      </w:r>
      <w:r>
        <w:t>other</w:t>
      </w:r>
      <w:r>
        <w:rPr>
          <w:spacing w:val="-3"/>
        </w:rPr>
        <w:t xml:space="preserve"> </w:t>
      </w:r>
      <w:r>
        <w:t>persons</w:t>
      </w:r>
      <w:r>
        <w:rPr>
          <w:spacing w:val="-1"/>
        </w:rPr>
        <w:t xml:space="preserve"> </w:t>
      </w:r>
      <w:r>
        <w:t>interested</w:t>
      </w:r>
      <w:r>
        <w:rPr>
          <w:spacing w:val="-4"/>
        </w:rPr>
        <w:t xml:space="preserve"> </w:t>
      </w:r>
      <w:r>
        <w:t>in</w:t>
      </w:r>
      <w:r>
        <w:rPr>
          <w:spacing w:val="-4"/>
        </w:rPr>
        <w:t xml:space="preserve"> </w:t>
      </w:r>
      <w:r>
        <w:t>the</w:t>
      </w:r>
      <w:r>
        <w:rPr>
          <w:spacing w:val="-2"/>
        </w:rPr>
        <w:t xml:space="preserve"> </w:t>
      </w:r>
      <w:r>
        <w:t>duties</w:t>
      </w:r>
      <w:r>
        <w:rPr>
          <w:spacing w:val="-2"/>
        </w:rPr>
        <w:t xml:space="preserve"> </w:t>
      </w:r>
      <w:r>
        <w:t>under</w:t>
      </w:r>
      <w:r>
        <w:rPr>
          <w:spacing w:val="-3"/>
        </w:rPr>
        <w:t xml:space="preserve"> </w:t>
      </w:r>
      <w:r>
        <w:t>the WHS Act and WHS Regulation.</w:t>
      </w:r>
    </w:p>
    <w:p w14:paraId="21A9C003" w14:textId="77777777" w:rsidR="009725C0" w:rsidRDefault="00467200">
      <w:pPr>
        <w:pStyle w:val="BodyText"/>
        <w:spacing w:before="118"/>
        <w:ind w:left="440" w:right="311"/>
      </w:pPr>
      <w:r>
        <w:t>This Code</w:t>
      </w:r>
      <w:r>
        <w:rPr>
          <w:spacing w:val="-1"/>
        </w:rPr>
        <w:t xml:space="preserve"> </w:t>
      </w:r>
      <w:r>
        <w:t>applies</w:t>
      </w:r>
      <w:r>
        <w:rPr>
          <w:spacing w:val="-1"/>
        </w:rPr>
        <w:t xml:space="preserve"> </w:t>
      </w:r>
      <w:r>
        <w:t>to</w:t>
      </w:r>
      <w:r>
        <w:rPr>
          <w:spacing w:val="-2"/>
        </w:rPr>
        <w:t xml:space="preserve"> </w:t>
      </w:r>
      <w:r>
        <w:t>the</w:t>
      </w:r>
      <w:r>
        <w:rPr>
          <w:spacing w:val="-6"/>
        </w:rPr>
        <w:t xml:space="preserve"> </w:t>
      </w:r>
      <w:r>
        <w:t>performance</w:t>
      </w:r>
      <w:r>
        <w:rPr>
          <w:spacing w:val="-3"/>
        </w:rPr>
        <w:t xml:space="preserve"> </w:t>
      </w:r>
      <w:r>
        <w:t>of</w:t>
      </w:r>
      <w:r>
        <w:rPr>
          <w:spacing w:val="-2"/>
        </w:rPr>
        <w:t xml:space="preserve"> </w:t>
      </w:r>
      <w:r>
        <w:t>work</w:t>
      </w:r>
      <w:r>
        <w:rPr>
          <w:spacing w:val="-2"/>
        </w:rPr>
        <w:t xml:space="preserve"> </w:t>
      </w:r>
      <w:r>
        <w:t>and</w:t>
      </w:r>
      <w:r>
        <w:rPr>
          <w:spacing w:val="-3"/>
        </w:rPr>
        <w:t xml:space="preserve"> </w:t>
      </w:r>
      <w:r>
        <w:t>to all</w:t>
      </w:r>
      <w:r>
        <w:rPr>
          <w:spacing w:val="-1"/>
        </w:rPr>
        <w:t xml:space="preserve"> </w:t>
      </w:r>
      <w:r>
        <w:t>workplaces</w:t>
      </w:r>
      <w:r>
        <w:rPr>
          <w:spacing w:val="-3"/>
        </w:rPr>
        <w:t xml:space="preserve"> </w:t>
      </w:r>
      <w:r>
        <w:t>covered</w:t>
      </w:r>
      <w:r>
        <w:rPr>
          <w:spacing w:val="-1"/>
        </w:rPr>
        <w:t xml:space="preserve"> </w:t>
      </w:r>
      <w:r>
        <w:t>by</w:t>
      </w:r>
      <w:r>
        <w:rPr>
          <w:spacing w:val="-2"/>
        </w:rPr>
        <w:t xml:space="preserve"> </w:t>
      </w:r>
      <w:r>
        <w:t>the</w:t>
      </w:r>
      <w:r>
        <w:rPr>
          <w:spacing w:val="-3"/>
        </w:rPr>
        <w:t xml:space="preserve"> </w:t>
      </w:r>
      <w:r>
        <w:t xml:space="preserve">WHS </w:t>
      </w:r>
      <w:r>
        <w:rPr>
          <w:spacing w:val="-4"/>
        </w:rPr>
        <w:t>Act.</w:t>
      </w:r>
    </w:p>
    <w:p w14:paraId="0837E5D2" w14:textId="3DB2FDC4" w:rsidR="009725C0" w:rsidRDefault="00467200">
      <w:pPr>
        <w:spacing w:before="120"/>
        <w:ind w:left="440" w:right="217"/>
      </w:pPr>
      <w:r>
        <w:rPr>
          <w:b/>
        </w:rPr>
        <w:t>This Code</w:t>
      </w:r>
      <w:r>
        <w:rPr>
          <w:b/>
          <w:spacing w:val="-2"/>
        </w:rPr>
        <w:t xml:space="preserve"> </w:t>
      </w:r>
      <w:r>
        <w:rPr>
          <w:b/>
        </w:rPr>
        <w:t>is</w:t>
      </w:r>
      <w:r>
        <w:rPr>
          <w:b/>
          <w:spacing w:val="-2"/>
        </w:rPr>
        <w:t xml:space="preserve"> </w:t>
      </w:r>
      <w:r>
        <w:rPr>
          <w:b/>
        </w:rPr>
        <w:t>intended</w:t>
      </w:r>
      <w:r>
        <w:rPr>
          <w:b/>
          <w:spacing w:val="-2"/>
        </w:rPr>
        <w:t xml:space="preserve"> </w:t>
      </w:r>
      <w:r>
        <w:rPr>
          <w:b/>
        </w:rPr>
        <w:t>to be read</w:t>
      </w:r>
      <w:r>
        <w:rPr>
          <w:b/>
          <w:spacing w:val="-2"/>
        </w:rPr>
        <w:t xml:space="preserve"> </w:t>
      </w:r>
      <w:r>
        <w:rPr>
          <w:b/>
        </w:rPr>
        <w:t>and</w:t>
      </w:r>
      <w:r>
        <w:rPr>
          <w:b/>
          <w:spacing w:val="-2"/>
        </w:rPr>
        <w:t xml:space="preserve"> </w:t>
      </w:r>
      <w:r>
        <w:rPr>
          <w:b/>
        </w:rPr>
        <w:t>applied</w:t>
      </w:r>
      <w:r>
        <w:rPr>
          <w:b/>
          <w:spacing w:val="-2"/>
        </w:rPr>
        <w:t xml:space="preserve"> </w:t>
      </w:r>
      <w:r>
        <w:rPr>
          <w:b/>
        </w:rPr>
        <w:t>in conjunction</w:t>
      </w:r>
      <w:r>
        <w:rPr>
          <w:b/>
          <w:spacing w:val="-3"/>
        </w:rPr>
        <w:t xml:space="preserve"> </w:t>
      </w:r>
      <w:r>
        <w:rPr>
          <w:b/>
        </w:rPr>
        <w:t>with</w:t>
      </w:r>
      <w:r>
        <w:rPr>
          <w:b/>
          <w:spacing w:val="-2"/>
        </w:rPr>
        <w:t xml:space="preserve"> </w:t>
      </w:r>
      <w:r>
        <w:rPr>
          <w:b/>
        </w:rPr>
        <w:t>the</w:t>
      </w:r>
      <w:r>
        <w:rPr>
          <w:b/>
          <w:spacing w:val="-5"/>
        </w:rPr>
        <w:t xml:space="preserve"> </w:t>
      </w:r>
      <w:r>
        <w:rPr>
          <w:b/>
        </w:rPr>
        <w:t xml:space="preserve">Code of Practice: </w:t>
      </w:r>
      <w:hyperlink r:id="rId23" w:history="1">
        <w:r w:rsidRPr="00A05864">
          <w:rPr>
            <w:rStyle w:val="Hyperlink"/>
          </w:rPr>
          <w:t>Managing psychosocial hazards at work</w:t>
        </w:r>
        <w:r w:rsidRPr="00960A49">
          <w:rPr>
            <w:i/>
            <w:color w:val="135B85"/>
            <w:u w:color="135B85"/>
          </w:rPr>
          <w:t>.</w:t>
        </w:r>
      </w:hyperlink>
      <w:r>
        <w:rPr>
          <w:b/>
        </w:rPr>
        <w:t xml:space="preserve"> </w:t>
      </w:r>
      <w:r>
        <w:t>Sexual and gender-based harassment often occurs</w:t>
      </w:r>
      <w:r>
        <w:rPr>
          <w:spacing w:val="-4"/>
        </w:rPr>
        <w:t xml:space="preserve"> </w:t>
      </w:r>
      <w:r>
        <w:t>in</w:t>
      </w:r>
      <w:r>
        <w:rPr>
          <w:spacing w:val="-2"/>
        </w:rPr>
        <w:t xml:space="preserve"> </w:t>
      </w:r>
      <w:r>
        <w:t>conjunction</w:t>
      </w:r>
      <w:r>
        <w:rPr>
          <w:spacing w:val="-2"/>
        </w:rPr>
        <w:t xml:space="preserve"> </w:t>
      </w:r>
      <w:r>
        <w:t>with other</w:t>
      </w:r>
      <w:r>
        <w:rPr>
          <w:spacing w:val="-1"/>
        </w:rPr>
        <w:t xml:space="preserve"> </w:t>
      </w:r>
      <w:r>
        <w:t>psychosocial</w:t>
      </w:r>
      <w:r>
        <w:rPr>
          <w:spacing w:val="-3"/>
        </w:rPr>
        <w:t xml:space="preserve"> </w:t>
      </w:r>
      <w:r>
        <w:t>hazards</w:t>
      </w:r>
      <w:r>
        <w:rPr>
          <w:spacing w:val="-1"/>
        </w:rPr>
        <w:t xml:space="preserve"> </w:t>
      </w:r>
      <w:r>
        <w:t>and</w:t>
      </w:r>
      <w:r>
        <w:rPr>
          <w:spacing w:val="-3"/>
        </w:rPr>
        <w:t xml:space="preserve"> </w:t>
      </w:r>
      <w:r>
        <w:t>as</w:t>
      </w:r>
      <w:r>
        <w:rPr>
          <w:spacing w:val="-2"/>
        </w:rPr>
        <w:t xml:space="preserve"> </w:t>
      </w:r>
      <w:r>
        <w:t>a</w:t>
      </w:r>
      <w:r>
        <w:rPr>
          <w:spacing w:val="-4"/>
        </w:rPr>
        <w:t xml:space="preserve"> </w:t>
      </w:r>
      <w:r>
        <w:t>PCBU</w:t>
      </w:r>
      <w:r>
        <w:rPr>
          <w:spacing w:val="-2"/>
        </w:rPr>
        <w:t xml:space="preserve"> </w:t>
      </w:r>
      <w:r>
        <w:t>you</w:t>
      </w:r>
      <w:r>
        <w:rPr>
          <w:spacing w:val="-4"/>
        </w:rPr>
        <w:t xml:space="preserve"> </w:t>
      </w:r>
      <w:r>
        <w:t>must</w:t>
      </w:r>
      <w:r>
        <w:rPr>
          <w:spacing w:val="-3"/>
        </w:rPr>
        <w:t xml:space="preserve"> </w:t>
      </w:r>
      <w:r>
        <w:t>consider</w:t>
      </w:r>
      <w:r>
        <w:rPr>
          <w:spacing w:val="-2"/>
        </w:rPr>
        <w:t xml:space="preserve"> </w:t>
      </w:r>
      <w:r>
        <w:t>the interaction between these hazards when managing risks to the health and safety of workers and others.</w:t>
      </w:r>
    </w:p>
    <w:p w14:paraId="63785BA4" w14:textId="5D822B0C" w:rsidR="009725C0" w:rsidRPr="00475FBD" w:rsidRDefault="00467200">
      <w:pPr>
        <w:pStyle w:val="Heading4"/>
        <w:spacing w:before="120"/>
        <w:rPr>
          <w:color w:val="7030A0"/>
          <w:sz w:val="24"/>
          <w:szCs w:val="24"/>
        </w:rPr>
      </w:pPr>
      <w:r w:rsidRPr="00475FBD">
        <w:rPr>
          <w:color w:val="7030A0"/>
          <w:sz w:val="24"/>
          <w:szCs w:val="24"/>
        </w:rPr>
        <w:t>How</w:t>
      </w:r>
      <w:r w:rsidRPr="00475FBD">
        <w:rPr>
          <w:color w:val="7030A0"/>
          <w:spacing w:val="-1"/>
          <w:sz w:val="24"/>
          <w:szCs w:val="24"/>
        </w:rPr>
        <w:t xml:space="preserve"> </w:t>
      </w:r>
      <w:r w:rsidRPr="00475FBD">
        <w:rPr>
          <w:color w:val="7030A0"/>
          <w:sz w:val="24"/>
          <w:szCs w:val="24"/>
        </w:rPr>
        <w:t>to</w:t>
      </w:r>
      <w:r w:rsidRPr="00475FBD">
        <w:rPr>
          <w:color w:val="7030A0"/>
          <w:spacing w:val="-4"/>
          <w:sz w:val="24"/>
          <w:szCs w:val="24"/>
        </w:rPr>
        <w:t xml:space="preserve"> </w:t>
      </w:r>
      <w:r w:rsidRPr="00475FBD">
        <w:rPr>
          <w:color w:val="7030A0"/>
          <w:sz w:val="24"/>
          <w:szCs w:val="24"/>
        </w:rPr>
        <w:t>use</w:t>
      </w:r>
      <w:r w:rsidRPr="00475FBD">
        <w:rPr>
          <w:color w:val="7030A0"/>
          <w:spacing w:val="-3"/>
          <w:sz w:val="24"/>
          <w:szCs w:val="24"/>
        </w:rPr>
        <w:t xml:space="preserve"> </w:t>
      </w:r>
      <w:r w:rsidRPr="00475FBD">
        <w:rPr>
          <w:color w:val="7030A0"/>
          <w:sz w:val="24"/>
          <w:szCs w:val="24"/>
        </w:rPr>
        <w:t>this</w:t>
      </w:r>
      <w:r w:rsidRPr="00475FBD">
        <w:rPr>
          <w:color w:val="7030A0"/>
          <w:spacing w:val="-2"/>
          <w:sz w:val="24"/>
          <w:szCs w:val="24"/>
        </w:rPr>
        <w:t xml:space="preserve"> </w:t>
      </w:r>
      <w:r w:rsidR="00727727">
        <w:rPr>
          <w:color w:val="7030A0"/>
          <w:sz w:val="24"/>
          <w:szCs w:val="24"/>
        </w:rPr>
        <w:t>c</w:t>
      </w:r>
      <w:r w:rsidRPr="00475FBD">
        <w:rPr>
          <w:color w:val="7030A0"/>
          <w:sz w:val="24"/>
          <w:szCs w:val="24"/>
        </w:rPr>
        <w:t>ode</w:t>
      </w:r>
      <w:r w:rsidRPr="00475FBD">
        <w:rPr>
          <w:color w:val="7030A0"/>
          <w:spacing w:val="-2"/>
          <w:sz w:val="24"/>
          <w:szCs w:val="24"/>
        </w:rPr>
        <w:t xml:space="preserve"> </w:t>
      </w:r>
      <w:r w:rsidRPr="00475FBD">
        <w:rPr>
          <w:color w:val="7030A0"/>
          <w:sz w:val="24"/>
          <w:szCs w:val="24"/>
        </w:rPr>
        <w:t xml:space="preserve">of </w:t>
      </w:r>
      <w:r w:rsidR="00727727">
        <w:rPr>
          <w:color w:val="7030A0"/>
          <w:spacing w:val="-2"/>
          <w:sz w:val="24"/>
          <w:szCs w:val="24"/>
        </w:rPr>
        <w:t>p</w:t>
      </w:r>
      <w:r w:rsidRPr="00475FBD">
        <w:rPr>
          <w:color w:val="7030A0"/>
          <w:spacing w:val="-2"/>
          <w:sz w:val="24"/>
          <w:szCs w:val="24"/>
        </w:rPr>
        <w:t>ractice</w:t>
      </w:r>
    </w:p>
    <w:p w14:paraId="1B607ED1" w14:textId="0FAF2AD3" w:rsidR="009725C0" w:rsidRDefault="00467200">
      <w:pPr>
        <w:pStyle w:val="BodyText"/>
        <w:spacing w:before="122"/>
        <w:ind w:left="440"/>
      </w:pPr>
      <w:r>
        <w:t>This Code includes references to the legal requirements under the WHS Act and WHS Regulation.</w:t>
      </w:r>
      <w:r>
        <w:rPr>
          <w:spacing w:val="-1"/>
        </w:rPr>
        <w:t xml:space="preserve"> </w:t>
      </w:r>
      <w:r>
        <w:t>These</w:t>
      </w:r>
      <w:r>
        <w:rPr>
          <w:spacing w:val="-4"/>
        </w:rPr>
        <w:t xml:space="preserve"> </w:t>
      </w:r>
      <w:r>
        <w:t>are</w:t>
      </w:r>
      <w:r>
        <w:rPr>
          <w:spacing w:val="-4"/>
        </w:rPr>
        <w:t xml:space="preserve"> </w:t>
      </w:r>
      <w:r>
        <w:t>included</w:t>
      </w:r>
      <w:r>
        <w:rPr>
          <w:spacing w:val="-2"/>
        </w:rPr>
        <w:t xml:space="preserve"> </w:t>
      </w:r>
      <w:r>
        <w:t>for</w:t>
      </w:r>
      <w:r>
        <w:rPr>
          <w:spacing w:val="-3"/>
        </w:rPr>
        <w:t xml:space="preserve"> </w:t>
      </w:r>
      <w:r>
        <w:t>convenience</w:t>
      </w:r>
      <w:r>
        <w:rPr>
          <w:spacing w:val="-6"/>
        </w:rPr>
        <w:t xml:space="preserve"> </w:t>
      </w:r>
      <w:r>
        <w:t>only</w:t>
      </w:r>
      <w:r>
        <w:rPr>
          <w:spacing w:val="-1"/>
        </w:rPr>
        <w:t xml:space="preserve"> </w:t>
      </w:r>
      <w:r>
        <w:t>and</w:t>
      </w:r>
      <w:r>
        <w:rPr>
          <w:spacing w:val="-2"/>
        </w:rPr>
        <w:t xml:space="preserve"> </w:t>
      </w:r>
      <w:r>
        <w:t>should</w:t>
      </w:r>
      <w:r>
        <w:rPr>
          <w:spacing w:val="-2"/>
        </w:rPr>
        <w:t xml:space="preserve"> </w:t>
      </w:r>
      <w:r>
        <w:t>not be</w:t>
      </w:r>
      <w:r>
        <w:rPr>
          <w:spacing w:val="-4"/>
        </w:rPr>
        <w:t xml:space="preserve"> </w:t>
      </w:r>
      <w:r>
        <w:t>relied</w:t>
      </w:r>
      <w:r>
        <w:rPr>
          <w:spacing w:val="-2"/>
        </w:rPr>
        <w:t xml:space="preserve"> </w:t>
      </w:r>
      <w:r>
        <w:t>on</w:t>
      </w:r>
      <w:r>
        <w:rPr>
          <w:spacing w:val="-2"/>
        </w:rPr>
        <w:t xml:space="preserve"> </w:t>
      </w:r>
      <w:r>
        <w:t>in</w:t>
      </w:r>
      <w:r>
        <w:rPr>
          <w:spacing w:val="-2"/>
        </w:rPr>
        <w:t xml:space="preserve"> </w:t>
      </w:r>
      <w:r>
        <w:t>place</w:t>
      </w:r>
      <w:r>
        <w:rPr>
          <w:spacing w:val="-2"/>
        </w:rPr>
        <w:t xml:space="preserve"> </w:t>
      </w:r>
      <w:r>
        <w:t>of the full text of the WHS Act or WHS Regulation. The words ‘must’, ‘requires’ or ‘mandatory’ indicate a legal requirement exists and must be complied with.</w:t>
      </w:r>
    </w:p>
    <w:p w14:paraId="5FEDE267" w14:textId="77777777" w:rsidR="009725C0" w:rsidRDefault="00467200">
      <w:pPr>
        <w:pStyle w:val="BodyText"/>
        <w:spacing w:before="118"/>
        <w:ind w:left="440" w:right="259"/>
      </w:pPr>
      <w:r>
        <w:t>The</w:t>
      </w:r>
      <w:r>
        <w:rPr>
          <w:spacing w:val="-2"/>
        </w:rPr>
        <w:t xml:space="preserve"> </w:t>
      </w:r>
      <w:r>
        <w:t>word</w:t>
      </w:r>
      <w:r>
        <w:rPr>
          <w:spacing w:val="-2"/>
        </w:rPr>
        <w:t xml:space="preserve"> </w:t>
      </w:r>
      <w:r>
        <w:t>‘should’</w:t>
      </w:r>
      <w:r>
        <w:rPr>
          <w:spacing w:val="-3"/>
        </w:rPr>
        <w:t xml:space="preserve"> </w:t>
      </w:r>
      <w:r>
        <w:t>is</w:t>
      </w:r>
      <w:r>
        <w:rPr>
          <w:spacing w:val="-1"/>
        </w:rPr>
        <w:t xml:space="preserve"> </w:t>
      </w:r>
      <w:r>
        <w:t>used</w:t>
      </w:r>
      <w:r>
        <w:rPr>
          <w:spacing w:val="-2"/>
        </w:rPr>
        <w:t xml:space="preserve"> </w:t>
      </w:r>
      <w:r>
        <w:t>in</w:t>
      </w:r>
      <w:r>
        <w:rPr>
          <w:spacing w:val="-2"/>
        </w:rPr>
        <w:t xml:space="preserve"> </w:t>
      </w:r>
      <w:r>
        <w:t>this</w:t>
      </w:r>
      <w:r>
        <w:rPr>
          <w:spacing w:val="-4"/>
        </w:rPr>
        <w:t xml:space="preserve"> </w:t>
      </w:r>
      <w:r>
        <w:t>Code</w:t>
      </w:r>
      <w:r>
        <w:rPr>
          <w:spacing w:val="-2"/>
        </w:rPr>
        <w:t xml:space="preserve"> </w:t>
      </w:r>
      <w:r>
        <w:t>to</w:t>
      </w:r>
      <w:r>
        <w:rPr>
          <w:spacing w:val="-2"/>
        </w:rPr>
        <w:t xml:space="preserve"> </w:t>
      </w:r>
      <w:r>
        <w:t>indicate</w:t>
      </w:r>
      <w:r>
        <w:rPr>
          <w:spacing w:val="-4"/>
        </w:rPr>
        <w:t xml:space="preserve"> </w:t>
      </w:r>
      <w:r>
        <w:t>a</w:t>
      </w:r>
      <w:r>
        <w:rPr>
          <w:spacing w:val="-4"/>
        </w:rPr>
        <w:t xml:space="preserve"> </w:t>
      </w:r>
      <w:r>
        <w:t>recommended</w:t>
      </w:r>
      <w:r>
        <w:rPr>
          <w:spacing w:val="-4"/>
        </w:rPr>
        <w:t xml:space="preserve"> </w:t>
      </w:r>
      <w:r>
        <w:t>course</w:t>
      </w:r>
      <w:r>
        <w:rPr>
          <w:spacing w:val="-6"/>
        </w:rPr>
        <w:t xml:space="preserve"> </w:t>
      </w:r>
      <w:r>
        <w:t>of</w:t>
      </w:r>
      <w:r>
        <w:rPr>
          <w:spacing w:val="-1"/>
        </w:rPr>
        <w:t xml:space="preserve"> </w:t>
      </w:r>
      <w:r>
        <w:t>action,</w:t>
      </w:r>
      <w:r>
        <w:rPr>
          <w:spacing w:val="-3"/>
        </w:rPr>
        <w:t xml:space="preserve"> </w:t>
      </w:r>
      <w:r>
        <w:t>while ‘may’ is used to indicate an optional course of action.</w:t>
      </w:r>
    </w:p>
    <w:p w14:paraId="44137863" w14:textId="77777777" w:rsidR="009725C0" w:rsidRDefault="009725C0">
      <w:pPr>
        <w:sectPr w:rsidR="009725C0" w:rsidSect="00CA4A8B">
          <w:pgSz w:w="11910" w:h="16840"/>
          <w:pgMar w:top="1740" w:right="1220" w:bottom="1060" w:left="1000" w:header="0" w:footer="720" w:gutter="0"/>
          <w:cols w:space="720"/>
          <w:docGrid w:linePitch="299"/>
        </w:sectPr>
      </w:pPr>
    </w:p>
    <w:p w14:paraId="39FE482E" w14:textId="77777777" w:rsidR="009725C0" w:rsidRPr="003D38E8" w:rsidRDefault="00467200" w:rsidP="003D1264">
      <w:pPr>
        <w:pStyle w:val="Heading1"/>
        <w:numPr>
          <w:ilvl w:val="0"/>
          <w:numId w:val="17"/>
        </w:numPr>
        <w:tabs>
          <w:tab w:val="left" w:pos="1276"/>
        </w:tabs>
        <w:ind w:left="1276" w:hanging="863"/>
      </w:pPr>
      <w:bookmarkStart w:id="2" w:name="_Introduction"/>
      <w:bookmarkStart w:id="3" w:name="_Toc169092060"/>
      <w:bookmarkEnd w:id="2"/>
      <w:r w:rsidRPr="003D38E8">
        <w:rPr>
          <w:spacing w:val="-2"/>
        </w:rPr>
        <w:lastRenderedPageBreak/>
        <w:t>Introduction</w:t>
      </w:r>
      <w:bookmarkEnd w:id="3"/>
    </w:p>
    <w:p w14:paraId="6B23DADC" w14:textId="77777777" w:rsidR="009725C0" w:rsidRPr="00E81279" w:rsidRDefault="00467200" w:rsidP="00D5696F">
      <w:pPr>
        <w:numPr>
          <w:ilvl w:val="1"/>
          <w:numId w:val="17"/>
        </w:numPr>
        <w:tabs>
          <w:tab w:val="left" w:pos="1134"/>
        </w:tabs>
        <w:spacing w:before="482"/>
        <w:ind w:left="1306"/>
        <w:outlineLvl w:val="1"/>
        <w:rPr>
          <w:color w:val="7030A0"/>
          <w:sz w:val="40"/>
          <w:szCs w:val="40"/>
          <w:lang w:val="en-AU"/>
        </w:rPr>
      </w:pPr>
      <w:bookmarkStart w:id="4" w:name="_Toc169092061"/>
      <w:r w:rsidRPr="00E81279">
        <w:rPr>
          <w:color w:val="7030A0"/>
          <w:sz w:val="40"/>
          <w:szCs w:val="40"/>
          <w:lang w:val="en-AU"/>
        </w:rPr>
        <w:t>What is sexual and gender-based harassment?</w:t>
      </w:r>
      <w:bookmarkEnd w:id="4"/>
    </w:p>
    <w:p w14:paraId="59901511" w14:textId="16DC554B" w:rsidR="009725C0" w:rsidRDefault="00467200">
      <w:pPr>
        <w:pStyle w:val="BodyText"/>
        <w:spacing w:before="238"/>
        <w:ind w:left="440" w:right="259"/>
      </w:pPr>
      <w:r>
        <w:t>This</w:t>
      </w:r>
      <w:r>
        <w:rPr>
          <w:spacing w:val="-1"/>
        </w:rPr>
        <w:t xml:space="preserve"> </w:t>
      </w:r>
      <w:r>
        <w:t>Code</w:t>
      </w:r>
      <w:r>
        <w:rPr>
          <w:spacing w:val="-2"/>
        </w:rPr>
        <w:t xml:space="preserve"> </w:t>
      </w:r>
      <w:r>
        <w:t>addresses</w:t>
      </w:r>
      <w:r>
        <w:rPr>
          <w:spacing w:val="-2"/>
        </w:rPr>
        <w:t xml:space="preserve"> </w:t>
      </w:r>
      <w:r>
        <w:t>a</w:t>
      </w:r>
      <w:r>
        <w:rPr>
          <w:spacing w:val="-4"/>
        </w:rPr>
        <w:t xml:space="preserve"> </w:t>
      </w:r>
      <w:r>
        <w:t>range</w:t>
      </w:r>
      <w:r>
        <w:rPr>
          <w:spacing w:val="-2"/>
        </w:rPr>
        <w:t xml:space="preserve"> </w:t>
      </w:r>
      <w:r>
        <w:t>of</w:t>
      </w:r>
      <w:r>
        <w:rPr>
          <w:spacing w:val="-3"/>
        </w:rPr>
        <w:t xml:space="preserve"> </w:t>
      </w:r>
      <w:r>
        <w:t>harassment and</w:t>
      </w:r>
      <w:r>
        <w:rPr>
          <w:spacing w:val="-6"/>
        </w:rPr>
        <w:t xml:space="preserve"> </w:t>
      </w:r>
      <w:r>
        <w:t>behaviours</w:t>
      </w:r>
      <w:r>
        <w:rPr>
          <w:spacing w:val="-1"/>
        </w:rPr>
        <w:t xml:space="preserve"> </w:t>
      </w:r>
      <w:r>
        <w:t>based</w:t>
      </w:r>
      <w:r>
        <w:rPr>
          <w:spacing w:val="-4"/>
        </w:rPr>
        <w:t xml:space="preserve"> </w:t>
      </w:r>
      <w:r>
        <w:t>on</w:t>
      </w:r>
      <w:r>
        <w:rPr>
          <w:spacing w:val="-2"/>
        </w:rPr>
        <w:t xml:space="preserve"> </w:t>
      </w:r>
      <w:r>
        <w:t>gender and</w:t>
      </w:r>
      <w:r>
        <w:rPr>
          <w:spacing w:val="-4"/>
        </w:rPr>
        <w:t xml:space="preserve"> </w:t>
      </w:r>
      <w:r>
        <w:t>sex</w:t>
      </w:r>
      <w:r>
        <w:rPr>
          <w:spacing w:val="-4"/>
        </w:rPr>
        <w:t xml:space="preserve"> </w:t>
      </w:r>
      <w:r>
        <w:t xml:space="preserve">that create a risk of harm at work. </w:t>
      </w:r>
      <w:hyperlink w:anchor="_Appendix_A_–" w:history="1">
        <w:r w:rsidRPr="00A05864">
          <w:rPr>
            <w:rStyle w:val="Hyperlink"/>
          </w:rPr>
          <w:t>Appendix A</w:t>
        </w:r>
      </w:hyperlink>
      <w:r>
        <w:rPr>
          <w:color w:val="135B85"/>
        </w:rPr>
        <w:t xml:space="preserve"> </w:t>
      </w:r>
      <w:r>
        <w:t>provides definitions and descriptions of some of these behaviours to assist duty holders to recognise and understand them, including:</w:t>
      </w:r>
    </w:p>
    <w:p w14:paraId="078523CB" w14:textId="5FFE2D5D" w:rsidR="009725C0" w:rsidRDefault="00467200">
      <w:pPr>
        <w:pStyle w:val="ListParagraph"/>
        <w:numPr>
          <w:ilvl w:val="2"/>
          <w:numId w:val="17"/>
        </w:numPr>
        <w:tabs>
          <w:tab w:val="left" w:pos="1160"/>
          <w:tab w:val="left" w:pos="1161"/>
        </w:tabs>
        <w:spacing w:before="121" w:line="269" w:lineRule="exact"/>
        <w:ind w:hanging="361"/>
      </w:pPr>
      <w:r>
        <w:t>sexual</w:t>
      </w:r>
      <w:r>
        <w:rPr>
          <w:spacing w:val="-3"/>
        </w:rPr>
        <w:t xml:space="preserve"> </w:t>
      </w:r>
      <w:r>
        <w:rPr>
          <w:spacing w:val="-2"/>
        </w:rPr>
        <w:t>harassment</w:t>
      </w:r>
    </w:p>
    <w:p w14:paraId="19BAC477" w14:textId="77777777" w:rsidR="009725C0" w:rsidRDefault="00467200" w:rsidP="00486E2D">
      <w:pPr>
        <w:pStyle w:val="ListParagraph"/>
        <w:numPr>
          <w:ilvl w:val="2"/>
          <w:numId w:val="17"/>
        </w:numPr>
        <w:tabs>
          <w:tab w:val="left" w:pos="1160"/>
          <w:tab w:val="left" w:pos="1161"/>
        </w:tabs>
        <w:spacing w:before="121" w:line="269" w:lineRule="exact"/>
        <w:ind w:hanging="361"/>
      </w:pPr>
      <w:r>
        <w:t>sex-</w:t>
      </w:r>
      <w:r>
        <w:rPr>
          <w:spacing w:val="-5"/>
        </w:rPr>
        <w:t xml:space="preserve"> </w:t>
      </w:r>
      <w:r>
        <w:t>or</w:t>
      </w:r>
      <w:r>
        <w:rPr>
          <w:spacing w:val="-5"/>
        </w:rPr>
        <w:t xml:space="preserve"> </w:t>
      </w:r>
      <w:r>
        <w:t>gender-</w:t>
      </w:r>
      <w:r w:rsidRPr="00486E2D">
        <w:rPr>
          <w:spacing w:val="-2"/>
        </w:rPr>
        <w:t>based</w:t>
      </w:r>
      <w:r>
        <w:rPr>
          <w:spacing w:val="-6"/>
        </w:rPr>
        <w:t xml:space="preserve"> </w:t>
      </w:r>
      <w:r>
        <w:t>harassment</w:t>
      </w:r>
      <w:r>
        <w:rPr>
          <w:spacing w:val="-6"/>
        </w:rPr>
        <w:t xml:space="preserve"> </w:t>
      </w:r>
      <w:r>
        <w:t>and</w:t>
      </w:r>
      <w:r>
        <w:rPr>
          <w:spacing w:val="-5"/>
        </w:rPr>
        <w:t xml:space="preserve"> </w:t>
      </w:r>
      <w:r>
        <w:rPr>
          <w:spacing w:val="-2"/>
        </w:rPr>
        <w:t>discrimination</w:t>
      </w:r>
    </w:p>
    <w:p w14:paraId="2D0FD908" w14:textId="3AF39698" w:rsidR="009725C0" w:rsidRDefault="00467200" w:rsidP="00486E2D">
      <w:pPr>
        <w:pStyle w:val="ListParagraph"/>
        <w:numPr>
          <w:ilvl w:val="2"/>
          <w:numId w:val="17"/>
        </w:numPr>
        <w:tabs>
          <w:tab w:val="left" w:pos="1160"/>
          <w:tab w:val="left" w:pos="1161"/>
        </w:tabs>
        <w:spacing w:before="121" w:line="269" w:lineRule="exact"/>
        <w:ind w:hanging="361"/>
      </w:pPr>
      <w:r>
        <w:t>hostile</w:t>
      </w:r>
      <w:r>
        <w:rPr>
          <w:spacing w:val="-6"/>
        </w:rPr>
        <w:t xml:space="preserve"> </w:t>
      </w:r>
      <w:r>
        <w:t>working</w:t>
      </w:r>
      <w:r>
        <w:rPr>
          <w:spacing w:val="-5"/>
        </w:rPr>
        <w:t xml:space="preserve"> </w:t>
      </w:r>
      <w:r>
        <w:t>environments</w:t>
      </w:r>
      <w:r>
        <w:rPr>
          <w:spacing w:val="-4"/>
        </w:rPr>
        <w:t xml:space="preserve"> </w:t>
      </w:r>
      <w:r>
        <w:t>on</w:t>
      </w:r>
      <w:r>
        <w:rPr>
          <w:spacing w:val="-7"/>
        </w:rPr>
        <w:t xml:space="preserve"> </w:t>
      </w:r>
      <w:r>
        <w:t>the</w:t>
      </w:r>
      <w:r>
        <w:rPr>
          <w:spacing w:val="-7"/>
        </w:rPr>
        <w:t xml:space="preserve"> </w:t>
      </w:r>
      <w:r>
        <w:t>grounds</w:t>
      </w:r>
      <w:r>
        <w:rPr>
          <w:spacing w:val="-5"/>
        </w:rPr>
        <w:t xml:space="preserve"> </w:t>
      </w:r>
      <w:r>
        <w:t>of</w:t>
      </w:r>
      <w:r>
        <w:rPr>
          <w:spacing w:val="-3"/>
        </w:rPr>
        <w:t xml:space="preserve"> </w:t>
      </w:r>
      <w:r>
        <w:t>sex</w:t>
      </w:r>
      <w:r w:rsidR="00A05864">
        <w:t>;</w:t>
      </w:r>
      <w:r>
        <w:rPr>
          <w:spacing w:val="-3"/>
        </w:rPr>
        <w:t xml:space="preserve"> </w:t>
      </w:r>
      <w:r>
        <w:rPr>
          <w:spacing w:val="-5"/>
        </w:rPr>
        <w:t>and</w:t>
      </w:r>
    </w:p>
    <w:p w14:paraId="5405CC8A" w14:textId="77777777" w:rsidR="009725C0" w:rsidRDefault="00467200" w:rsidP="00486E2D">
      <w:pPr>
        <w:pStyle w:val="ListParagraph"/>
        <w:numPr>
          <w:ilvl w:val="2"/>
          <w:numId w:val="17"/>
        </w:numPr>
        <w:tabs>
          <w:tab w:val="left" w:pos="1160"/>
          <w:tab w:val="left" w:pos="1161"/>
        </w:tabs>
        <w:spacing w:before="121" w:line="269" w:lineRule="exact"/>
        <w:ind w:hanging="361"/>
      </w:pPr>
      <w:r>
        <w:t>gendered</w:t>
      </w:r>
      <w:r>
        <w:rPr>
          <w:spacing w:val="-8"/>
        </w:rPr>
        <w:t xml:space="preserve"> </w:t>
      </w:r>
      <w:r>
        <w:rPr>
          <w:spacing w:val="-2"/>
        </w:rPr>
        <w:t>violence.</w:t>
      </w:r>
    </w:p>
    <w:p w14:paraId="7D84B2A8" w14:textId="77777777" w:rsidR="009725C0" w:rsidRDefault="00467200">
      <w:pPr>
        <w:pStyle w:val="BodyText"/>
        <w:spacing w:before="117"/>
        <w:ind w:left="440" w:right="329"/>
        <w:jc w:val="both"/>
      </w:pPr>
      <w:r>
        <w:t>However, WHS laws require PCBUs to</w:t>
      </w:r>
      <w:r>
        <w:rPr>
          <w:spacing w:val="-1"/>
        </w:rPr>
        <w:t xml:space="preserve"> </w:t>
      </w:r>
      <w:r>
        <w:t>manage</w:t>
      </w:r>
      <w:r>
        <w:rPr>
          <w:spacing w:val="-1"/>
        </w:rPr>
        <w:t xml:space="preserve"> </w:t>
      </w:r>
      <w:r>
        <w:t>all WHS risks, even</w:t>
      </w:r>
      <w:r>
        <w:rPr>
          <w:spacing w:val="-1"/>
        </w:rPr>
        <w:t xml:space="preserve"> </w:t>
      </w:r>
      <w:r>
        <w:t>where</w:t>
      </w:r>
      <w:r>
        <w:rPr>
          <w:spacing w:val="-1"/>
        </w:rPr>
        <w:t xml:space="preserve"> </w:t>
      </w:r>
      <w:r>
        <w:t>the</w:t>
      </w:r>
      <w:r>
        <w:rPr>
          <w:spacing w:val="-1"/>
        </w:rPr>
        <w:t xml:space="preserve"> </w:t>
      </w:r>
      <w:r>
        <w:t>behaviour is not specifically</w:t>
      </w:r>
      <w:r>
        <w:rPr>
          <w:spacing w:val="-1"/>
        </w:rPr>
        <w:t xml:space="preserve"> </w:t>
      </w:r>
      <w:r>
        <w:t>described</w:t>
      </w:r>
      <w:r>
        <w:rPr>
          <w:spacing w:val="-4"/>
        </w:rPr>
        <w:t xml:space="preserve"> </w:t>
      </w:r>
      <w:r>
        <w:t>in</w:t>
      </w:r>
      <w:r>
        <w:rPr>
          <w:spacing w:val="-2"/>
        </w:rPr>
        <w:t xml:space="preserve"> </w:t>
      </w:r>
      <w:r>
        <w:t>this</w:t>
      </w:r>
      <w:r>
        <w:rPr>
          <w:spacing w:val="-4"/>
        </w:rPr>
        <w:t xml:space="preserve"> </w:t>
      </w:r>
      <w:r>
        <w:t>Code</w:t>
      </w:r>
      <w:r>
        <w:rPr>
          <w:spacing w:val="-2"/>
        </w:rPr>
        <w:t xml:space="preserve"> </w:t>
      </w:r>
      <w:r>
        <w:t>or</w:t>
      </w:r>
      <w:r>
        <w:rPr>
          <w:spacing w:val="-5"/>
        </w:rPr>
        <w:t xml:space="preserve"> </w:t>
      </w:r>
      <w:r>
        <w:t>may</w:t>
      </w:r>
      <w:r>
        <w:rPr>
          <w:spacing w:val="-2"/>
        </w:rPr>
        <w:t xml:space="preserve"> </w:t>
      </w:r>
      <w:r>
        <w:t>not</w:t>
      </w:r>
      <w:r>
        <w:rPr>
          <w:spacing w:val="-3"/>
        </w:rPr>
        <w:t xml:space="preserve"> </w:t>
      </w:r>
      <w:r>
        <w:t>meet</w:t>
      </w:r>
      <w:r>
        <w:rPr>
          <w:spacing w:val="-3"/>
        </w:rPr>
        <w:t xml:space="preserve"> </w:t>
      </w:r>
      <w:r>
        <w:t>definitions</w:t>
      </w:r>
      <w:r>
        <w:rPr>
          <w:spacing w:val="-1"/>
        </w:rPr>
        <w:t xml:space="preserve"> </w:t>
      </w:r>
      <w:r>
        <w:t>or</w:t>
      </w:r>
      <w:r>
        <w:rPr>
          <w:spacing w:val="-3"/>
        </w:rPr>
        <w:t xml:space="preserve"> </w:t>
      </w:r>
      <w:r>
        <w:t>thresholds</w:t>
      </w:r>
      <w:r>
        <w:rPr>
          <w:spacing w:val="-2"/>
        </w:rPr>
        <w:t xml:space="preserve"> </w:t>
      </w:r>
      <w:r>
        <w:t>set</w:t>
      </w:r>
      <w:r>
        <w:rPr>
          <w:spacing w:val="-2"/>
        </w:rPr>
        <w:t xml:space="preserve"> </w:t>
      </w:r>
      <w:r>
        <w:t>by</w:t>
      </w:r>
      <w:r>
        <w:rPr>
          <w:spacing w:val="-2"/>
        </w:rPr>
        <w:t xml:space="preserve"> </w:t>
      </w:r>
      <w:r>
        <w:t>other legal frameworks.</w:t>
      </w:r>
    </w:p>
    <w:p w14:paraId="66C6BFC7" w14:textId="38B3BA62" w:rsidR="009725C0" w:rsidRDefault="00467200">
      <w:pPr>
        <w:pStyle w:val="BodyText"/>
        <w:spacing w:before="120"/>
        <w:ind w:left="440" w:right="217"/>
      </w:pPr>
      <w:r>
        <w:rPr>
          <w:b/>
        </w:rPr>
        <w:t>Sexual harassment</w:t>
      </w:r>
      <w:r w:rsidR="00A77862" w:rsidRPr="00A77862">
        <w:rPr>
          <w:rFonts w:asciiTheme="minorHAnsi" w:eastAsiaTheme="minorHAnsi" w:hAnsiTheme="minorHAnsi" w:cstheme="minorHAnsi"/>
          <w:b/>
          <w:sz w:val="24"/>
          <w:szCs w:val="24"/>
          <w:lang w:val="en-AU"/>
        </w:rPr>
        <w:t xml:space="preserve"> </w:t>
      </w:r>
      <w:r w:rsidR="00A77862" w:rsidRPr="00A77862">
        <w:t xml:space="preserve">is an unwelcome sexual advance, or an unwelcome request for sexual favours, or other unwelcome conduct of a sexual nature in circumstances in which </w:t>
      </w:r>
      <w:r w:rsidR="00A77862">
        <w:t>a</w:t>
      </w:r>
      <w:r w:rsidR="00A77862" w:rsidRPr="00A77862">
        <w:t xml:space="preserve"> person reasonably feels offended, humiliated</w:t>
      </w:r>
      <w:r w:rsidR="00A05864">
        <w:t>,</w:t>
      </w:r>
      <w:r w:rsidR="00A77862" w:rsidRPr="00A77862">
        <w:t xml:space="preserve"> or intimidated</w:t>
      </w:r>
      <w:r w:rsidR="00AC0EA6">
        <w:rPr>
          <w:rStyle w:val="FootnoteReference"/>
        </w:rPr>
        <w:footnoteReference w:id="1"/>
      </w:r>
      <w:r w:rsidR="00AC0EA6">
        <w:t>.</w:t>
      </w:r>
    </w:p>
    <w:p w14:paraId="71B83318" w14:textId="494CFAFA" w:rsidR="009725C0" w:rsidRDefault="00467200">
      <w:pPr>
        <w:pStyle w:val="BodyText"/>
        <w:spacing w:before="121"/>
        <w:ind w:left="440" w:right="259"/>
      </w:pPr>
      <w:r>
        <w:t>Sexual</w:t>
      </w:r>
      <w:r>
        <w:rPr>
          <w:spacing w:val="-4"/>
        </w:rPr>
        <w:t xml:space="preserve"> </w:t>
      </w:r>
      <w:r>
        <w:t>harassment</w:t>
      </w:r>
      <w:r>
        <w:rPr>
          <w:spacing w:val="-4"/>
        </w:rPr>
        <w:t xml:space="preserve"> </w:t>
      </w:r>
      <w:r>
        <w:t>can</w:t>
      </w:r>
      <w:r>
        <w:rPr>
          <w:spacing w:val="-7"/>
        </w:rPr>
        <w:t xml:space="preserve"> </w:t>
      </w:r>
      <w:r>
        <w:t>be</w:t>
      </w:r>
      <w:r>
        <w:rPr>
          <w:spacing w:val="-3"/>
        </w:rPr>
        <w:t xml:space="preserve"> </w:t>
      </w:r>
      <w:r>
        <w:t>a</w:t>
      </w:r>
      <w:r>
        <w:rPr>
          <w:spacing w:val="-5"/>
        </w:rPr>
        <w:t xml:space="preserve"> </w:t>
      </w:r>
      <w:r>
        <w:t>form</w:t>
      </w:r>
      <w:r>
        <w:rPr>
          <w:spacing w:val="-2"/>
        </w:rPr>
        <w:t xml:space="preserve"> </w:t>
      </w:r>
      <w:r>
        <w:t>of</w:t>
      </w:r>
      <w:r>
        <w:rPr>
          <w:spacing w:val="-1"/>
        </w:rPr>
        <w:t xml:space="preserve"> </w:t>
      </w:r>
      <w:r>
        <w:t>gender-based</w:t>
      </w:r>
      <w:r>
        <w:rPr>
          <w:spacing w:val="-3"/>
        </w:rPr>
        <w:t xml:space="preserve"> </w:t>
      </w:r>
      <w:r>
        <w:t>harassment.</w:t>
      </w:r>
      <w:r>
        <w:rPr>
          <w:spacing w:val="-4"/>
        </w:rPr>
        <w:t xml:space="preserve"> </w:t>
      </w:r>
      <w:r>
        <w:t>The</w:t>
      </w:r>
      <w:r>
        <w:rPr>
          <w:spacing w:val="-5"/>
        </w:rPr>
        <w:t xml:space="preserve"> </w:t>
      </w:r>
      <w:r>
        <w:t>term</w:t>
      </w:r>
      <w:r>
        <w:rPr>
          <w:spacing w:val="-1"/>
        </w:rPr>
        <w:t xml:space="preserve"> </w:t>
      </w:r>
      <w:r>
        <w:rPr>
          <w:b/>
        </w:rPr>
        <w:t xml:space="preserve">gender-based harassment </w:t>
      </w:r>
      <w:r>
        <w:t>is used in this Code to describe unwelcome conduct based on a person’s gender, sex</w:t>
      </w:r>
      <w:r w:rsidR="00A05864">
        <w:t>,</w:t>
      </w:r>
      <w:r>
        <w:t xml:space="preserve"> or sexuality.</w:t>
      </w:r>
    </w:p>
    <w:p w14:paraId="3AE9143D" w14:textId="77777777" w:rsidR="009725C0" w:rsidRPr="00E81279" w:rsidRDefault="00467200" w:rsidP="00D5696F">
      <w:pPr>
        <w:numPr>
          <w:ilvl w:val="1"/>
          <w:numId w:val="17"/>
        </w:numPr>
        <w:tabs>
          <w:tab w:val="left" w:pos="1134"/>
        </w:tabs>
        <w:spacing w:before="482"/>
        <w:ind w:left="1134" w:hanging="680"/>
        <w:outlineLvl w:val="1"/>
        <w:rPr>
          <w:color w:val="7030A0"/>
          <w:sz w:val="40"/>
          <w:szCs w:val="40"/>
          <w:lang w:val="en-AU"/>
        </w:rPr>
      </w:pPr>
      <w:bookmarkStart w:id="5" w:name="_Toc169092062"/>
      <w:r w:rsidRPr="00E81279">
        <w:rPr>
          <w:color w:val="7030A0"/>
          <w:sz w:val="40"/>
          <w:szCs w:val="40"/>
          <w:lang w:val="en-AU"/>
        </w:rPr>
        <w:t>Where may sexual and gender-based harassment occur?</w:t>
      </w:r>
      <w:bookmarkEnd w:id="5"/>
    </w:p>
    <w:p w14:paraId="1ABA3856" w14:textId="77777777" w:rsidR="009725C0" w:rsidRDefault="00467200">
      <w:pPr>
        <w:pStyle w:val="BodyText"/>
        <w:spacing w:before="238"/>
        <w:ind w:left="440" w:right="311"/>
      </w:pPr>
      <w:r>
        <w:t>This</w:t>
      </w:r>
      <w:r>
        <w:rPr>
          <w:spacing w:val="-2"/>
        </w:rPr>
        <w:t xml:space="preserve"> </w:t>
      </w:r>
      <w:r>
        <w:t>Code</w:t>
      </w:r>
      <w:r>
        <w:rPr>
          <w:spacing w:val="-3"/>
        </w:rPr>
        <w:t xml:space="preserve"> </w:t>
      </w:r>
      <w:r>
        <w:t>addresses</w:t>
      </w:r>
      <w:r>
        <w:rPr>
          <w:spacing w:val="-3"/>
        </w:rPr>
        <w:t xml:space="preserve"> </w:t>
      </w:r>
      <w:r>
        <w:t>sexual</w:t>
      </w:r>
      <w:r>
        <w:rPr>
          <w:spacing w:val="-2"/>
        </w:rPr>
        <w:t xml:space="preserve"> </w:t>
      </w:r>
      <w:r>
        <w:t>and</w:t>
      </w:r>
      <w:r>
        <w:rPr>
          <w:spacing w:val="-3"/>
        </w:rPr>
        <w:t xml:space="preserve"> </w:t>
      </w:r>
      <w:r>
        <w:t>gender-based</w:t>
      </w:r>
      <w:r>
        <w:rPr>
          <w:spacing w:val="-5"/>
        </w:rPr>
        <w:t xml:space="preserve"> </w:t>
      </w:r>
      <w:r>
        <w:t>harassment</w:t>
      </w:r>
      <w:r>
        <w:rPr>
          <w:spacing w:val="-3"/>
        </w:rPr>
        <w:t xml:space="preserve"> </w:t>
      </w:r>
      <w:r>
        <w:t>at</w:t>
      </w:r>
      <w:r>
        <w:rPr>
          <w:spacing w:val="-4"/>
        </w:rPr>
        <w:t xml:space="preserve"> </w:t>
      </w:r>
      <w:r>
        <w:t>work.</w:t>
      </w:r>
      <w:r>
        <w:rPr>
          <w:spacing w:val="-1"/>
        </w:rPr>
        <w:t xml:space="preserve"> </w:t>
      </w:r>
      <w:r>
        <w:t>A</w:t>
      </w:r>
      <w:r>
        <w:rPr>
          <w:spacing w:val="-6"/>
        </w:rPr>
        <w:t xml:space="preserve"> </w:t>
      </w:r>
      <w:r>
        <w:t>‘workplace’</w:t>
      </w:r>
      <w:r>
        <w:rPr>
          <w:spacing w:val="-3"/>
        </w:rPr>
        <w:t xml:space="preserve"> </w:t>
      </w:r>
      <w:r>
        <w:t>means</w:t>
      </w:r>
      <w:r>
        <w:rPr>
          <w:spacing w:val="-5"/>
        </w:rPr>
        <w:t xml:space="preserve"> </w:t>
      </w:r>
      <w:r>
        <w:t>a place where work is</w:t>
      </w:r>
      <w:r>
        <w:rPr>
          <w:spacing w:val="-2"/>
        </w:rPr>
        <w:t xml:space="preserve"> </w:t>
      </w:r>
      <w:r>
        <w:t>carried out</w:t>
      </w:r>
      <w:r>
        <w:rPr>
          <w:spacing w:val="-1"/>
        </w:rPr>
        <w:t xml:space="preserve"> </w:t>
      </w:r>
      <w:r>
        <w:t>for a</w:t>
      </w:r>
      <w:r>
        <w:rPr>
          <w:spacing w:val="-2"/>
        </w:rPr>
        <w:t xml:space="preserve"> </w:t>
      </w:r>
      <w:r>
        <w:t>business or</w:t>
      </w:r>
      <w:r>
        <w:rPr>
          <w:spacing w:val="-1"/>
        </w:rPr>
        <w:t xml:space="preserve"> </w:t>
      </w:r>
      <w:r>
        <w:t>undertaking and</w:t>
      </w:r>
      <w:r>
        <w:rPr>
          <w:spacing w:val="-2"/>
        </w:rPr>
        <w:t xml:space="preserve"> </w:t>
      </w:r>
      <w:r>
        <w:t>includes</w:t>
      </w:r>
      <w:r>
        <w:rPr>
          <w:spacing w:val="-2"/>
        </w:rPr>
        <w:t xml:space="preserve"> </w:t>
      </w:r>
      <w:r>
        <w:t>any place</w:t>
      </w:r>
      <w:r>
        <w:rPr>
          <w:spacing w:val="-2"/>
        </w:rPr>
        <w:t xml:space="preserve"> </w:t>
      </w:r>
      <w:r>
        <w:t>where a worker goes, or is likely to be, while at work. This means sexual and gender-based harassment at work can happen:</w:t>
      </w:r>
    </w:p>
    <w:p w14:paraId="750FFC5A"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t>at</w:t>
      </w:r>
      <w:r>
        <w:rPr>
          <w:spacing w:val="-3"/>
        </w:rPr>
        <w:t xml:space="preserve"> </w:t>
      </w:r>
      <w:r>
        <w:t>a</w:t>
      </w:r>
      <w:r>
        <w:rPr>
          <w:spacing w:val="-6"/>
        </w:rPr>
        <w:t xml:space="preserve"> </w:t>
      </w:r>
      <w:r w:rsidRPr="00486E2D">
        <w:rPr>
          <w:spacing w:val="-2"/>
        </w:rPr>
        <w:t xml:space="preserve">worker’s usual </w:t>
      </w:r>
      <w:r>
        <w:rPr>
          <w:spacing w:val="-2"/>
        </w:rPr>
        <w:t>workplace</w:t>
      </w:r>
    </w:p>
    <w:p w14:paraId="015102FC"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where a worker is working remotely, including if the person’s workplace is their home</w:t>
      </w:r>
    </w:p>
    <w:p w14:paraId="1BEC1B72"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in</w:t>
      </w:r>
      <w:r>
        <w:rPr>
          <w:spacing w:val="-2"/>
        </w:rPr>
        <w:t xml:space="preserve"> </w:t>
      </w:r>
      <w:r w:rsidRPr="00486E2D">
        <w:rPr>
          <w:spacing w:val="-2"/>
        </w:rPr>
        <w:t>a place</w:t>
      </w:r>
      <w:r>
        <w:rPr>
          <w:spacing w:val="-2"/>
        </w:rPr>
        <w:t xml:space="preserve"> </w:t>
      </w:r>
      <w:r w:rsidRPr="00486E2D">
        <w:rPr>
          <w:spacing w:val="-2"/>
        </w:rPr>
        <w:t>where the</w:t>
      </w:r>
      <w:r>
        <w:rPr>
          <w:spacing w:val="-2"/>
        </w:rPr>
        <w:t xml:space="preserve"> </w:t>
      </w:r>
      <w:r w:rsidRPr="00486E2D">
        <w:rPr>
          <w:spacing w:val="-2"/>
        </w:rPr>
        <w:t>worker is undertaking</w:t>
      </w:r>
      <w:r>
        <w:rPr>
          <w:spacing w:val="-2"/>
        </w:rPr>
        <w:t xml:space="preserve"> </w:t>
      </w:r>
      <w:r w:rsidRPr="00486E2D">
        <w:rPr>
          <w:spacing w:val="-2"/>
        </w:rPr>
        <w:t>work at a different location (such</w:t>
      </w:r>
      <w:r>
        <w:rPr>
          <w:spacing w:val="-2"/>
        </w:rPr>
        <w:t xml:space="preserve"> </w:t>
      </w:r>
      <w:r w:rsidRPr="00486E2D">
        <w:rPr>
          <w:spacing w:val="-2"/>
        </w:rPr>
        <w:t>as a client’s home)</w:t>
      </w:r>
    </w:p>
    <w:p w14:paraId="4BE5AA19"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where the worker is engaging in work-related activities such as conferences, training, </w:t>
      </w:r>
      <w:r w:rsidRPr="006C5FB0">
        <w:rPr>
          <w:spacing w:val="-2"/>
        </w:rPr>
        <w:t>work</w:t>
      </w:r>
      <w:r w:rsidRPr="00486E2D">
        <w:rPr>
          <w:spacing w:val="-2"/>
        </w:rPr>
        <w:t xml:space="preserve"> trips, work-related events</w:t>
      </w:r>
      <w:r>
        <w:rPr>
          <w:spacing w:val="-2"/>
        </w:rPr>
        <w:t xml:space="preserve"> </w:t>
      </w:r>
      <w:r w:rsidRPr="00486E2D">
        <w:rPr>
          <w:spacing w:val="-2"/>
        </w:rPr>
        <w:t>or</w:t>
      </w:r>
      <w:r>
        <w:rPr>
          <w:spacing w:val="-2"/>
        </w:rPr>
        <w:t xml:space="preserve"> </w:t>
      </w:r>
      <w:r w:rsidRPr="00486E2D">
        <w:rPr>
          <w:spacing w:val="-2"/>
        </w:rPr>
        <w:t>if you, as the PCBU, host a work-related social activity like a Christmas party</w:t>
      </w:r>
    </w:p>
    <w:p w14:paraId="645FE58F" w14:textId="77777777" w:rsidR="002F1D26"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by phone, email</w:t>
      </w:r>
      <w:r w:rsidR="002F1D26">
        <w:rPr>
          <w:spacing w:val="-2"/>
        </w:rPr>
        <w:t>, camera</w:t>
      </w:r>
      <w:r w:rsidRPr="00486E2D">
        <w:rPr>
          <w:spacing w:val="-2"/>
        </w:rPr>
        <w:t xml:space="preserve"> or online (such as through social media platforms)</w:t>
      </w:r>
    </w:p>
    <w:p w14:paraId="44BB6393" w14:textId="00DFD21F" w:rsidR="009725C0" w:rsidRPr="00486E2D" w:rsidRDefault="00357A78" w:rsidP="00486E2D">
      <w:pPr>
        <w:pStyle w:val="ListParagraph"/>
        <w:numPr>
          <w:ilvl w:val="2"/>
          <w:numId w:val="17"/>
        </w:numPr>
        <w:tabs>
          <w:tab w:val="left" w:pos="1160"/>
          <w:tab w:val="left" w:pos="1161"/>
        </w:tabs>
        <w:spacing w:before="121" w:line="269" w:lineRule="exact"/>
        <w:ind w:hanging="361"/>
        <w:rPr>
          <w:spacing w:val="-2"/>
        </w:rPr>
      </w:pPr>
      <w:r>
        <w:rPr>
          <w:spacing w:val="-2"/>
        </w:rPr>
        <w:t>b</w:t>
      </w:r>
      <w:r w:rsidR="002F1D26">
        <w:rPr>
          <w:spacing w:val="-2"/>
        </w:rPr>
        <w:t xml:space="preserve">y misusing shared workplace technologies (such as shared calendars); </w:t>
      </w:r>
      <w:r w:rsidR="00467200" w:rsidRPr="00486E2D">
        <w:rPr>
          <w:spacing w:val="-2"/>
        </w:rPr>
        <w:t>or</w:t>
      </w:r>
    </w:p>
    <w:p w14:paraId="63E7E281" w14:textId="77777777" w:rsidR="009725C0" w:rsidRDefault="00467200" w:rsidP="00486E2D">
      <w:pPr>
        <w:pStyle w:val="ListParagraph"/>
        <w:numPr>
          <w:ilvl w:val="2"/>
          <w:numId w:val="17"/>
        </w:numPr>
        <w:tabs>
          <w:tab w:val="left" w:pos="1160"/>
          <w:tab w:val="left" w:pos="1161"/>
        </w:tabs>
        <w:spacing w:before="121" w:line="269" w:lineRule="exact"/>
        <w:ind w:hanging="361"/>
      </w:pPr>
      <w:r w:rsidRPr="00486E2D">
        <w:rPr>
          <w:spacing w:val="-2"/>
        </w:rPr>
        <w:t>at worker accommodation</w:t>
      </w:r>
      <w:r>
        <w:rPr>
          <w:spacing w:val="-5"/>
        </w:rPr>
        <w:t xml:space="preserve"> </w:t>
      </w:r>
      <w:r>
        <w:t>(such</w:t>
      </w:r>
      <w:r>
        <w:rPr>
          <w:spacing w:val="-8"/>
        </w:rPr>
        <w:t xml:space="preserve"> </w:t>
      </w:r>
      <w:r>
        <w:t>as</w:t>
      </w:r>
      <w:r>
        <w:rPr>
          <w:spacing w:val="-7"/>
        </w:rPr>
        <w:t xml:space="preserve"> </w:t>
      </w:r>
      <w:r>
        <w:t>accommodation</w:t>
      </w:r>
      <w:r>
        <w:rPr>
          <w:spacing w:val="-5"/>
        </w:rPr>
        <w:t xml:space="preserve"> </w:t>
      </w:r>
      <w:r>
        <w:t>provided</w:t>
      </w:r>
      <w:r>
        <w:rPr>
          <w:spacing w:val="-6"/>
        </w:rPr>
        <w:t xml:space="preserve"> </w:t>
      </w:r>
      <w:r>
        <w:t>at</w:t>
      </w:r>
      <w:r>
        <w:rPr>
          <w:spacing w:val="-6"/>
        </w:rPr>
        <w:t xml:space="preserve"> </w:t>
      </w:r>
      <w:r>
        <w:t>fly-in,</w:t>
      </w:r>
      <w:r>
        <w:rPr>
          <w:spacing w:val="-9"/>
        </w:rPr>
        <w:t xml:space="preserve"> </w:t>
      </w:r>
      <w:r>
        <w:t>fly-out</w:t>
      </w:r>
      <w:r>
        <w:rPr>
          <w:spacing w:val="-3"/>
        </w:rPr>
        <w:t xml:space="preserve"> </w:t>
      </w:r>
      <w:r>
        <w:rPr>
          <w:spacing w:val="-2"/>
        </w:rPr>
        <w:t>sites).</w:t>
      </w:r>
    </w:p>
    <w:p w14:paraId="5195D097" w14:textId="77777777" w:rsidR="009725C0" w:rsidRDefault="009725C0">
      <w:pPr>
        <w:pStyle w:val="BodyText"/>
        <w:ind w:left="0"/>
        <w:rPr>
          <w:sz w:val="20"/>
        </w:rPr>
      </w:pPr>
    </w:p>
    <w:p w14:paraId="0CA89F48" w14:textId="77777777" w:rsidR="009725C0" w:rsidRPr="00E81279" w:rsidRDefault="00467200" w:rsidP="00D5696F">
      <w:pPr>
        <w:numPr>
          <w:ilvl w:val="1"/>
          <w:numId w:val="17"/>
        </w:numPr>
        <w:tabs>
          <w:tab w:val="left" w:pos="1134"/>
        </w:tabs>
        <w:spacing w:before="482"/>
        <w:ind w:left="1134" w:hanging="680"/>
        <w:outlineLvl w:val="1"/>
        <w:rPr>
          <w:color w:val="7030A0"/>
          <w:sz w:val="40"/>
          <w:szCs w:val="40"/>
          <w:lang w:val="en-AU"/>
        </w:rPr>
      </w:pPr>
      <w:bookmarkStart w:id="6" w:name="_Toc169092063"/>
      <w:r w:rsidRPr="00E81279">
        <w:rPr>
          <w:color w:val="7030A0"/>
          <w:sz w:val="40"/>
          <w:szCs w:val="40"/>
          <w:lang w:val="en-AU"/>
        </w:rPr>
        <w:lastRenderedPageBreak/>
        <w:t>What might sexual and gender-based harassment look like?</w:t>
      </w:r>
      <w:bookmarkEnd w:id="6"/>
    </w:p>
    <w:p w14:paraId="3BF34893" w14:textId="7EB01681" w:rsidR="009725C0" w:rsidRDefault="00467200">
      <w:pPr>
        <w:pStyle w:val="BodyText"/>
        <w:spacing w:before="238"/>
        <w:ind w:left="440" w:right="259"/>
      </w:pPr>
      <w:bookmarkStart w:id="7" w:name="_Hlk164756894"/>
      <w:r>
        <w:t>Sexual</w:t>
      </w:r>
      <w:r>
        <w:rPr>
          <w:spacing w:val="-4"/>
        </w:rPr>
        <w:t xml:space="preserve"> </w:t>
      </w:r>
      <w:r>
        <w:t>and</w:t>
      </w:r>
      <w:r>
        <w:rPr>
          <w:spacing w:val="-3"/>
        </w:rPr>
        <w:t xml:space="preserve"> </w:t>
      </w:r>
      <w:r>
        <w:t>gender-based</w:t>
      </w:r>
      <w:r>
        <w:rPr>
          <w:spacing w:val="-2"/>
        </w:rPr>
        <w:t xml:space="preserve"> </w:t>
      </w:r>
      <w:r>
        <w:t>harassment</w:t>
      </w:r>
      <w:r>
        <w:rPr>
          <w:spacing w:val="-1"/>
        </w:rPr>
        <w:t xml:space="preserve"> </w:t>
      </w:r>
      <w:r>
        <w:t>can</w:t>
      </w:r>
      <w:r>
        <w:rPr>
          <w:spacing w:val="-5"/>
        </w:rPr>
        <w:t xml:space="preserve"> </w:t>
      </w:r>
      <w:r>
        <w:t>be</w:t>
      </w:r>
      <w:r>
        <w:rPr>
          <w:spacing w:val="-3"/>
        </w:rPr>
        <w:t xml:space="preserve"> </w:t>
      </w:r>
      <w:r>
        <w:t>a</w:t>
      </w:r>
      <w:r>
        <w:rPr>
          <w:spacing w:val="-5"/>
        </w:rPr>
        <w:t xml:space="preserve"> </w:t>
      </w:r>
      <w:r>
        <w:t>one-off</w:t>
      </w:r>
      <w:r>
        <w:rPr>
          <w:spacing w:val="-1"/>
        </w:rPr>
        <w:t xml:space="preserve"> </w:t>
      </w:r>
      <w:r>
        <w:t>incident</w:t>
      </w:r>
      <w:r>
        <w:rPr>
          <w:spacing w:val="-4"/>
        </w:rPr>
        <w:t xml:space="preserve"> </w:t>
      </w:r>
      <w:r>
        <w:t>or</w:t>
      </w:r>
      <w:r>
        <w:rPr>
          <w:spacing w:val="-4"/>
        </w:rPr>
        <w:t xml:space="preserve"> </w:t>
      </w:r>
      <w:r>
        <w:t>repeated</w:t>
      </w:r>
      <w:r>
        <w:rPr>
          <w:spacing w:val="-3"/>
        </w:rPr>
        <w:t xml:space="preserve"> </w:t>
      </w:r>
      <w:r>
        <w:t>behaviour</w:t>
      </w:r>
      <w:r w:rsidR="0032144B">
        <w:t xml:space="preserve">, </w:t>
      </w:r>
      <w:r w:rsidR="00FE5640">
        <w:t xml:space="preserve">and </w:t>
      </w:r>
      <w:r>
        <w:t>may constitute criminal offences. It can be obvious or subtle.</w:t>
      </w:r>
    </w:p>
    <w:bookmarkEnd w:id="7"/>
    <w:p w14:paraId="7F340AD0" w14:textId="77777777" w:rsidR="009725C0" w:rsidRDefault="00467200">
      <w:pPr>
        <w:pStyle w:val="BodyText"/>
        <w:spacing w:before="122"/>
        <w:ind w:left="440"/>
      </w:pPr>
      <w:r>
        <w:t>Examples</w:t>
      </w:r>
      <w:r>
        <w:rPr>
          <w:spacing w:val="-4"/>
        </w:rPr>
        <w:t xml:space="preserve"> </w:t>
      </w:r>
      <w:r>
        <w:t>of</w:t>
      </w:r>
      <w:r>
        <w:rPr>
          <w:spacing w:val="-6"/>
        </w:rPr>
        <w:t xml:space="preserve"> </w:t>
      </w:r>
      <w:r>
        <w:t>these</w:t>
      </w:r>
      <w:r>
        <w:rPr>
          <w:spacing w:val="-5"/>
        </w:rPr>
        <w:t xml:space="preserve"> </w:t>
      </w:r>
      <w:r>
        <w:t>behaviours</w:t>
      </w:r>
      <w:r>
        <w:rPr>
          <w:spacing w:val="-2"/>
        </w:rPr>
        <w:t xml:space="preserve"> include:</w:t>
      </w:r>
    </w:p>
    <w:p w14:paraId="0A8FBE7C"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actual</w:t>
      </w:r>
      <w:r w:rsidRPr="00486E2D">
        <w:rPr>
          <w:spacing w:val="-2"/>
        </w:rPr>
        <w:t xml:space="preserve"> or attempted rape or</w:t>
      </w:r>
      <w:r>
        <w:rPr>
          <w:spacing w:val="-2"/>
        </w:rPr>
        <w:t xml:space="preserve"> </w:t>
      </w:r>
      <w:r w:rsidRPr="00486E2D">
        <w:rPr>
          <w:spacing w:val="-2"/>
        </w:rPr>
        <w:t xml:space="preserve">sexual </w:t>
      </w:r>
      <w:r>
        <w:rPr>
          <w:spacing w:val="-2"/>
        </w:rPr>
        <w:t>assault</w:t>
      </w:r>
    </w:p>
    <w:p w14:paraId="478B4455" w14:textId="351F34E8"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physical</w:t>
      </w:r>
      <w:r w:rsidRPr="00486E2D">
        <w:rPr>
          <w:spacing w:val="-2"/>
        </w:rPr>
        <w:t xml:space="preserve"> assault, abuse or threats targeted</w:t>
      </w:r>
      <w:r>
        <w:rPr>
          <w:spacing w:val="-2"/>
        </w:rPr>
        <w:t xml:space="preserve"> </w:t>
      </w:r>
      <w:r w:rsidRPr="00486E2D">
        <w:rPr>
          <w:spacing w:val="-2"/>
        </w:rPr>
        <w:t>at an individual because</w:t>
      </w:r>
      <w:r>
        <w:rPr>
          <w:spacing w:val="-2"/>
        </w:rPr>
        <w:t xml:space="preserve"> </w:t>
      </w:r>
      <w:r w:rsidRPr="00486E2D">
        <w:rPr>
          <w:spacing w:val="-2"/>
        </w:rPr>
        <w:t>of</w:t>
      </w:r>
      <w:r>
        <w:rPr>
          <w:spacing w:val="-2"/>
        </w:rPr>
        <w:t xml:space="preserve"> </w:t>
      </w:r>
      <w:r w:rsidRPr="00486E2D">
        <w:rPr>
          <w:spacing w:val="-2"/>
        </w:rPr>
        <w:t>their sex, gender or sexuality</w:t>
      </w:r>
    </w:p>
    <w:p w14:paraId="44C94DF1"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inappropriate physical </w:t>
      </w:r>
      <w:r w:rsidRPr="006C5FB0">
        <w:rPr>
          <w:spacing w:val="-2"/>
        </w:rPr>
        <w:t>contact</w:t>
      </w:r>
      <w:r w:rsidRPr="00486E2D">
        <w:rPr>
          <w:spacing w:val="-2"/>
        </w:rPr>
        <w:t xml:space="preserve"> including unwelcome touching, hugging, kissing or </w:t>
      </w:r>
      <w:r>
        <w:rPr>
          <w:spacing w:val="-2"/>
        </w:rPr>
        <w:t>cornering</w:t>
      </w:r>
    </w:p>
    <w:p w14:paraId="79BFE0F4"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being followed or </w:t>
      </w:r>
      <w:r w:rsidRPr="006C5FB0">
        <w:rPr>
          <w:spacing w:val="-2"/>
        </w:rPr>
        <w:t>watched</w:t>
      </w:r>
      <w:r w:rsidRPr="00486E2D">
        <w:rPr>
          <w:spacing w:val="-2"/>
        </w:rPr>
        <w:t xml:space="preserve"> inappropriately, either in person or via </w:t>
      </w:r>
      <w:r>
        <w:rPr>
          <w:spacing w:val="-2"/>
        </w:rPr>
        <w:t>technology</w:t>
      </w:r>
    </w:p>
    <w:p w14:paraId="5125D8A4"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sexual gestures or </w:t>
      </w:r>
      <w:r w:rsidRPr="006C5FB0">
        <w:rPr>
          <w:spacing w:val="-2"/>
        </w:rPr>
        <w:t>indecent</w:t>
      </w:r>
      <w:r w:rsidRPr="00486E2D">
        <w:rPr>
          <w:spacing w:val="-2"/>
        </w:rPr>
        <w:t xml:space="preserve"> </w:t>
      </w:r>
      <w:r>
        <w:rPr>
          <w:spacing w:val="-2"/>
        </w:rPr>
        <w:t>exposure</w:t>
      </w:r>
    </w:p>
    <w:p w14:paraId="33F4E9EA" w14:textId="76131A76"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sexualised </w:t>
      </w:r>
      <w:r w:rsidRPr="006C5FB0">
        <w:rPr>
          <w:spacing w:val="-2"/>
        </w:rPr>
        <w:t>comments</w:t>
      </w:r>
      <w:r w:rsidRPr="00486E2D">
        <w:rPr>
          <w:spacing w:val="-2"/>
        </w:rPr>
        <w:t xml:space="preserve"> about</w:t>
      </w:r>
      <w:r>
        <w:rPr>
          <w:spacing w:val="-2"/>
        </w:rPr>
        <w:t xml:space="preserve"> </w:t>
      </w:r>
      <w:r w:rsidRPr="00486E2D">
        <w:rPr>
          <w:spacing w:val="-2"/>
        </w:rPr>
        <w:t xml:space="preserve">a person’s appearance or clothing, or derogatory comments because clothing does not conform to </w:t>
      </w:r>
      <w:r w:rsidR="00A636FF">
        <w:rPr>
          <w:spacing w:val="-2"/>
        </w:rPr>
        <w:t>an individual’s understanding of gender expression</w:t>
      </w:r>
    </w:p>
    <w:p w14:paraId="6385D3B2" w14:textId="77777777" w:rsidR="00A636FF"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derogatory, offensive</w:t>
      </w:r>
      <w:r w:rsidR="00A05864" w:rsidRPr="00486E2D">
        <w:rPr>
          <w:spacing w:val="-2"/>
        </w:rPr>
        <w:t>,</w:t>
      </w:r>
      <w:r w:rsidRPr="00486E2D">
        <w:rPr>
          <w:spacing w:val="-2"/>
        </w:rPr>
        <w:t xml:space="preserve"> or demeaning comments about</w:t>
      </w:r>
      <w:r>
        <w:rPr>
          <w:spacing w:val="-2"/>
        </w:rPr>
        <w:t xml:space="preserve"> </w:t>
      </w:r>
      <w:r w:rsidRPr="00486E2D">
        <w:rPr>
          <w:spacing w:val="-2"/>
        </w:rPr>
        <w:t>a person because of their</w:t>
      </w:r>
      <w:r>
        <w:rPr>
          <w:spacing w:val="-2"/>
        </w:rPr>
        <w:t xml:space="preserve"> </w:t>
      </w:r>
      <w:r w:rsidRPr="00486E2D">
        <w:rPr>
          <w:spacing w:val="-2"/>
        </w:rPr>
        <w:t>sex, sexuality</w:t>
      </w:r>
      <w:r w:rsidR="00A05864" w:rsidRPr="00486E2D">
        <w:rPr>
          <w:spacing w:val="-2"/>
        </w:rPr>
        <w:t>,</w:t>
      </w:r>
      <w:r w:rsidRPr="00486E2D">
        <w:rPr>
          <w:spacing w:val="-2"/>
        </w:rPr>
        <w:t xml:space="preserve"> or </w:t>
      </w:r>
      <w:r w:rsidRPr="006C5FB0">
        <w:rPr>
          <w:spacing w:val="-2"/>
        </w:rPr>
        <w:t>gender</w:t>
      </w:r>
    </w:p>
    <w:p w14:paraId="55BE83C8" w14:textId="6C5BA8AB" w:rsidR="009725C0" w:rsidRPr="00486E2D" w:rsidRDefault="00A636FF" w:rsidP="00486E2D">
      <w:pPr>
        <w:pStyle w:val="ListParagraph"/>
        <w:numPr>
          <w:ilvl w:val="2"/>
          <w:numId w:val="17"/>
        </w:numPr>
        <w:tabs>
          <w:tab w:val="left" w:pos="1160"/>
          <w:tab w:val="left" w:pos="1161"/>
        </w:tabs>
        <w:spacing w:before="121" w:line="269" w:lineRule="exact"/>
        <w:ind w:hanging="361"/>
        <w:rPr>
          <w:spacing w:val="-2"/>
        </w:rPr>
      </w:pPr>
      <w:r>
        <w:rPr>
          <w:spacing w:val="-2"/>
        </w:rPr>
        <w:t>sharing personal information regarding a person</w:t>
      </w:r>
      <w:r w:rsidR="008504CB">
        <w:rPr>
          <w:spacing w:val="-2"/>
        </w:rPr>
        <w:t>’</w:t>
      </w:r>
      <w:r>
        <w:rPr>
          <w:spacing w:val="-2"/>
        </w:rPr>
        <w:t>s sexuality or gender identity without their consent</w:t>
      </w:r>
    </w:p>
    <w:p w14:paraId="08D27E54"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comments, insults or ‘jokes’ of</w:t>
      </w:r>
      <w:r>
        <w:rPr>
          <w:spacing w:val="-2"/>
        </w:rPr>
        <w:t xml:space="preserve"> </w:t>
      </w:r>
      <w:r w:rsidRPr="00486E2D">
        <w:rPr>
          <w:spacing w:val="-2"/>
        </w:rPr>
        <w:t>a sexually</w:t>
      </w:r>
      <w:r>
        <w:rPr>
          <w:spacing w:val="-2"/>
        </w:rPr>
        <w:t xml:space="preserve"> </w:t>
      </w:r>
      <w:r w:rsidRPr="00486E2D">
        <w:rPr>
          <w:spacing w:val="-2"/>
        </w:rPr>
        <w:t>suggestive or explicit nature, or</w:t>
      </w:r>
      <w:r>
        <w:rPr>
          <w:spacing w:val="-2"/>
        </w:rPr>
        <w:t xml:space="preserve"> </w:t>
      </w:r>
      <w:r w:rsidRPr="00486E2D">
        <w:rPr>
          <w:spacing w:val="-2"/>
        </w:rPr>
        <w:t>which are sexist or gendered</w:t>
      </w:r>
    </w:p>
    <w:p w14:paraId="0E451ADC"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inappropriate</w:t>
      </w:r>
      <w:r w:rsidRPr="00486E2D">
        <w:rPr>
          <w:spacing w:val="-2"/>
        </w:rPr>
        <w:t xml:space="preserve"> staring or leering that makes a person feel </w:t>
      </w:r>
      <w:r>
        <w:rPr>
          <w:spacing w:val="-2"/>
        </w:rPr>
        <w:t>uncomfortable</w:t>
      </w:r>
    </w:p>
    <w:p w14:paraId="0C242232" w14:textId="614EC345"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deliberately</w:t>
      </w:r>
      <w:r w:rsidRPr="00486E2D">
        <w:rPr>
          <w:spacing w:val="-2"/>
        </w:rPr>
        <w:t xml:space="preserve"> misgendering someone, using incorrect pronouns or deadnaming </w:t>
      </w:r>
      <w:r w:rsidR="006A4E7A" w:rsidRPr="006A4E7A">
        <w:rPr>
          <w:spacing w:val="-2"/>
          <w:lang w:val="en-AU"/>
        </w:rPr>
        <w:t>(</w:t>
      </w:r>
      <w:r w:rsidR="006A4E7A" w:rsidRPr="00357A78">
        <w:rPr>
          <w:spacing w:val="-2"/>
          <w:lang w:val="en-AU"/>
        </w:rPr>
        <w:t>calling a person by their birth name when they have changed their name as part of their gender transition)</w:t>
      </w:r>
      <w:r w:rsidR="006A4E7A">
        <w:rPr>
          <w:spacing w:val="-2"/>
          <w:lang w:val="en-AU"/>
        </w:rPr>
        <w:t xml:space="preserve"> </w:t>
      </w:r>
      <w:r w:rsidRPr="00486E2D">
        <w:rPr>
          <w:spacing w:val="-2"/>
        </w:rPr>
        <w:t>to demean or belittle them</w:t>
      </w:r>
    </w:p>
    <w:p w14:paraId="61409B73" w14:textId="55EB07AB"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intrusive questions</w:t>
      </w:r>
      <w:r>
        <w:rPr>
          <w:spacing w:val="-2"/>
        </w:rPr>
        <w:t xml:space="preserve"> </w:t>
      </w:r>
      <w:r w:rsidRPr="00486E2D">
        <w:rPr>
          <w:spacing w:val="-2"/>
        </w:rPr>
        <w:t>or</w:t>
      </w:r>
      <w:r>
        <w:rPr>
          <w:spacing w:val="-2"/>
        </w:rPr>
        <w:t xml:space="preserve"> </w:t>
      </w:r>
      <w:r w:rsidRPr="00486E2D">
        <w:rPr>
          <w:spacing w:val="-2"/>
        </w:rPr>
        <w:t>comments</w:t>
      </w:r>
      <w:r>
        <w:rPr>
          <w:spacing w:val="-2"/>
        </w:rPr>
        <w:t xml:space="preserve"> </w:t>
      </w:r>
      <w:r w:rsidRPr="00486E2D">
        <w:rPr>
          <w:spacing w:val="-2"/>
        </w:rPr>
        <w:t>about a person's</w:t>
      </w:r>
      <w:r>
        <w:rPr>
          <w:spacing w:val="-2"/>
        </w:rPr>
        <w:t xml:space="preserve"> </w:t>
      </w:r>
      <w:r w:rsidRPr="00486E2D">
        <w:rPr>
          <w:spacing w:val="-2"/>
        </w:rPr>
        <w:t>private life (e.g. relationship status</w:t>
      </w:r>
      <w:r w:rsidR="004B049D">
        <w:rPr>
          <w:spacing w:val="-2"/>
        </w:rPr>
        <w:t xml:space="preserve"> or gender affirmation experience</w:t>
      </w:r>
      <w:r w:rsidRPr="00486E2D">
        <w:rPr>
          <w:spacing w:val="-2"/>
        </w:rPr>
        <w:t xml:space="preserve">), </w:t>
      </w:r>
      <w:r w:rsidRPr="006C5FB0">
        <w:rPr>
          <w:spacing w:val="-2"/>
        </w:rPr>
        <w:t>physical</w:t>
      </w:r>
      <w:r w:rsidRPr="00486E2D">
        <w:rPr>
          <w:spacing w:val="-2"/>
        </w:rPr>
        <w:t xml:space="preserve"> appearance or bodily functions (e.g. menstruation</w:t>
      </w:r>
      <w:r w:rsidR="004B049D">
        <w:rPr>
          <w:spacing w:val="-2"/>
        </w:rPr>
        <w:t xml:space="preserve">, </w:t>
      </w:r>
      <w:r w:rsidRPr="00486E2D">
        <w:rPr>
          <w:spacing w:val="-2"/>
        </w:rPr>
        <w:t>anatomy</w:t>
      </w:r>
      <w:r w:rsidR="004B049D">
        <w:rPr>
          <w:spacing w:val="-2"/>
        </w:rPr>
        <w:t xml:space="preserve"> or intersex variation</w:t>
      </w:r>
      <w:r w:rsidRPr="00486E2D">
        <w:rPr>
          <w:spacing w:val="-2"/>
        </w:rPr>
        <w:t>)</w:t>
      </w:r>
    </w:p>
    <w:p w14:paraId="069868F7"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 xml:space="preserve">sharing or threatening to share an intimate image or video without </w:t>
      </w:r>
      <w:r>
        <w:rPr>
          <w:spacing w:val="-2"/>
        </w:rPr>
        <w:t>consent</w:t>
      </w:r>
    </w:p>
    <w:p w14:paraId="1FFF8B92"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spreading sexual rumours</w:t>
      </w:r>
      <w:r>
        <w:rPr>
          <w:spacing w:val="-2"/>
        </w:rPr>
        <w:t xml:space="preserve"> </w:t>
      </w:r>
      <w:r w:rsidRPr="00486E2D">
        <w:rPr>
          <w:spacing w:val="-2"/>
        </w:rPr>
        <w:t xml:space="preserve">about a </w:t>
      </w:r>
      <w:r>
        <w:rPr>
          <w:spacing w:val="-2"/>
        </w:rPr>
        <w:t>person</w:t>
      </w:r>
    </w:p>
    <w:p w14:paraId="299A3097" w14:textId="620B9512"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sexually explicit images, videos, cartoons, drawings, photographs</w:t>
      </w:r>
    </w:p>
    <w:p w14:paraId="1B46CE73" w14:textId="77777777"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486E2D">
        <w:rPr>
          <w:spacing w:val="-2"/>
        </w:rPr>
        <w:t>repeated or inappropriate</w:t>
      </w:r>
      <w:r>
        <w:rPr>
          <w:spacing w:val="-2"/>
        </w:rPr>
        <w:t xml:space="preserve"> </w:t>
      </w:r>
      <w:r w:rsidRPr="00486E2D">
        <w:rPr>
          <w:spacing w:val="-2"/>
        </w:rPr>
        <w:t>invitations to go</w:t>
      </w:r>
      <w:r>
        <w:rPr>
          <w:spacing w:val="-2"/>
        </w:rPr>
        <w:t xml:space="preserve"> </w:t>
      </w:r>
      <w:r w:rsidRPr="00486E2D">
        <w:rPr>
          <w:spacing w:val="-2"/>
        </w:rPr>
        <w:t>out on dates</w:t>
      </w:r>
      <w:r>
        <w:rPr>
          <w:spacing w:val="-2"/>
        </w:rPr>
        <w:t xml:space="preserve"> </w:t>
      </w:r>
      <w:r w:rsidRPr="00486E2D">
        <w:rPr>
          <w:spacing w:val="-2"/>
        </w:rPr>
        <w:t>or advances and requests or pressure for sex or other sexual acts</w:t>
      </w:r>
    </w:p>
    <w:p w14:paraId="066AD118" w14:textId="0B92DD6B" w:rsidR="009725C0" w:rsidRPr="00486E2D" w:rsidRDefault="00467200" w:rsidP="00486E2D">
      <w:pPr>
        <w:pStyle w:val="ListParagraph"/>
        <w:numPr>
          <w:ilvl w:val="2"/>
          <w:numId w:val="17"/>
        </w:numPr>
        <w:tabs>
          <w:tab w:val="left" w:pos="1160"/>
          <w:tab w:val="left" w:pos="1161"/>
        </w:tabs>
        <w:spacing w:before="121" w:line="269" w:lineRule="exact"/>
        <w:ind w:hanging="361"/>
        <w:rPr>
          <w:spacing w:val="-2"/>
        </w:rPr>
      </w:pPr>
      <w:r w:rsidRPr="006C5FB0">
        <w:rPr>
          <w:spacing w:val="-2"/>
        </w:rPr>
        <w:t>comments</w:t>
      </w:r>
      <w:r w:rsidRPr="00486E2D">
        <w:rPr>
          <w:spacing w:val="-2"/>
        </w:rPr>
        <w:t xml:space="preserve"> about a person’s</w:t>
      </w:r>
      <w:r>
        <w:rPr>
          <w:spacing w:val="-2"/>
        </w:rPr>
        <w:t xml:space="preserve"> </w:t>
      </w:r>
      <w:r w:rsidRPr="00486E2D">
        <w:rPr>
          <w:spacing w:val="-2"/>
        </w:rPr>
        <w:t>sexual performance or</w:t>
      </w:r>
      <w:r>
        <w:rPr>
          <w:spacing w:val="-2"/>
        </w:rPr>
        <w:t xml:space="preserve"> </w:t>
      </w:r>
      <w:r w:rsidRPr="00486E2D">
        <w:rPr>
          <w:spacing w:val="-2"/>
        </w:rPr>
        <w:t>appearance (e.g. rating people on their sexual desirability)</w:t>
      </w:r>
      <w:r w:rsidR="00152170">
        <w:rPr>
          <w:spacing w:val="-2"/>
        </w:rPr>
        <w:t>; and</w:t>
      </w:r>
    </w:p>
    <w:p w14:paraId="4AE44BDA" w14:textId="73DB5A4D" w:rsidR="009725C0" w:rsidRPr="00486E2D" w:rsidRDefault="00152170" w:rsidP="00486E2D">
      <w:pPr>
        <w:pStyle w:val="ListParagraph"/>
        <w:numPr>
          <w:ilvl w:val="2"/>
          <w:numId w:val="17"/>
        </w:numPr>
        <w:tabs>
          <w:tab w:val="left" w:pos="1160"/>
          <w:tab w:val="left" w:pos="1161"/>
        </w:tabs>
        <w:spacing w:before="121" w:line="269" w:lineRule="exact"/>
        <w:ind w:hanging="361"/>
        <w:rPr>
          <w:spacing w:val="-2"/>
        </w:rPr>
      </w:pPr>
      <w:r w:rsidRPr="00152170">
        <w:rPr>
          <w:spacing w:val="-2"/>
        </w:rPr>
        <w:t xml:space="preserve">gendered double-standards or different repercussions for the same actions </w:t>
      </w:r>
      <w:r>
        <w:rPr>
          <w:spacing w:val="-2"/>
        </w:rPr>
        <w:t xml:space="preserve">such as </w:t>
      </w:r>
      <w:r w:rsidR="00467200" w:rsidRPr="00486E2D">
        <w:rPr>
          <w:spacing w:val="-2"/>
        </w:rPr>
        <w:t>excluding a person from training, promotions or</w:t>
      </w:r>
      <w:r w:rsidR="00467200">
        <w:rPr>
          <w:spacing w:val="-2"/>
        </w:rPr>
        <w:t xml:space="preserve"> </w:t>
      </w:r>
      <w:r w:rsidR="00467200" w:rsidRPr="00486E2D">
        <w:rPr>
          <w:spacing w:val="-2"/>
        </w:rPr>
        <w:t>opportunities based on their</w:t>
      </w:r>
      <w:r w:rsidR="00467200">
        <w:rPr>
          <w:spacing w:val="-2"/>
        </w:rPr>
        <w:t xml:space="preserve"> </w:t>
      </w:r>
      <w:r w:rsidR="00467200" w:rsidRPr="00486E2D">
        <w:rPr>
          <w:spacing w:val="-2"/>
        </w:rPr>
        <w:t>sex, gender or sexuality</w:t>
      </w:r>
      <w:r>
        <w:rPr>
          <w:spacing w:val="-2"/>
        </w:rPr>
        <w:t>.</w:t>
      </w:r>
    </w:p>
    <w:p w14:paraId="5574DE35" w14:textId="77777777" w:rsidR="00696DDC" w:rsidRDefault="00696DDC" w:rsidP="00EF4E9F"/>
    <w:p w14:paraId="7115F919" w14:textId="37F836C4" w:rsidR="0022725A" w:rsidRDefault="00467200" w:rsidP="00D70DA5">
      <w:pPr>
        <w:ind w:left="426"/>
      </w:pPr>
      <w:r>
        <w:t>Workers and others may be exposed to sexual and gender-based harassment through verbal communications, including over the phone or video. They may also be exposed to these</w:t>
      </w:r>
      <w:r w:rsidRPr="00152170">
        <w:rPr>
          <w:spacing w:val="-2"/>
        </w:rPr>
        <w:t xml:space="preserve"> </w:t>
      </w:r>
      <w:r>
        <w:t>hazards</w:t>
      </w:r>
      <w:r w:rsidRPr="00152170">
        <w:rPr>
          <w:spacing w:val="-4"/>
        </w:rPr>
        <w:t xml:space="preserve"> </w:t>
      </w:r>
      <w:r>
        <w:t>through</w:t>
      </w:r>
      <w:r w:rsidRPr="00152170">
        <w:rPr>
          <w:spacing w:val="-2"/>
        </w:rPr>
        <w:t xml:space="preserve"> </w:t>
      </w:r>
      <w:r>
        <w:t>written</w:t>
      </w:r>
      <w:r w:rsidRPr="00152170">
        <w:rPr>
          <w:spacing w:val="-4"/>
        </w:rPr>
        <w:t xml:space="preserve"> </w:t>
      </w:r>
      <w:r>
        <w:t>words, pictures</w:t>
      </w:r>
      <w:r w:rsidR="0022725A">
        <w:t>,</w:t>
      </w:r>
      <w:r w:rsidRPr="00152170">
        <w:rPr>
          <w:spacing w:val="-4"/>
        </w:rPr>
        <w:t xml:space="preserve"> </w:t>
      </w:r>
      <w:r>
        <w:t>or</w:t>
      </w:r>
      <w:r w:rsidRPr="00152170">
        <w:rPr>
          <w:spacing w:val="-6"/>
        </w:rPr>
        <w:t xml:space="preserve"> </w:t>
      </w:r>
      <w:r>
        <w:t>other</w:t>
      </w:r>
      <w:r w:rsidRPr="00152170">
        <w:rPr>
          <w:spacing w:val="-3"/>
        </w:rPr>
        <w:t xml:space="preserve"> </w:t>
      </w:r>
      <w:r>
        <w:t>imagery,</w:t>
      </w:r>
      <w:r w:rsidRPr="00152170">
        <w:rPr>
          <w:spacing w:val="-3"/>
        </w:rPr>
        <w:t xml:space="preserve"> </w:t>
      </w:r>
      <w:r>
        <w:t>in</w:t>
      </w:r>
      <w:r w:rsidRPr="00152170">
        <w:rPr>
          <w:spacing w:val="-2"/>
        </w:rPr>
        <w:t xml:space="preserve"> </w:t>
      </w:r>
      <w:r>
        <w:t>person</w:t>
      </w:r>
      <w:r w:rsidRPr="00152170">
        <w:rPr>
          <w:spacing w:val="-7"/>
        </w:rPr>
        <w:t xml:space="preserve"> </w:t>
      </w:r>
      <w:r>
        <w:t>or</w:t>
      </w:r>
      <w:r w:rsidRPr="00152170">
        <w:rPr>
          <w:spacing w:val="-3"/>
        </w:rPr>
        <w:t xml:space="preserve"> </w:t>
      </w:r>
      <w:r>
        <w:t>through</w:t>
      </w:r>
      <w:r w:rsidRPr="00152170">
        <w:rPr>
          <w:spacing w:val="-5"/>
        </w:rPr>
        <w:t xml:space="preserve"> </w:t>
      </w:r>
      <w:r>
        <w:t xml:space="preserve">emails, text </w:t>
      </w:r>
      <w:r>
        <w:lastRenderedPageBreak/>
        <w:t>messages, social media, posters and other publications.</w:t>
      </w:r>
    </w:p>
    <w:p w14:paraId="72EF4415" w14:textId="77777777" w:rsidR="00696DDC" w:rsidRDefault="00696DDC"/>
    <w:p w14:paraId="4AC16C11" w14:textId="190AE1CA" w:rsidR="009725C0" w:rsidRDefault="00467200" w:rsidP="00D70DA5">
      <w:pPr>
        <w:ind w:left="426"/>
      </w:pPr>
      <w:r>
        <w:t>Acts</w:t>
      </w:r>
      <w:r>
        <w:rPr>
          <w:spacing w:val="-3"/>
        </w:rPr>
        <w:t xml:space="preserve"> </w:t>
      </w:r>
      <w:r>
        <w:t>such</w:t>
      </w:r>
      <w:r>
        <w:rPr>
          <w:spacing w:val="-4"/>
        </w:rPr>
        <w:t xml:space="preserve"> </w:t>
      </w:r>
      <w:r>
        <w:t>as</w:t>
      </w:r>
      <w:r>
        <w:rPr>
          <w:spacing w:val="-6"/>
        </w:rPr>
        <w:t xml:space="preserve"> </w:t>
      </w:r>
      <w:r>
        <w:t>sexual</w:t>
      </w:r>
      <w:r>
        <w:rPr>
          <w:spacing w:val="-5"/>
        </w:rPr>
        <w:t xml:space="preserve"> </w:t>
      </w:r>
      <w:r>
        <w:t>assault,</w:t>
      </w:r>
      <w:r>
        <w:rPr>
          <w:spacing w:val="-1"/>
        </w:rPr>
        <w:t xml:space="preserve"> </w:t>
      </w:r>
      <w:r>
        <w:t>physical</w:t>
      </w:r>
      <w:r>
        <w:rPr>
          <w:spacing w:val="-5"/>
        </w:rPr>
        <w:t xml:space="preserve"> </w:t>
      </w:r>
      <w:r>
        <w:t>assault,</w:t>
      </w:r>
      <w:r>
        <w:rPr>
          <w:spacing w:val="-2"/>
        </w:rPr>
        <w:t xml:space="preserve"> </w:t>
      </w:r>
      <w:r>
        <w:t>indecent</w:t>
      </w:r>
      <w:r>
        <w:rPr>
          <w:spacing w:val="-3"/>
        </w:rPr>
        <w:t xml:space="preserve"> </w:t>
      </w:r>
      <w:r>
        <w:t>exposure,</w:t>
      </w:r>
      <w:r>
        <w:rPr>
          <w:spacing w:val="-2"/>
        </w:rPr>
        <w:t xml:space="preserve"> </w:t>
      </w:r>
      <w:r>
        <w:t>stalking,</w:t>
      </w:r>
      <w:r>
        <w:rPr>
          <w:spacing w:val="-5"/>
        </w:rPr>
        <w:t xml:space="preserve"> </w:t>
      </w:r>
      <w:r>
        <w:t>sharing</w:t>
      </w:r>
      <w:r>
        <w:rPr>
          <w:spacing w:val="-4"/>
        </w:rPr>
        <w:t xml:space="preserve"> </w:t>
      </w:r>
      <w:r>
        <w:t>intimate images</w:t>
      </w:r>
      <w:r>
        <w:rPr>
          <w:spacing w:val="-1"/>
        </w:rPr>
        <w:t xml:space="preserve"> </w:t>
      </w:r>
      <w:r>
        <w:t>or</w:t>
      </w:r>
      <w:r>
        <w:rPr>
          <w:spacing w:val="-2"/>
        </w:rPr>
        <w:t xml:space="preserve"> </w:t>
      </w:r>
      <w:r>
        <w:t>videos</w:t>
      </w:r>
      <w:r>
        <w:rPr>
          <w:spacing w:val="-3"/>
        </w:rPr>
        <w:t xml:space="preserve"> </w:t>
      </w:r>
      <w:r>
        <w:t>without</w:t>
      </w:r>
      <w:r>
        <w:rPr>
          <w:spacing w:val="-2"/>
        </w:rPr>
        <w:t xml:space="preserve"> </w:t>
      </w:r>
      <w:r>
        <w:t>consent and</w:t>
      </w:r>
      <w:r>
        <w:rPr>
          <w:spacing w:val="-3"/>
        </w:rPr>
        <w:t xml:space="preserve"> </w:t>
      </w:r>
      <w:r>
        <w:t>obscene</w:t>
      </w:r>
      <w:r>
        <w:rPr>
          <w:spacing w:val="-3"/>
        </w:rPr>
        <w:t xml:space="preserve"> </w:t>
      </w:r>
      <w:r>
        <w:t>or</w:t>
      </w:r>
      <w:r>
        <w:rPr>
          <w:spacing w:val="-2"/>
        </w:rPr>
        <w:t xml:space="preserve"> </w:t>
      </w:r>
      <w:r>
        <w:t>threatening</w:t>
      </w:r>
      <w:r>
        <w:rPr>
          <w:spacing w:val="-1"/>
        </w:rPr>
        <w:t xml:space="preserve"> </w:t>
      </w:r>
      <w:r>
        <w:t>communications (e.g. phone calls, letters, emails, text messages, voice messages and posts on social media) may be offences</w:t>
      </w:r>
      <w:r>
        <w:rPr>
          <w:spacing w:val="-2"/>
        </w:rPr>
        <w:t xml:space="preserve"> </w:t>
      </w:r>
      <w:r>
        <w:t>under criminal law. Even where a</w:t>
      </w:r>
      <w:r>
        <w:rPr>
          <w:spacing w:val="-2"/>
        </w:rPr>
        <w:t xml:space="preserve"> </w:t>
      </w:r>
      <w:r>
        <w:t>matter</w:t>
      </w:r>
      <w:r>
        <w:rPr>
          <w:spacing w:val="-1"/>
        </w:rPr>
        <w:t xml:space="preserve"> </w:t>
      </w:r>
      <w:r>
        <w:t>is being investigated by</w:t>
      </w:r>
      <w:r>
        <w:rPr>
          <w:spacing w:val="-2"/>
        </w:rPr>
        <w:t xml:space="preserve"> </w:t>
      </w:r>
      <w:r>
        <w:t>police, the</w:t>
      </w:r>
      <w:r>
        <w:rPr>
          <w:spacing w:val="-2"/>
        </w:rPr>
        <w:t xml:space="preserve"> </w:t>
      </w:r>
      <w:r>
        <w:t>WHS risks must be addressed.</w:t>
      </w:r>
    </w:p>
    <w:p w14:paraId="795B9965" w14:textId="77777777" w:rsidR="009725C0" w:rsidRDefault="00467200">
      <w:pPr>
        <w:pStyle w:val="BodyText"/>
        <w:spacing w:before="120"/>
        <w:ind w:left="440" w:right="259"/>
      </w:pPr>
      <w:r>
        <w:t>Overt</w:t>
      </w:r>
      <w:r>
        <w:rPr>
          <w:spacing w:val="-3"/>
        </w:rPr>
        <w:t xml:space="preserve"> </w:t>
      </w:r>
      <w:r>
        <w:t>forms</w:t>
      </w:r>
      <w:r>
        <w:rPr>
          <w:spacing w:val="-4"/>
        </w:rPr>
        <w:t xml:space="preserve"> </w:t>
      </w:r>
      <w:r>
        <w:t>of</w:t>
      </w:r>
      <w:r>
        <w:rPr>
          <w:spacing w:val="-3"/>
        </w:rPr>
        <w:t xml:space="preserve"> </w:t>
      </w:r>
      <w:r>
        <w:t>sexual</w:t>
      </w:r>
      <w:r>
        <w:rPr>
          <w:spacing w:val="-2"/>
        </w:rPr>
        <w:t xml:space="preserve"> </w:t>
      </w:r>
      <w:r>
        <w:t>and</w:t>
      </w:r>
      <w:r>
        <w:rPr>
          <w:spacing w:val="-2"/>
        </w:rPr>
        <w:t xml:space="preserve"> </w:t>
      </w:r>
      <w:r>
        <w:t>gender-based</w:t>
      </w:r>
      <w:r>
        <w:rPr>
          <w:spacing w:val="-2"/>
        </w:rPr>
        <w:t xml:space="preserve"> </w:t>
      </w:r>
      <w:r>
        <w:t>harassment</w:t>
      </w:r>
      <w:r>
        <w:rPr>
          <w:spacing w:val="-3"/>
        </w:rPr>
        <w:t xml:space="preserve"> </w:t>
      </w:r>
      <w:r>
        <w:t>may</w:t>
      </w:r>
      <w:r>
        <w:rPr>
          <w:spacing w:val="-2"/>
        </w:rPr>
        <w:t xml:space="preserve"> </w:t>
      </w:r>
      <w:r>
        <w:t>be</w:t>
      </w:r>
      <w:r>
        <w:rPr>
          <w:spacing w:val="-4"/>
        </w:rPr>
        <w:t xml:space="preserve"> </w:t>
      </w:r>
      <w:r>
        <w:t>easier</w:t>
      </w:r>
      <w:r>
        <w:rPr>
          <w:spacing w:val="-3"/>
        </w:rPr>
        <w:t xml:space="preserve"> </w:t>
      </w:r>
      <w:r>
        <w:t>to</w:t>
      </w:r>
      <w:r>
        <w:rPr>
          <w:spacing w:val="-4"/>
        </w:rPr>
        <w:t xml:space="preserve"> </w:t>
      </w:r>
      <w:r>
        <w:t>identify</w:t>
      </w:r>
      <w:r>
        <w:rPr>
          <w:spacing w:val="-1"/>
        </w:rPr>
        <w:t xml:space="preserve"> </w:t>
      </w:r>
      <w:r>
        <w:t>and</w:t>
      </w:r>
      <w:r>
        <w:rPr>
          <w:spacing w:val="-4"/>
        </w:rPr>
        <w:t xml:space="preserve"> </w:t>
      </w:r>
      <w:r>
        <w:t>address. More</w:t>
      </w:r>
      <w:r>
        <w:rPr>
          <w:spacing w:val="-3"/>
        </w:rPr>
        <w:t xml:space="preserve"> </w:t>
      </w:r>
      <w:r>
        <w:t>subtle</w:t>
      </w:r>
      <w:r>
        <w:rPr>
          <w:spacing w:val="-3"/>
        </w:rPr>
        <w:t xml:space="preserve"> </w:t>
      </w:r>
      <w:r>
        <w:t>forms</w:t>
      </w:r>
      <w:r>
        <w:rPr>
          <w:spacing w:val="-3"/>
        </w:rPr>
        <w:t xml:space="preserve"> </w:t>
      </w:r>
      <w:r>
        <w:t>like</w:t>
      </w:r>
      <w:r>
        <w:rPr>
          <w:spacing w:val="-1"/>
        </w:rPr>
        <w:t xml:space="preserve"> </w:t>
      </w:r>
      <w:r>
        <w:t>sexist remarks,</w:t>
      </w:r>
      <w:r>
        <w:rPr>
          <w:spacing w:val="-2"/>
        </w:rPr>
        <w:t xml:space="preserve"> </w:t>
      </w:r>
      <w:r>
        <w:t>crude</w:t>
      </w:r>
      <w:r>
        <w:rPr>
          <w:spacing w:val="-1"/>
        </w:rPr>
        <w:t xml:space="preserve"> </w:t>
      </w:r>
      <w:r>
        <w:t>language</w:t>
      </w:r>
      <w:r>
        <w:rPr>
          <w:spacing w:val="-1"/>
        </w:rPr>
        <w:t xml:space="preserve"> </w:t>
      </w:r>
      <w:r>
        <w:t>and</w:t>
      </w:r>
      <w:r>
        <w:rPr>
          <w:spacing w:val="-1"/>
        </w:rPr>
        <w:t xml:space="preserve"> </w:t>
      </w:r>
      <w:r>
        <w:t>an</w:t>
      </w:r>
      <w:r>
        <w:rPr>
          <w:spacing w:val="-3"/>
        </w:rPr>
        <w:t xml:space="preserve"> </w:t>
      </w:r>
      <w:r>
        <w:t>overall</w:t>
      </w:r>
      <w:r>
        <w:rPr>
          <w:spacing w:val="-1"/>
        </w:rPr>
        <w:t xml:space="preserve"> </w:t>
      </w:r>
      <w:r>
        <w:t>workplace</w:t>
      </w:r>
      <w:r>
        <w:rPr>
          <w:spacing w:val="-1"/>
        </w:rPr>
        <w:t xml:space="preserve"> </w:t>
      </w:r>
      <w:r>
        <w:t>culture</w:t>
      </w:r>
      <w:r>
        <w:rPr>
          <w:spacing w:val="-3"/>
        </w:rPr>
        <w:t xml:space="preserve"> </w:t>
      </w:r>
      <w:r>
        <w:t>that is degrading or intimidating also create a risk to health and safety. However, these forms of harmful behaviours can be more difficult to identify.</w:t>
      </w:r>
    </w:p>
    <w:p w14:paraId="30BE24AA" w14:textId="3BC11882" w:rsidR="009725C0" w:rsidRDefault="00467200">
      <w:pPr>
        <w:pStyle w:val="BodyText"/>
        <w:spacing w:before="81"/>
        <w:ind w:left="440" w:right="279"/>
      </w:pPr>
      <w:r>
        <w:t>Sexual and gender-based harassment can also be behaviour that while not directed at a particular</w:t>
      </w:r>
      <w:r>
        <w:rPr>
          <w:spacing w:val="-4"/>
        </w:rPr>
        <w:t xml:space="preserve"> </w:t>
      </w:r>
      <w:r>
        <w:t>person,</w:t>
      </w:r>
      <w:r>
        <w:rPr>
          <w:spacing w:val="-1"/>
        </w:rPr>
        <w:t xml:space="preserve"> </w:t>
      </w:r>
      <w:r>
        <w:t>affects</w:t>
      </w:r>
      <w:r>
        <w:rPr>
          <w:spacing w:val="-5"/>
        </w:rPr>
        <w:t xml:space="preserve"> </w:t>
      </w:r>
      <w:r>
        <w:t>someone</w:t>
      </w:r>
      <w:r>
        <w:rPr>
          <w:spacing w:val="-6"/>
        </w:rPr>
        <w:t xml:space="preserve"> </w:t>
      </w:r>
      <w:r>
        <w:t>who</w:t>
      </w:r>
      <w:r>
        <w:rPr>
          <w:spacing w:val="-3"/>
        </w:rPr>
        <w:t xml:space="preserve"> </w:t>
      </w:r>
      <w:r>
        <w:t>is</w:t>
      </w:r>
      <w:r>
        <w:rPr>
          <w:spacing w:val="-5"/>
        </w:rPr>
        <w:t xml:space="preserve"> </w:t>
      </w:r>
      <w:r>
        <w:t>exposed</w:t>
      </w:r>
      <w:r>
        <w:rPr>
          <w:spacing w:val="-3"/>
        </w:rPr>
        <w:t xml:space="preserve"> </w:t>
      </w:r>
      <w:r>
        <w:t>to</w:t>
      </w:r>
      <w:r>
        <w:rPr>
          <w:spacing w:val="-5"/>
        </w:rPr>
        <w:t xml:space="preserve"> </w:t>
      </w:r>
      <w:r>
        <w:t>it or</w:t>
      </w:r>
      <w:r>
        <w:rPr>
          <w:spacing w:val="-2"/>
        </w:rPr>
        <w:t xml:space="preserve"> </w:t>
      </w:r>
      <w:r>
        <w:t>witnesses</w:t>
      </w:r>
      <w:r>
        <w:rPr>
          <w:spacing w:val="-3"/>
        </w:rPr>
        <w:t xml:space="preserve"> </w:t>
      </w:r>
      <w:r>
        <w:t>it</w:t>
      </w:r>
      <w:r>
        <w:rPr>
          <w:spacing w:val="-4"/>
        </w:rPr>
        <w:t xml:space="preserve"> </w:t>
      </w:r>
      <w:r>
        <w:t>(such</w:t>
      </w:r>
      <w:r>
        <w:rPr>
          <w:spacing w:val="-3"/>
        </w:rPr>
        <w:t xml:space="preserve"> </w:t>
      </w:r>
      <w:r>
        <w:t>as</w:t>
      </w:r>
      <w:r>
        <w:rPr>
          <w:spacing w:val="-2"/>
        </w:rPr>
        <w:t xml:space="preserve"> </w:t>
      </w:r>
      <w:r>
        <w:t>overhearing a conversation, rumours</w:t>
      </w:r>
      <w:r w:rsidR="00A636FF">
        <w:t xml:space="preserve">, </w:t>
      </w:r>
      <w:r>
        <w:t xml:space="preserve">seeing sexually explicit posters </w:t>
      </w:r>
      <w:r w:rsidR="00A636FF">
        <w:t xml:space="preserve">or homophobic and transphobic material </w:t>
      </w:r>
      <w:r>
        <w:t>in the workplace).</w:t>
      </w:r>
    </w:p>
    <w:p w14:paraId="09915E3C" w14:textId="6BEE7886" w:rsidR="009725C0" w:rsidRDefault="00467200">
      <w:pPr>
        <w:pStyle w:val="BodyText"/>
        <w:spacing w:before="120"/>
        <w:ind w:left="440"/>
      </w:pPr>
      <w:r>
        <w:t>Sexual and gender-based harassment may come from other workers of the business or undertaking</w:t>
      </w:r>
      <w:r>
        <w:rPr>
          <w:spacing w:val="-3"/>
        </w:rPr>
        <w:t xml:space="preserve"> </w:t>
      </w:r>
      <w:r>
        <w:t>including</w:t>
      </w:r>
      <w:r>
        <w:rPr>
          <w:spacing w:val="-5"/>
        </w:rPr>
        <w:t xml:space="preserve"> </w:t>
      </w:r>
      <w:r>
        <w:t>managers,</w:t>
      </w:r>
      <w:r>
        <w:rPr>
          <w:spacing w:val="-3"/>
        </w:rPr>
        <w:t xml:space="preserve"> </w:t>
      </w:r>
      <w:r>
        <w:t>supervisors,</w:t>
      </w:r>
      <w:r>
        <w:rPr>
          <w:spacing w:val="-1"/>
        </w:rPr>
        <w:t xml:space="preserve"> </w:t>
      </w:r>
      <w:r>
        <w:t>colleagues</w:t>
      </w:r>
      <w:r w:rsidR="00A05864">
        <w:t>,</w:t>
      </w:r>
      <w:r>
        <w:rPr>
          <w:spacing w:val="-3"/>
        </w:rPr>
        <w:t xml:space="preserve"> </w:t>
      </w:r>
      <w:r>
        <w:t>or</w:t>
      </w:r>
      <w:r>
        <w:rPr>
          <w:spacing w:val="-4"/>
        </w:rPr>
        <w:t xml:space="preserve"> </w:t>
      </w:r>
      <w:r>
        <w:t>subordinates.</w:t>
      </w:r>
      <w:r>
        <w:rPr>
          <w:spacing w:val="-6"/>
        </w:rPr>
        <w:t xml:space="preserve"> </w:t>
      </w:r>
      <w:r>
        <w:t>It</w:t>
      </w:r>
      <w:r>
        <w:rPr>
          <w:spacing w:val="-4"/>
        </w:rPr>
        <w:t xml:space="preserve"> </w:t>
      </w:r>
      <w:r>
        <w:t>may</w:t>
      </w:r>
      <w:r>
        <w:rPr>
          <w:spacing w:val="-5"/>
        </w:rPr>
        <w:t xml:space="preserve"> </w:t>
      </w:r>
      <w:r>
        <w:t>come</w:t>
      </w:r>
      <w:r>
        <w:rPr>
          <w:spacing w:val="-5"/>
        </w:rPr>
        <w:t xml:space="preserve"> </w:t>
      </w:r>
      <w:r>
        <w:t>from another PCBU or their workers that share premises or work on the same tasks.</w:t>
      </w:r>
    </w:p>
    <w:p w14:paraId="4E952735" w14:textId="093D863F" w:rsidR="00696DDC" w:rsidRDefault="00467200" w:rsidP="00BF5886">
      <w:pPr>
        <w:pStyle w:val="BodyText"/>
        <w:spacing w:before="120"/>
        <w:ind w:left="440" w:right="253"/>
      </w:pPr>
      <w:r>
        <w:t xml:space="preserve">It may also </w:t>
      </w:r>
      <w:r w:rsidRPr="00135BBB">
        <w:t>come from third-parties such as customers, clients, patients, students, visitors and others. In some contexts, such as behaviour by patients or minors, sexual harassment may be described as sexually inappropriate behaviours. Even where the ‘harasser’ may not be</w:t>
      </w:r>
      <w:r w:rsidRPr="00135BBB">
        <w:rPr>
          <w:spacing w:val="-2"/>
        </w:rPr>
        <w:t xml:space="preserve"> </w:t>
      </w:r>
      <w:r w:rsidRPr="00135BBB">
        <w:t>legally</w:t>
      </w:r>
      <w:r w:rsidRPr="00135BBB">
        <w:rPr>
          <w:spacing w:val="-1"/>
        </w:rPr>
        <w:t xml:space="preserve"> </w:t>
      </w:r>
      <w:r w:rsidRPr="00135BBB">
        <w:t>culpable</w:t>
      </w:r>
      <w:r w:rsidRPr="00135BBB">
        <w:rPr>
          <w:spacing w:val="-2"/>
        </w:rPr>
        <w:t xml:space="preserve"> </w:t>
      </w:r>
      <w:r w:rsidRPr="00135BBB">
        <w:t>for</w:t>
      </w:r>
      <w:r w:rsidRPr="00135BBB">
        <w:rPr>
          <w:spacing w:val="-3"/>
        </w:rPr>
        <w:t xml:space="preserve"> </w:t>
      </w:r>
      <w:r w:rsidRPr="00135BBB">
        <w:t>their</w:t>
      </w:r>
      <w:r w:rsidRPr="00135BBB">
        <w:rPr>
          <w:spacing w:val="-1"/>
        </w:rPr>
        <w:t xml:space="preserve"> </w:t>
      </w:r>
      <w:r w:rsidRPr="00135BBB">
        <w:t>actions,</w:t>
      </w:r>
      <w:r w:rsidRPr="00135BBB">
        <w:rPr>
          <w:spacing w:val="-3"/>
        </w:rPr>
        <w:t xml:space="preserve"> </w:t>
      </w:r>
      <w:r w:rsidRPr="00135BBB">
        <w:t>the</w:t>
      </w:r>
      <w:r w:rsidRPr="00135BBB">
        <w:rPr>
          <w:spacing w:val="-4"/>
        </w:rPr>
        <w:t xml:space="preserve"> </w:t>
      </w:r>
      <w:r w:rsidRPr="00135BBB">
        <w:t>WHS</w:t>
      </w:r>
      <w:r w:rsidRPr="00135BBB">
        <w:rPr>
          <w:spacing w:val="-3"/>
        </w:rPr>
        <w:t xml:space="preserve"> </w:t>
      </w:r>
      <w:r w:rsidRPr="00135BBB">
        <w:t>risks from</w:t>
      </w:r>
      <w:r w:rsidRPr="00135BBB">
        <w:rPr>
          <w:spacing w:val="-3"/>
        </w:rPr>
        <w:t xml:space="preserve"> </w:t>
      </w:r>
      <w:r w:rsidRPr="00135BBB">
        <w:t>the</w:t>
      </w:r>
      <w:r>
        <w:rPr>
          <w:spacing w:val="-4"/>
        </w:rPr>
        <w:t xml:space="preserve"> </w:t>
      </w:r>
      <w:r>
        <w:t>behaviour</w:t>
      </w:r>
      <w:r>
        <w:rPr>
          <w:spacing w:val="-2"/>
        </w:rPr>
        <w:t xml:space="preserve"> </w:t>
      </w:r>
      <w:r>
        <w:t>must still</w:t>
      </w:r>
      <w:r>
        <w:rPr>
          <w:spacing w:val="-1"/>
        </w:rPr>
        <w:t xml:space="preserve"> </w:t>
      </w:r>
      <w:r>
        <w:t>be</w:t>
      </w:r>
      <w:r>
        <w:rPr>
          <w:spacing w:val="-4"/>
        </w:rPr>
        <w:t xml:space="preserve"> </w:t>
      </w:r>
      <w:r>
        <w:t>managed by you as a PCBU.</w:t>
      </w:r>
    </w:p>
    <w:p w14:paraId="517FDAA9" w14:textId="637976B0" w:rsidR="00960A49" w:rsidRDefault="00960A49" w:rsidP="00BF5886">
      <w:pPr>
        <w:pStyle w:val="BodyText"/>
        <w:spacing w:before="120"/>
        <w:ind w:left="440" w:right="253"/>
      </w:pPr>
      <w:r>
        <w:rPr>
          <w:noProof/>
          <w:sz w:val="20"/>
        </w:rPr>
        <mc:AlternateContent>
          <mc:Choice Requires="wps">
            <w:drawing>
              <wp:anchor distT="0" distB="0" distL="114300" distR="114300" simplePos="0" relativeHeight="251638272" behindDoc="0" locked="0" layoutInCell="1" allowOverlap="1" wp14:anchorId="35FD9DCE" wp14:editId="4373E7D5">
                <wp:simplePos x="0" y="0"/>
                <wp:positionH relativeFrom="column">
                  <wp:posOffset>303254</wp:posOffset>
                </wp:positionH>
                <wp:positionV relativeFrom="paragraph">
                  <wp:posOffset>81004</wp:posOffset>
                </wp:positionV>
                <wp:extent cx="5991225" cy="4675367"/>
                <wp:effectExtent l="0" t="0" r="28575" b="11430"/>
                <wp:wrapNone/>
                <wp:docPr id="26" name="Text Box 26"/>
                <wp:cNvGraphicFramePr/>
                <a:graphic xmlns:a="http://schemas.openxmlformats.org/drawingml/2006/main">
                  <a:graphicData uri="http://schemas.microsoft.com/office/word/2010/wordprocessingShape">
                    <wps:wsp>
                      <wps:cNvSpPr txBox="1"/>
                      <wps:spPr>
                        <a:xfrm>
                          <a:off x="0" y="0"/>
                          <a:ext cx="5991225" cy="4675367"/>
                        </a:xfrm>
                        <a:prstGeom prst="rect">
                          <a:avLst/>
                        </a:prstGeom>
                        <a:solidFill>
                          <a:schemeClr val="accent1">
                            <a:lumMod val="20000"/>
                            <a:lumOff val="80000"/>
                          </a:schemeClr>
                        </a:solidFill>
                        <a:ln w="6350">
                          <a:solidFill>
                            <a:schemeClr val="accent1">
                              <a:lumMod val="20000"/>
                              <a:lumOff val="80000"/>
                            </a:schemeClr>
                          </a:solidFill>
                        </a:ln>
                      </wps:spPr>
                      <wps:txbx>
                        <w:txbxContent>
                          <w:p w14:paraId="430351A2" w14:textId="77777777" w:rsidR="00BF5886" w:rsidRPr="00BF5886" w:rsidRDefault="00BF5886" w:rsidP="00BF5886">
                            <w:pPr>
                              <w:rPr>
                                <w:b/>
                                <w:bCs/>
                              </w:rPr>
                            </w:pPr>
                            <w:r w:rsidRPr="00BF5886">
                              <w:rPr>
                                <w:b/>
                                <w:bCs/>
                              </w:rPr>
                              <w:t>Workers under 18</w:t>
                            </w:r>
                          </w:p>
                          <w:p w14:paraId="715F7EC7" w14:textId="77777777" w:rsidR="00BF5886" w:rsidRPr="00BF5886" w:rsidRDefault="00BF5886" w:rsidP="00BF5886"/>
                          <w:p w14:paraId="58C929AE" w14:textId="77777777" w:rsidR="00BF5886" w:rsidRPr="00BF5886" w:rsidRDefault="00BF5886" w:rsidP="00BF5886">
                            <w:r w:rsidRPr="00BF5886">
                              <w:t>Workers who are minors, that is under the age of 18, may be particularly vulnerable to sexual and gender-based harassment. Several factors may make these workers more vulnerable:</w:t>
                            </w:r>
                          </w:p>
                          <w:p w14:paraId="3850CFA7" w14:textId="49F58427" w:rsidR="00BF5886" w:rsidRPr="00BF5886" w:rsidRDefault="0022725A" w:rsidP="00486E2D">
                            <w:pPr>
                              <w:pStyle w:val="ListParagraph"/>
                              <w:numPr>
                                <w:ilvl w:val="2"/>
                                <w:numId w:val="17"/>
                              </w:numPr>
                              <w:tabs>
                                <w:tab w:val="left" w:pos="1160"/>
                                <w:tab w:val="left" w:pos="1161"/>
                              </w:tabs>
                              <w:spacing w:line="268" w:lineRule="exact"/>
                              <w:ind w:hanging="361"/>
                            </w:pPr>
                            <w:r>
                              <w:t>s</w:t>
                            </w:r>
                            <w:r w:rsidR="00BF5886" w:rsidRPr="00BF5886">
                              <w:t xml:space="preserve">exual and gender-based harassment is driven by power imbalance. Minors are </w:t>
                            </w:r>
                            <w:r w:rsidR="00BF5886" w:rsidRPr="00486E2D">
                              <w:t>likely</w:t>
                            </w:r>
                            <w:r w:rsidR="00BF5886" w:rsidRPr="00BF5886">
                              <w:t xml:space="preserve"> to perceive they have less power than older workers regardless of workplace </w:t>
                            </w:r>
                            <w:proofErr w:type="gramStart"/>
                            <w:r w:rsidR="00BF5886" w:rsidRPr="00BF5886">
                              <w:t>hierarchy</w:t>
                            </w:r>
                            <w:proofErr w:type="gramEnd"/>
                          </w:p>
                          <w:p w14:paraId="0F3B1289" w14:textId="057703AE" w:rsidR="00BF5886" w:rsidRPr="00BF5886" w:rsidRDefault="0022725A" w:rsidP="00486E2D">
                            <w:pPr>
                              <w:pStyle w:val="ListParagraph"/>
                              <w:numPr>
                                <w:ilvl w:val="2"/>
                                <w:numId w:val="17"/>
                              </w:numPr>
                              <w:tabs>
                                <w:tab w:val="left" w:pos="1160"/>
                                <w:tab w:val="left" w:pos="1161"/>
                              </w:tabs>
                              <w:spacing w:line="268" w:lineRule="exact"/>
                              <w:ind w:hanging="361"/>
                            </w:pPr>
                            <w:r w:rsidRPr="00486E2D">
                              <w:t>m</w:t>
                            </w:r>
                            <w:r w:rsidR="00BF5886" w:rsidRPr="00486E2D">
                              <w:t>inors</w:t>
                            </w:r>
                            <w:r w:rsidR="00BF5886" w:rsidRPr="00BF5886">
                              <w:t xml:space="preserve"> are likely to have less experience recognising harassing behaviour and may have less confidence to call it out</w:t>
                            </w:r>
                            <w:r w:rsidR="00A05864">
                              <w:t>; and</w:t>
                            </w:r>
                          </w:p>
                          <w:p w14:paraId="6842D594" w14:textId="202C64E3" w:rsidR="00BF5886" w:rsidRPr="00BF5886" w:rsidRDefault="0022725A" w:rsidP="00486E2D">
                            <w:pPr>
                              <w:pStyle w:val="ListParagraph"/>
                              <w:numPr>
                                <w:ilvl w:val="2"/>
                                <w:numId w:val="17"/>
                              </w:numPr>
                              <w:tabs>
                                <w:tab w:val="left" w:pos="1160"/>
                                <w:tab w:val="left" w:pos="1161"/>
                              </w:tabs>
                              <w:spacing w:line="268" w:lineRule="exact"/>
                              <w:ind w:hanging="361"/>
                            </w:pPr>
                            <w:r>
                              <w:t>m</w:t>
                            </w:r>
                            <w:r w:rsidR="00BF5886" w:rsidRPr="00BF5886">
                              <w:t xml:space="preserve">inors learn workplace norms in their first jobs. If they see or experience harassment in </w:t>
                            </w:r>
                            <w:r w:rsidR="00BF5886" w:rsidRPr="006C5FB0">
                              <w:rPr>
                                <w:spacing w:val="-2"/>
                              </w:rPr>
                              <w:t>their</w:t>
                            </w:r>
                            <w:r w:rsidR="00BF5886" w:rsidRPr="00BF5886">
                              <w:t xml:space="preserve"> first workplaces, they may come to believe that such behaviours are appropriate or “normal”.</w:t>
                            </w:r>
                          </w:p>
                          <w:p w14:paraId="5C8FACAE" w14:textId="77777777" w:rsidR="00960A49" w:rsidRDefault="00960A49" w:rsidP="00BF5886"/>
                          <w:p w14:paraId="6708775D" w14:textId="05745FE6" w:rsidR="00BF5886" w:rsidRPr="00BF5886" w:rsidRDefault="00BF5886" w:rsidP="00BF5886">
                            <w:r w:rsidRPr="00BF5886">
                              <w:t>Sexual behaviour directed at workers under the age of 18 may constitute child-based sexual offences. Children often see grooming behaviours as friendship and may not identify the risks. If you have workers under the age of 18 you must ensure you have identified the hazards they may be exposed to at work and implemented all reasonably practicable control measures.</w:t>
                            </w:r>
                          </w:p>
                          <w:p w14:paraId="03010185" w14:textId="77777777" w:rsidR="00A77862" w:rsidRDefault="00A77862" w:rsidP="00BF5886"/>
                          <w:p w14:paraId="30D62B3E" w14:textId="332E6A76" w:rsidR="00461578" w:rsidRPr="00484F99" w:rsidRDefault="00BF5886" w:rsidP="00461578">
                            <w:pPr>
                              <w:rPr>
                                <w:lang w:val="en-AU"/>
                              </w:rPr>
                            </w:pPr>
                            <w:r w:rsidRPr="00BF5886">
                              <w:t>Control measures could include providing additional supervision, providing training on acceptable behaviours in the workplace, not assigning them to certain tasks and vetting other workers they will work closely with</w:t>
                            </w:r>
                            <w:r w:rsidR="00150C5F">
                              <w:t xml:space="preserve"> (e.g pre-employment checks or </w:t>
                            </w:r>
                            <w:hyperlink r:id="rId24" w:anchor=":~:text=If%20you%20work%20or%20volunteer%20in%20a%20regulated,it%E2%80%99s%20in%20the%20best%20interests%20of%20vulnerable%20people." w:history="1">
                              <w:r w:rsidR="00150C5F" w:rsidRPr="00150C5F">
                                <w:rPr>
                                  <w:rStyle w:val="Hyperlink"/>
                                </w:rPr>
                                <w:t>working with vulnerable people registration</w:t>
                              </w:r>
                            </w:hyperlink>
                            <w:r w:rsidR="00150C5F">
                              <w:t>)</w:t>
                            </w:r>
                            <w:r w:rsidRPr="00BF5886">
                              <w:t>.</w:t>
                            </w:r>
                            <w:r w:rsidR="00461578" w:rsidRPr="00461578">
                              <w:rPr>
                                <w:rFonts w:asciiTheme="minorHAnsi" w:eastAsiaTheme="minorHAnsi" w:hAnsiTheme="minorHAnsi" w:cstheme="minorBidi"/>
                                <w:kern w:val="2"/>
                                <w:lang w:val="en-AU"/>
                                <w14:ligatures w14:val="standardContextual"/>
                              </w:rPr>
                              <w:t xml:space="preserve"> </w:t>
                            </w:r>
                            <w:r w:rsidR="00435116">
                              <w:rPr>
                                <w:lang w:val="en-AU"/>
                              </w:rPr>
                              <w:t>S</w:t>
                            </w:r>
                            <w:r w:rsidR="00461578" w:rsidRPr="00484F99">
                              <w:rPr>
                                <w:lang w:val="en-AU"/>
                              </w:rPr>
                              <w:t>upervisors</w:t>
                            </w:r>
                            <w:r w:rsidR="00435116">
                              <w:rPr>
                                <w:lang w:val="en-AU"/>
                              </w:rPr>
                              <w:t xml:space="preserve"> to workers who are minors</w:t>
                            </w:r>
                            <w:r w:rsidR="00B65841">
                              <w:rPr>
                                <w:lang w:val="en-AU"/>
                              </w:rPr>
                              <w:t xml:space="preserve"> </w:t>
                            </w:r>
                            <w:r w:rsidR="00461578" w:rsidRPr="00484F99">
                              <w:rPr>
                                <w:lang w:val="en-AU"/>
                              </w:rPr>
                              <w:t>should have a</w:t>
                            </w:r>
                            <w:r w:rsidR="00461578">
                              <w:rPr>
                                <w:lang w:val="en-AU"/>
                              </w:rPr>
                              <w:t xml:space="preserve"> working with vulnerable people</w:t>
                            </w:r>
                            <w:r w:rsidR="00461578" w:rsidRPr="00484F99">
                              <w:rPr>
                                <w:lang w:val="en-AU"/>
                              </w:rPr>
                              <w:t xml:space="preserve"> </w:t>
                            </w:r>
                            <w:r w:rsidR="005D6CD8">
                              <w:rPr>
                                <w:lang w:val="en-AU"/>
                              </w:rPr>
                              <w:t>registration</w:t>
                            </w:r>
                            <w:r w:rsidR="00461578" w:rsidRPr="00484F99">
                              <w:rPr>
                                <w:lang w:val="en-AU"/>
                              </w:rPr>
                              <w:t xml:space="preserve">. </w:t>
                            </w:r>
                          </w:p>
                          <w:p w14:paraId="5524A71F" w14:textId="77777777" w:rsidR="00960A49" w:rsidRDefault="00960A49" w:rsidP="00BF5886"/>
                          <w:p w14:paraId="3B987910" w14:textId="5E5202A6" w:rsidR="00BF5886" w:rsidRDefault="00BF5886" w:rsidP="00486E2D">
                            <w:r w:rsidRPr="00BF5886">
                              <w:t>If you suspect sexual behaviour directed at a worker under the age of 18, you should contact child welfare authorities or Police. You, or your workers, may also have mandatory reporting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9DCE" id="Text Box 26" o:spid="_x0000_s1027" type="#_x0000_t202" style="position:absolute;left:0;text-align:left;margin-left:23.9pt;margin-top:6.4pt;width:471.75pt;height:36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" fillcolor="#dbe5f1 [660]" strokecolor="#dbe5f1 [660]" strokeweight=".5pt">
                <v:textbox>
                  <w:txbxContent>
                    <w:p w14:paraId="430351A2" w14:textId="77777777" w:rsidR="00BF5886" w:rsidRPr="00BF5886" w:rsidRDefault="00BF5886" w:rsidP="00BF5886">
                      <w:pPr>
                        <w:rPr>
                          <w:b/>
                          <w:bCs/>
                        </w:rPr>
                      </w:pPr>
                      <w:r w:rsidRPr="00BF5886">
                        <w:rPr>
                          <w:b/>
                          <w:bCs/>
                        </w:rPr>
                        <w:t>Workers under 18</w:t>
                      </w:r>
                    </w:p>
                    <w:p w14:paraId="715F7EC7" w14:textId="77777777" w:rsidR="00BF5886" w:rsidRPr="00BF5886" w:rsidRDefault="00BF5886" w:rsidP="00BF5886"/>
                    <w:p w14:paraId="58C929AE" w14:textId="77777777" w:rsidR="00BF5886" w:rsidRPr="00BF5886" w:rsidRDefault="00BF5886" w:rsidP="00BF5886">
                      <w:r w:rsidRPr="00BF5886">
                        <w:t>Workers who are minors, that is under the age of 18, may be particularly vulnerable to sexual and gender-based harassment. Several factors may make these workers more vulnerable:</w:t>
                      </w:r>
                    </w:p>
                    <w:p w14:paraId="3850CFA7" w14:textId="49F58427" w:rsidR="00BF5886" w:rsidRPr="00BF5886" w:rsidRDefault="0022725A" w:rsidP="00486E2D">
                      <w:pPr>
                        <w:pStyle w:val="ListParagraph"/>
                        <w:numPr>
                          <w:ilvl w:val="2"/>
                          <w:numId w:val="17"/>
                        </w:numPr>
                        <w:tabs>
                          <w:tab w:val="left" w:pos="1160"/>
                          <w:tab w:val="left" w:pos="1161"/>
                        </w:tabs>
                        <w:spacing w:line="268" w:lineRule="exact"/>
                        <w:ind w:hanging="361"/>
                      </w:pPr>
                      <w:r>
                        <w:t>s</w:t>
                      </w:r>
                      <w:r w:rsidR="00BF5886" w:rsidRPr="00BF5886">
                        <w:t xml:space="preserve">exual and gender-based harassment is driven by power imbalance. Minors are </w:t>
                      </w:r>
                      <w:r w:rsidR="00BF5886" w:rsidRPr="00486E2D">
                        <w:t>likely</w:t>
                      </w:r>
                      <w:r w:rsidR="00BF5886" w:rsidRPr="00BF5886">
                        <w:t xml:space="preserve"> to perceive they have less power than older workers regardless of workplace </w:t>
                      </w:r>
                      <w:proofErr w:type="gramStart"/>
                      <w:r w:rsidR="00BF5886" w:rsidRPr="00BF5886">
                        <w:t>hierarchy</w:t>
                      </w:r>
                      <w:proofErr w:type="gramEnd"/>
                    </w:p>
                    <w:p w14:paraId="0F3B1289" w14:textId="057703AE" w:rsidR="00BF5886" w:rsidRPr="00BF5886" w:rsidRDefault="0022725A" w:rsidP="00486E2D">
                      <w:pPr>
                        <w:pStyle w:val="ListParagraph"/>
                        <w:numPr>
                          <w:ilvl w:val="2"/>
                          <w:numId w:val="17"/>
                        </w:numPr>
                        <w:tabs>
                          <w:tab w:val="left" w:pos="1160"/>
                          <w:tab w:val="left" w:pos="1161"/>
                        </w:tabs>
                        <w:spacing w:line="268" w:lineRule="exact"/>
                        <w:ind w:hanging="361"/>
                      </w:pPr>
                      <w:r w:rsidRPr="00486E2D">
                        <w:t>m</w:t>
                      </w:r>
                      <w:r w:rsidR="00BF5886" w:rsidRPr="00486E2D">
                        <w:t>inors</w:t>
                      </w:r>
                      <w:r w:rsidR="00BF5886" w:rsidRPr="00BF5886">
                        <w:t xml:space="preserve"> are likely to have less experience recognising harassing behaviour and may have less confidence to call it out</w:t>
                      </w:r>
                      <w:r w:rsidR="00A05864">
                        <w:t>; and</w:t>
                      </w:r>
                    </w:p>
                    <w:p w14:paraId="6842D594" w14:textId="202C64E3" w:rsidR="00BF5886" w:rsidRPr="00BF5886" w:rsidRDefault="0022725A" w:rsidP="00486E2D">
                      <w:pPr>
                        <w:pStyle w:val="ListParagraph"/>
                        <w:numPr>
                          <w:ilvl w:val="2"/>
                          <w:numId w:val="17"/>
                        </w:numPr>
                        <w:tabs>
                          <w:tab w:val="left" w:pos="1160"/>
                          <w:tab w:val="left" w:pos="1161"/>
                        </w:tabs>
                        <w:spacing w:line="268" w:lineRule="exact"/>
                        <w:ind w:hanging="361"/>
                      </w:pPr>
                      <w:r>
                        <w:t>m</w:t>
                      </w:r>
                      <w:r w:rsidR="00BF5886" w:rsidRPr="00BF5886">
                        <w:t xml:space="preserve">inors learn workplace norms in their first jobs. If they see or experience harassment in </w:t>
                      </w:r>
                      <w:r w:rsidR="00BF5886" w:rsidRPr="006C5FB0">
                        <w:rPr>
                          <w:spacing w:val="-2"/>
                        </w:rPr>
                        <w:t>their</w:t>
                      </w:r>
                      <w:r w:rsidR="00BF5886" w:rsidRPr="00BF5886">
                        <w:t xml:space="preserve"> first workplaces, they may come to believe that such behaviours are appropriate or “normal”.</w:t>
                      </w:r>
                    </w:p>
                    <w:p w14:paraId="5C8FACAE" w14:textId="77777777" w:rsidR="00960A49" w:rsidRDefault="00960A49" w:rsidP="00BF5886"/>
                    <w:p w14:paraId="6708775D" w14:textId="05745FE6" w:rsidR="00BF5886" w:rsidRPr="00BF5886" w:rsidRDefault="00BF5886" w:rsidP="00BF5886">
                      <w:r w:rsidRPr="00BF5886">
                        <w:t>Sexual behaviour directed at workers under the age of 18 may constitute child-based sexual offences. Children often see grooming behaviours as friendship and may not identify the risks. If you have workers under the age of 18 you must ensure you have identified the hazards they may be exposed to at work and implemented all reasonably practicable control measures.</w:t>
                      </w:r>
                    </w:p>
                    <w:p w14:paraId="03010185" w14:textId="77777777" w:rsidR="00A77862" w:rsidRDefault="00A77862" w:rsidP="00BF5886"/>
                    <w:p w14:paraId="30D62B3E" w14:textId="332E6A76" w:rsidR="00461578" w:rsidRPr="00484F99" w:rsidRDefault="00BF5886" w:rsidP="00461578">
                      <w:pPr>
                        <w:rPr>
                          <w:lang w:val="en-AU"/>
                        </w:rPr>
                      </w:pPr>
                      <w:r w:rsidRPr="00BF5886">
                        <w:t>Control measures could include providing additional supervision, providing training on acceptable behaviours in the workplace, not assigning them to certain tasks and vetting other workers they will work closely with</w:t>
                      </w:r>
                      <w:r w:rsidR="00150C5F">
                        <w:t xml:space="preserve"> (e.g pre-employment checks or </w:t>
                      </w:r>
                      <w:hyperlink r:id="rId25" w:anchor=":~:text=If%20you%20work%20or%20volunteer%20in%20a%20regulated,it%E2%80%99s%20in%20the%20best%20interests%20of%20vulnerable%20people." w:history="1">
                        <w:r w:rsidR="00150C5F" w:rsidRPr="00150C5F">
                          <w:rPr>
                            <w:rStyle w:val="Hyperlink"/>
                          </w:rPr>
                          <w:t>working with vulnerable people registration</w:t>
                        </w:r>
                      </w:hyperlink>
                      <w:r w:rsidR="00150C5F">
                        <w:t>)</w:t>
                      </w:r>
                      <w:r w:rsidRPr="00BF5886">
                        <w:t>.</w:t>
                      </w:r>
                      <w:r w:rsidR="00461578" w:rsidRPr="00461578">
                        <w:rPr>
                          <w:rFonts w:asciiTheme="minorHAnsi" w:eastAsiaTheme="minorHAnsi" w:hAnsiTheme="minorHAnsi" w:cstheme="minorBidi"/>
                          <w:kern w:val="2"/>
                          <w:lang w:val="en-AU"/>
                          <w14:ligatures w14:val="standardContextual"/>
                        </w:rPr>
                        <w:t xml:space="preserve"> </w:t>
                      </w:r>
                      <w:r w:rsidR="00435116">
                        <w:rPr>
                          <w:lang w:val="en-AU"/>
                        </w:rPr>
                        <w:t>S</w:t>
                      </w:r>
                      <w:r w:rsidR="00461578" w:rsidRPr="00484F99">
                        <w:rPr>
                          <w:lang w:val="en-AU"/>
                        </w:rPr>
                        <w:t>upervisors</w:t>
                      </w:r>
                      <w:r w:rsidR="00435116">
                        <w:rPr>
                          <w:lang w:val="en-AU"/>
                        </w:rPr>
                        <w:t xml:space="preserve"> to workers who are minors</w:t>
                      </w:r>
                      <w:r w:rsidR="00B65841">
                        <w:rPr>
                          <w:lang w:val="en-AU"/>
                        </w:rPr>
                        <w:t xml:space="preserve"> </w:t>
                      </w:r>
                      <w:r w:rsidR="00461578" w:rsidRPr="00484F99">
                        <w:rPr>
                          <w:lang w:val="en-AU"/>
                        </w:rPr>
                        <w:t>should have a</w:t>
                      </w:r>
                      <w:r w:rsidR="00461578">
                        <w:rPr>
                          <w:lang w:val="en-AU"/>
                        </w:rPr>
                        <w:t xml:space="preserve"> working with vulnerable people</w:t>
                      </w:r>
                      <w:r w:rsidR="00461578" w:rsidRPr="00484F99">
                        <w:rPr>
                          <w:lang w:val="en-AU"/>
                        </w:rPr>
                        <w:t xml:space="preserve"> </w:t>
                      </w:r>
                      <w:r w:rsidR="005D6CD8">
                        <w:rPr>
                          <w:lang w:val="en-AU"/>
                        </w:rPr>
                        <w:t>registration</w:t>
                      </w:r>
                      <w:r w:rsidR="00461578" w:rsidRPr="00484F99">
                        <w:rPr>
                          <w:lang w:val="en-AU"/>
                        </w:rPr>
                        <w:t xml:space="preserve">. </w:t>
                      </w:r>
                    </w:p>
                    <w:p w14:paraId="5524A71F" w14:textId="77777777" w:rsidR="00960A49" w:rsidRDefault="00960A49" w:rsidP="00BF5886"/>
                    <w:p w14:paraId="3B987910" w14:textId="5E5202A6" w:rsidR="00BF5886" w:rsidRDefault="00BF5886" w:rsidP="00486E2D">
                      <w:r w:rsidRPr="00BF5886">
                        <w:t>If you suspect sexual behaviour directed at a worker under the age of 18, you should contact child welfare authorities or Police. You, or your workers, may also have mandatory reporting obligations.</w:t>
                      </w:r>
                    </w:p>
                  </w:txbxContent>
                </v:textbox>
              </v:shape>
            </w:pict>
          </mc:Fallback>
        </mc:AlternateContent>
      </w:r>
    </w:p>
    <w:p w14:paraId="552E0D8C" w14:textId="2668E575" w:rsidR="00960A49" w:rsidRPr="00BF5886" w:rsidRDefault="00960A49" w:rsidP="00BF5886">
      <w:pPr>
        <w:pStyle w:val="BodyText"/>
        <w:spacing w:before="120"/>
        <w:ind w:left="440" w:right="253"/>
      </w:pPr>
    </w:p>
    <w:p w14:paraId="405D99CB" w14:textId="615626D2" w:rsidR="009725C0" w:rsidRDefault="009725C0">
      <w:pPr>
        <w:pStyle w:val="BodyText"/>
        <w:ind w:left="0"/>
        <w:rPr>
          <w:sz w:val="20"/>
        </w:rPr>
      </w:pPr>
    </w:p>
    <w:p w14:paraId="188D4E4A" w14:textId="4FD96EB8" w:rsidR="00BF5886" w:rsidRDefault="00BF5886">
      <w:pPr>
        <w:pStyle w:val="BodyText"/>
        <w:ind w:left="0"/>
        <w:rPr>
          <w:sz w:val="20"/>
        </w:rPr>
      </w:pPr>
    </w:p>
    <w:p w14:paraId="26BDC25C" w14:textId="07D2D6FA" w:rsidR="00BF5886" w:rsidRDefault="00BF5886">
      <w:pPr>
        <w:pStyle w:val="BodyText"/>
        <w:ind w:left="0"/>
        <w:rPr>
          <w:sz w:val="20"/>
        </w:rPr>
      </w:pPr>
    </w:p>
    <w:p w14:paraId="239025AD" w14:textId="77777777" w:rsidR="00BF5886" w:rsidRDefault="00BF5886">
      <w:pPr>
        <w:pStyle w:val="BodyText"/>
        <w:ind w:left="0"/>
        <w:rPr>
          <w:sz w:val="20"/>
        </w:rPr>
      </w:pPr>
    </w:p>
    <w:p w14:paraId="2A648087" w14:textId="77777777" w:rsidR="00BF5886" w:rsidRDefault="00BF5886">
      <w:pPr>
        <w:pStyle w:val="BodyText"/>
        <w:ind w:left="0"/>
        <w:rPr>
          <w:sz w:val="20"/>
        </w:rPr>
      </w:pPr>
    </w:p>
    <w:p w14:paraId="57E192CF" w14:textId="77777777" w:rsidR="00BF5886" w:rsidRDefault="00BF5886">
      <w:pPr>
        <w:pStyle w:val="BodyText"/>
        <w:ind w:left="0"/>
        <w:rPr>
          <w:sz w:val="20"/>
        </w:rPr>
      </w:pPr>
    </w:p>
    <w:p w14:paraId="78704317" w14:textId="77777777" w:rsidR="00BF5886" w:rsidRDefault="00BF5886">
      <w:pPr>
        <w:pStyle w:val="BodyText"/>
        <w:ind w:left="0"/>
        <w:rPr>
          <w:sz w:val="20"/>
        </w:rPr>
      </w:pPr>
    </w:p>
    <w:p w14:paraId="4C78A92A" w14:textId="77777777" w:rsidR="00BF5886" w:rsidRDefault="00BF5886">
      <w:pPr>
        <w:pStyle w:val="BodyText"/>
        <w:ind w:left="0"/>
        <w:rPr>
          <w:sz w:val="20"/>
        </w:rPr>
      </w:pPr>
    </w:p>
    <w:p w14:paraId="01ADF41C" w14:textId="77777777" w:rsidR="00BF5886" w:rsidRDefault="00BF5886">
      <w:pPr>
        <w:pStyle w:val="BodyText"/>
        <w:ind w:left="0"/>
        <w:rPr>
          <w:sz w:val="20"/>
        </w:rPr>
      </w:pPr>
    </w:p>
    <w:p w14:paraId="3A4AB626" w14:textId="77777777" w:rsidR="00BF5886" w:rsidRDefault="00BF5886">
      <w:pPr>
        <w:pStyle w:val="BodyText"/>
        <w:ind w:left="0"/>
        <w:rPr>
          <w:sz w:val="20"/>
        </w:rPr>
      </w:pPr>
    </w:p>
    <w:p w14:paraId="65883742" w14:textId="77777777" w:rsidR="00BF5886" w:rsidRDefault="00BF5886">
      <w:pPr>
        <w:pStyle w:val="BodyText"/>
        <w:ind w:left="0"/>
        <w:rPr>
          <w:sz w:val="20"/>
        </w:rPr>
      </w:pPr>
    </w:p>
    <w:p w14:paraId="28328BC0" w14:textId="77777777" w:rsidR="00BF5886" w:rsidRDefault="00BF5886">
      <w:pPr>
        <w:pStyle w:val="BodyText"/>
        <w:ind w:left="0"/>
        <w:rPr>
          <w:sz w:val="20"/>
        </w:rPr>
      </w:pPr>
    </w:p>
    <w:p w14:paraId="37CF0AB5" w14:textId="77777777" w:rsidR="00BF5886" w:rsidRDefault="00BF5886">
      <w:pPr>
        <w:pStyle w:val="BodyText"/>
        <w:ind w:left="0"/>
        <w:rPr>
          <w:sz w:val="20"/>
        </w:rPr>
      </w:pPr>
    </w:p>
    <w:p w14:paraId="4851F6CE" w14:textId="77777777" w:rsidR="00BF5886" w:rsidRDefault="00BF5886">
      <w:pPr>
        <w:pStyle w:val="BodyText"/>
        <w:ind w:left="0"/>
        <w:rPr>
          <w:sz w:val="20"/>
        </w:rPr>
      </w:pPr>
    </w:p>
    <w:p w14:paraId="4AB2CF24" w14:textId="77777777" w:rsidR="00BF5886" w:rsidRDefault="00BF5886">
      <w:pPr>
        <w:pStyle w:val="BodyText"/>
        <w:ind w:left="0"/>
        <w:rPr>
          <w:sz w:val="20"/>
        </w:rPr>
      </w:pPr>
    </w:p>
    <w:p w14:paraId="42DCB7C8" w14:textId="77777777" w:rsidR="00BF5886" w:rsidRDefault="00BF5886">
      <w:pPr>
        <w:pStyle w:val="BodyText"/>
        <w:ind w:left="0"/>
        <w:rPr>
          <w:sz w:val="20"/>
        </w:rPr>
      </w:pPr>
    </w:p>
    <w:p w14:paraId="4F665CA3" w14:textId="77777777" w:rsidR="00BF5886" w:rsidRDefault="00BF5886">
      <w:pPr>
        <w:pStyle w:val="BodyText"/>
        <w:ind w:left="0"/>
        <w:rPr>
          <w:sz w:val="20"/>
        </w:rPr>
      </w:pPr>
    </w:p>
    <w:p w14:paraId="0E4E27AC" w14:textId="77777777" w:rsidR="00BF5886" w:rsidRDefault="00BF5886">
      <w:pPr>
        <w:pStyle w:val="BodyText"/>
        <w:ind w:left="0"/>
        <w:rPr>
          <w:sz w:val="20"/>
        </w:rPr>
      </w:pPr>
    </w:p>
    <w:p w14:paraId="38CA1AB1" w14:textId="77777777" w:rsidR="00BF5886" w:rsidRDefault="00BF5886">
      <w:pPr>
        <w:pStyle w:val="BodyText"/>
        <w:ind w:left="0"/>
        <w:rPr>
          <w:sz w:val="20"/>
        </w:rPr>
      </w:pPr>
    </w:p>
    <w:p w14:paraId="7F7863AA" w14:textId="77777777" w:rsidR="00BF5886" w:rsidRDefault="00BF5886">
      <w:pPr>
        <w:pStyle w:val="BodyText"/>
        <w:ind w:left="0"/>
        <w:rPr>
          <w:sz w:val="20"/>
        </w:rPr>
      </w:pPr>
    </w:p>
    <w:p w14:paraId="01B2DFA3" w14:textId="77777777" w:rsidR="00BF5886" w:rsidRDefault="00BF5886">
      <w:pPr>
        <w:pStyle w:val="BodyText"/>
        <w:ind w:left="0"/>
        <w:rPr>
          <w:sz w:val="20"/>
        </w:rPr>
      </w:pPr>
    </w:p>
    <w:p w14:paraId="3D2AC97D" w14:textId="77777777" w:rsidR="00BF5886" w:rsidRDefault="00BF5886">
      <w:pPr>
        <w:pStyle w:val="BodyText"/>
        <w:ind w:left="0"/>
        <w:rPr>
          <w:sz w:val="20"/>
        </w:rPr>
      </w:pPr>
    </w:p>
    <w:p w14:paraId="376B74CA" w14:textId="77777777" w:rsidR="00BF5886" w:rsidRDefault="00BF5886">
      <w:pPr>
        <w:pStyle w:val="BodyText"/>
        <w:ind w:left="0"/>
        <w:rPr>
          <w:sz w:val="20"/>
        </w:rPr>
      </w:pPr>
    </w:p>
    <w:p w14:paraId="4153964C" w14:textId="77777777" w:rsidR="00BF5886" w:rsidRDefault="00BF5886">
      <w:pPr>
        <w:pStyle w:val="BodyText"/>
        <w:ind w:left="0"/>
        <w:rPr>
          <w:sz w:val="20"/>
        </w:rPr>
      </w:pPr>
    </w:p>
    <w:p w14:paraId="65CE1893" w14:textId="77777777" w:rsidR="00BF5886" w:rsidRDefault="00BF5886">
      <w:pPr>
        <w:pStyle w:val="BodyText"/>
        <w:ind w:left="0"/>
        <w:rPr>
          <w:sz w:val="20"/>
        </w:rPr>
      </w:pPr>
    </w:p>
    <w:p w14:paraId="22BC30AE" w14:textId="77777777" w:rsidR="00BF5886" w:rsidRDefault="00BF5886">
      <w:pPr>
        <w:pStyle w:val="BodyText"/>
        <w:ind w:left="0"/>
        <w:rPr>
          <w:sz w:val="20"/>
        </w:rPr>
      </w:pPr>
    </w:p>
    <w:p w14:paraId="4208EA9F" w14:textId="77777777" w:rsidR="00BF5886" w:rsidRDefault="00BF5886">
      <w:pPr>
        <w:pStyle w:val="BodyText"/>
        <w:ind w:left="0"/>
        <w:rPr>
          <w:sz w:val="20"/>
        </w:rPr>
      </w:pPr>
    </w:p>
    <w:p w14:paraId="0CEED987" w14:textId="73260AE3" w:rsidR="001B5442" w:rsidRPr="00357A78" w:rsidRDefault="001B5442" w:rsidP="00357A78">
      <w:pPr>
        <w:pStyle w:val="BodyText"/>
        <w:ind w:left="0"/>
        <w:rPr>
          <w:sz w:val="20"/>
        </w:rPr>
      </w:pPr>
      <w:r>
        <w:rPr>
          <w:sz w:val="20"/>
        </w:rPr>
        <w:br/>
      </w:r>
      <w:r w:rsidRPr="00357A78">
        <w:rPr>
          <w:color w:val="7030A0"/>
        </w:rPr>
        <w:br w:type="page"/>
      </w:r>
    </w:p>
    <w:p w14:paraId="61E1DC3B" w14:textId="5DFEA438" w:rsidR="009725C0" w:rsidRPr="008F0510" w:rsidRDefault="00467200" w:rsidP="00D5696F">
      <w:pPr>
        <w:numPr>
          <w:ilvl w:val="1"/>
          <w:numId w:val="17"/>
        </w:numPr>
        <w:tabs>
          <w:tab w:val="left" w:pos="1134"/>
        </w:tabs>
        <w:spacing w:before="482"/>
        <w:ind w:left="1306"/>
        <w:outlineLvl w:val="1"/>
        <w:rPr>
          <w:color w:val="7030A0"/>
          <w:sz w:val="40"/>
          <w:szCs w:val="40"/>
          <w:lang w:val="en-AU"/>
        </w:rPr>
      </w:pPr>
      <w:bookmarkStart w:id="8" w:name="_Toc169092064"/>
      <w:r w:rsidRPr="008F0510">
        <w:rPr>
          <w:color w:val="7030A0"/>
          <w:sz w:val="40"/>
          <w:szCs w:val="40"/>
          <w:lang w:val="en-AU"/>
        </w:rPr>
        <w:lastRenderedPageBreak/>
        <w:t>Who is affected?</w:t>
      </w:r>
      <w:bookmarkEnd w:id="8"/>
    </w:p>
    <w:p w14:paraId="30CABB52" w14:textId="2569132D" w:rsidR="009725C0" w:rsidRDefault="00184261">
      <w:pPr>
        <w:pStyle w:val="BodyText"/>
        <w:spacing w:before="237"/>
        <w:ind w:left="440" w:right="311"/>
      </w:pPr>
      <w:r>
        <w:t xml:space="preserve">While anyone can experience sexual or gender-based harassment, there are certain groups of people </w:t>
      </w:r>
      <w:r w:rsidR="00467200">
        <w:t xml:space="preserve">who are more likely to experience it. </w:t>
      </w:r>
      <w:r w:rsidR="003D5240">
        <w:t>M</w:t>
      </w:r>
      <w:r w:rsidR="00467200">
        <w:t>en</w:t>
      </w:r>
      <w:r w:rsidR="003D5240">
        <w:t>,</w:t>
      </w:r>
      <w:r w:rsidR="00467200">
        <w:t xml:space="preserve"> women</w:t>
      </w:r>
      <w:r w:rsidR="003D5240">
        <w:t>, non-binary and gender diverse people</w:t>
      </w:r>
      <w:r w:rsidR="00467200">
        <w:t xml:space="preserve"> experience sexual harassment, however women are significantly more likely to experience it than men, and men are significantly more likely to commit sexual or gender-based harassment than women. Factors which may increase the likelihood of a worker experiencing sexual or gender-based harassment include:</w:t>
      </w:r>
    </w:p>
    <w:p w14:paraId="6C81043D"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workers</w:t>
      </w:r>
      <w:r>
        <w:rPr>
          <w:spacing w:val="-5"/>
        </w:rPr>
        <w:t xml:space="preserve"> </w:t>
      </w:r>
      <w:r>
        <w:t>who</w:t>
      </w:r>
      <w:r>
        <w:rPr>
          <w:spacing w:val="-3"/>
        </w:rPr>
        <w:t xml:space="preserve"> </w:t>
      </w:r>
      <w:r>
        <w:t>are</w:t>
      </w:r>
      <w:r>
        <w:rPr>
          <w:spacing w:val="-5"/>
        </w:rPr>
        <w:t xml:space="preserve"> </w:t>
      </w:r>
      <w:r>
        <w:t>new</w:t>
      </w:r>
      <w:r>
        <w:rPr>
          <w:spacing w:val="-5"/>
        </w:rPr>
        <w:t xml:space="preserve"> </w:t>
      </w:r>
      <w:r>
        <w:t>to</w:t>
      </w:r>
      <w:r>
        <w:rPr>
          <w:spacing w:val="-5"/>
        </w:rPr>
        <w:t xml:space="preserve"> </w:t>
      </w:r>
      <w:r>
        <w:t>the</w:t>
      </w:r>
      <w:r>
        <w:rPr>
          <w:spacing w:val="-2"/>
        </w:rPr>
        <w:t xml:space="preserve"> workforce</w:t>
      </w:r>
    </w:p>
    <w:p w14:paraId="2C8C94FE"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workers</w:t>
      </w:r>
      <w:r>
        <w:rPr>
          <w:spacing w:val="-5"/>
        </w:rPr>
        <w:t xml:space="preserve"> </w:t>
      </w:r>
      <w:r>
        <w:t>under</w:t>
      </w:r>
      <w:r>
        <w:rPr>
          <w:spacing w:val="-4"/>
        </w:rPr>
        <w:t xml:space="preserve"> </w:t>
      </w:r>
      <w:r>
        <w:t>30</w:t>
      </w:r>
      <w:r>
        <w:rPr>
          <w:spacing w:val="-4"/>
        </w:rPr>
        <w:t xml:space="preserve"> </w:t>
      </w:r>
      <w:r>
        <w:t>years</w:t>
      </w:r>
      <w:r>
        <w:rPr>
          <w:spacing w:val="-6"/>
        </w:rPr>
        <w:t xml:space="preserve"> </w:t>
      </w:r>
      <w:r>
        <w:t>of</w:t>
      </w:r>
      <w:r>
        <w:rPr>
          <w:spacing w:val="-2"/>
        </w:rPr>
        <w:t xml:space="preserve"> </w:t>
      </w:r>
      <w:r>
        <w:rPr>
          <w:spacing w:val="-5"/>
        </w:rPr>
        <w:t>age</w:t>
      </w:r>
    </w:p>
    <w:p w14:paraId="283C9F6E"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LGBTIQA</w:t>
      </w:r>
      <w:r>
        <w:t>+</w:t>
      </w:r>
      <w:r>
        <w:rPr>
          <w:spacing w:val="-5"/>
        </w:rPr>
        <w:t xml:space="preserve"> </w:t>
      </w:r>
      <w:r>
        <w:rPr>
          <w:spacing w:val="-2"/>
        </w:rPr>
        <w:t>workers</w:t>
      </w:r>
    </w:p>
    <w:p w14:paraId="38BCF98E" w14:textId="77777777" w:rsidR="009725C0" w:rsidRDefault="00467200" w:rsidP="006C5FB0">
      <w:pPr>
        <w:pStyle w:val="ListParagraph"/>
        <w:numPr>
          <w:ilvl w:val="2"/>
          <w:numId w:val="17"/>
        </w:numPr>
        <w:tabs>
          <w:tab w:val="left" w:pos="1160"/>
          <w:tab w:val="left" w:pos="1161"/>
        </w:tabs>
        <w:spacing w:before="121" w:line="269" w:lineRule="exact"/>
        <w:ind w:hanging="361"/>
      </w:pPr>
      <w:r>
        <w:t>workers</w:t>
      </w:r>
      <w:r>
        <w:rPr>
          <w:spacing w:val="-7"/>
        </w:rPr>
        <w:t xml:space="preserve"> </w:t>
      </w:r>
      <w:r>
        <w:t>who</w:t>
      </w:r>
      <w:r>
        <w:rPr>
          <w:spacing w:val="-3"/>
        </w:rPr>
        <w:t xml:space="preserve"> </w:t>
      </w:r>
      <w:r>
        <w:t>do</w:t>
      </w:r>
      <w:r>
        <w:rPr>
          <w:spacing w:val="-6"/>
        </w:rPr>
        <w:t xml:space="preserve"> </w:t>
      </w:r>
      <w:r>
        <w:t>not</w:t>
      </w:r>
      <w:r>
        <w:rPr>
          <w:spacing w:val="-5"/>
        </w:rPr>
        <w:t xml:space="preserve"> </w:t>
      </w:r>
      <w:r>
        <w:t>conform</w:t>
      </w:r>
      <w:r>
        <w:rPr>
          <w:spacing w:val="-4"/>
        </w:rPr>
        <w:t xml:space="preserve"> </w:t>
      </w:r>
      <w:r>
        <w:t>to</w:t>
      </w:r>
      <w:r>
        <w:rPr>
          <w:spacing w:val="-6"/>
        </w:rPr>
        <w:t xml:space="preserve"> </w:t>
      </w:r>
      <w:r>
        <w:t>traditional</w:t>
      </w:r>
      <w:r>
        <w:rPr>
          <w:spacing w:val="-6"/>
        </w:rPr>
        <w:t xml:space="preserve"> </w:t>
      </w:r>
      <w:r>
        <w:t>gender</w:t>
      </w:r>
      <w:r>
        <w:rPr>
          <w:spacing w:val="-7"/>
        </w:rPr>
        <w:t xml:space="preserve"> </w:t>
      </w:r>
      <w:r>
        <w:rPr>
          <w:spacing w:val="-2"/>
        </w:rPr>
        <w:t>stereotypes</w:t>
      </w:r>
    </w:p>
    <w:p w14:paraId="5EDCE26C"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Aboriginal</w:t>
      </w:r>
      <w:r>
        <w:rPr>
          <w:spacing w:val="-6"/>
        </w:rPr>
        <w:t xml:space="preserve"> </w:t>
      </w:r>
      <w:r>
        <w:t>or</w:t>
      </w:r>
      <w:r>
        <w:rPr>
          <w:spacing w:val="-4"/>
        </w:rPr>
        <w:t xml:space="preserve"> </w:t>
      </w:r>
      <w:r>
        <w:t>Torres</w:t>
      </w:r>
      <w:r>
        <w:rPr>
          <w:spacing w:val="-8"/>
        </w:rPr>
        <w:t xml:space="preserve"> </w:t>
      </w:r>
      <w:r>
        <w:t>Strait</w:t>
      </w:r>
      <w:r>
        <w:rPr>
          <w:spacing w:val="-6"/>
        </w:rPr>
        <w:t xml:space="preserve"> </w:t>
      </w:r>
      <w:r>
        <w:t>Islander</w:t>
      </w:r>
      <w:r>
        <w:rPr>
          <w:spacing w:val="-4"/>
        </w:rPr>
        <w:t xml:space="preserve"> </w:t>
      </w:r>
      <w:r>
        <w:rPr>
          <w:spacing w:val="-2"/>
        </w:rPr>
        <w:t>workers</w:t>
      </w:r>
    </w:p>
    <w:p w14:paraId="5AE73B0D"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workers</w:t>
      </w:r>
      <w:r>
        <w:rPr>
          <w:spacing w:val="-6"/>
        </w:rPr>
        <w:t xml:space="preserve"> </w:t>
      </w:r>
      <w:r>
        <w:t>with</w:t>
      </w:r>
      <w:r>
        <w:rPr>
          <w:spacing w:val="-3"/>
        </w:rPr>
        <w:t xml:space="preserve"> </w:t>
      </w:r>
      <w:r>
        <w:t>a</w:t>
      </w:r>
      <w:r>
        <w:rPr>
          <w:spacing w:val="-5"/>
        </w:rPr>
        <w:t xml:space="preserve"> </w:t>
      </w:r>
      <w:r>
        <w:rPr>
          <w:spacing w:val="-2"/>
        </w:rPr>
        <w:t>disability</w:t>
      </w:r>
    </w:p>
    <w:p w14:paraId="73D13830"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workers</w:t>
      </w:r>
      <w:r>
        <w:rPr>
          <w:spacing w:val="-9"/>
        </w:rPr>
        <w:t xml:space="preserve"> </w:t>
      </w:r>
      <w:r>
        <w:t>from</w:t>
      </w:r>
      <w:r>
        <w:rPr>
          <w:spacing w:val="-8"/>
        </w:rPr>
        <w:t xml:space="preserve"> </w:t>
      </w:r>
      <w:r>
        <w:t>culturally</w:t>
      </w:r>
      <w:r>
        <w:rPr>
          <w:spacing w:val="-6"/>
        </w:rPr>
        <w:t xml:space="preserve"> </w:t>
      </w:r>
      <w:r>
        <w:t>and</w:t>
      </w:r>
      <w:r>
        <w:rPr>
          <w:spacing w:val="-7"/>
        </w:rPr>
        <w:t xml:space="preserve"> </w:t>
      </w:r>
      <w:r>
        <w:t>linguistically</w:t>
      </w:r>
      <w:r>
        <w:rPr>
          <w:spacing w:val="-6"/>
        </w:rPr>
        <w:t xml:space="preserve"> </w:t>
      </w:r>
      <w:r>
        <w:t>diverse</w:t>
      </w:r>
      <w:r>
        <w:rPr>
          <w:spacing w:val="-5"/>
        </w:rPr>
        <w:t xml:space="preserve"> </w:t>
      </w:r>
      <w:r>
        <w:rPr>
          <w:spacing w:val="-2"/>
        </w:rPr>
        <w:t>backgrounds</w:t>
      </w:r>
    </w:p>
    <w:p w14:paraId="3C657ACE"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migrant</w:t>
      </w:r>
      <w:r>
        <w:rPr>
          <w:spacing w:val="-7"/>
        </w:rPr>
        <w:t xml:space="preserve"> </w:t>
      </w:r>
      <w:r>
        <w:rPr>
          <w:spacing w:val="-2"/>
        </w:rPr>
        <w:t>workers</w:t>
      </w:r>
    </w:p>
    <w:p w14:paraId="1C2503EF" w14:textId="5CB58CF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workers</w:t>
      </w:r>
      <w:r>
        <w:rPr>
          <w:spacing w:val="-9"/>
        </w:rPr>
        <w:t xml:space="preserve"> </w:t>
      </w:r>
      <w:r>
        <w:t>holding</w:t>
      </w:r>
      <w:r>
        <w:rPr>
          <w:spacing w:val="-7"/>
        </w:rPr>
        <w:t xml:space="preserve"> </w:t>
      </w:r>
      <w:r>
        <w:t>temporary</w:t>
      </w:r>
      <w:r>
        <w:rPr>
          <w:spacing w:val="-6"/>
        </w:rPr>
        <w:t xml:space="preserve"> </w:t>
      </w:r>
      <w:r>
        <w:t>visas</w:t>
      </w:r>
      <w:r w:rsidR="00A05864">
        <w:t>;</w:t>
      </w:r>
      <w:r>
        <w:rPr>
          <w:spacing w:val="-4"/>
        </w:rPr>
        <w:t xml:space="preserve"> </w:t>
      </w:r>
      <w:r>
        <w:rPr>
          <w:spacing w:val="-5"/>
        </w:rPr>
        <w:t>and</w:t>
      </w:r>
    </w:p>
    <w:p w14:paraId="712C7C58" w14:textId="1853C9D3" w:rsidR="00C751E4"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people</w:t>
      </w:r>
      <w:r>
        <w:rPr>
          <w:spacing w:val="-9"/>
        </w:rPr>
        <w:t xml:space="preserve"> </w:t>
      </w:r>
      <w:r>
        <w:t>in</w:t>
      </w:r>
      <w:r>
        <w:rPr>
          <w:spacing w:val="-6"/>
        </w:rPr>
        <w:t xml:space="preserve"> </w:t>
      </w:r>
      <w:r>
        <w:t>insecure</w:t>
      </w:r>
      <w:r>
        <w:rPr>
          <w:spacing w:val="-5"/>
        </w:rPr>
        <w:t xml:space="preserve"> </w:t>
      </w:r>
      <w:r>
        <w:t>working</w:t>
      </w:r>
      <w:r>
        <w:rPr>
          <w:spacing w:val="-6"/>
        </w:rPr>
        <w:t xml:space="preserve"> </w:t>
      </w:r>
      <w:r>
        <w:t>arrangements</w:t>
      </w:r>
      <w:r>
        <w:rPr>
          <w:spacing w:val="-7"/>
        </w:rPr>
        <w:t xml:space="preserve"> </w:t>
      </w:r>
      <w:r>
        <w:t>(e.g.</w:t>
      </w:r>
      <w:r>
        <w:rPr>
          <w:spacing w:val="-7"/>
        </w:rPr>
        <w:t xml:space="preserve"> </w:t>
      </w:r>
      <w:r>
        <w:t>casual</w:t>
      </w:r>
      <w:r>
        <w:rPr>
          <w:spacing w:val="-7"/>
        </w:rPr>
        <w:t xml:space="preserve"> </w:t>
      </w:r>
      <w:r>
        <w:t>or</w:t>
      </w:r>
      <w:r>
        <w:rPr>
          <w:spacing w:val="-4"/>
        </w:rPr>
        <w:t xml:space="preserve"> </w:t>
      </w:r>
      <w:r>
        <w:t>labour</w:t>
      </w:r>
      <w:r>
        <w:rPr>
          <w:spacing w:val="-5"/>
        </w:rPr>
        <w:t xml:space="preserve"> </w:t>
      </w:r>
      <w:r>
        <w:rPr>
          <w:spacing w:val="-2"/>
        </w:rPr>
        <w:t>hire).</w:t>
      </w:r>
    </w:p>
    <w:p w14:paraId="0BF42F65" w14:textId="671C58DF" w:rsidR="00C751E4" w:rsidRDefault="00C751E4">
      <w:pPr>
        <w:spacing w:before="119"/>
        <w:ind w:left="440"/>
      </w:pPr>
      <w:r>
        <w:rPr>
          <w:noProof/>
        </w:rPr>
        <mc:AlternateContent>
          <mc:Choice Requires="wps">
            <w:drawing>
              <wp:anchor distT="0" distB="0" distL="114300" distR="114300" simplePos="0" relativeHeight="251630080" behindDoc="0" locked="0" layoutInCell="1" allowOverlap="1" wp14:anchorId="458A5E0B" wp14:editId="15EED60C">
                <wp:simplePos x="0" y="0"/>
                <wp:positionH relativeFrom="column">
                  <wp:posOffset>256822</wp:posOffset>
                </wp:positionH>
                <wp:positionV relativeFrom="paragraph">
                  <wp:posOffset>80786</wp:posOffset>
                </wp:positionV>
                <wp:extent cx="5886450" cy="4661888"/>
                <wp:effectExtent l="0" t="0" r="19050" b="24765"/>
                <wp:wrapNone/>
                <wp:docPr id="17" name="Text Box 17"/>
                <wp:cNvGraphicFramePr/>
                <a:graphic xmlns:a="http://schemas.openxmlformats.org/drawingml/2006/main">
                  <a:graphicData uri="http://schemas.microsoft.com/office/word/2010/wordprocessingShape">
                    <wps:wsp>
                      <wps:cNvSpPr txBox="1"/>
                      <wps:spPr>
                        <a:xfrm>
                          <a:off x="0" y="0"/>
                          <a:ext cx="5886450" cy="4661888"/>
                        </a:xfrm>
                        <a:prstGeom prst="rect">
                          <a:avLst/>
                        </a:prstGeom>
                        <a:solidFill>
                          <a:schemeClr val="accent1">
                            <a:lumMod val="20000"/>
                            <a:lumOff val="80000"/>
                          </a:schemeClr>
                        </a:solidFill>
                        <a:ln w="6350">
                          <a:solidFill>
                            <a:schemeClr val="accent1">
                              <a:lumMod val="20000"/>
                              <a:lumOff val="80000"/>
                            </a:schemeClr>
                          </a:solidFill>
                        </a:ln>
                      </wps:spPr>
                      <wps:txbx>
                        <w:txbxContent>
                          <w:p w14:paraId="3B998779" w14:textId="55A4A3BB" w:rsidR="00C751E4" w:rsidRPr="00C751E4" w:rsidRDefault="00C751E4" w:rsidP="00C751E4">
                            <w:pPr>
                              <w:shd w:val="clear" w:color="auto" w:fill="DBE5F1" w:themeFill="accent1" w:themeFillTint="33"/>
                              <w:rPr>
                                <w:b/>
                                <w:bCs/>
                              </w:rPr>
                            </w:pPr>
                            <w:r w:rsidRPr="00C751E4">
                              <w:rPr>
                                <w:b/>
                                <w:bCs/>
                              </w:rPr>
                              <w:t>Interaction and intersection</w:t>
                            </w:r>
                            <w:r w:rsidR="00DE2355">
                              <w:rPr>
                                <w:b/>
                                <w:bCs/>
                              </w:rPr>
                              <w:t>ality</w:t>
                            </w:r>
                          </w:p>
                          <w:p w14:paraId="6C20EF10" w14:textId="77777777" w:rsidR="00C751E4" w:rsidRPr="00C751E4" w:rsidRDefault="00C751E4" w:rsidP="00C751E4">
                            <w:pPr>
                              <w:shd w:val="clear" w:color="auto" w:fill="DBE5F1" w:themeFill="accent1" w:themeFillTint="33"/>
                            </w:pPr>
                          </w:p>
                          <w:p w14:paraId="46802EC0" w14:textId="77777777" w:rsidR="00C751E4" w:rsidRPr="00C751E4" w:rsidRDefault="00C751E4" w:rsidP="00C751E4">
                            <w:pPr>
                              <w:shd w:val="clear" w:color="auto" w:fill="DBE5F1" w:themeFill="accent1" w:themeFillTint="33"/>
                            </w:pPr>
                            <w:r w:rsidRPr="00C751E4">
                              <w:t>PCBUs must consider how sexual and gender-based harassment will interact or combine with other psychosocial hazards. Intersectional harassment can increase both the likelihood of sexual and gender-based harassment occurring and the severity of harm it can cause.</w:t>
                            </w:r>
                          </w:p>
                          <w:p w14:paraId="4618557E" w14:textId="77777777" w:rsidR="008F4D00" w:rsidRDefault="008F4D00" w:rsidP="00C751E4">
                            <w:pPr>
                              <w:shd w:val="clear" w:color="auto" w:fill="DBE5F1" w:themeFill="accent1" w:themeFillTint="33"/>
                            </w:pPr>
                          </w:p>
                          <w:p w14:paraId="3E8E51FE" w14:textId="3581B353" w:rsidR="00C751E4" w:rsidRPr="00C751E4" w:rsidRDefault="00C751E4" w:rsidP="00C751E4">
                            <w:pPr>
                              <w:shd w:val="clear" w:color="auto" w:fill="DBE5F1" w:themeFill="accent1" w:themeFillTint="33"/>
                            </w:pPr>
                            <w:r w:rsidRPr="00C751E4">
                              <w:t>For example, a migrant worker with a disability is more likely to experience harassment but also may not have the same supports in place to report the behaviour. As such they may be exposed for a longer time increasing the severity of harm.</w:t>
                            </w:r>
                          </w:p>
                          <w:p w14:paraId="7A061BDB" w14:textId="77777777" w:rsidR="00D505E2" w:rsidRDefault="00D505E2" w:rsidP="00D505E2">
                            <w:pPr>
                              <w:shd w:val="clear" w:color="auto" w:fill="DBE5F1" w:themeFill="accent1" w:themeFillTint="33"/>
                            </w:pPr>
                          </w:p>
                          <w:p w14:paraId="74EC59BB" w14:textId="77777777" w:rsidR="00C751E4" w:rsidRPr="00C751E4" w:rsidRDefault="00C751E4" w:rsidP="00C751E4">
                            <w:pPr>
                              <w:shd w:val="clear" w:color="auto" w:fill="DBE5F1" w:themeFill="accent1" w:themeFillTint="33"/>
                            </w:pPr>
                            <w:r w:rsidRPr="00C751E4">
                              <w:t>Gender inequality is a key driver, or underlying cause, of sexual and gender-based harassment at work. Other forms of disadvantage such as power imbalances based on age, sex, gender, sexuality, migration status, race and disability can combine (intersect) and increase a person’s exposure to hazards and vulnerability.</w:t>
                            </w:r>
                          </w:p>
                          <w:p w14:paraId="144F8916" w14:textId="77777777" w:rsidR="00C751E4" w:rsidRDefault="00C751E4" w:rsidP="00C751E4">
                            <w:pPr>
                              <w:shd w:val="clear" w:color="auto" w:fill="DBE5F1" w:themeFill="accent1" w:themeFillTint="33"/>
                            </w:pPr>
                          </w:p>
                          <w:p w14:paraId="2A3B60AF" w14:textId="604D6604" w:rsidR="00C751E4" w:rsidRPr="00C751E4" w:rsidRDefault="00C751E4" w:rsidP="00C751E4">
                            <w:pPr>
                              <w:shd w:val="clear" w:color="auto" w:fill="DBE5F1" w:themeFill="accent1" w:themeFillTint="33"/>
                            </w:pPr>
                            <w:r w:rsidRPr="00C751E4">
                              <w:t>This can intensify an individual’s experience of harassment and discrimination and is referred to in this Code as intersectional harassment or the intersectional nature of harassment.</w:t>
                            </w:r>
                          </w:p>
                          <w:p w14:paraId="4ACEBEA9" w14:textId="77777777" w:rsidR="008F4D00" w:rsidRDefault="008F4D00" w:rsidP="00C751E4">
                            <w:pPr>
                              <w:shd w:val="clear" w:color="auto" w:fill="DBE5F1" w:themeFill="accent1" w:themeFillTint="33"/>
                            </w:pPr>
                          </w:p>
                          <w:p w14:paraId="42F8D5E4" w14:textId="5164F0B5" w:rsidR="00C751E4" w:rsidRPr="00C751E4" w:rsidRDefault="00C751E4" w:rsidP="00C751E4">
                            <w:pPr>
                              <w:shd w:val="clear" w:color="auto" w:fill="DBE5F1" w:themeFill="accent1" w:themeFillTint="33"/>
                            </w:pPr>
                            <w:r w:rsidRPr="00C751E4">
                              <w:t>Failure to manage and appropriately respond to other forms of harassment and discrimination may encourage a culture of disrespect and increase the likelihood of sexual and gender-based harassment occurring. Workers are less likely to report sexual and gender-based harassment if they perceive other harassment and discrimination, such as bullying and racism, are not appropriately addressed. This may lead to more frequent, prolonged</w:t>
                            </w:r>
                            <w:r w:rsidR="008F4D00">
                              <w:t>,</w:t>
                            </w:r>
                            <w:r w:rsidRPr="00C751E4">
                              <w:t xml:space="preserve"> and severe exposure to psychosocial risks.</w:t>
                            </w:r>
                          </w:p>
                          <w:p w14:paraId="35457464" w14:textId="77777777" w:rsidR="00C751E4" w:rsidRDefault="00C751E4" w:rsidP="00C751E4">
                            <w:pPr>
                              <w:shd w:val="clear" w:color="auto" w:fill="DBE5F1" w:themeFill="accent1" w:themeFillTint="33"/>
                            </w:pPr>
                          </w:p>
                          <w:p w14:paraId="5F326E22" w14:textId="14374E1E" w:rsidR="00C751E4" w:rsidRPr="00C751E4" w:rsidRDefault="00C751E4" w:rsidP="00C751E4">
                            <w:pPr>
                              <w:shd w:val="clear" w:color="auto" w:fill="DBE5F1" w:themeFill="accent1" w:themeFillTint="33"/>
                            </w:pPr>
                            <w:r w:rsidRPr="00C751E4">
                              <w:t xml:space="preserve">The Code of Practice: </w:t>
                            </w:r>
                            <w:hyperlink r:id="rId26" w:history="1">
                              <w:r w:rsidRPr="00A05864">
                                <w:rPr>
                                  <w:rStyle w:val="Hyperlink"/>
                                </w:rPr>
                                <w:t>Managing psychosocial hazards at work</w:t>
                              </w:r>
                            </w:hyperlink>
                            <w:r w:rsidRPr="00960A49">
                              <w:rPr>
                                <w:color w:val="135B85"/>
                                <w:u w:color="135B85"/>
                              </w:rPr>
                              <w:t xml:space="preserve"> </w:t>
                            </w:r>
                            <w:r w:rsidRPr="00C751E4">
                              <w:t>provides information about psychosocial hazards, including other forms of harassment and discrimination.</w:t>
                            </w:r>
                          </w:p>
                          <w:p w14:paraId="19531503" w14:textId="3992371A" w:rsidR="00C751E4" w:rsidRDefault="00C751E4" w:rsidP="00C751E4">
                            <w:pPr>
                              <w:shd w:val="clear" w:color="auto" w:fill="DBE5F1" w:themeFill="accent1"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5E0B" id="Text Box 17" o:spid="_x0000_s1028" type="#_x0000_t202" style="position:absolute;left:0;text-align:left;margin-left:20.2pt;margin-top:6.35pt;width:463.5pt;height:367.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" fillcolor="#dbe5f1 [660]" strokecolor="#dbe5f1 [660]" strokeweight=".5pt">
                <v:textbox>
                  <w:txbxContent>
                    <w:p w14:paraId="3B998779" w14:textId="55A4A3BB" w:rsidR="00C751E4" w:rsidRPr="00C751E4" w:rsidRDefault="00C751E4" w:rsidP="00C751E4">
                      <w:pPr>
                        <w:shd w:val="clear" w:color="auto" w:fill="DBE5F1" w:themeFill="accent1" w:themeFillTint="33"/>
                        <w:rPr>
                          <w:b/>
                          <w:bCs/>
                        </w:rPr>
                      </w:pPr>
                      <w:r w:rsidRPr="00C751E4">
                        <w:rPr>
                          <w:b/>
                          <w:bCs/>
                        </w:rPr>
                        <w:t>Interaction and intersection</w:t>
                      </w:r>
                      <w:r w:rsidR="00DE2355">
                        <w:rPr>
                          <w:b/>
                          <w:bCs/>
                        </w:rPr>
                        <w:t>ality</w:t>
                      </w:r>
                    </w:p>
                    <w:p w14:paraId="6C20EF10" w14:textId="77777777" w:rsidR="00C751E4" w:rsidRPr="00C751E4" w:rsidRDefault="00C751E4" w:rsidP="00C751E4">
                      <w:pPr>
                        <w:shd w:val="clear" w:color="auto" w:fill="DBE5F1" w:themeFill="accent1" w:themeFillTint="33"/>
                      </w:pPr>
                    </w:p>
                    <w:p w14:paraId="46802EC0" w14:textId="77777777" w:rsidR="00C751E4" w:rsidRPr="00C751E4" w:rsidRDefault="00C751E4" w:rsidP="00C751E4">
                      <w:pPr>
                        <w:shd w:val="clear" w:color="auto" w:fill="DBE5F1" w:themeFill="accent1" w:themeFillTint="33"/>
                      </w:pPr>
                      <w:r w:rsidRPr="00C751E4">
                        <w:t>PCBUs must consider how sexual and gender-based harassment will interact or combine with other psychosocial hazards. Intersectional harassment can increase both the likelihood of sexual and gender-based harassment occurring and the severity of harm it can cause.</w:t>
                      </w:r>
                    </w:p>
                    <w:p w14:paraId="4618557E" w14:textId="77777777" w:rsidR="008F4D00" w:rsidRDefault="008F4D00" w:rsidP="00C751E4">
                      <w:pPr>
                        <w:shd w:val="clear" w:color="auto" w:fill="DBE5F1" w:themeFill="accent1" w:themeFillTint="33"/>
                      </w:pPr>
                    </w:p>
                    <w:p w14:paraId="3E8E51FE" w14:textId="3581B353" w:rsidR="00C751E4" w:rsidRPr="00C751E4" w:rsidRDefault="00C751E4" w:rsidP="00C751E4">
                      <w:pPr>
                        <w:shd w:val="clear" w:color="auto" w:fill="DBE5F1" w:themeFill="accent1" w:themeFillTint="33"/>
                      </w:pPr>
                      <w:r w:rsidRPr="00C751E4">
                        <w:t>For example, a migrant worker with a disability is more likely to experience harassment but also may not have the same supports in place to report the behaviour. As such they may be exposed for a longer time increasing the severity of harm.</w:t>
                      </w:r>
                    </w:p>
                    <w:p w14:paraId="7A061BDB" w14:textId="77777777" w:rsidR="00D505E2" w:rsidRDefault="00D505E2" w:rsidP="00D505E2">
                      <w:pPr>
                        <w:shd w:val="clear" w:color="auto" w:fill="DBE5F1" w:themeFill="accent1" w:themeFillTint="33"/>
                      </w:pPr>
                    </w:p>
                    <w:p w14:paraId="74EC59BB" w14:textId="77777777" w:rsidR="00C751E4" w:rsidRPr="00C751E4" w:rsidRDefault="00C751E4" w:rsidP="00C751E4">
                      <w:pPr>
                        <w:shd w:val="clear" w:color="auto" w:fill="DBE5F1" w:themeFill="accent1" w:themeFillTint="33"/>
                      </w:pPr>
                      <w:r w:rsidRPr="00C751E4">
                        <w:t>Gender inequality is a key driver, or underlying cause, of sexual and gender-based harassment at work. Other forms of disadvantage such as power imbalances based on age, sex, gender, sexuality, migration status, race and disability can combine (intersect) and increase a person’s exposure to hazards and vulnerability.</w:t>
                      </w:r>
                    </w:p>
                    <w:p w14:paraId="144F8916" w14:textId="77777777" w:rsidR="00C751E4" w:rsidRDefault="00C751E4" w:rsidP="00C751E4">
                      <w:pPr>
                        <w:shd w:val="clear" w:color="auto" w:fill="DBE5F1" w:themeFill="accent1" w:themeFillTint="33"/>
                      </w:pPr>
                    </w:p>
                    <w:p w14:paraId="2A3B60AF" w14:textId="604D6604" w:rsidR="00C751E4" w:rsidRPr="00C751E4" w:rsidRDefault="00C751E4" w:rsidP="00C751E4">
                      <w:pPr>
                        <w:shd w:val="clear" w:color="auto" w:fill="DBE5F1" w:themeFill="accent1" w:themeFillTint="33"/>
                      </w:pPr>
                      <w:r w:rsidRPr="00C751E4">
                        <w:t>This can intensify an individual’s experience of harassment and discrimination and is referred to in this Code as intersectional harassment or the intersectional nature of harassment.</w:t>
                      </w:r>
                    </w:p>
                    <w:p w14:paraId="4ACEBEA9" w14:textId="77777777" w:rsidR="008F4D00" w:rsidRDefault="008F4D00" w:rsidP="00C751E4">
                      <w:pPr>
                        <w:shd w:val="clear" w:color="auto" w:fill="DBE5F1" w:themeFill="accent1" w:themeFillTint="33"/>
                      </w:pPr>
                    </w:p>
                    <w:p w14:paraId="42F8D5E4" w14:textId="5164F0B5" w:rsidR="00C751E4" w:rsidRPr="00C751E4" w:rsidRDefault="00C751E4" w:rsidP="00C751E4">
                      <w:pPr>
                        <w:shd w:val="clear" w:color="auto" w:fill="DBE5F1" w:themeFill="accent1" w:themeFillTint="33"/>
                      </w:pPr>
                      <w:r w:rsidRPr="00C751E4">
                        <w:t>Failure to manage and appropriately respond to other forms of harassment and discrimination may encourage a culture of disrespect and increase the likelihood of sexual and gender-based harassment occurring. Workers are less likely to report sexual and gender-based harassment if they perceive other harassment and discrimination, such as bullying and racism, are not appropriately addressed. This may lead to more frequent, prolonged</w:t>
                      </w:r>
                      <w:r w:rsidR="008F4D00">
                        <w:t>,</w:t>
                      </w:r>
                      <w:r w:rsidRPr="00C751E4">
                        <w:t xml:space="preserve"> and severe exposure to psychosocial risks.</w:t>
                      </w:r>
                    </w:p>
                    <w:p w14:paraId="35457464" w14:textId="77777777" w:rsidR="00C751E4" w:rsidRDefault="00C751E4" w:rsidP="00C751E4">
                      <w:pPr>
                        <w:shd w:val="clear" w:color="auto" w:fill="DBE5F1" w:themeFill="accent1" w:themeFillTint="33"/>
                      </w:pPr>
                    </w:p>
                    <w:p w14:paraId="5F326E22" w14:textId="14374E1E" w:rsidR="00C751E4" w:rsidRPr="00C751E4" w:rsidRDefault="00C751E4" w:rsidP="00C751E4">
                      <w:pPr>
                        <w:shd w:val="clear" w:color="auto" w:fill="DBE5F1" w:themeFill="accent1" w:themeFillTint="33"/>
                      </w:pPr>
                      <w:r w:rsidRPr="00C751E4">
                        <w:t xml:space="preserve">The Code of Practice: </w:t>
                      </w:r>
                      <w:hyperlink r:id="rId27" w:history="1">
                        <w:r w:rsidRPr="00A05864">
                          <w:rPr>
                            <w:rStyle w:val="Hyperlink"/>
                          </w:rPr>
                          <w:t>Managing psychosocial hazards at work</w:t>
                        </w:r>
                      </w:hyperlink>
                      <w:r w:rsidRPr="00960A49">
                        <w:rPr>
                          <w:color w:val="135B85"/>
                          <w:u w:color="135B85"/>
                        </w:rPr>
                        <w:t xml:space="preserve"> </w:t>
                      </w:r>
                      <w:r w:rsidRPr="00C751E4">
                        <w:t>provides information about psychosocial hazards, including other forms of harassment and discrimination.</w:t>
                      </w:r>
                    </w:p>
                    <w:p w14:paraId="19531503" w14:textId="3992371A" w:rsidR="00C751E4" w:rsidRDefault="00C751E4" w:rsidP="00C751E4">
                      <w:pPr>
                        <w:shd w:val="clear" w:color="auto" w:fill="DBE5F1" w:themeFill="accent1" w:themeFillTint="33"/>
                      </w:pPr>
                    </w:p>
                  </w:txbxContent>
                </v:textbox>
              </v:shape>
            </w:pict>
          </mc:Fallback>
        </mc:AlternateContent>
      </w:r>
    </w:p>
    <w:p w14:paraId="5279701C" w14:textId="77777777" w:rsidR="00C751E4" w:rsidRDefault="00C751E4">
      <w:pPr>
        <w:spacing w:before="119"/>
        <w:ind w:left="440"/>
      </w:pPr>
    </w:p>
    <w:p w14:paraId="707CF75B" w14:textId="77777777" w:rsidR="00C751E4" w:rsidRDefault="00C751E4">
      <w:pPr>
        <w:spacing w:before="119"/>
        <w:ind w:left="440"/>
      </w:pPr>
    </w:p>
    <w:p w14:paraId="425E4578" w14:textId="77777777" w:rsidR="00C751E4" w:rsidRDefault="00C751E4">
      <w:pPr>
        <w:spacing w:before="119"/>
        <w:ind w:left="440"/>
      </w:pPr>
    </w:p>
    <w:p w14:paraId="3709B756" w14:textId="77777777" w:rsidR="00C751E4" w:rsidRDefault="00C751E4">
      <w:pPr>
        <w:spacing w:before="119"/>
        <w:ind w:left="440"/>
      </w:pPr>
    </w:p>
    <w:p w14:paraId="2F8CC250" w14:textId="77777777" w:rsidR="00C751E4" w:rsidRDefault="00C751E4">
      <w:pPr>
        <w:spacing w:before="119"/>
        <w:ind w:left="440"/>
      </w:pPr>
    </w:p>
    <w:p w14:paraId="2072AE35" w14:textId="77777777" w:rsidR="00C751E4" w:rsidRDefault="00C751E4">
      <w:pPr>
        <w:spacing w:before="119"/>
        <w:ind w:left="440"/>
      </w:pPr>
    </w:p>
    <w:p w14:paraId="793BE132" w14:textId="77777777" w:rsidR="00C751E4" w:rsidRDefault="00C751E4">
      <w:pPr>
        <w:spacing w:before="119"/>
        <w:ind w:left="440"/>
      </w:pPr>
    </w:p>
    <w:p w14:paraId="4069F695" w14:textId="77777777" w:rsidR="00C751E4" w:rsidRDefault="00C751E4">
      <w:pPr>
        <w:spacing w:before="119"/>
        <w:ind w:left="440"/>
      </w:pPr>
    </w:p>
    <w:p w14:paraId="4AA1983E" w14:textId="77777777" w:rsidR="009725C0" w:rsidRDefault="009725C0">
      <w:pPr>
        <w:pStyle w:val="BodyText"/>
        <w:ind w:left="0"/>
        <w:rPr>
          <w:sz w:val="20"/>
        </w:rPr>
      </w:pPr>
    </w:p>
    <w:p w14:paraId="345A4ECD" w14:textId="77777777" w:rsidR="009725C0" w:rsidRDefault="009725C0">
      <w:pPr>
        <w:pStyle w:val="BodyText"/>
        <w:ind w:left="0"/>
        <w:rPr>
          <w:sz w:val="20"/>
        </w:rPr>
      </w:pPr>
    </w:p>
    <w:p w14:paraId="3A747482" w14:textId="77777777" w:rsidR="00C751E4" w:rsidRDefault="00C751E4">
      <w:pPr>
        <w:pStyle w:val="BodyText"/>
        <w:ind w:left="0"/>
        <w:rPr>
          <w:sz w:val="20"/>
        </w:rPr>
      </w:pPr>
    </w:p>
    <w:p w14:paraId="2BD02640" w14:textId="77777777" w:rsidR="00C751E4" w:rsidRDefault="00C751E4">
      <w:pPr>
        <w:pStyle w:val="BodyText"/>
        <w:ind w:left="0"/>
        <w:rPr>
          <w:sz w:val="20"/>
        </w:rPr>
      </w:pPr>
    </w:p>
    <w:p w14:paraId="2E4EE285" w14:textId="77777777" w:rsidR="00C751E4" w:rsidRDefault="00C751E4">
      <w:pPr>
        <w:pStyle w:val="BodyText"/>
        <w:ind w:left="0"/>
        <w:rPr>
          <w:sz w:val="20"/>
        </w:rPr>
      </w:pPr>
    </w:p>
    <w:p w14:paraId="070B1186" w14:textId="77777777" w:rsidR="00C751E4" w:rsidRDefault="00C751E4">
      <w:pPr>
        <w:pStyle w:val="BodyText"/>
        <w:ind w:left="0"/>
        <w:rPr>
          <w:sz w:val="20"/>
        </w:rPr>
      </w:pPr>
    </w:p>
    <w:p w14:paraId="33DDA8BE" w14:textId="77777777" w:rsidR="00C751E4" w:rsidRDefault="00C751E4">
      <w:pPr>
        <w:pStyle w:val="BodyText"/>
        <w:ind w:left="0"/>
        <w:rPr>
          <w:sz w:val="20"/>
        </w:rPr>
      </w:pPr>
    </w:p>
    <w:p w14:paraId="4EC7407A" w14:textId="77777777" w:rsidR="00C751E4" w:rsidRDefault="00C751E4">
      <w:pPr>
        <w:pStyle w:val="BodyText"/>
        <w:ind w:left="0"/>
        <w:rPr>
          <w:sz w:val="20"/>
        </w:rPr>
      </w:pPr>
    </w:p>
    <w:p w14:paraId="4B13BA10" w14:textId="77777777" w:rsidR="00C751E4" w:rsidRDefault="00C751E4">
      <w:pPr>
        <w:pStyle w:val="BodyText"/>
        <w:ind w:left="0"/>
        <w:rPr>
          <w:sz w:val="20"/>
        </w:rPr>
      </w:pPr>
    </w:p>
    <w:p w14:paraId="7D8DB1AE" w14:textId="77777777" w:rsidR="00C751E4" w:rsidRDefault="00C751E4">
      <w:pPr>
        <w:pStyle w:val="BodyText"/>
        <w:ind w:left="0"/>
        <w:rPr>
          <w:sz w:val="20"/>
        </w:rPr>
      </w:pPr>
    </w:p>
    <w:p w14:paraId="1D975B62" w14:textId="77777777" w:rsidR="00C751E4" w:rsidRDefault="00C751E4">
      <w:pPr>
        <w:pStyle w:val="BodyText"/>
        <w:ind w:left="0"/>
        <w:rPr>
          <w:sz w:val="20"/>
        </w:rPr>
      </w:pPr>
    </w:p>
    <w:p w14:paraId="641BF68A" w14:textId="77777777" w:rsidR="00C751E4" w:rsidRDefault="00C751E4">
      <w:pPr>
        <w:pStyle w:val="BodyText"/>
        <w:ind w:left="0"/>
        <w:rPr>
          <w:sz w:val="20"/>
        </w:rPr>
      </w:pPr>
    </w:p>
    <w:p w14:paraId="3AEABCE3" w14:textId="77777777" w:rsidR="00C751E4" w:rsidRDefault="00C751E4">
      <w:pPr>
        <w:pStyle w:val="BodyText"/>
        <w:ind w:left="0"/>
        <w:rPr>
          <w:sz w:val="20"/>
        </w:rPr>
      </w:pPr>
    </w:p>
    <w:p w14:paraId="405E2457" w14:textId="77777777" w:rsidR="00C751E4" w:rsidRDefault="00C751E4">
      <w:pPr>
        <w:pStyle w:val="BodyText"/>
        <w:ind w:left="0"/>
        <w:rPr>
          <w:sz w:val="20"/>
        </w:rPr>
      </w:pPr>
    </w:p>
    <w:p w14:paraId="02196AC3" w14:textId="77777777" w:rsidR="00C751E4" w:rsidRDefault="00C751E4">
      <w:pPr>
        <w:pStyle w:val="BodyText"/>
        <w:ind w:left="0"/>
        <w:rPr>
          <w:sz w:val="20"/>
        </w:rPr>
      </w:pPr>
    </w:p>
    <w:p w14:paraId="5EFFC263" w14:textId="77777777" w:rsidR="001B5442" w:rsidRDefault="001B5442">
      <w:pPr>
        <w:rPr>
          <w:color w:val="7030A0"/>
          <w:sz w:val="40"/>
          <w:szCs w:val="40"/>
        </w:rPr>
      </w:pPr>
      <w:r>
        <w:rPr>
          <w:color w:val="7030A0"/>
        </w:rPr>
        <w:br w:type="page"/>
      </w:r>
    </w:p>
    <w:p w14:paraId="078DE4DE" w14:textId="4189D010" w:rsidR="009725C0" w:rsidRPr="008F0510" w:rsidRDefault="00467200" w:rsidP="00D5696F">
      <w:pPr>
        <w:numPr>
          <w:ilvl w:val="1"/>
          <w:numId w:val="17"/>
        </w:numPr>
        <w:tabs>
          <w:tab w:val="left" w:pos="1134"/>
        </w:tabs>
        <w:spacing w:before="482"/>
        <w:ind w:left="1134" w:hanging="680"/>
        <w:outlineLvl w:val="1"/>
        <w:rPr>
          <w:color w:val="7030A0"/>
          <w:sz w:val="40"/>
          <w:szCs w:val="40"/>
          <w:lang w:val="en-AU"/>
        </w:rPr>
      </w:pPr>
      <w:bookmarkStart w:id="9" w:name="_Toc169092065"/>
      <w:r w:rsidRPr="008F0510">
        <w:rPr>
          <w:color w:val="7030A0"/>
          <w:sz w:val="40"/>
          <w:szCs w:val="40"/>
          <w:lang w:val="en-AU"/>
        </w:rPr>
        <w:lastRenderedPageBreak/>
        <w:t>Impacts of sexual and gender-based harassment</w:t>
      </w:r>
      <w:bookmarkEnd w:id="9"/>
    </w:p>
    <w:p w14:paraId="6991DCAE" w14:textId="77777777" w:rsidR="009725C0" w:rsidRDefault="00467200">
      <w:pPr>
        <w:pStyle w:val="BodyText"/>
        <w:spacing w:before="240"/>
        <w:ind w:left="440" w:right="259"/>
      </w:pPr>
      <w:r>
        <w:t>Sexual and gender-based harassment can cause physical and psychological harm to the person</w:t>
      </w:r>
      <w:r>
        <w:rPr>
          <w:spacing w:val="-2"/>
        </w:rPr>
        <w:t xml:space="preserve"> </w:t>
      </w:r>
      <w:r>
        <w:t>it</w:t>
      </w:r>
      <w:r>
        <w:rPr>
          <w:spacing w:val="-3"/>
        </w:rPr>
        <w:t xml:space="preserve"> </w:t>
      </w:r>
      <w:r>
        <w:t>is</w:t>
      </w:r>
      <w:r>
        <w:rPr>
          <w:spacing w:val="-1"/>
        </w:rPr>
        <w:t xml:space="preserve"> </w:t>
      </w:r>
      <w:r>
        <w:t>directed</w:t>
      </w:r>
      <w:r>
        <w:rPr>
          <w:spacing w:val="-4"/>
        </w:rPr>
        <w:t xml:space="preserve"> </w:t>
      </w:r>
      <w:r>
        <w:t>at</w:t>
      </w:r>
      <w:r>
        <w:rPr>
          <w:spacing w:val="-3"/>
        </w:rPr>
        <w:t xml:space="preserve"> </w:t>
      </w:r>
      <w:r>
        <w:t>and</w:t>
      </w:r>
      <w:r>
        <w:rPr>
          <w:spacing w:val="-2"/>
        </w:rPr>
        <w:t xml:space="preserve"> </w:t>
      </w:r>
      <w:r>
        <w:t>anyone</w:t>
      </w:r>
      <w:r>
        <w:rPr>
          <w:spacing w:val="-2"/>
        </w:rPr>
        <w:t xml:space="preserve"> </w:t>
      </w:r>
      <w:r>
        <w:t>witnessing</w:t>
      </w:r>
      <w:r>
        <w:rPr>
          <w:spacing w:val="-2"/>
        </w:rPr>
        <w:t xml:space="preserve"> </w:t>
      </w:r>
      <w:r>
        <w:t>the</w:t>
      </w:r>
      <w:r>
        <w:rPr>
          <w:spacing w:val="-2"/>
        </w:rPr>
        <w:t xml:space="preserve"> </w:t>
      </w:r>
      <w:r>
        <w:t>behaviour. Furthermore,</w:t>
      </w:r>
      <w:r>
        <w:rPr>
          <w:spacing w:val="-3"/>
        </w:rPr>
        <w:t xml:space="preserve"> </w:t>
      </w:r>
      <w:r>
        <w:t>this</w:t>
      </w:r>
      <w:r>
        <w:rPr>
          <w:spacing w:val="-1"/>
        </w:rPr>
        <w:t xml:space="preserve"> </w:t>
      </w:r>
      <w:r>
        <w:t>can</w:t>
      </w:r>
      <w:r>
        <w:rPr>
          <w:spacing w:val="-4"/>
        </w:rPr>
        <w:t xml:space="preserve"> </w:t>
      </w:r>
      <w:r>
        <w:t>lead</w:t>
      </w:r>
      <w:r>
        <w:rPr>
          <w:spacing w:val="-2"/>
        </w:rPr>
        <w:t xml:space="preserve"> </w:t>
      </w:r>
      <w:r>
        <w:t>to significant social and economic costs for workers, their family, their organisation and the wider community. The impacts include:</w:t>
      </w:r>
    </w:p>
    <w:p w14:paraId="6273E8B9" w14:textId="77777777" w:rsidR="00F226BE" w:rsidRDefault="00467200" w:rsidP="00F226BE">
      <w:pPr>
        <w:pStyle w:val="ListParagraph"/>
        <w:numPr>
          <w:ilvl w:val="2"/>
          <w:numId w:val="17"/>
        </w:numPr>
        <w:tabs>
          <w:tab w:val="left" w:pos="1160"/>
          <w:tab w:val="left" w:pos="1161"/>
        </w:tabs>
        <w:spacing w:before="121" w:line="269" w:lineRule="exact"/>
        <w:ind w:hanging="361"/>
      </w:pPr>
      <w:r w:rsidRPr="006C5FB0">
        <w:rPr>
          <w:spacing w:val="-2"/>
        </w:rPr>
        <w:t>decreased</w:t>
      </w:r>
      <w:r>
        <w:rPr>
          <w:spacing w:val="-5"/>
        </w:rPr>
        <w:t xml:space="preserve"> </w:t>
      </w:r>
      <w:r>
        <w:t>job</w:t>
      </w:r>
      <w:r>
        <w:rPr>
          <w:spacing w:val="-5"/>
        </w:rPr>
        <w:t xml:space="preserve"> </w:t>
      </w:r>
      <w:r>
        <w:t>satisfaction,</w:t>
      </w:r>
      <w:r>
        <w:rPr>
          <w:spacing w:val="-1"/>
        </w:rPr>
        <w:t xml:space="preserve"> </w:t>
      </w:r>
      <w:r>
        <w:t>commitment</w:t>
      </w:r>
      <w:r>
        <w:rPr>
          <w:spacing w:val="-4"/>
        </w:rPr>
        <w:t xml:space="preserve"> </w:t>
      </w:r>
      <w:r>
        <w:t>to</w:t>
      </w:r>
      <w:r>
        <w:rPr>
          <w:spacing w:val="-2"/>
        </w:rPr>
        <w:t xml:space="preserve"> </w:t>
      </w:r>
      <w:r>
        <w:t>work</w:t>
      </w:r>
      <w:r>
        <w:rPr>
          <w:spacing w:val="-1"/>
        </w:rPr>
        <w:t xml:space="preserve"> </w:t>
      </w:r>
      <w:r>
        <w:t>and</w:t>
      </w:r>
      <w:r>
        <w:rPr>
          <w:spacing w:val="-3"/>
        </w:rPr>
        <w:t xml:space="preserve"> </w:t>
      </w:r>
      <w:r>
        <w:t>productivity</w:t>
      </w:r>
      <w:r>
        <w:rPr>
          <w:spacing w:val="-2"/>
        </w:rPr>
        <w:t xml:space="preserve"> </w:t>
      </w:r>
      <w:r>
        <w:t>as</w:t>
      </w:r>
      <w:r>
        <w:rPr>
          <w:spacing w:val="-2"/>
        </w:rPr>
        <w:t xml:space="preserve"> </w:t>
      </w:r>
      <w:r>
        <w:t>well</w:t>
      </w:r>
      <w:r>
        <w:rPr>
          <w:spacing w:val="-3"/>
        </w:rPr>
        <w:t xml:space="preserve"> </w:t>
      </w:r>
      <w:r>
        <w:t>as</w:t>
      </w:r>
      <w:r>
        <w:rPr>
          <w:spacing w:val="-4"/>
        </w:rPr>
        <w:t xml:space="preserve"> </w:t>
      </w:r>
      <w:r>
        <w:t>negative impacts on a person’s job or career</w:t>
      </w:r>
      <w:r w:rsidR="00F226BE">
        <w:t>, or financial situation</w:t>
      </w:r>
    </w:p>
    <w:p w14:paraId="62B97183" w14:textId="3289A4E6" w:rsidR="00F226BE" w:rsidRDefault="00F226BE" w:rsidP="00F226BE">
      <w:pPr>
        <w:pStyle w:val="ListParagraph"/>
        <w:numPr>
          <w:ilvl w:val="2"/>
          <w:numId w:val="17"/>
        </w:numPr>
        <w:tabs>
          <w:tab w:val="left" w:pos="1160"/>
          <w:tab w:val="left" w:pos="1161"/>
        </w:tabs>
        <w:spacing w:before="121" w:line="269" w:lineRule="exact"/>
        <w:ind w:hanging="361"/>
      </w:pPr>
      <w:r w:rsidRPr="00F226BE">
        <w:t>pressure on relationships with family, friends, and romantic partners</w:t>
      </w:r>
    </w:p>
    <w:p w14:paraId="7BAADBD5" w14:textId="26C98F0E"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emotional</w:t>
      </w:r>
      <w:r>
        <w:rPr>
          <w:spacing w:val="-3"/>
        </w:rPr>
        <w:t xml:space="preserve"> </w:t>
      </w:r>
      <w:r>
        <w:t>and</w:t>
      </w:r>
      <w:r>
        <w:rPr>
          <w:spacing w:val="-5"/>
        </w:rPr>
        <w:t xml:space="preserve"> </w:t>
      </w:r>
      <w:r>
        <w:t>cognitive</w:t>
      </w:r>
      <w:r>
        <w:rPr>
          <w:spacing w:val="-4"/>
        </w:rPr>
        <w:t xml:space="preserve"> </w:t>
      </w:r>
      <w:r>
        <w:t>reactions</w:t>
      </w:r>
      <w:r>
        <w:rPr>
          <w:spacing w:val="-2"/>
        </w:rPr>
        <w:t xml:space="preserve"> </w:t>
      </w:r>
      <w:r>
        <w:t>such</w:t>
      </w:r>
      <w:r>
        <w:rPr>
          <w:spacing w:val="-5"/>
        </w:rPr>
        <w:t xml:space="preserve"> </w:t>
      </w:r>
      <w:r>
        <w:t>as</w:t>
      </w:r>
      <w:r>
        <w:rPr>
          <w:spacing w:val="-5"/>
        </w:rPr>
        <w:t xml:space="preserve"> </w:t>
      </w:r>
      <w:r>
        <w:t>loss</w:t>
      </w:r>
      <w:r>
        <w:rPr>
          <w:spacing w:val="-3"/>
        </w:rPr>
        <w:t xml:space="preserve"> </w:t>
      </w:r>
      <w:r>
        <w:t>of</w:t>
      </w:r>
      <w:r>
        <w:rPr>
          <w:spacing w:val="-4"/>
        </w:rPr>
        <w:t xml:space="preserve"> </w:t>
      </w:r>
      <w:r>
        <w:t>confidence</w:t>
      </w:r>
      <w:r>
        <w:rPr>
          <w:spacing w:val="-2"/>
        </w:rPr>
        <w:t xml:space="preserve"> </w:t>
      </w:r>
      <w:r>
        <w:t>and</w:t>
      </w:r>
      <w:r>
        <w:rPr>
          <w:spacing w:val="-5"/>
        </w:rPr>
        <w:t xml:space="preserve"> </w:t>
      </w:r>
      <w:r>
        <w:t>self-esteem,</w:t>
      </w:r>
      <w:r>
        <w:rPr>
          <w:spacing w:val="-4"/>
        </w:rPr>
        <w:t xml:space="preserve"> </w:t>
      </w:r>
      <w:r>
        <w:t>irritability, anger, tearfulness</w:t>
      </w:r>
      <w:r w:rsidR="00A05864">
        <w:t>,</w:t>
      </w:r>
      <w:r>
        <w:t xml:space="preserve"> and mood swings</w:t>
      </w:r>
    </w:p>
    <w:p w14:paraId="64C07509"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behavioural</w:t>
      </w:r>
      <w:r>
        <w:rPr>
          <w:spacing w:val="-7"/>
        </w:rPr>
        <w:t xml:space="preserve"> </w:t>
      </w:r>
      <w:r>
        <w:t>changes</w:t>
      </w:r>
      <w:r>
        <w:rPr>
          <w:spacing w:val="-7"/>
        </w:rPr>
        <w:t xml:space="preserve"> </w:t>
      </w:r>
      <w:r>
        <w:t>such</w:t>
      </w:r>
      <w:r>
        <w:rPr>
          <w:spacing w:val="-5"/>
        </w:rPr>
        <w:t xml:space="preserve"> </w:t>
      </w:r>
      <w:r>
        <w:t>as</w:t>
      </w:r>
      <w:r>
        <w:rPr>
          <w:spacing w:val="-5"/>
        </w:rPr>
        <w:t xml:space="preserve"> </w:t>
      </w:r>
      <w:r>
        <w:t>withdrawal</w:t>
      </w:r>
      <w:r>
        <w:rPr>
          <w:spacing w:val="-6"/>
        </w:rPr>
        <w:t xml:space="preserve"> </w:t>
      </w:r>
      <w:r>
        <w:t>and</w:t>
      </w:r>
      <w:r>
        <w:rPr>
          <w:spacing w:val="-4"/>
        </w:rPr>
        <w:t xml:space="preserve"> </w:t>
      </w:r>
      <w:r>
        <w:t>substance</w:t>
      </w:r>
      <w:r>
        <w:rPr>
          <w:spacing w:val="-5"/>
        </w:rPr>
        <w:t xml:space="preserve"> </w:t>
      </w:r>
      <w:r>
        <w:rPr>
          <w:spacing w:val="-2"/>
        </w:rPr>
        <w:t>abuse</w:t>
      </w:r>
    </w:p>
    <w:p w14:paraId="4656C172" w14:textId="77777777" w:rsidR="009725C0"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physical</w:t>
      </w:r>
      <w:r>
        <w:rPr>
          <w:spacing w:val="-4"/>
        </w:rPr>
        <w:t xml:space="preserve"> </w:t>
      </w:r>
      <w:r>
        <w:t>injuries</w:t>
      </w:r>
      <w:r>
        <w:rPr>
          <w:spacing w:val="-2"/>
        </w:rPr>
        <w:t xml:space="preserve"> </w:t>
      </w:r>
      <w:r>
        <w:t>as</w:t>
      </w:r>
      <w:r>
        <w:rPr>
          <w:spacing w:val="-2"/>
        </w:rPr>
        <w:t xml:space="preserve"> </w:t>
      </w:r>
      <w:r>
        <w:t>a</w:t>
      </w:r>
      <w:r>
        <w:rPr>
          <w:spacing w:val="-5"/>
        </w:rPr>
        <w:t xml:space="preserve"> </w:t>
      </w:r>
      <w:r>
        <w:t>result</w:t>
      </w:r>
      <w:r>
        <w:rPr>
          <w:spacing w:val="-1"/>
        </w:rPr>
        <w:t xml:space="preserve"> </w:t>
      </w:r>
      <w:r>
        <w:t>of</w:t>
      </w:r>
      <w:r>
        <w:rPr>
          <w:spacing w:val="-4"/>
        </w:rPr>
        <w:t xml:space="preserve"> </w:t>
      </w:r>
      <w:r>
        <w:t>assault,</w:t>
      </w:r>
      <w:r>
        <w:rPr>
          <w:spacing w:val="-1"/>
        </w:rPr>
        <w:t xml:space="preserve"> </w:t>
      </w:r>
      <w:r>
        <w:t>physical</w:t>
      </w:r>
      <w:r>
        <w:rPr>
          <w:spacing w:val="-4"/>
        </w:rPr>
        <w:t xml:space="preserve"> </w:t>
      </w:r>
      <w:r>
        <w:t>reactions</w:t>
      </w:r>
      <w:r>
        <w:rPr>
          <w:spacing w:val="-3"/>
        </w:rPr>
        <w:t xml:space="preserve"> </w:t>
      </w:r>
      <w:r>
        <w:t>such</w:t>
      </w:r>
      <w:r>
        <w:rPr>
          <w:spacing w:val="-5"/>
        </w:rPr>
        <w:t xml:space="preserve"> </w:t>
      </w:r>
      <w:r>
        <w:t>as</w:t>
      </w:r>
      <w:r>
        <w:rPr>
          <w:spacing w:val="-5"/>
        </w:rPr>
        <w:t xml:space="preserve"> </w:t>
      </w:r>
      <w:r>
        <w:t>headaches, indigestion, tiredness and loss of appetite</w:t>
      </w:r>
    </w:p>
    <w:p w14:paraId="094810D4" w14:textId="44A5D10C" w:rsidR="009725C0" w:rsidRDefault="00467200" w:rsidP="006C5FB0">
      <w:pPr>
        <w:pStyle w:val="ListParagraph"/>
        <w:numPr>
          <w:ilvl w:val="2"/>
          <w:numId w:val="17"/>
        </w:numPr>
        <w:tabs>
          <w:tab w:val="left" w:pos="1160"/>
          <w:tab w:val="left" w:pos="1161"/>
        </w:tabs>
        <w:spacing w:before="121" w:line="269" w:lineRule="exact"/>
        <w:ind w:hanging="361"/>
      </w:pPr>
      <w:r>
        <w:t>illness</w:t>
      </w:r>
      <w:r>
        <w:rPr>
          <w:spacing w:val="-3"/>
        </w:rPr>
        <w:t xml:space="preserve"> </w:t>
      </w:r>
      <w:r>
        <w:t>such</w:t>
      </w:r>
      <w:r>
        <w:rPr>
          <w:spacing w:val="-4"/>
        </w:rPr>
        <w:t xml:space="preserve"> </w:t>
      </w:r>
      <w:r>
        <w:t>as</w:t>
      </w:r>
      <w:r>
        <w:rPr>
          <w:spacing w:val="-6"/>
        </w:rPr>
        <w:t xml:space="preserve"> </w:t>
      </w:r>
      <w:r>
        <w:t>cardiovascular</w:t>
      </w:r>
      <w:r>
        <w:rPr>
          <w:spacing w:val="-3"/>
        </w:rPr>
        <w:t xml:space="preserve"> </w:t>
      </w:r>
      <w:r>
        <w:t>disease,</w:t>
      </w:r>
      <w:r>
        <w:rPr>
          <w:spacing w:val="-7"/>
        </w:rPr>
        <w:t xml:space="preserve"> </w:t>
      </w:r>
      <w:r w:rsidRPr="006C5FB0">
        <w:rPr>
          <w:spacing w:val="-2"/>
        </w:rPr>
        <w:t>musculoskeletal</w:t>
      </w:r>
      <w:r>
        <w:rPr>
          <w:spacing w:val="-4"/>
        </w:rPr>
        <w:t xml:space="preserve"> </w:t>
      </w:r>
      <w:r>
        <w:t>disorders,</w:t>
      </w:r>
      <w:r>
        <w:rPr>
          <w:spacing w:val="-5"/>
        </w:rPr>
        <w:t xml:space="preserve"> </w:t>
      </w:r>
      <w:r>
        <w:t>immune</w:t>
      </w:r>
      <w:r>
        <w:rPr>
          <w:spacing w:val="-4"/>
        </w:rPr>
        <w:t xml:space="preserve"> </w:t>
      </w:r>
      <w:r>
        <w:t>deficiency and gastrointestinal disorders</w:t>
      </w:r>
      <w:r w:rsidR="00F226BE">
        <w:t xml:space="preserve">, and may also contribute to chronic health conditions </w:t>
      </w:r>
      <w:r>
        <w:t>(e.g. as a result of stress)</w:t>
      </w:r>
      <w:r w:rsidR="00A05864">
        <w:t>;</w:t>
      </w:r>
      <w:r>
        <w:t xml:space="preserve"> and</w:t>
      </w:r>
    </w:p>
    <w:p w14:paraId="00B8643E" w14:textId="77777777" w:rsidR="009725C0" w:rsidRDefault="00467200" w:rsidP="006C5FB0">
      <w:pPr>
        <w:pStyle w:val="ListParagraph"/>
        <w:numPr>
          <w:ilvl w:val="2"/>
          <w:numId w:val="17"/>
        </w:numPr>
        <w:tabs>
          <w:tab w:val="left" w:pos="1160"/>
          <w:tab w:val="left" w:pos="1161"/>
        </w:tabs>
        <w:spacing w:before="121" w:line="269" w:lineRule="exact"/>
        <w:ind w:hanging="361"/>
      </w:pPr>
      <w:r>
        <w:t>stress,</w:t>
      </w:r>
      <w:r>
        <w:rPr>
          <w:spacing w:val="-4"/>
        </w:rPr>
        <w:t xml:space="preserve"> </w:t>
      </w:r>
      <w:r w:rsidRPr="006C5FB0">
        <w:rPr>
          <w:spacing w:val="-2"/>
        </w:rPr>
        <w:t>depression</w:t>
      </w:r>
      <w:r>
        <w:t>,</w:t>
      </w:r>
      <w:r>
        <w:rPr>
          <w:spacing w:val="-1"/>
        </w:rPr>
        <w:t xml:space="preserve"> </w:t>
      </w:r>
      <w:r>
        <w:t>anxiety,</w:t>
      </w:r>
      <w:r>
        <w:rPr>
          <w:spacing w:val="-4"/>
        </w:rPr>
        <w:t xml:space="preserve"> </w:t>
      </w:r>
      <w:r>
        <w:t>post-traumatic</w:t>
      </w:r>
      <w:r>
        <w:rPr>
          <w:spacing w:val="-5"/>
        </w:rPr>
        <w:t xml:space="preserve"> </w:t>
      </w:r>
      <w:r>
        <w:t>stress</w:t>
      </w:r>
      <w:r>
        <w:rPr>
          <w:spacing w:val="-7"/>
        </w:rPr>
        <w:t xml:space="preserve"> </w:t>
      </w:r>
      <w:r>
        <w:t>disorder</w:t>
      </w:r>
      <w:r>
        <w:rPr>
          <w:spacing w:val="-4"/>
        </w:rPr>
        <w:t xml:space="preserve"> </w:t>
      </w:r>
      <w:r>
        <w:t>(PTSD),</w:t>
      </w:r>
      <w:r>
        <w:rPr>
          <w:spacing w:val="-4"/>
        </w:rPr>
        <w:t xml:space="preserve"> </w:t>
      </w:r>
      <w:r>
        <w:t>self-harm</w:t>
      </w:r>
      <w:r>
        <w:rPr>
          <w:spacing w:val="-2"/>
        </w:rPr>
        <w:t xml:space="preserve"> </w:t>
      </w:r>
      <w:r>
        <w:t>or</w:t>
      </w:r>
      <w:r>
        <w:rPr>
          <w:spacing w:val="-2"/>
        </w:rPr>
        <w:t xml:space="preserve"> </w:t>
      </w:r>
      <w:r>
        <w:t xml:space="preserve">suicidal </w:t>
      </w:r>
      <w:r>
        <w:rPr>
          <w:spacing w:val="-2"/>
        </w:rPr>
        <w:t>thoughts.</w:t>
      </w:r>
    </w:p>
    <w:p w14:paraId="3CEA5D3D" w14:textId="3C5CEBC1" w:rsidR="009725C0" w:rsidRDefault="009725C0">
      <w:pPr>
        <w:pStyle w:val="BodyText"/>
        <w:spacing w:before="4"/>
        <w:ind w:left="0"/>
        <w:rPr>
          <w:sz w:val="8"/>
        </w:rPr>
      </w:pPr>
    </w:p>
    <w:p w14:paraId="0607C847" w14:textId="31AA66E9" w:rsidR="009725C0" w:rsidRDefault="003D1264">
      <w:pPr>
        <w:pStyle w:val="BodyText"/>
        <w:ind w:left="0"/>
        <w:rPr>
          <w:sz w:val="20"/>
        </w:rPr>
      </w:pPr>
      <w:r>
        <w:rPr>
          <w:noProof/>
          <w:sz w:val="20"/>
        </w:rPr>
        <mc:AlternateContent>
          <mc:Choice Requires="wps">
            <w:drawing>
              <wp:anchor distT="0" distB="0" distL="114300" distR="114300" simplePos="0" relativeHeight="251648512" behindDoc="0" locked="0" layoutInCell="1" allowOverlap="1" wp14:anchorId="6FEB7391" wp14:editId="162128A3">
                <wp:simplePos x="0" y="0"/>
                <wp:positionH relativeFrom="column">
                  <wp:posOffset>279400</wp:posOffset>
                </wp:positionH>
                <wp:positionV relativeFrom="paragraph">
                  <wp:posOffset>150495</wp:posOffset>
                </wp:positionV>
                <wp:extent cx="5854065" cy="2265680"/>
                <wp:effectExtent l="0" t="0" r="13335" b="20320"/>
                <wp:wrapNone/>
                <wp:docPr id="27" name="Text Box 27"/>
                <wp:cNvGraphicFramePr/>
                <a:graphic xmlns:a="http://schemas.openxmlformats.org/drawingml/2006/main">
                  <a:graphicData uri="http://schemas.microsoft.com/office/word/2010/wordprocessingShape">
                    <wps:wsp>
                      <wps:cNvSpPr txBox="1"/>
                      <wps:spPr>
                        <a:xfrm>
                          <a:off x="0" y="0"/>
                          <a:ext cx="5854065" cy="2265680"/>
                        </a:xfrm>
                        <a:prstGeom prst="rect">
                          <a:avLst/>
                        </a:prstGeom>
                        <a:solidFill>
                          <a:schemeClr val="accent1">
                            <a:lumMod val="20000"/>
                            <a:lumOff val="80000"/>
                          </a:schemeClr>
                        </a:solidFill>
                        <a:ln w="6350">
                          <a:solidFill>
                            <a:schemeClr val="accent1">
                              <a:lumMod val="20000"/>
                              <a:lumOff val="80000"/>
                            </a:schemeClr>
                          </a:solidFill>
                        </a:ln>
                      </wps:spPr>
                      <wps:txbx>
                        <w:txbxContent>
                          <w:p w14:paraId="69C41FFB" w14:textId="77777777" w:rsidR="00BF5886" w:rsidRPr="00BF5886" w:rsidRDefault="00BF5886" w:rsidP="00BF5886">
                            <w:pPr>
                              <w:rPr>
                                <w:b/>
                              </w:rPr>
                            </w:pPr>
                            <w:r w:rsidRPr="00BF5886">
                              <w:rPr>
                                <w:b/>
                              </w:rPr>
                              <w:t>Supporting workers</w:t>
                            </w:r>
                          </w:p>
                          <w:p w14:paraId="4D61F602" w14:textId="77777777" w:rsidR="00BF5886" w:rsidRDefault="00BF5886" w:rsidP="00BF5886"/>
                          <w:p w14:paraId="240BCE2E" w14:textId="3B2D2144" w:rsidR="00BF5886" w:rsidRDefault="00BF5886" w:rsidP="00BF5886">
                            <w:r w:rsidRPr="00BF5886">
                              <w:t>There are a range of options and assistance available to workers impacted by sexual and gender-based harassment.</w:t>
                            </w:r>
                          </w:p>
                          <w:p w14:paraId="5AE101C4" w14:textId="77777777" w:rsidR="00CA6029" w:rsidRPr="00BF5886" w:rsidRDefault="00CA6029" w:rsidP="00BF5886"/>
                          <w:p w14:paraId="73F1870F" w14:textId="77777777" w:rsidR="00BF5886" w:rsidRPr="00BF5886" w:rsidRDefault="00BF5886" w:rsidP="00BF5886">
                            <w:r w:rsidRPr="00BF5886">
                              <w:t>When dealing with a report of sexual or gender-based harassment and discussing options, it is important to respect the affected worker’s desired outcome and preferred way of managing the incident. This should include consideration of how the disclosure of the complaint may impact the worker.</w:t>
                            </w:r>
                          </w:p>
                          <w:p w14:paraId="02B64D99" w14:textId="77777777" w:rsidR="00BF5886" w:rsidRDefault="00BF5886" w:rsidP="00BF5886"/>
                          <w:p w14:paraId="13D74E2D" w14:textId="42278F6E" w:rsidR="00BF5886" w:rsidRPr="00BF5886" w:rsidRDefault="00BF5886" w:rsidP="00BF5886">
                            <w:r w:rsidRPr="00BF5886">
                              <w:t>Workers may also need assistance to access support services. Workers should be provided with a range of options and allowed to seek the support that best suits their needs.</w:t>
                            </w:r>
                          </w:p>
                          <w:p w14:paraId="28F3ECDC" w14:textId="6E90B873" w:rsidR="00BF5886" w:rsidRDefault="00F95AFA" w:rsidP="00BF5886">
                            <w:hyperlink w:anchor="_Appendix_B_–_1" w:history="1">
                              <w:r w:rsidR="00BF5886" w:rsidRPr="00BF5886">
                                <w:rPr>
                                  <w:rStyle w:val="Hyperlink"/>
                                </w:rPr>
                                <w:t>Appendix B</w:t>
                              </w:r>
                            </w:hyperlink>
                            <w:r w:rsidR="00BF5886" w:rsidRPr="00BF5886">
                              <w:t xml:space="preserve"> provides links to relevant resources</w:t>
                            </w:r>
                            <w:r w:rsidR="00CA602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B7391" id="Text Box 27" o:spid="_x0000_s1029" type="#_x0000_t202" style="position:absolute;margin-left:22pt;margin-top:11.85pt;width:460.95pt;height:17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" fillcolor="#dbe5f1 [660]" strokecolor="#dbe5f1 [660]" strokeweight=".5pt">
                <v:textbox>
                  <w:txbxContent>
                    <w:p w14:paraId="69C41FFB" w14:textId="77777777" w:rsidR="00BF5886" w:rsidRPr="00BF5886" w:rsidRDefault="00BF5886" w:rsidP="00BF5886">
                      <w:pPr>
                        <w:rPr>
                          <w:b/>
                        </w:rPr>
                      </w:pPr>
                      <w:r w:rsidRPr="00BF5886">
                        <w:rPr>
                          <w:b/>
                        </w:rPr>
                        <w:t>Supporting workers</w:t>
                      </w:r>
                    </w:p>
                    <w:p w14:paraId="4D61F602" w14:textId="77777777" w:rsidR="00BF5886" w:rsidRDefault="00BF5886" w:rsidP="00BF5886"/>
                    <w:p w14:paraId="240BCE2E" w14:textId="3B2D2144" w:rsidR="00BF5886" w:rsidRDefault="00BF5886" w:rsidP="00BF5886">
                      <w:r w:rsidRPr="00BF5886">
                        <w:t>There are a range of options and assistance available to workers impacted by sexual and gender-based harassment.</w:t>
                      </w:r>
                    </w:p>
                    <w:p w14:paraId="5AE101C4" w14:textId="77777777" w:rsidR="00CA6029" w:rsidRPr="00BF5886" w:rsidRDefault="00CA6029" w:rsidP="00BF5886"/>
                    <w:p w14:paraId="73F1870F" w14:textId="77777777" w:rsidR="00BF5886" w:rsidRPr="00BF5886" w:rsidRDefault="00BF5886" w:rsidP="00BF5886">
                      <w:r w:rsidRPr="00BF5886">
                        <w:t>When dealing with a report of sexual or gender-based harassment and discussing options, it is important to respect the affected worker’s desired outcome and preferred way of managing the incident. This should include consideration of how the disclosure of the complaint may impact the worker.</w:t>
                      </w:r>
                    </w:p>
                    <w:p w14:paraId="02B64D99" w14:textId="77777777" w:rsidR="00BF5886" w:rsidRDefault="00BF5886" w:rsidP="00BF5886"/>
                    <w:p w14:paraId="13D74E2D" w14:textId="42278F6E" w:rsidR="00BF5886" w:rsidRPr="00BF5886" w:rsidRDefault="00BF5886" w:rsidP="00BF5886">
                      <w:r w:rsidRPr="00BF5886">
                        <w:t>Workers may also need assistance to access support services. Workers should be provided with a range of options and allowed to seek the support that best suits their needs.</w:t>
                      </w:r>
                    </w:p>
                    <w:p w14:paraId="28F3ECDC" w14:textId="6E90B873" w:rsidR="00BF5886" w:rsidRDefault="00000000" w:rsidP="00BF5886">
                      <w:hyperlink w:anchor="_Appendix_B_–_1" w:history="1">
                        <w:r w:rsidR="00BF5886" w:rsidRPr="00BF5886">
                          <w:rPr>
                            <w:rStyle w:val="Hyperlink"/>
                          </w:rPr>
                          <w:t>Appendix B</w:t>
                        </w:r>
                      </w:hyperlink>
                      <w:r w:rsidR="00BF5886" w:rsidRPr="00BF5886">
                        <w:t xml:space="preserve"> provides links to relevant resources</w:t>
                      </w:r>
                      <w:r w:rsidR="00CA6029">
                        <w:t>.</w:t>
                      </w:r>
                    </w:p>
                  </w:txbxContent>
                </v:textbox>
              </v:shape>
            </w:pict>
          </mc:Fallback>
        </mc:AlternateContent>
      </w:r>
    </w:p>
    <w:p w14:paraId="2F1A2E24" w14:textId="516F30A7" w:rsidR="00BF5886" w:rsidRDefault="00BF5886">
      <w:pPr>
        <w:pStyle w:val="BodyText"/>
        <w:ind w:left="0"/>
        <w:rPr>
          <w:sz w:val="20"/>
        </w:rPr>
      </w:pPr>
    </w:p>
    <w:p w14:paraId="46FEB340" w14:textId="77777777" w:rsidR="00BF5886" w:rsidRDefault="00BF5886">
      <w:pPr>
        <w:pStyle w:val="BodyText"/>
        <w:ind w:left="0"/>
        <w:rPr>
          <w:sz w:val="20"/>
        </w:rPr>
      </w:pPr>
    </w:p>
    <w:p w14:paraId="1CF39276" w14:textId="77777777" w:rsidR="00BF5886" w:rsidRDefault="00BF5886">
      <w:pPr>
        <w:pStyle w:val="BodyText"/>
        <w:ind w:left="0"/>
        <w:rPr>
          <w:sz w:val="20"/>
        </w:rPr>
      </w:pPr>
    </w:p>
    <w:p w14:paraId="73F0BB0D" w14:textId="77777777" w:rsidR="00BF5886" w:rsidRDefault="00BF5886">
      <w:pPr>
        <w:pStyle w:val="BodyText"/>
        <w:ind w:left="0"/>
        <w:rPr>
          <w:sz w:val="20"/>
        </w:rPr>
      </w:pPr>
    </w:p>
    <w:p w14:paraId="6DB05D72" w14:textId="77777777" w:rsidR="00BF5886" w:rsidRDefault="00BF5886">
      <w:pPr>
        <w:pStyle w:val="BodyText"/>
        <w:ind w:left="0"/>
        <w:rPr>
          <w:sz w:val="20"/>
        </w:rPr>
      </w:pPr>
    </w:p>
    <w:p w14:paraId="23356671" w14:textId="77777777" w:rsidR="00BF5886" w:rsidRDefault="00BF5886">
      <w:pPr>
        <w:pStyle w:val="BodyText"/>
        <w:ind w:left="0"/>
        <w:rPr>
          <w:sz w:val="20"/>
        </w:rPr>
      </w:pPr>
    </w:p>
    <w:p w14:paraId="07934C8E" w14:textId="77777777" w:rsidR="00BF5886" w:rsidRDefault="00BF5886">
      <w:pPr>
        <w:pStyle w:val="BodyText"/>
        <w:ind w:left="0"/>
        <w:rPr>
          <w:sz w:val="20"/>
        </w:rPr>
      </w:pPr>
    </w:p>
    <w:p w14:paraId="64E54F95" w14:textId="77777777" w:rsidR="00BF5886" w:rsidRDefault="00BF5886">
      <w:pPr>
        <w:pStyle w:val="BodyText"/>
        <w:ind w:left="0"/>
        <w:rPr>
          <w:sz w:val="20"/>
        </w:rPr>
      </w:pPr>
    </w:p>
    <w:p w14:paraId="24EE314B" w14:textId="77777777" w:rsidR="00BF5886" w:rsidRDefault="00BF5886">
      <w:pPr>
        <w:pStyle w:val="BodyText"/>
        <w:ind w:left="0"/>
        <w:rPr>
          <w:sz w:val="20"/>
        </w:rPr>
      </w:pPr>
    </w:p>
    <w:p w14:paraId="6A52C0DE" w14:textId="77777777" w:rsidR="00BF5886" w:rsidRDefault="00BF5886">
      <w:pPr>
        <w:pStyle w:val="BodyText"/>
        <w:ind w:left="0"/>
        <w:rPr>
          <w:sz w:val="20"/>
        </w:rPr>
      </w:pPr>
    </w:p>
    <w:p w14:paraId="272F8606" w14:textId="77777777" w:rsidR="00BF5886" w:rsidRDefault="00BF5886">
      <w:pPr>
        <w:pStyle w:val="BodyText"/>
        <w:ind w:left="0"/>
        <w:rPr>
          <w:sz w:val="20"/>
        </w:rPr>
      </w:pPr>
    </w:p>
    <w:p w14:paraId="48D6E085" w14:textId="77777777" w:rsidR="00BF5886" w:rsidRDefault="00BF5886">
      <w:pPr>
        <w:pStyle w:val="BodyText"/>
        <w:ind w:left="0"/>
        <w:rPr>
          <w:sz w:val="20"/>
        </w:rPr>
      </w:pPr>
    </w:p>
    <w:p w14:paraId="49D52047" w14:textId="77777777" w:rsidR="00BF5886" w:rsidRDefault="00BF5886">
      <w:pPr>
        <w:pStyle w:val="BodyText"/>
        <w:ind w:left="0"/>
        <w:rPr>
          <w:sz w:val="20"/>
        </w:rPr>
      </w:pPr>
    </w:p>
    <w:p w14:paraId="20DE19C4" w14:textId="77777777" w:rsidR="00BF5886" w:rsidRDefault="00BF5886">
      <w:pPr>
        <w:pStyle w:val="BodyText"/>
        <w:ind w:left="0"/>
        <w:rPr>
          <w:sz w:val="20"/>
        </w:rPr>
      </w:pPr>
    </w:p>
    <w:p w14:paraId="1BB23C9B" w14:textId="77777777" w:rsidR="00BF5886" w:rsidRDefault="00BF5886">
      <w:pPr>
        <w:pStyle w:val="BodyText"/>
        <w:ind w:left="0"/>
        <w:rPr>
          <w:sz w:val="20"/>
        </w:rPr>
      </w:pPr>
    </w:p>
    <w:p w14:paraId="739B05EF" w14:textId="61725A33" w:rsidR="009725C0" w:rsidRPr="008F0510" w:rsidRDefault="00467200" w:rsidP="00D5696F">
      <w:pPr>
        <w:numPr>
          <w:ilvl w:val="1"/>
          <w:numId w:val="17"/>
        </w:numPr>
        <w:tabs>
          <w:tab w:val="left" w:pos="1134"/>
        </w:tabs>
        <w:spacing w:before="482"/>
        <w:ind w:left="1306"/>
        <w:outlineLvl w:val="1"/>
        <w:rPr>
          <w:color w:val="7030A0"/>
          <w:sz w:val="40"/>
          <w:szCs w:val="40"/>
          <w:lang w:val="en-AU"/>
        </w:rPr>
      </w:pPr>
      <w:bookmarkStart w:id="10" w:name="_Toc169092066"/>
      <w:r w:rsidRPr="008F0510">
        <w:rPr>
          <w:color w:val="7030A0"/>
          <w:sz w:val="40"/>
          <w:szCs w:val="40"/>
          <w:lang w:val="en-AU"/>
        </w:rPr>
        <w:t>WHS duties</w:t>
      </w:r>
      <w:bookmarkEnd w:id="10"/>
    </w:p>
    <w:p w14:paraId="22AF4A51" w14:textId="77777777" w:rsidR="00BF5886" w:rsidRDefault="00BF5886">
      <w:pPr>
        <w:pStyle w:val="BodyText"/>
        <w:spacing w:before="5"/>
        <w:ind w:left="0"/>
        <w:rPr>
          <w:sz w:val="18"/>
        </w:rPr>
      </w:pPr>
    </w:p>
    <w:p w14:paraId="0291D5AD" w14:textId="0BFB21D2" w:rsidR="00BF5886" w:rsidRDefault="00CA6029">
      <w:pPr>
        <w:pStyle w:val="BodyText"/>
        <w:spacing w:before="5"/>
        <w:ind w:left="0"/>
        <w:rPr>
          <w:sz w:val="18"/>
        </w:rPr>
      </w:pPr>
      <w:r>
        <w:rPr>
          <w:noProof/>
          <w:sz w:val="18"/>
        </w:rPr>
        <mc:AlternateContent>
          <mc:Choice Requires="wps">
            <w:drawing>
              <wp:anchor distT="0" distB="0" distL="114300" distR="114300" simplePos="0" relativeHeight="251639296" behindDoc="0" locked="0" layoutInCell="1" allowOverlap="1" wp14:anchorId="4794F7E8" wp14:editId="6768118D">
                <wp:simplePos x="0" y="0"/>
                <wp:positionH relativeFrom="margin">
                  <wp:align>right</wp:align>
                </wp:positionH>
                <wp:positionV relativeFrom="paragraph">
                  <wp:posOffset>9642</wp:posOffset>
                </wp:positionV>
                <wp:extent cx="5863590" cy="1469772"/>
                <wp:effectExtent l="0" t="0" r="22860" b="16510"/>
                <wp:wrapNone/>
                <wp:docPr id="28" name="Text Box 28"/>
                <wp:cNvGraphicFramePr/>
                <a:graphic xmlns:a="http://schemas.openxmlformats.org/drawingml/2006/main">
                  <a:graphicData uri="http://schemas.microsoft.com/office/word/2010/wordprocessingShape">
                    <wps:wsp>
                      <wps:cNvSpPr txBox="1"/>
                      <wps:spPr>
                        <a:xfrm>
                          <a:off x="0" y="0"/>
                          <a:ext cx="5863590" cy="1469772"/>
                        </a:xfrm>
                        <a:prstGeom prst="rect">
                          <a:avLst/>
                        </a:prstGeom>
                        <a:solidFill>
                          <a:schemeClr val="accent1">
                            <a:lumMod val="20000"/>
                            <a:lumOff val="80000"/>
                          </a:schemeClr>
                        </a:solidFill>
                        <a:ln w="6350">
                          <a:solidFill>
                            <a:schemeClr val="accent1">
                              <a:lumMod val="20000"/>
                              <a:lumOff val="80000"/>
                            </a:schemeClr>
                          </a:solidFill>
                        </a:ln>
                      </wps:spPr>
                      <wps:txbx>
                        <w:txbxContent>
                          <w:p w14:paraId="1CAF7748" w14:textId="77777777" w:rsidR="00BF5886" w:rsidRPr="00BF5886" w:rsidRDefault="00BF5886" w:rsidP="00BF5886">
                            <w:pPr>
                              <w:rPr>
                                <w:b/>
                              </w:rPr>
                            </w:pPr>
                            <w:r w:rsidRPr="00BF5886">
                              <w:rPr>
                                <w:b/>
                              </w:rPr>
                              <w:t>WHS Act section 19</w:t>
                            </w:r>
                          </w:p>
                          <w:p w14:paraId="127FC287" w14:textId="77777777" w:rsidR="00BF5886" w:rsidRPr="00BF5886" w:rsidRDefault="00BF5886" w:rsidP="00BF5886">
                            <w:r w:rsidRPr="00BF5886">
                              <w:t>Primary duty of care</w:t>
                            </w:r>
                          </w:p>
                          <w:p w14:paraId="1C6FC995" w14:textId="77777777" w:rsidR="00BF5886" w:rsidRDefault="00BF5886" w:rsidP="00BF5886">
                            <w:pPr>
                              <w:rPr>
                                <w:b/>
                              </w:rPr>
                            </w:pPr>
                          </w:p>
                          <w:p w14:paraId="4A565F74" w14:textId="1F2F5306" w:rsidR="00BF5886" w:rsidRPr="00BF5886" w:rsidRDefault="00BF5886" w:rsidP="00BF5886">
                            <w:pPr>
                              <w:rPr>
                                <w:b/>
                              </w:rPr>
                            </w:pPr>
                            <w:r w:rsidRPr="00BF5886">
                              <w:rPr>
                                <w:b/>
                              </w:rPr>
                              <w:t xml:space="preserve">WHS Regulation Division </w:t>
                            </w:r>
                            <w:r w:rsidR="00590797">
                              <w:rPr>
                                <w:b/>
                              </w:rPr>
                              <w:t>3.2.</w:t>
                            </w:r>
                            <w:r w:rsidRPr="00BF5886">
                              <w:rPr>
                                <w:b/>
                              </w:rPr>
                              <w:t>11</w:t>
                            </w:r>
                          </w:p>
                          <w:p w14:paraId="6E98B7A2" w14:textId="77777777" w:rsidR="00BF5886" w:rsidRPr="00BF5886" w:rsidRDefault="00BF5886" w:rsidP="00BF5886">
                            <w:r w:rsidRPr="00BF5886">
                              <w:t>Psychosocial risks</w:t>
                            </w:r>
                          </w:p>
                          <w:p w14:paraId="7DD7938B" w14:textId="77777777" w:rsidR="00BF5886" w:rsidRDefault="00BF5886" w:rsidP="00BF5886">
                            <w:pPr>
                              <w:rPr>
                                <w:b/>
                              </w:rPr>
                            </w:pPr>
                          </w:p>
                          <w:p w14:paraId="73C9C187" w14:textId="7590CD04" w:rsidR="00BF5886" w:rsidRPr="00BF5886" w:rsidRDefault="00BF5886" w:rsidP="00BF5886">
                            <w:pPr>
                              <w:rPr>
                                <w:b/>
                              </w:rPr>
                            </w:pPr>
                            <w:r w:rsidRPr="00BF5886">
                              <w:rPr>
                                <w:b/>
                              </w:rPr>
                              <w:t>WHS Regulation Part 3.1</w:t>
                            </w:r>
                          </w:p>
                          <w:p w14:paraId="1E1245AA" w14:textId="77777777" w:rsidR="00BF5886" w:rsidRPr="00BF5886" w:rsidRDefault="00BF5886" w:rsidP="00BF5886">
                            <w:r w:rsidRPr="00BF5886">
                              <w:t>Managing risks to health and safety</w:t>
                            </w:r>
                          </w:p>
                          <w:p w14:paraId="03FD6D9E" w14:textId="77777777" w:rsidR="00BF5886" w:rsidRDefault="00BF5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F7E8" id="Text Box 28" o:spid="_x0000_s1030" type="#_x0000_t202" style="position:absolute;margin-left:410.5pt;margin-top:.75pt;width:461.7pt;height:115.75pt;z-index:25163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" fillcolor="#dbe5f1 [660]" strokecolor="#dbe5f1 [660]" strokeweight=".5pt">
                <v:textbox>
                  <w:txbxContent>
                    <w:p w14:paraId="1CAF7748" w14:textId="77777777" w:rsidR="00BF5886" w:rsidRPr="00BF5886" w:rsidRDefault="00BF5886" w:rsidP="00BF5886">
                      <w:pPr>
                        <w:rPr>
                          <w:b/>
                        </w:rPr>
                      </w:pPr>
                      <w:r w:rsidRPr="00BF5886">
                        <w:rPr>
                          <w:b/>
                        </w:rPr>
                        <w:t>WHS Act section 19</w:t>
                      </w:r>
                    </w:p>
                    <w:p w14:paraId="127FC287" w14:textId="77777777" w:rsidR="00BF5886" w:rsidRPr="00BF5886" w:rsidRDefault="00BF5886" w:rsidP="00BF5886">
                      <w:r w:rsidRPr="00BF5886">
                        <w:t>Primary duty of care</w:t>
                      </w:r>
                    </w:p>
                    <w:p w14:paraId="1C6FC995" w14:textId="77777777" w:rsidR="00BF5886" w:rsidRDefault="00BF5886" w:rsidP="00BF5886">
                      <w:pPr>
                        <w:rPr>
                          <w:b/>
                        </w:rPr>
                      </w:pPr>
                    </w:p>
                    <w:p w14:paraId="4A565F74" w14:textId="1F2F5306" w:rsidR="00BF5886" w:rsidRPr="00BF5886" w:rsidRDefault="00BF5886" w:rsidP="00BF5886">
                      <w:pPr>
                        <w:rPr>
                          <w:b/>
                        </w:rPr>
                      </w:pPr>
                      <w:r w:rsidRPr="00BF5886">
                        <w:rPr>
                          <w:b/>
                        </w:rPr>
                        <w:t xml:space="preserve">WHS Regulation Division </w:t>
                      </w:r>
                      <w:r w:rsidR="00590797">
                        <w:rPr>
                          <w:b/>
                        </w:rPr>
                        <w:t>3.2.</w:t>
                      </w:r>
                      <w:r w:rsidRPr="00BF5886">
                        <w:rPr>
                          <w:b/>
                        </w:rPr>
                        <w:t>11</w:t>
                      </w:r>
                    </w:p>
                    <w:p w14:paraId="6E98B7A2" w14:textId="77777777" w:rsidR="00BF5886" w:rsidRPr="00BF5886" w:rsidRDefault="00BF5886" w:rsidP="00BF5886">
                      <w:r w:rsidRPr="00BF5886">
                        <w:t>Psychosocial risks</w:t>
                      </w:r>
                    </w:p>
                    <w:p w14:paraId="7DD7938B" w14:textId="77777777" w:rsidR="00BF5886" w:rsidRDefault="00BF5886" w:rsidP="00BF5886">
                      <w:pPr>
                        <w:rPr>
                          <w:b/>
                        </w:rPr>
                      </w:pPr>
                    </w:p>
                    <w:p w14:paraId="73C9C187" w14:textId="7590CD04" w:rsidR="00BF5886" w:rsidRPr="00BF5886" w:rsidRDefault="00BF5886" w:rsidP="00BF5886">
                      <w:pPr>
                        <w:rPr>
                          <w:b/>
                        </w:rPr>
                      </w:pPr>
                      <w:r w:rsidRPr="00BF5886">
                        <w:rPr>
                          <w:b/>
                        </w:rPr>
                        <w:t>WHS Regulation Part 3.1</w:t>
                      </w:r>
                    </w:p>
                    <w:p w14:paraId="1E1245AA" w14:textId="77777777" w:rsidR="00BF5886" w:rsidRPr="00BF5886" w:rsidRDefault="00BF5886" w:rsidP="00BF5886">
                      <w:r w:rsidRPr="00BF5886">
                        <w:t>Managing risks to health and safety</w:t>
                      </w:r>
                    </w:p>
                    <w:p w14:paraId="03FD6D9E" w14:textId="77777777" w:rsidR="00BF5886" w:rsidRDefault="00BF5886"/>
                  </w:txbxContent>
                </v:textbox>
                <w10:wrap anchorx="margin"/>
              </v:shape>
            </w:pict>
          </mc:Fallback>
        </mc:AlternateContent>
      </w:r>
    </w:p>
    <w:p w14:paraId="4AE53E62" w14:textId="67A3A4EE" w:rsidR="00BF5886" w:rsidRDefault="00BF5886">
      <w:pPr>
        <w:pStyle w:val="BodyText"/>
        <w:spacing w:before="5"/>
        <w:ind w:left="0"/>
        <w:rPr>
          <w:sz w:val="18"/>
        </w:rPr>
      </w:pPr>
    </w:p>
    <w:p w14:paraId="5810210B" w14:textId="77777777" w:rsidR="00BF5886" w:rsidRDefault="00BF5886">
      <w:pPr>
        <w:pStyle w:val="BodyText"/>
        <w:spacing w:before="5"/>
        <w:ind w:left="0"/>
        <w:rPr>
          <w:sz w:val="18"/>
        </w:rPr>
      </w:pPr>
    </w:p>
    <w:p w14:paraId="429F8BEC" w14:textId="77777777" w:rsidR="00BF5886" w:rsidRDefault="00BF5886">
      <w:pPr>
        <w:pStyle w:val="BodyText"/>
        <w:spacing w:before="5"/>
        <w:ind w:left="0"/>
        <w:rPr>
          <w:sz w:val="18"/>
        </w:rPr>
      </w:pPr>
    </w:p>
    <w:p w14:paraId="7238311F" w14:textId="77777777" w:rsidR="00BF5886" w:rsidRDefault="00BF5886">
      <w:pPr>
        <w:pStyle w:val="BodyText"/>
        <w:spacing w:before="5"/>
        <w:ind w:left="0"/>
        <w:rPr>
          <w:sz w:val="18"/>
        </w:rPr>
      </w:pPr>
    </w:p>
    <w:p w14:paraId="48960DE0" w14:textId="77777777" w:rsidR="00BF5886" w:rsidRDefault="00BF5886">
      <w:pPr>
        <w:pStyle w:val="BodyText"/>
        <w:spacing w:before="5"/>
        <w:ind w:left="0"/>
        <w:rPr>
          <w:sz w:val="18"/>
        </w:rPr>
      </w:pPr>
    </w:p>
    <w:p w14:paraId="54E73E8D" w14:textId="77777777" w:rsidR="00BF5886" w:rsidRDefault="00BF5886">
      <w:pPr>
        <w:pStyle w:val="BodyText"/>
        <w:spacing w:before="5"/>
        <w:ind w:left="0"/>
        <w:rPr>
          <w:sz w:val="18"/>
        </w:rPr>
      </w:pPr>
    </w:p>
    <w:p w14:paraId="27E7BE80" w14:textId="77777777" w:rsidR="00BF5886" w:rsidRDefault="00BF5886">
      <w:pPr>
        <w:pStyle w:val="BodyText"/>
        <w:spacing w:before="5"/>
        <w:ind w:left="0"/>
        <w:rPr>
          <w:sz w:val="18"/>
        </w:rPr>
      </w:pPr>
    </w:p>
    <w:p w14:paraId="63948362" w14:textId="77777777" w:rsidR="00BF5886" w:rsidRDefault="00BF5886">
      <w:pPr>
        <w:pStyle w:val="BodyText"/>
        <w:spacing w:before="5"/>
        <w:ind w:left="0"/>
        <w:rPr>
          <w:sz w:val="18"/>
        </w:rPr>
      </w:pPr>
    </w:p>
    <w:p w14:paraId="1BEEAA61" w14:textId="77777777" w:rsidR="00BF5886" w:rsidRDefault="00BF5886">
      <w:pPr>
        <w:pStyle w:val="BodyText"/>
        <w:spacing w:before="5"/>
        <w:ind w:left="0"/>
        <w:rPr>
          <w:sz w:val="18"/>
        </w:rPr>
      </w:pPr>
    </w:p>
    <w:p w14:paraId="786FD1EA" w14:textId="77777777" w:rsidR="00BF5886" w:rsidRDefault="00BF5886">
      <w:pPr>
        <w:pStyle w:val="BodyText"/>
        <w:spacing w:before="5"/>
        <w:ind w:left="0"/>
        <w:rPr>
          <w:sz w:val="18"/>
        </w:rPr>
      </w:pPr>
    </w:p>
    <w:p w14:paraId="294059EA" w14:textId="77777777" w:rsidR="00BF5886" w:rsidRDefault="00BF5886">
      <w:pPr>
        <w:pStyle w:val="BodyText"/>
        <w:spacing w:before="5"/>
        <w:ind w:left="0"/>
        <w:rPr>
          <w:sz w:val="18"/>
        </w:rPr>
      </w:pPr>
    </w:p>
    <w:p w14:paraId="7F298386" w14:textId="77777777" w:rsidR="00BF5886" w:rsidRDefault="00BF5886" w:rsidP="00BF5886">
      <w:pPr>
        <w:pStyle w:val="BodyText"/>
        <w:spacing w:before="5"/>
        <w:ind w:left="0"/>
        <w:rPr>
          <w:sz w:val="18"/>
        </w:rPr>
      </w:pPr>
    </w:p>
    <w:p w14:paraId="2CF2BB65" w14:textId="35827924" w:rsidR="009725C0" w:rsidRPr="00BF5886" w:rsidRDefault="00ED59D5" w:rsidP="00BF5886">
      <w:pPr>
        <w:pStyle w:val="BodyText"/>
        <w:spacing w:before="5"/>
        <w:ind w:left="440"/>
        <w:rPr>
          <w:spacing w:val="-2"/>
        </w:rPr>
      </w:pPr>
      <w:r>
        <w:rPr>
          <w:noProof/>
        </w:rPr>
        <mc:AlternateContent>
          <mc:Choice Requires="wps">
            <w:drawing>
              <wp:anchor distT="45720" distB="45720" distL="114300" distR="114300" simplePos="0" relativeHeight="251653632" behindDoc="0" locked="0" layoutInCell="1" allowOverlap="1" wp14:anchorId="5D07E7EB" wp14:editId="0E3BBC3B">
                <wp:simplePos x="0" y="0"/>
                <wp:positionH relativeFrom="column">
                  <wp:posOffset>262255</wp:posOffset>
                </wp:positionH>
                <wp:positionV relativeFrom="paragraph">
                  <wp:posOffset>890905</wp:posOffset>
                </wp:positionV>
                <wp:extent cx="5858510" cy="953135"/>
                <wp:effectExtent l="0" t="0" r="279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953135"/>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14:paraId="4D974924" w14:textId="746F1981" w:rsidR="008F4D00" w:rsidRDefault="00ED59D5">
                            <w:r w:rsidRPr="00ED59D5">
                              <w:t>PCBUs must formally notify WorkSafe ACT as soon as they become aware of a sexual assault incident</w:t>
                            </w:r>
                            <w:r w:rsidR="00E3117F">
                              <w:t xml:space="preserve"> (including a suspected incident)</w:t>
                            </w:r>
                            <w:r w:rsidRPr="00ED59D5">
                              <w:t xml:space="preserve"> in their workplace, under part 3 of the </w:t>
                            </w:r>
                            <w:hyperlink r:id="rId28" w:history="1">
                              <w:r w:rsidRPr="00184261">
                                <w:rPr>
                                  <w:rStyle w:val="Hyperlink"/>
                                  <w:i/>
                                  <w:iCs/>
                                </w:rPr>
                                <w:t>Work Health and Safety Act 2011</w:t>
                              </w:r>
                            </w:hyperlink>
                            <w:r w:rsidRPr="00184261">
                              <w:rPr>
                                <w:i/>
                                <w:iCs/>
                                <w:u w:val="single"/>
                              </w:rPr>
                              <w:t>.</w:t>
                            </w:r>
                            <w:r w:rsidRPr="00ED59D5">
                              <w:t xml:space="preserve"> </w:t>
                            </w:r>
                          </w:p>
                          <w:p w14:paraId="390567CE" w14:textId="77777777" w:rsidR="008F4D00" w:rsidRDefault="008F4D00"/>
                          <w:p w14:paraId="08B2471C" w14:textId="3FDDBF6C" w:rsidR="00ED59D5" w:rsidRDefault="00ED59D5">
                            <w:r w:rsidRPr="00ED59D5">
                              <w:t xml:space="preserve">For more information on notifying WorkSafe ACT visit their </w:t>
                            </w:r>
                            <w:hyperlink r:id="rId29" w:history="1">
                              <w:r w:rsidRPr="00ED59D5">
                                <w:rPr>
                                  <w:rStyle w:val="Hyperlink"/>
                                </w:rPr>
                                <w:t>website.</w:t>
                              </w:r>
                            </w:hyperlink>
                            <w:r w:rsidRPr="00ED59D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E7EB" id="Text Box 2" o:spid="_x0000_s1031" type="#_x0000_t202" style="position:absolute;left:0;text-align:left;margin-left:20.65pt;margin-top:70.15pt;width:461.3pt;height:75.0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" fillcolor="#dbe5f1 [660]" strokecolor="#dbe5f1 [660]">
                <v:textbox>
                  <w:txbxContent>
                    <w:p w14:paraId="4D974924" w14:textId="746F1981" w:rsidR="008F4D00" w:rsidRDefault="00ED59D5">
                      <w:r w:rsidRPr="00ED59D5">
                        <w:t>PCBUs must formally notify WorkSafe ACT as soon as they become aware of a sexual assault incident</w:t>
                      </w:r>
                      <w:r w:rsidR="00E3117F">
                        <w:t xml:space="preserve"> (including a suspected incident)</w:t>
                      </w:r>
                      <w:r w:rsidRPr="00ED59D5">
                        <w:t xml:space="preserve"> in their workplace, under part 3 of the </w:t>
                      </w:r>
                      <w:hyperlink r:id="rId30" w:history="1">
                        <w:r w:rsidRPr="00184261">
                          <w:rPr>
                            <w:rStyle w:val="Hyperlink"/>
                            <w:i/>
                            <w:iCs/>
                          </w:rPr>
                          <w:t>Work Health and Safety Act 2011</w:t>
                        </w:r>
                      </w:hyperlink>
                      <w:r w:rsidRPr="00184261">
                        <w:rPr>
                          <w:i/>
                          <w:iCs/>
                          <w:u w:val="single"/>
                        </w:rPr>
                        <w:t>.</w:t>
                      </w:r>
                      <w:r w:rsidRPr="00ED59D5">
                        <w:t xml:space="preserve"> </w:t>
                      </w:r>
                    </w:p>
                    <w:p w14:paraId="390567CE" w14:textId="77777777" w:rsidR="008F4D00" w:rsidRDefault="008F4D00"/>
                    <w:p w14:paraId="08B2471C" w14:textId="3FDDBF6C" w:rsidR="00ED59D5" w:rsidRDefault="00ED59D5">
                      <w:r w:rsidRPr="00ED59D5">
                        <w:t xml:space="preserve">For more information on notifying WorkSafe ACT visit their </w:t>
                      </w:r>
                      <w:hyperlink r:id="rId31" w:history="1">
                        <w:r w:rsidRPr="00ED59D5">
                          <w:rPr>
                            <w:rStyle w:val="Hyperlink"/>
                          </w:rPr>
                          <w:t>website.</w:t>
                        </w:r>
                      </w:hyperlink>
                      <w:r w:rsidRPr="00ED59D5">
                        <w:t xml:space="preserve"> </w:t>
                      </w:r>
                    </w:p>
                  </w:txbxContent>
                </v:textbox>
                <w10:wrap type="square"/>
              </v:shape>
            </w:pict>
          </mc:Fallback>
        </mc:AlternateContent>
      </w:r>
      <w:r w:rsidR="00467200" w:rsidRPr="00BF5886">
        <w:rPr>
          <w:spacing w:val="-2"/>
        </w:rPr>
        <w:t xml:space="preserve">A </w:t>
      </w:r>
      <w:r w:rsidR="00467200" w:rsidRPr="00C62583">
        <w:rPr>
          <w:b/>
          <w:bCs/>
          <w:spacing w:val="-2"/>
        </w:rPr>
        <w:t>PCBU</w:t>
      </w:r>
      <w:r w:rsidR="00467200" w:rsidRPr="00BF5886">
        <w:rPr>
          <w:spacing w:val="-2"/>
        </w:rPr>
        <w:t xml:space="preserve"> must ensure, so far</w:t>
      </w:r>
      <w:r w:rsidR="00467200">
        <w:rPr>
          <w:spacing w:val="-2"/>
        </w:rPr>
        <w:t xml:space="preserve"> </w:t>
      </w:r>
      <w:r w:rsidR="00467200" w:rsidRPr="00BF5886">
        <w:rPr>
          <w:spacing w:val="-2"/>
        </w:rPr>
        <w:t>as is reasonably</w:t>
      </w:r>
      <w:r w:rsidR="00467200">
        <w:rPr>
          <w:spacing w:val="-2"/>
        </w:rPr>
        <w:t xml:space="preserve"> </w:t>
      </w:r>
      <w:r w:rsidR="00467200" w:rsidRPr="00BF5886">
        <w:rPr>
          <w:spacing w:val="-2"/>
        </w:rPr>
        <w:t>practicable,</w:t>
      </w:r>
      <w:r w:rsidR="00467200">
        <w:rPr>
          <w:spacing w:val="-2"/>
        </w:rPr>
        <w:t xml:space="preserve"> </w:t>
      </w:r>
      <w:r w:rsidR="00467200" w:rsidRPr="00BF5886">
        <w:rPr>
          <w:spacing w:val="-2"/>
        </w:rPr>
        <w:t>workers and other persons</w:t>
      </w:r>
      <w:r w:rsidR="00467200">
        <w:rPr>
          <w:spacing w:val="-2"/>
        </w:rPr>
        <w:t xml:space="preserve"> </w:t>
      </w:r>
      <w:r w:rsidR="00467200" w:rsidRPr="00BF5886">
        <w:rPr>
          <w:spacing w:val="-2"/>
        </w:rPr>
        <w:t>are not exposed to risks to their psychological or physical health and safety, including risks from psychosocial hazards such as sexual and gender-based harassment. A PCBU must eliminate health and safety risks at work, or if that is not reasonably practicable, minimise these risks so far as is reasonably practicable.</w:t>
      </w:r>
    </w:p>
    <w:p w14:paraId="770BE1DD" w14:textId="6B625469" w:rsidR="009725C0" w:rsidRDefault="00467200" w:rsidP="00ED59D5">
      <w:pPr>
        <w:pStyle w:val="BodyText"/>
        <w:spacing w:before="119"/>
        <w:ind w:left="440"/>
      </w:pPr>
      <w:r>
        <w:t>A</w:t>
      </w:r>
      <w:r>
        <w:rPr>
          <w:spacing w:val="-2"/>
        </w:rPr>
        <w:t xml:space="preserve"> </w:t>
      </w:r>
      <w:r>
        <w:t>range</w:t>
      </w:r>
      <w:r>
        <w:rPr>
          <w:spacing w:val="-2"/>
        </w:rPr>
        <w:t xml:space="preserve"> </w:t>
      </w:r>
      <w:r>
        <w:t>of</w:t>
      </w:r>
      <w:r>
        <w:rPr>
          <w:spacing w:val="-3"/>
        </w:rPr>
        <w:t xml:space="preserve"> </w:t>
      </w:r>
      <w:r>
        <w:t>other</w:t>
      </w:r>
      <w:r>
        <w:rPr>
          <w:spacing w:val="-1"/>
        </w:rPr>
        <w:t xml:space="preserve"> </w:t>
      </w:r>
      <w:r>
        <w:t>duties</w:t>
      </w:r>
      <w:r>
        <w:rPr>
          <w:spacing w:val="-2"/>
        </w:rPr>
        <w:t xml:space="preserve"> </w:t>
      </w:r>
      <w:r>
        <w:t>apply</w:t>
      </w:r>
      <w:r>
        <w:rPr>
          <w:spacing w:val="-1"/>
        </w:rPr>
        <w:t xml:space="preserve"> </w:t>
      </w:r>
      <w:r>
        <w:t>to</w:t>
      </w:r>
      <w:r>
        <w:rPr>
          <w:spacing w:val="-4"/>
        </w:rPr>
        <w:t xml:space="preserve"> </w:t>
      </w:r>
      <w:r>
        <w:t>managing</w:t>
      </w:r>
      <w:r>
        <w:rPr>
          <w:spacing w:val="-4"/>
        </w:rPr>
        <w:t xml:space="preserve"> </w:t>
      </w:r>
      <w:r>
        <w:t>the</w:t>
      </w:r>
      <w:r>
        <w:rPr>
          <w:spacing w:val="-4"/>
        </w:rPr>
        <w:t xml:space="preserve"> </w:t>
      </w:r>
      <w:r>
        <w:t>risk</w:t>
      </w:r>
      <w:r>
        <w:rPr>
          <w:spacing w:val="-4"/>
        </w:rPr>
        <w:t xml:space="preserve"> </w:t>
      </w:r>
      <w:r>
        <w:t>of</w:t>
      </w:r>
      <w:r>
        <w:rPr>
          <w:spacing w:val="-3"/>
        </w:rPr>
        <w:t xml:space="preserve"> </w:t>
      </w:r>
      <w:r>
        <w:t>sexual</w:t>
      </w:r>
      <w:r>
        <w:rPr>
          <w:spacing w:val="-2"/>
        </w:rPr>
        <w:t xml:space="preserve"> </w:t>
      </w:r>
      <w:r>
        <w:t>and</w:t>
      </w:r>
      <w:r>
        <w:rPr>
          <w:spacing w:val="-4"/>
        </w:rPr>
        <w:t xml:space="preserve"> </w:t>
      </w:r>
      <w:r>
        <w:t>gender-based</w:t>
      </w:r>
      <w:r>
        <w:rPr>
          <w:spacing w:val="-1"/>
        </w:rPr>
        <w:t xml:space="preserve"> </w:t>
      </w:r>
      <w:r>
        <w:t>harassment, such as duties for consultation and the duties of officers, workers</w:t>
      </w:r>
      <w:r w:rsidR="008F4D00">
        <w:t>,</w:t>
      </w:r>
      <w:r>
        <w:t xml:space="preserve"> and other persons at the </w:t>
      </w:r>
      <w:r>
        <w:rPr>
          <w:spacing w:val="-2"/>
        </w:rPr>
        <w:t>workplace.</w:t>
      </w:r>
    </w:p>
    <w:p w14:paraId="1DE4C2C3" w14:textId="77777777" w:rsidR="009725C0" w:rsidRDefault="00467200">
      <w:pPr>
        <w:pStyle w:val="BodyText"/>
        <w:spacing w:before="120"/>
        <w:ind w:left="440" w:right="259"/>
        <w:rPr>
          <w:spacing w:val="-2"/>
        </w:rPr>
      </w:pPr>
      <w:r>
        <w:t>If</w:t>
      </w:r>
      <w:r>
        <w:rPr>
          <w:spacing w:val="-3"/>
        </w:rPr>
        <w:t xml:space="preserve"> </w:t>
      </w:r>
      <w:r w:rsidRPr="00C751E4">
        <w:t>you</w:t>
      </w:r>
      <w:r w:rsidRPr="00C751E4">
        <w:rPr>
          <w:spacing w:val="-2"/>
        </w:rPr>
        <w:t xml:space="preserve"> </w:t>
      </w:r>
      <w:r w:rsidRPr="00C751E4">
        <w:t>have</w:t>
      </w:r>
      <w:r w:rsidRPr="00C751E4">
        <w:rPr>
          <w:spacing w:val="-4"/>
        </w:rPr>
        <w:t xml:space="preserve"> </w:t>
      </w:r>
      <w:r w:rsidRPr="00C751E4">
        <w:t>management</w:t>
      </w:r>
      <w:r w:rsidRPr="00C751E4">
        <w:rPr>
          <w:spacing w:val="-3"/>
        </w:rPr>
        <w:t xml:space="preserve"> </w:t>
      </w:r>
      <w:r w:rsidRPr="00C751E4">
        <w:t>or</w:t>
      </w:r>
      <w:r w:rsidRPr="00C751E4">
        <w:rPr>
          <w:spacing w:val="-3"/>
        </w:rPr>
        <w:t xml:space="preserve"> </w:t>
      </w:r>
      <w:r w:rsidRPr="00C751E4">
        <w:t>control</w:t>
      </w:r>
      <w:r w:rsidRPr="00C751E4">
        <w:rPr>
          <w:spacing w:val="-3"/>
        </w:rPr>
        <w:t xml:space="preserve"> </w:t>
      </w:r>
      <w:r w:rsidRPr="00C751E4">
        <w:t>of</w:t>
      </w:r>
      <w:r w:rsidRPr="00C751E4">
        <w:rPr>
          <w:spacing w:val="-3"/>
        </w:rPr>
        <w:t xml:space="preserve"> </w:t>
      </w:r>
      <w:r w:rsidRPr="00C751E4">
        <w:t>a</w:t>
      </w:r>
      <w:r w:rsidRPr="00C751E4">
        <w:rPr>
          <w:spacing w:val="-4"/>
        </w:rPr>
        <w:t xml:space="preserve"> </w:t>
      </w:r>
      <w:r w:rsidRPr="00C751E4">
        <w:t>workplace,</w:t>
      </w:r>
      <w:r w:rsidRPr="00C751E4">
        <w:rPr>
          <w:spacing w:val="-1"/>
        </w:rPr>
        <w:t xml:space="preserve"> </w:t>
      </w:r>
      <w:r w:rsidRPr="00C751E4">
        <w:t>you</w:t>
      </w:r>
      <w:r w:rsidRPr="00C751E4">
        <w:rPr>
          <w:spacing w:val="-4"/>
        </w:rPr>
        <w:t xml:space="preserve"> </w:t>
      </w:r>
      <w:r w:rsidRPr="00C751E4">
        <w:t>have</w:t>
      </w:r>
      <w:r w:rsidRPr="00C751E4">
        <w:rPr>
          <w:spacing w:val="-4"/>
        </w:rPr>
        <w:t xml:space="preserve"> </w:t>
      </w:r>
      <w:r w:rsidRPr="00C751E4">
        <w:t>additional</w:t>
      </w:r>
      <w:r w:rsidRPr="00C751E4">
        <w:rPr>
          <w:spacing w:val="-3"/>
        </w:rPr>
        <w:t xml:space="preserve"> </w:t>
      </w:r>
      <w:r w:rsidRPr="00C751E4">
        <w:t>duties</w:t>
      </w:r>
      <w:r w:rsidRPr="00C751E4">
        <w:rPr>
          <w:spacing w:val="-2"/>
        </w:rPr>
        <w:t xml:space="preserve"> </w:t>
      </w:r>
      <w:r w:rsidRPr="00C751E4">
        <w:t>under</w:t>
      </w:r>
      <w:r w:rsidRPr="00C751E4">
        <w:rPr>
          <w:spacing w:val="-3"/>
        </w:rPr>
        <w:t xml:space="preserve"> </w:t>
      </w:r>
      <w:r w:rsidRPr="00C751E4">
        <w:t xml:space="preserve">WHS </w:t>
      </w:r>
      <w:r w:rsidRPr="00C751E4">
        <w:rPr>
          <w:spacing w:val="-2"/>
        </w:rPr>
        <w:t>laws.</w:t>
      </w:r>
    </w:p>
    <w:p w14:paraId="6C1086D5" w14:textId="43473845" w:rsidR="009725C0" w:rsidRPr="00C751E4" w:rsidRDefault="009725C0">
      <w:pPr>
        <w:pStyle w:val="BodyText"/>
        <w:spacing w:before="4"/>
        <w:ind w:left="0"/>
        <w:rPr>
          <w:sz w:val="8"/>
        </w:rPr>
      </w:pPr>
    </w:p>
    <w:p w14:paraId="3C1EC167" w14:textId="1E468816" w:rsidR="00503C44" w:rsidRDefault="00503C44">
      <w:pPr>
        <w:pStyle w:val="BodyText"/>
        <w:spacing w:before="122"/>
        <w:ind w:left="440" w:right="311"/>
        <w:rPr>
          <w:b/>
        </w:rPr>
      </w:pPr>
      <w:r>
        <w:rPr>
          <w:b/>
          <w:noProof/>
        </w:rPr>
        <mc:AlternateContent>
          <mc:Choice Requires="wps">
            <w:drawing>
              <wp:anchor distT="0" distB="0" distL="114300" distR="114300" simplePos="0" relativeHeight="251629056" behindDoc="0" locked="0" layoutInCell="1" allowOverlap="1" wp14:anchorId="14185B2D" wp14:editId="6F746A9C">
                <wp:simplePos x="0" y="0"/>
                <wp:positionH relativeFrom="column">
                  <wp:posOffset>260350</wp:posOffset>
                </wp:positionH>
                <wp:positionV relativeFrom="paragraph">
                  <wp:posOffset>64770</wp:posOffset>
                </wp:positionV>
                <wp:extent cx="5873115" cy="604299"/>
                <wp:effectExtent l="0" t="0" r="13335" b="24765"/>
                <wp:wrapNone/>
                <wp:docPr id="40" name="Text Box 40"/>
                <wp:cNvGraphicFramePr/>
                <a:graphic xmlns:a="http://schemas.openxmlformats.org/drawingml/2006/main">
                  <a:graphicData uri="http://schemas.microsoft.com/office/word/2010/wordprocessingShape">
                    <wps:wsp>
                      <wps:cNvSpPr txBox="1"/>
                      <wps:spPr>
                        <a:xfrm>
                          <a:off x="0" y="0"/>
                          <a:ext cx="5873115" cy="604299"/>
                        </a:xfrm>
                        <a:prstGeom prst="rect">
                          <a:avLst/>
                        </a:prstGeom>
                        <a:solidFill>
                          <a:schemeClr val="accent1">
                            <a:lumMod val="20000"/>
                            <a:lumOff val="80000"/>
                          </a:schemeClr>
                        </a:solidFill>
                        <a:ln w="6350">
                          <a:solidFill>
                            <a:schemeClr val="accent1">
                              <a:lumMod val="20000"/>
                              <a:lumOff val="80000"/>
                            </a:schemeClr>
                          </a:solidFill>
                        </a:ln>
                      </wps:spPr>
                      <wps:txbx>
                        <w:txbxContent>
                          <w:p w14:paraId="1058A947" w14:textId="77777777" w:rsidR="00503C44" w:rsidRDefault="00503C44" w:rsidP="00503C44">
                            <w:pPr>
                              <w:rPr>
                                <w:b/>
                              </w:rPr>
                            </w:pPr>
                            <w:r w:rsidRPr="00503C44">
                              <w:rPr>
                                <w:b/>
                              </w:rPr>
                              <w:t>WHS Act section 27</w:t>
                            </w:r>
                          </w:p>
                          <w:p w14:paraId="51C71EB5" w14:textId="77777777" w:rsidR="00503C44" w:rsidRPr="00503C44" w:rsidRDefault="00503C44" w:rsidP="00503C44">
                            <w:pPr>
                              <w:rPr>
                                <w:b/>
                              </w:rPr>
                            </w:pPr>
                          </w:p>
                          <w:p w14:paraId="3462D299" w14:textId="77777777" w:rsidR="00503C44" w:rsidRPr="00503C44" w:rsidRDefault="00503C44" w:rsidP="00503C44">
                            <w:r w:rsidRPr="00503C44">
                              <w:t>Duty of officers</w:t>
                            </w:r>
                          </w:p>
                          <w:p w14:paraId="7E590D67" w14:textId="77777777" w:rsidR="00503C44" w:rsidRDefault="0050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85B2D" id="Text Box 40" o:spid="_x0000_s1032" type="#_x0000_t202" style="position:absolute;left:0;text-align:left;margin-left:20.5pt;margin-top:5.1pt;width:462.45pt;height:47.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" fillcolor="#dbe5f1 [660]" strokecolor="#dbe5f1 [660]" strokeweight=".5pt">
                <v:textbox>
                  <w:txbxContent>
                    <w:p w14:paraId="1058A947" w14:textId="77777777" w:rsidR="00503C44" w:rsidRDefault="00503C44" w:rsidP="00503C44">
                      <w:pPr>
                        <w:rPr>
                          <w:b/>
                        </w:rPr>
                      </w:pPr>
                      <w:r w:rsidRPr="00503C44">
                        <w:rPr>
                          <w:b/>
                        </w:rPr>
                        <w:t>WHS Act section 27</w:t>
                      </w:r>
                    </w:p>
                    <w:p w14:paraId="51C71EB5" w14:textId="77777777" w:rsidR="00503C44" w:rsidRPr="00503C44" w:rsidRDefault="00503C44" w:rsidP="00503C44">
                      <w:pPr>
                        <w:rPr>
                          <w:b/>
                        </w:rPr>
                      </w:pPr>
                    </w:p>
                    <w:p w14:paraId="3462D299" w14:textId="77777777" w:rsidR="00503C44" w:rsidRPr="00503C44" w:rsidRDefault="00503C44" w:rsidP="00503C44">
                      <w:r w:rsidRPr="00503C44">
                        <w:t>Duty of officers</w:t>
                      </w:r>
                    </w:p>
                    <w:p w14:paraId="7E590D67" w14:textId="77777777" w:rsidR="00503C44" w:rsidRDefault="00503C44"/>
                  </w:txbxContent>
                </v:textbox>
              </v:shape>
            </w:pict>
          </mc:Fallback>
        </mc:AlternateContent>
      </w:r>
    </w:p>
    <w:p w14:paraId="0EB904F2" w14:textId="0FF6E131" w:rsidR="00503C44" w:rsidRDefault="00503C44">
      <w:pPr>
        <w:pStyle w:val="BodyText"/>
        <w:spacing w:before="122"/>
        <w:ind w:left="440" w:right="311"/>
        <w:rPr>
          <w:b/>
        </w:rPr>
      </w:pPr>
    </w:p>
    <w:p w14:paraId="6423BFDD" w14:textId="77777777" w:rsidR="00503C44" w:rsidRDefault="00503C44">
      <w:pPr>
        <w:pStyle w:val="BodyText"/>
        <w:spacing w:before="122"/>
        <w:ind w:left="440" w:right="311"/>
        <w:rPr>
          <w:b/>
        </w:rPr>
      </w:pPr>
    </w:p>
    <w:p w14:paraId="084F5E15" w14:textId="77777777" w:rsidR="00ED59D5" w:rsidRPr="00ED59D5" w:rsidRDefault="00ED59D5" w:rsidP="00ED59D5">
      <w:pPr>
        <w:pStyle w:val="BodyText"/>
        <w:spacing w:before="5"/>
        <w:ind w:left="440"/>
        <w:rPr>
          <w:spacing w:val="-2"/>
        </w:rPr>
      </w:pPr>
    </w:p>
    <w:p w14:paraId="7A917B2E" w14:textId="20982851" w:rsidR="009725C0" w:rsidRPr="00C751E4" w:rsidRDefault="00467200" w:rsidP="00ED59D5">
      <w:pPr>
        <w:pStyle w:val="BodyText"/>
        <w:spacing w:before="5"/>
        <w:ind w:left="440"/>
        <w:rPr>
          <w:sz w:val="20"/>
        </w:rPr>
      </w:pPr>
      <w:r w:rsidRPr="00ED59D5">
        <w:rPr>
          <w:b/>
          <w:bCs/>
          <w:spacing w:val="-2"/>
        </w:rPr>
        <w:t>Officers</w:t>
      </w:r>
      <w:r w:rsidRPr="00C751E4">
        <w:t>,</w:t>
      </w:r>
      <w:r w:rsidRPr="00C751E4">
        <w:rPr>
          <w:spacing w:val="-4"/>
        </w:rPr>
        <w:t xml:space="preserve"> </w:t>
      </w:r>
      <w:r w:rsidRPr="00C751E4">
        <w:t>such</w:t>
      </w:r>
      <w:r w:rsidRPr="00C751E4">
        <w:rPr>
          <w:spacing w:val="-3"/>
        </w:rPr>
        <w:t xml:space="preserve"> </w:t>
      </w:r>
      <w:r w:rsidRPr="00C751E4">
        <w:t>as</w:t>
      </w:r>
      <w:r w:rsidRPr="00C751E4">
        <w:rPr>
          <w:spacing w:val="-2"/>
        </w:rPr>
        <w:t xml:space="preserve"> </w:t>
      </w:r>
      <w:r w:rsidRPr="00C751E4">
        <w:t>company</w:t>
      </w:r>
      <w:r w:rsidRPr="00C751E4">
        <w:rPr>
          <w:spacing w:val="-3"/>
        </w:rPr>
        <w:t xml:space="preserve"> </w:t>
      </w:r>
      <w:r w:rsidRPr="00C751E4">
        <w:t>directors,</w:t>
      </w:r>
      <w:r w:rsidRPr="00C751E4">
        <w:rPr>
          <w:spacing w:val="-4"/>
        </w:rPr>
        <w:t xml:space="preserve"> </w:t>
      </w:r>
      <w:r w:rsidRPr="00C751E4">
        <w:t>must</w:t>
      </w:r>
      <w:r w:rsidRPr="00C751E4">
        <w:rPr>
          <w:spacing w:val="-1"/>
        </w:rPr>
        <w:t xml:space="preserve"> </w:t>
      </w:r>
      <w:r w:rsidRPr="00C751E4">
        <w:t>exercise</w:t>
      </w:r>
      <w:r w:rsidRPr="00C751E4">
        <w:rPr>
          <w:spacing w:val="-3"/>
        </w:rPr>
        <w:t xml:space="preserve"> </w:t>
      </w:r>
      <w:r w:rsidRPr="00C751E4">
        <w:t>due</w:t>
      </w:r>
      <w:r w:rsidRPr="00C751E4">
        <w:rPr>
          <w:spacing w:val="-3"/>
        </w:rPr>
        <w:t xml:space="preserve"> </w:t>
      </w:r>
      <w:r w:rsidRPr="00C751E4">
        <w:t>diligence</w:t>
      </w:r>
      <w:r w:rsidRPr="00C751E4">
        <w:rPr>
          <w:spacing w:val="-3"/>
        </w:rPr>
        <w:t xml:space="preserve"> </w:t>
      </w:r>
      <w:r w:rsidRPr="00C751E4">
        <w:t>to</w:t>
      </w:r>
      <w:r w:rsidRPr="00C751E4">
        <w:rPr>
          <w:spacing w:val="-5"/>
        </w:rPr>
        <w:t xml:space="preserve"> </w:t>
      </w:r>
      <w:r w:rsidRPr="00C751E4">
        <w:t>ensure</w:t>
      </w:r>
      <w:r w:rsidRPr="00C751E4">
        <w:rPr>
          <w:spacing w:val="-3"/>
        </w:rPr>
        <w:t xml:space="preserve"> </w:t>
      </w:r>
      <w:r w:rsidRPr="00C751E4">
        <w:t>the</w:t>
      </w:r>
      <w:r w:rsidRPr="00C751E4">
        <w:rPr>
          <w:spacing w:val="-5"/>
        </w:rPr>
        <w:t xml:space="preserve"> </w:t>
      </w:r>
      <w:r w:rsidRPr="00C751E4">
        <w:t>business</w:t>
      </w:r>
      <w:r w:rsidRPr="00C751E4">
        <w:rPr>
          <w:spacing w:val="-2"/>
        </w:rPr>
        <w:t xml:space="preserve"> </w:t>
      </w:r>
      <w:r w:rsidRPr="00C751E4">
        <w:t>or undertaking complies with its WHS duties. This includes taking reasonable steps to ensure the</w:t>
      </w:r>
      <w:r w:rsidRPr="00C751E4">
        <w:rPr>
          <w:spacing w:val="-1"/>
        </w:rPr>
        <w:t xml:space="preserve"> </w:t>
      </w:r>
      <w:r w:rsidRPr="00C751E4">
        <w:t>PCBU</w:t>
      </w:r>
      <w:r w:rsidRPr="00C751E4">
        <w:rPr>
          <w:spacing w:val="-1"/>
        </w:rPr>
        <w:t xml:space="preserve"> </w:t>
      </w:r>
      <w:r w:rsidRPr="00C751E4">
        <w:t>has</w:t>
      </w:r>
      <w:r w:rsidRPr="00C751E4">
        <w:rPr>
          <w:spacing w:val="-3"/>
        </w:rPr>
        <w:t xml:space="preserve"> </w:t>
      </w:r>
      <w:r w:rsidRPr="00C751E4">
        <w:t>and</w:t>
      </w:r>
      <w:r w:rsidRPr="00C751E4">
        <w:rPr>
          <w:spacing w:val="-1"/>
        </w:rPr>
        <w:t xml:space="preserve"> </w:t>
      </w:r>
      <w:r w:rsidRPr="00C751E4">
        <w:t>uses</w:t>
      </w:r>
      <w:r w:rsidRPr="00C751E4">
        <w:rPr>
          <w:spacing w:val="-3"/>
        </w:rPr>
        <w:t xml:space="preserve"> </w:t>
      </w:r>
      <w:r w:rsidRPr="00C751E4">
        <w:t>appropriate</w:t>
      </w:r>
      <w:r w:rsidRPr="00C751E4">
        <w:rPr>
          <w:spacing w:val="-3"/>
        </w:rPr>
        <w:t xml:space="preserve"> </w:t>
      </w:r>
      <w:r w:rsidRPr="00C751E4">
        <w:t>resources</w:t>
      </w:r>
      <w:r w:rsidRPr="00C751E4">
        <w:rPr>
          <w:spacing w:val="-3"/>
        </w:rPr>
        <w:t xml:space="preserve"> </w:t>
      </w:r>
      <w:r w:rsidRPr="00C751E4">
        <w:t>and</w:t>
      </w:r>
      <w:r w:rsidRPr="00C751E4">
        <w:rPr>
          <w:spacing w:val="-1"/>
        </w:rPr>
        <w:t xml:space="preserve"> </w:t>
      </w:r>
      <w:r w:rsidRPr="00C751E4">
        <w:t>processes</w:t>
      </w:r>
      <w:r w:rsidRPr="00C751E4">
        <w:rPr>
          <w:spacing w:val="-3"/>
        </w:rPr>
        <w:t xml:space="preserve"> </w:t>
      </w:r>
      <w:r w:rsidRPr="00C751E4">
        <w:t>to</w:t>
      </w:r>
      <w:r w:rsidRPr="00C751E4">
        <w:rPr>
          <w:spacing w:val="-1"/>
        </w:rPr>
        <w:t xml:space="preserve"> </w:t>
      </w:r>
      <w:r w:rsidRPr="00C751E4">
        <w:t>eliminate</w:t>
      </w:r>
      <w:r w:rsidRPr="00C751E4">
        <w:rPr>
          <w:spacing w:val="-5"/>
        </w:rPr>
        <w:t xml:space="preserve"> </w:t>
      </w:r>
      <w:r w:rsidRPr="00C751E4">
        <w:t>or</w:t>
      </w:r>
      <w:r w:rsidRPr="00C751E4">
        <w:rPr>
          <w:spacing w:val="-2"/>
        </w:rPr>
        <w:t xml:space="preserve"> </w:t>
      </w:r>
      <w:r w:rsidRPr="00C751E4">
        <w:t>minimise</w:t>
      </w:r>
      <w:r w:rsidRPr="00C751E4">
        <w:rPr>
          <w:spacing w:val="-1"/>
        </w:rPr>
        <w:t xml:space="preserve"> </w:t>
      </w:r>
      <w:r w:rsidRPr="00C751E4">
        <w:t>risks of sexual and gender-based harassment. For example, ensuring the PCBU has safe systems of work and safe work environments to eliminate or minimise the risk.</w:t>
      </w:r>
    </w:p>
    <w:p w14:paraId="43F57FED" w14:textId="77777777" w:rsidR="00503C44" w:rsidRDefault="00503C44" w:rsidP="00503C44">
      <w:pPr>
        <w:pStyle w:val="BodyText"/>
        <w:spacing w:before="77"/>
        <w:ind w:left="440" w:right="217"/>
        <w:rPr>
          <w:b/>
        </w:rPr>
      </w:pPr>
    </w:p>
    <w:p w14:paraId="06EE9386" w14:textId="05BB944F" w:rsidR="00503C44" w:rsidRDefault="00503C44" w:rsidP="00503C44">
      <w:pPr>
        <w:pStyle w:val="BodyText"/>
        <w:spacing w:before="77"/>
        <w:ind w:left="440" w:right="217"/>
        <w:rPr>
          <w:b/>
        </w:rPr>
      </w:pPr>
      <w:r>
        <w:rPr>
          <w:b/>
          <w:noProof/>
        </w:rPr>
        <mc:AlternateContent>
          <mc:Choice Requires="wps">
            <w:drawing>
              <wp:anchor distT="0" distB="0" distL="114300" distR="114300" simplePos="0" relativeHeight="251637248" behindDoc="0" locked="0" layoutInCell="1" allowOverlap="1" wp14:anchorId="08355B4B" wp14:editId="3B51AB44">
                <wp:simplePos x="0" y="0"/>
                <wp:positionH relativeFrom="column">
                  <wp:posOffset>262467</wp:posOffset>
                </wp:positionH>
                <wp:positionV relativeFrom="paragraph">
                  <wp:posOffset>37677</wp:posOffset>
                </wp:positionV>
                <wp:extent cx="5882851" cy="612250"/>
                <wp:effectExtent l="0" t="0" r="22860" b="16510"/>
                <wp:wrapNone/>
                <wp:docPr id="39" name="Text Box 39"/>
                <wp:cNvGraphicFramePr/>
                <a:graphic xmlns:a="http://schemas.openxmlformats.org/drawingml/2006/main">
                  <a:graphicData uri="http://schemas.microsoft.com/office/word/2010/wordprocessingShape">
                    <wps:wsp>
                      <wps:cNvSpPr txBox="1"/>
                      <wps:spPr>
                        <a:xfrm>
                          <a:off x="0" y="0"/>
                          <a:ext cx="5882851" cy="612250"/>
                        </a:xfrm>
                        <a:prstGeom prst="rect">
                          <a:avLst/>
                        </a:prstGeom>
                        <a:solidFill>
                          <a:schemeClr val="accent1">
                            <a:lumMod val="20000"/>
                            <a:lumOff val="80000"/>
                          </a:schemeClr>
                        </a:solidFill>
                        <a:ln w="6350">
                          <a:solidFill>
                            <a:schemeClr val="accent1">
                              <a:lumMod val="20000"/>
                              <a:lumOff val="80000"/>
                            </a:schemeClr>
                          </a:solidFill>
                        </a:ln>
                      </wps:spPr>
                      <wps:txbx>
                        <w:txbxContent>
                          <w:p w14:paraId="17D55C70" w14:textId="77777777" w:rsidR="00503C44" w:rsidRDefault="00503C44" w:rsidP="00503C44">
                            <w:pPr>
                              <w:rPr>
                                <w:b/>
                              </w:rPr>
                            </w:pPr>
                            <w:r w:rsidRPr="00503C44">
                              <w:rPr>
                                <w:b/>
                              </w:rPr>
                              <w:t>WHS Act section 28</w:t>
                            </w:r>
                          </w:p>
                          <w:p w14:paraId="6651A733" w14:textId="77777777" w:rsidR="00503C44" w:rsidRPr="00503C44" w:rsidRDefault="00503C44" w:rsidP="00503C44">
                            <w:pPr>
                              <w:rPr>
                                <w:b/>
                              </w:rPr>
                            </w:pPr>
                          </w:p>
                          <w:p w14:paraId="6F47F0B4" w14:textId="77777777" w:rsidR="00503C44" w:rsidRPr="00503C44" w:rsidRDefault="00503C44" w:rsidP="00503C44">
                            <w:r w:rsidRPr="00503C44">
                              <w:t>Duties of workers</w:t>
                            </w:r>
                          </w:p>
                          <w:p w14:paraId="391B8A13" w14:textId="77777777" w:rsidR="00503C44" w:rsidRDefault="0050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55B4B" id="Text Box 39" o:spid="_x0000_s1033" type="#_x0000_t202" style="position:absolute;left:0;text-align:left;margin-left:20.65pt;margin-top:2.95pt;width:463.2pt;height:48.2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" fillcolor="#dbe5f1 [660]" strokecolor="#dbe5f1 [660]" strokeweight=".5pt">
                <v:textbox>
                  <w:txbxContent>
                    <w:p w14:paraId="17D55C70" w14:textId="77777777" w:rsidR="00503C44" w:rsidRDefault="00503C44" w:rsidP="00503C44">
                      <w:pPr>
                        <w:rPr>
                          <w:b/>
                        </w:rPr>
                      </w:pPr>
                      <w:r w:rsidRPr="00503C44">
                        <w:rPr>
                          <w:b/>
                        </w:rPr>
                        <w:t>WHS Act section 28</w:t>
                      </w:r>
                    </w:p>
                    <w:p w14:paraId="6651A733" w14:textId="77777777" w:rsidR="00503C44" w:rsidRPr="00503C44" w:rsidRDefault="00503C44" w:rsidP="00503C44">
                      <w:pPr>
                        <w:rPr>
                          <w:b/>
                        </w:rPr>
                      </w:pPr>
                    </w:p>
                    <w:p w14:paraId="6F47F0B4" w14:textId="77777777" w:rsidR="00503C44" w:rsidRPr="00503C44" w:rsidRDefault="00503C44" w:rsidP="00503C44">
                      <w:r w:rsidRPr="00503C44">
                        <w:t>Duties of workers</w:t>
                      </w:r>
                    </w:p>
                    <w:p w14:paraId="391B8A13" w14:textId="77777777" w:rsidR="00503C44" w:rsidRDefault="00503C44"/>
                  </w:txbxContent>
                </v:textbox>
              </v:shape>
            </w:pict>
          </mc:Fallback>
        </mc:AlternateContent>
      </w:r>
    </w:p>
    <w:p w14:paraId="1607F1BF" w14:textId="77777777" w:rsidR="00503C44" w:rsidRDefault="00503C44" w:rsidP="00503C44">
      <w:pPr>
        <w:pStyle w:val="BodyText"/>
        <w:spacing w:before="77"/>
        <w:ind w:left="440" w:right="217"/>
        <w:rPr>
          <w:b/>
        </w:rPr>
      </w:pPr>
    </w:p>
    <w:p w14:paraId="1651B2C2" w14:textId="77777777" w:rsidR="00503C44" w:rsidRDefault="00503C44" w:rsidP="00503C44">
      <w:pPr>
        <w:pStyle w:val="BodyText"/>
        <w:spacing w:before="77"/>
        <w:ind w:left="440" w:right="217"/>
        <w:rPr>
          <w:b/>
        </w:rPr>
      </w:pPr>
    </w:p>
    <w:p w14:paraId="528C4568" w14:textId="77777777" w:rsidR="00503C44" w:rsidRDefault="00503C44" w:rsidP="00503C44">
      <w:pPr>
        <w:pStyle w:val="BodyText"/>
        <w:spacing w:before="77"/>
        <w:ind w:left="440" w:right="217"/>
        <w:rPr>
          <w:b/>
        </w:rPr>
      </w:pPr>
    </w:p>
    <w:p w14:paraId="5C9B4B98" w14:textId="5743792B" w:rsidR="00503C44" w:rsidRPr="00503C44" w:rsidRDefault="00467200" w:rsidP="00503C44">
      <w:pPr>
        <w:pStyle w:val="BodyText"/>
        <w:spacing w:before="77"/>
        <w:ind w:left="440" w:right="217"/>
      </w:pPr>
      <w:r w:rsidRPr="00C751E4">
        <w:rPr>
          <w:b/>
        </w:rPr>
        <w:t xml:space="preserve">Workers </w:t>
      </w:r>
      <w:r w:rsidRPr="00C751E4">
        <w:t>must take reasonable care for their own psychological and physical health and safety and take reasonable care not to adversely affect the health and safety of other persons.</w:t>
      </w:r>
      <w:r w:rsidRPr="00C751E4">
        <w:rPr>
          <w:spacing w:val="-1"/>
        </w:rPr>
        <w:t xml:space="preserve"> </w:t>
      </w:r>
      <w:r w:rsidRPr="00C751E4">
        <w:t>Workers</w:t>
      </w:r>
      <w:r w:rsidRPr="00C751E4">
        <w:rPr>
          <w:spacing w:val="-2"/>
        </w:rPr>
        <w:t xml:space="preserve"> </w:t>
      </w:r>
      <w:r w:rsidRPr="00C751E4">
        <w:t>must comply with</w:t>
      </w:r>
      <w:r w:rsidRPr="00C751E4">
        <w:rPr>
          <w:spacing w:val="-2"/>
        </w:rPr>
        <w:t xml:space="preserve"> </w:t>
      </w:r>
      <w:r w:rsidRPr="00C751E4">
        <w:t>reasonable health and safety instructions, as</w:t>
      </w:r>
      <w:r w:rsidRPr="00C751E4">
        <w:rPr>
          <w:spacing w:val="-2"/>
        </w:rPr>
        <w:t xml:space="preserve"> </w:t>
      </w:r>
      <w:r w:rsidRPr="00C751E4">
        <w:t>far</w:t>
      </w:r>
      <w:r w:rsidRPr="00C751E4">
        <w:rPr>
          <w:spacing w:val="-1"/>
        </w:rPr>
        <w:t xml:space="preserve"> </w:t>
      </w:r>
      <w:r w:rsidRPr="00C751E4">
        <w:t>as</w:t>
      </w:r>
      <w:r w:rsidRPr="00C751E4">
        <w:rPr>
          <w:spacing w:val="-2"/>
        </w:rPr>
        <w:t xml:space="preserve"> </w:t>
      </w:r>
      <w:r w:rsidRPr="00C751E4">
        <w:t>they are</w:t>
      </w:r>
      <w:r w:rsidRPr="00C751E4">
        <w:rPr>
          <w:spacing w:val="-5"/>
        </w:rPr>
        <w:t xml:space="preserve"> </w:t>
      </w:r>
      <w:r w:rsidRPr="00C751E4">
        <w:t>reasonably</w:t>
      </w:r>
      <w:r w:rsidRPr="00C751E4">
        <w:rPr>
          <w:spacing w:val="-2"/>
        </w:rPr>
        <w:t xml:space="preserve"> </w:t>
      </w:r>
      <w:r w:rsidRPr="00C751E4">
        <w:t>able,</w:t>
      </w:r>
      <w:r w:rsidRPr="00C751E4">
        <w:rPr>
          <w:spacing w:val="-4"/>
        </w:rPr>
        <w:t xml:space="preserve"> </w:t>
      </w:r>
      <w:r w:rsidRPr="00C751E4">
        <w:t>and</w:t>
      </w:r>
      <w:r w:rsidRPr="00C751E4">
        <w:rPr>
          <w:spacing w:val="-5"/>
        </w:rPr>
        <w:t xml:space="preserve"> </w:t>
      </w:r>
      <w:r w:rsidRPr="00C751E4">
        <w:t>cooperate</w:t>
      </w:r>
      <w:r w:rsidRPr="00C751E4">
        <w:rPr>
          <w:spacing w:val="-3"/>
        </w:rPr>
        <w:t xml:space="preserve"> </w:t>
      </w:r>
      <w:r w:rsidRPr="00C751E4">
        <w:t>with</w:t>
      </w:r>
      <w:r w:rsidRPr="00C751E4">
        <w:rPr>
          <w:spacing w:val="-5"/>
        </w:rPr>
        <w:t xml:space="preserve"> </w:t>
      </w:r>
      <w:r w:rsidRPr="00C751E4">
        <w:t>reasonable</w:t>
      </w:r>
      <w:r w:rsidRPr="00C751E4">
        <w:rPr>
          <w:spacing w:val="-3"/>
        </w:rPr>
        <w:t xml:space="preserve"> </w:t>
      </w:r>
      <w:r w:rsidRPr="00C751E4">
        <w:t>health</w:t>
      </w:r>
      <w:r w:rsidRPr="00C751E4">
        <w:rPr>
          <w:spacing w:val="-3"/>
        </w:rPr>
        <w:t xml:space="preserve"> </w:t>
      </w:r>
      <w:r w:rsidRPr="00C751E4">
        <w:t>and</w:t>
      </w:r>
      <w:r w:rsidRPr="00C751E4">
        <w:rPr>
          <w:spacing w:val="-5"/>
        </w:rPr>
        <w:t xml:space="preserve"> </w:t>
      </w:r>
      <w:r w:rsidRPr="00C751E4">
        <w:t>safety</w:t>
      </w:r>
      <w:r w:rsidRPr="00C751E4">
        <w:rPr>
          <w:spacing w:val="-2"/>
        </w:rPr>
        <w:t xml:space="preserve"> </w:t>
      </w:r>
      <w:r w:rsidRPr="00C751E4">
        <w:t>policies</w:t>
      </w:r>
      <w:r w:rsidRPr="00C751E4">
        <w:rPr>
          <w:spacing w:val="-3"/>
        </w:rPr>
        <w:t xml:space="preserve"> </w:t>
      </w:r>
      <w:r w:rsidRPr="00C751E4">
        <w:t>or</w:t>
      </w:r>
      <w:r w:rsidRPr="00C751E4">
        <w:rPr>
          <w:spacing w:val="-4"/>
        </w:rPr>
        <w:t xml:space="preserve"> </w:t>
      </w:r>
      <w:r w:rsidRPr="00C751E4">
        <w:t xml:space="preserve">procedures that have been notified to workers. For example, not sexually harassing anyone in the </w:t>
      </w:r>
      <w:r w:rsidRPr="00C751E4">
        <w:rPr>
          <w:spacing w:val="-2"/>
        </w:rPr>
        <w:t>workplace.</w:t>
      </w:r>
    </w:p>
    <w:p w14:paraId="11B4F6D1" w14:textId="1504FDD5" w:rsidR="00503C44" w:rsidRDefault="00503C44">
      <w:pPr>
        <w:pStyle w:val="BodyText"/>
        <w:spacing w:before="123"/>
        <w:ind w:left="440" w:right="217"/>
        <w:rPr>
          <w:b/>
        </w:rPr>
      </w:pPr>
      <w:r>
        <w:rPr>
          <w:b/>
          <w:noProof/>
        </w:rPr>
        <mc:AlternateContent>
          <mc:Choice Requires="wps">
            <w:drawing>
              <wp:anchor distT="0" distB="0" distL="114300" distR="114300" simplePos="0" relativeHeight="251636224" behindDoc="0" locked="0" layoutInCell="1" allowOverlap="1" wp14:anchorId="7B8A9124" wp14:editId="53F9B76F">
                <wp:simplePos x="0" y="0"/>
                <wp:positionH relativeFrom="column">
                  <wp:posOffset>269875</wp:posOffset>
                </wp:positionH>
                <wp:positionV relativeFrom="paragraph">
                  <wp:posOffset>107315</wp:posOffset>
                </wp:positionV>
                <wp:extent cx="5871210" cy="683812"/>
                <wp:effectExtent l="0" t="0" r="15240" b="21590"/>
                <wp:wrapNone/>
                <wp:docPr id="38" name="Text Box 38"/>
                <wp:cNvGraphicFramePr/>
                <a:graphic xmlns:a="http://schemas.openxmlformats.org/drawingml/2006/main">
                  <a:graphicData uri="http://schemas.microsoft.com/office/word/2010/wordprocessingShape">
                    <wps:wsp>
                      <wps:cNvSpPr txBox="1"/>
                      <wps:spPr>
                        <a:xfrm>
                          <a:off x="0" y="0"/>
                          <a:ext cx="5871210" cy="683812"/>
                        </a:xfrm>
                        <a:prstGeom prst="rect">
                          <a:avLst/>
                        </a:prstGeom>
                        <a:solidFill>
                          <a:schemeClr val="accent1">
                            <a:lumMod val="20000"/>
                            <a:lumOff val="80000"/>
                          </a:schemeClr>
                        </a:solidFill>
                        <a:ln w="6350">
                          <a:solidFill>
                            <a:schemeClr val="accent1">
                              <a:lumMod val="20000"/>
                              <a:lumOff val="80000"/>
                            </a:schemeClr>
                          </a:solidFill>
                        </a:ln>
                      </wps:spPr>
                      <wps:txbx>
                        <w:txbxContent>
                          <w:p w14:paraId="2A7BC974" w14:textId="77777777" w:rsidR="00503C44" w:rsidRDefault="00503C44" w:rsidP="00503C44">
                            <w:pPr>
                              <w:rPr>
                                <w:b/>
                              </w:rPr>
                            </w:pPr>
                            <w:r w:rsidRPr="00503C44">
                              <w:rPr>
                                <w:b/>
                              </w:rPr>
                              <w:t>WHS Act section 29</w:t>
                            </w:r>
                          </w:p>
                          <w:p w14:paraId="77CD0A99" w14:textId="77777777" w:rsidR="00503C44" w:rsidRPr="00503C44" w:rsidRDefault="00503C44" w:rsidP="00503C44">
                            <w:pPr>
                              <w:rPr>
                                <w:b/>
                              </w:rPr>
                            </w:pPr>
                          </w:p>
                          <w:p w14:paraId="69EC318B" w14:textId="77777777" w:rsidR="00503C44" w:rsidRPr="00503C44" w:rsidRDefault="00503C44" w:rsidP="00503C44">
                            <w:r w:rsidRPr="00503C44">
                              <w:t>Duties of other persons at the workplace</w:t>
                            </w:r>
                          </w:p>
                          <w:p w14:paraId="2966316B" w14:textId="77777777" w:rsidR="00503C44" w:rsidRDefault="0050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9124" id="Text Box 38" o:spid="_x0000_s1034" type="#_x0000_t202" style="position:absolute;left:0;text-align:left;margin-left:21.25pt;margin-top:8.45pt;width:462.3pt;height:53.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" fillcolor="#dbe5f1 [660]" strokecolor="#dbe5f1 [660]" strokeweight=".5pt">
                <v:textbox>
                  <w:txbxContent>
                    <w:p w14:paraId="2A7BC974" w14:textId="77777777" w:rsidR="00503C44" w:rsidRDefault="00503C44" w:rsidP="00503C44">
                      <w:pPr>
                        <w:rPr>
                          <w:b/>
                        </w:rPr>
                      </w:pPr>
                      <w:r w:rsidRPr="00503C44">
                        <w:rPr>
                          <w:b/>
                        </w:rPr>
                        <w:t>WHS Act section 29</w:t>
                      </w:r>
                    </w:p>
                    <w:p w14:paraId="77CD0A99" w14:textId="77777777" w:rsidR="00503C44" w:rsidRPr="00503C44" w:rsidRDefault="00503C44" w:rsidP="00503C44">
                      <w:pPr>
                        <w:rPr>
                          <w:b/>
                        </w:rPr>
                      </w:pPr>
                    </w:p>
                    <w:p w14:paraId="69EC318B" w14:textId="77777777" w:rsidR="00503C44" w:rsidRPr="00503C44" w:rsidRDefault="00503C44" w:rsidP="00503C44">
                      <w:r w:rsidRPr="00503C44">
                        <w:t>Duties of other persons at the workplace</w:t>
                      </w:r>
                    </w:p>
                    <w:p w14:paraId="2966316B" w14:textId="77777777" w:rsidR="00503C44" w:rsidRDefault="00503C44"/>
                  </w:txbxContent>
                </v:textbox>
              </v:shape>
            </w:pict>
          </mc:Fallback>
        </mc:AlternateContent>
      </w:r>
    </w:p>
    <w:p w14:paraId="0BE78AFA" w14:textId="77777777" w:rsidR="00503C44" w:rsidRDefault="00503C44">
      <w:pPr>
        <w:pStyle w:val="BodyText"/>
        <w:spacing w:before="123"/>
        <w:ind w:left="440" w:right="217"/>
        <w:rPr>
          <w:b/>
        </w:rPr>
      </w:pPr>
    </w:p>
    <w:p w14:paraId="2C57E702" w14:textId="77777777" w:rsidR="00503C44" w:rsidRDefault="00503C44">
      <w:pPr>
        <w:pStyle w:val="BodyText"/>
        <w:spacing w:before="123"/>
        <w:ind w:left="440" w:right="217"/>
        <w:rPr>
          <w:b/>
        </w:rPr>
      </w:pPr>
    </w:p>
    <w:p w14:paraId="66257F28" w14:textId="77777777" w:rsidR="00503C44" w:rsidRDefault="00503C44" w:rsidP="00503C44">
      <w:pPr>
        <w:pStyle w:val="BodyText"/>
        <w:spacing w:before="123"/>
        <w:ind w:left="0" w:right="217"/>
        <w:rPr>
          <w:b/>
        </w:rPr>
      </w:pPr>
    </w:p>
    <w:p w14:paraId="69D4790F" w14:textId="13F2D6C2" w:rsidR="009725C0" w:rsidRPr="00C751E4" w:rsidRDefault="00467200">
      <w:pPr>
        <w:pStyle w:val="BodyText"/>
        <w:spacing w:before="123"/>
        <w:ind w:left="440" w:right="217"/>
      </w:pPr>
      <w:r w:rsidRPr="00C751E4">
        <w:rPr>
          <w:b/>
        </w:rPr>
        <w:t>Other</w:t>
      </w:r>
      <w:r w:rsidRPr="00C751E4">
        <w:rPr>
          <w:b/>
          <w:spacing w:val="-1"/>
        </w:rPr>
        <w:t xml:space="preserve"> </w:t>
      </w:r>
      <w:r w:rsidRPr="00C751E4">
        <w:rPr>
          <w:b/>
        </w:rPr>
        <w:t>persons</w:t>
      </w:r>
      <w:r w:rsidRPr="00C751E4">
        <w:rPr>
          <w:b/>
          <w:spacing w:val="-3"/>
        </w:rPr>
        <w:t xml:space="preserve"> </w:t>
      </w:r>
      <w:r w:rsidRPr="00C751E4">
        <w:rPr>
          <w:b/>
        </w:rPr>
        <w:t>at</w:t>
      </w:r>
      <w:r w:rsidRPr="00C751E4">
        <w:rPr>
          <w:b/>
          <w:spacing w:val="-3"/>
        </w:rPr>
        <w:t xml:space="preserve"> </w:t>
      </w:r>
      <w:r w:rsidRPr="00C751E4">
        <w:rPr>
          <w:b/>
        </w:rPr>
        <w:t>the</w:t>
      </w:r>
      <w:r w:rsidRPr="00C751E4">
        <w:rPr>
          <w:b/>
          <w:spacing w:val="-7"/>
        </w:rPr>
        <w:t xml:space="preserve"> </w:t>
      </w:r>
      <w:r w:rsidRPr="00C751E4">
        <w:rPr>
          <w:b/>
        </w:rPr>
        <w:t>workplace</w:t>
      </w:r>
      <w:r w:rsidRPr="00C751E4">
        <w:rPr>
          <w:b/>
          <w:spacing w:val="-3"/>
        </w:rPr>
        <w:t xml:space="preserve"> </w:t>
      </w:r>
      <w:r w:rsidRPr="00C751E4">
        <w:t>must</w:t>
      </w:r>
      <w:r w:rsidRPr="00C751E4">
        <w:rPr>
          <w:spacing w:val="-3"/>
        </w:rPr>
        <w:t xml:space="preserve"> </w:t>
      </w:r>
      <w:r w:rsidRPr="00C751E4">
        <w:t>take</w:t>
      </w:r>
      <w:r w:rsidRPr="00C751E4">
        <w:rPr>
          <w:spacing w:val="-4"/>
        </w:rPr>
        <w:t xml:space="preserve"> </w:t>
      </w:r>
      <w:r w:rsidRPr="00C751E4">
        <w:t>reasonable</w:t>
      </w:r>
      <w:r w:rsidRPr="00C751E4">
        <w:rPr>
          <w:spacing w:val="-2"/>
        </w:rPr>
        <w:t xml:space="preserve"> </w:t>
      </w:r>
      <w:r w:rsidRPr="00C751E4">
        <w:t>care</w:t>
      </w:r>
      <w:r w:rsidRPr="00C751E4">
        <w:rPr>
          <w:spacing w:val="-4"/>
        </w:rPr>
        <w:t xml:space="preserve"> </w:t>
      </w:r>
      <w:r w:rsidRPr="00C751E4">
        <w:t>for</w:t>
      </w:r>
      <w:r w:rsidRPr="00C751E4">
        <w:rPr>
          <w:spacing w:val="-6"/>
        </w:rPr>
        <w:t xml:space="preserve"> </w:t>
      </w:r>
      <w:r w:rsidRPr="00C751E4">
        <w:t>their</w:t>
      </w:r>
      <w:r w:rsidRPr="00C751E4">
        <w:rPr>
          <w:spacing w:val="-1"/>
        </w:rPr>
        <w:t xml:space="preserve"> </w:t>
      </w:r>
      <w:r w:rsidRPr="00C751E4">
        <w:t>own</w:t>
      </w:r>
      <w:r w:rsidRPr="00C751E4">
        <w:rPr>
          <w:spacing w:val="-4"/>
        </w:rPr>
        <w:t xml:space="preserve"> </w:t>
      </w:r>
      <w:r w:rsidRPr="00C751E4">
        <w:t>psychological</w:t>
      </w:r>
      <w:r w:rsidRPr="00C751E4">
        <w:rPr>
          <w:spacing w:val="-3"/>
        </w:rPr>
        <w:t xml:space="preserve"> </w:t>
      </w:r>
      <w:r w:rsidRPr="00C751E4">
        <w:t>and physical health and safety and must take reasonable care not to adversely affect other people’s health</w:t>
      </w:r>
      <w:r w:rsidRPr="00C751E4">
        <w:rPr>
          <w:spacing w:val="-1"/>
        </w:rPr>
        <w:t xml:space="preserve"> </w:t>
      </w:r>
      <w:r w:rsidRPr="00C751E4">
        <w:t>and</w:t>
      </w:r>
      <w:r w:rsidRPr="00C751E4">
        <w:rPr>
          <w:spacing w:val="-3"/>
        </w:rPr>
        <w:t xml:space="preserve"> </w:t>
      </w:r>
      <w:r w:rsidRPr="00C751E4">
        <w:t>safety. For example,</w:t>
      </w:r>
      <w:r w:rsidRPr="00C751E4">
        <w:rPr>
          <w:spacing w:val="-2"/>
        </w:rPr>
        <w:t xml:space="preserve"> </w:t>
      </w:r>
      <w:r w:rsidRPr="00C751E4">
        <w:t>a</w:t>
      </w:r>
      <w:r w:rsidRPr="00C751E4">
        <w:rPr>
          <w:spacing w:val="-3"/>
        </w:rPr>
        <w:t xml:space="preserve"> </w:t>
      </w:r>
      <w:r w:rsidRPr="00C751E4">
        <w:t>customer</w:t>
      </w:r>
      <w:r w:rsidRPr="00C751E4">
        <w:rPr>
          <w:spacing w:val="-2"/>
        </w:rPr>
        <w:t xml:space="preserve"> </w:t>
      </w:r>
      <w:r w:rsidRPr="00C751E4">
        <w:t>in</w:t>
      </w:r>
      <w:r w:rsidRPr="00C751E4">
        <w:rPr>
          <w:spacing w:val="-1"/>
        </w:rPr>
        <w:t xml:space="preserve"> </w:t>
      </w:r>
      <w:r w:rsidRPr="00C751E4">
        <w:t>a hospitality venue must not sexually harass staff. They must comply, so far as they are reasonably able, with reasonable instructions given by the PCBU to allow them to comply with the WHS Act and</w:t>
      </w:r>
    </w:p>
    <w:p w14:paraId="17352392" w14:textId="7AFB395B" w:rsidR="009725C0" w:rsidRPr="00C751E4" w:rsidRDefault="00467200">
      <w:pPr>
        <w:pStyle w:val="BodyText"/>
        <w:ind w:left="440"/>
      </w:pPr>
      <w:r w:rsidRPr="00C751E4">
        <w:t>WHS</w:t>
      </w:r>
      <w:r w:rsidRPr="00C751E4">
        <w:rPr>
          <w:spacing w:val="-1"/>
        </w:rPr>
        <w:t xml:space="preserve"> </w:t>
      </w:r>
      <w:r w:rsidRPr="00C751E4">
        <w:rPr>
          <w:spacing w:val="-2"/>
        </w:rPr>
        <w:t>Regulation.</w:t>
      </w:r>
    </w:p>
    <w:p w14:paraId="6CA259D3" w14:textId="1E764C67" w:rsidR="009725C0" w:rsidRPr="00C751E4" w:rsidRDefault="001B5442" w:rsidP="00D70DA5">
      <w:pPr>
        <w:ind w:left="426"/>
      </w:pPr>
      <w:r>
        <w:br w:type="page"/>
      </w:r>
      <w:r w:rsidR="00467200" w:rsidRPr="00C751E4">
        <w:lastRenderedPageBreak/>
        <w:t>Further</w:t>
      </w:r>
      <w:r w:rsidR="00467200" w:rsidRPr="00C751E4">
        <w:rPr>
          <w:spacing w:val="-7"/>
        </w:rPr>
        <w:t xml:space="preserve"> </w:t>
      </w:r>
      <w:r w:rsidR="00467200" w:rsidRPr="00C751E4">
        <w:t>details</w:t>
      </w:r>
      <w:r w:rsidR="00467200" w:rsidRPr="00C751E4">
        <w:rPr>
          <w:spacing w:val="-4"/>
        </w:rPr>
        <w:t xml:space="preserve"> </w:t>
      </w:r>
      <w:r w:rsidR="00467200" w:rsidRPr="00C751E4">
        <w:t>of</w:t>
      </w:r>
      <w:r w:rsidR="00467200" w:rsidRPr="00C751E4">
        <w:rPr>
          <w:spacing w:val="-6"/>
        </w:rPr>
        <w:t xml:space="preserve"> </w:t>
      </w:r>
      <w:r w:rsidR="00467200" w:rsidRPr="00C751E4">
        <w:t>duties</w:t>
      </w:r>
      <w:r w:rsidR="00467200" w:rsidRPr="00C751E4">
        <w:rPr>
          <w:spacing w:val="-9"/>
        </w:rPr>
        <w:t xml:space="preserve"> </w:t>
      </w:r>
      <w:r w:rsidR="00467200" w:rsidRPr="00C751E4">
        <w:t>applying</w:t>
      </w:r>
      <w:r w:rsidR="00467200" w:rsidRPr="00C751E4">
        <w:rPr>
          <w:spacing w:val="-6"/>
        </w:rPr>
        <w:t xml:space="preserve"> </w:t>
      </w:r>
      <w:r w:rsidR="00467200" w:rsidRPr="00C751E4">
        <w:t>to</w:t>
      </w:r>
      <w:r w:rsidR="00467200" w:rsidRPr="00C751E4">
        <w:rPr>
          <w:spacing w:val="-5"/>
        </w:rPr>
        <w:t xml:space="preserve"> </w:t>
      </w:r>
      <w:r w:rsidR="00467200" w:rsidRPr="00C751E4">
        <w:t>psychosocial</w:t>
      </w:r>
      <w:r w:rsidR="00467200" w:rsidRPr="00C751E4">
        <w:rPr>
          <w:spacing w:val="-8"/>
        </w:rPr>
        <w:t xml:space="preserve"> </w:t>
      </w:r>
      <w:r w:rsidR="00467200" w:rsidRPr="00C751E4">
        <w:t>hazards</w:t>
      </w:r>
      <w:r w:rsidR="00467200" w:rsidRPr="00C751E4">
        <w:rPr>
          <w:spacing w:val="-4"/>
        </w:rPr>
        <w:t xml:space="preserve"> </w:t>
      </w:r>
      <w:r w:rsidR="00467200" w:rsidRPr="00C751E4">
        <w:t>including</w:t>
      </w:r>
      <w:r w:rsidR="00467200" w:rsidRPr="00C751E4">
        <w:rPr>
          <w:spacing w:val="-5"/>
        </w:rPr>
        <w:t xml:space="preserve"> </w:t>
      </w:r>
      <w:r w:rsidR="00467200" w:rsidRPr="00C751E4">
        <w:t>sexual</w:t>
      </w:r>
      <w:r w:rsidR="00467200" w:rsidRPr="00C751E4">
        <w:rPr>
          <w:spacing w:val="-8"/>
        </w:rPr>
        <w:t xml:space="preserve"> </w:t>
      </w:r>
      <w:r w:rsidR="00467200" w:rsidRPr="00C751E4">
        <w:rPr>
          <w:spacing w:val="-5"/>
        </w:rPr>
        <w:t>and</w:t>
      </w:r>
    </w:p>
    <w:p w14:paraId="2B5CDFED" w14:textId="514EA5EF" w:rsidR="009725C0" w:rsidRPr="00C751E4" w:rsidRDefault="00467200">
      <w:pPr>
        <w:spacing w:before="1"/>
        <w:ind w:left="440"/>
        <w:rPr>
          <w:i/>
        </w:rPr>
      </w:pPr>
      <w:r w:rsidRPr="00C751E4">
        <w:t>gender-based</w:t>
      </w:r>
      <w:r w:rsidRPr="00C751E4">
        <w:rPr>
          <w:spacing w:val="-5"/>
        </w:rPr>
        <w:t xml:space="preserve"> </w:t>
      </w:r>
      <w:r w:rsidRPr="00C751E4">
        <w:t>harassment can</w:t>
      </w:r>
      <w:r w:rsidRPr="00C751E4">
        <w:rPr>
          <w:spacing w:val="-5"/>
        </w:rPr>
        <w:t xml:space="preserve"> </w:t>
      </w:r>
      <w:r w:rsidRPr="00C751E4">
        <w:t>be</w:t>
      </w:r>
      <w:r w:rsidRPr="00C751E4">
        <w:rPr>
          <w:spacing w:val="-5"/>
        </w:rPr>
        <w:t xml:space="preserve"> </w:t>
      </w:r>
      <w:r w:rsidRPr="00C751E4">
        <w:t>found</w:t>
      </w:r>
      <w:r w:rsidRPr="00C751E4">
        <w:rPr>
          <w:spacing w:val="-3"/>
        </w:rPr>
        <w:t xml:space="preserve"> </w:t>
      </w:r>
      <w:r w:rsidRPr="00C751E4">
        <w:t>in</w:t>
      </w:r>
      <w:r w:rsidRPr="00C751E4">
        <w:rPr>
          <w:spacing w:val="-5"/>
        </w:rPr>
        <w:t xml:space="preserve"> </w:t>
      </w:r>
      <w:r w:rsidRPr="00C751E4">
        <w:t>the</w:t>
      </w:r>
      <w:r w:rsidRPr="00C751E4">
        <w:rPr>
          <w:spacing w:val="-5"/>
        </w:rPr>
        <w:t xml:space="preserve"> </w:t>
      </w:r>
      <w:r w:rsidRPr="00C751E4">
        <w:t>Code</w:t>
      </w:r>
      <w:r w:rsidRPr="00C751E4">
        <w:rPr>
          <w:spacing w:val="-3"/>
        </w:rPr>
        <w:t xml:space="preserve"> </w:t>
      </w:r>
      <w:r w:rsidRPr="00C751E4">
        <w:t>of</w:t>
      </w:r>
      <w:r w:rsidRPr="00C751E4">
        <w:rPr>
          <w:spacing w:val="-3"/>
        </w:rPr>
        <w:t xml:space="preserve"> </w:t>
      </w:r>
      <w:r w:rsidRPr="00C751E4">
        <w:t>Practice:</w:t>
      </w:r>
      <w:r w:rsidRPr="00C751E4">
        <w:rPr>
          <w:spacing w:val="-2"/>
        </w:rPr>
        <w:t xml:space="preserve"> </w:t>
      </w:r>
      <w:hyperlink r:id="rId32">
        <w:r w:rsidRPr="00A05864">
          <w:rPr>
            <w:rStyle w:val="Hyperlink"/>
          </w:rPr>
          <w:t>Managing psychosocial</w:t>
        </w:r>
      </w:hyperlink>
      <w:r w:rsidRPr="00A05864">
        <w:rPr>
          <w:rStyle w:val="Hyperlink"/>
        </w:rPr>
        <w:t xml:space="preserve"> </w:t>
      </w:r>
      <w:hyperlink r:id="rId33">
        <w:r w:rsidRPr="00A05864">
          <w:rPr>
            <w:rStyle w:val="Hyperlink"/>
          </w:rPr>
          <w:t>hazards at work</w:t>
        </w:r>
      </w:hyperlink>
      <w:r w:rsidRPr="00C751E4">
        <w:rPr>
          <w:i/>
        </w:rPr>
        <w:t>.</w:t>
      </w:r>
    </w:p>
    <w:p w14:paraId="25074CB5" w14:textId="77777777" w:rsidR="009725C0" w:rsidRPr="00C751E4" w:rsidRDefault="00467200">
      <w:pPr>
        <w:pStyle w:val="Heading4"/>
        <w:spacing w:before="118"/>
      </w:pPr>
      <w:r w:rsidRPr="00C751E4">
        <w:t>Other</w:t>
      </w:r>
      <w:r w:rsidRPr="00C751E4">
        <w:rPr>
          <w:spacing w:val="-8"/>
        </w:rPr>
        <w:t xml:space="preserve"> </w:t>
      </w:r>
      <w:r w:rsidRPr="00C751E4">
        <w:t>legal</w:t>
      </w:r>
      <w:r w:rsidRPr="00C751E4">
        <w:rPr>
          <w:spacing w:val="-6"/>
        </w:rPr>
        <w:t xml:space="preserve"> </w:t>
      </w:r>
      <w:r w:rsidRPr="00C751E4">
        <w:t>frameworks</w:t>
      </w:r>
      <w:r w:rsidRPr="00C751E4">
        <w:rPr>
          <w:spacing w:val="-6"/>
        </w:rPr>
        <w:t xml:space="preserve"> </w:t>
      </w:r>
      <w:r w:rsidRPr="00C751E4">
        <w:t>applying</w:t>
      </w:r>
      <w:r w:rsidRPr="00C751E4">
        <w:rPr>
          <w:spacing w:val="-8"/>
        </w:rPr>
        <w:t xml:space="preserve"> </w:t>
      </w:r>
      <w:r w:rsidRPr="00C751E4">
        <w:t>to</w:t>
      </w:r>
      <w:r w:rsidRPr="00C751E4">
        <w:rPr>
          <w:spacing w:val="-4"/>
        </w:rPr>
        <w:t xml:space="preserve"> </w:t>
      </w:r>
      <w:r w:rsidRPr="00C751E4">
        <w:t>sexual</w:t>
      </w:r>
      <w:r w:rsidRPr="00C751E4">
        <w:rPr>
          <w:spacing w:val="-1"/>
        </w:rPr>
        <w:t xml:space="preserve"> </w:t>
      </w:r>
      <w:r w:rsidRPr="00C751E4">
        <w:t>and</w:t>
      </w:r>
      <w:r w:rsidRPr="00C751E4">
        <w:rPr>
          <w:spacing w:val="-7"/>
        </w:rPr>
        <w:t xml:space="preserve"> </w:t>
      </w:r>
      <w:r w:rsidRPr="00C751E4">
        <w:t>gender-based</w:t>
      </w:r>
      <w:r w:rsidRPr="00C751E4">
        <w:rPr>
          <w:spacing w:val="-6"/>
        </w:rPr>
        <w:t xml:space="preserve"> </w:t>
      </w:r>
      <w:r w:rsidRPr="00C751E4">
        <w:rPr>
          <w:spacing w:val="-2"/>
        </w:rPr>
        <w:t>harassment</w:t>
      </w:r>
    </w:p>
    <w:p w14:paraId="24168BC8" w14:textId="77777777" w:rsidR="009725C0" w:rsidRDefault="00467200">
      <w:pPr>
        <w:pStyle w:val="BodyText"/>
        <w:spacing w:before="122"/>
        <w:ind w:left="440" w:right="259"/>
      </w:pPr>
      <w:r w:rsidRPr="00C751E4">
        <w:t>WHS laws do not operate in isolation and other laws may also apply. For example, workplace</w:t>
      </w:r>
      <w:r w:rsidRPr="00C751E4">
        <w:rPr>
          <w:spacing w:val="-4"/>
        </w:rPr>
        <w:t xml:space="preserve"> </w:t>
      </w:r>
      <w:r w:rsidRPr="00C751E4">
        <w:t>relations,</w:t>
      </w:r>
      <w:r w:rsidRPr="00C751E4">
        <w:rPr>
          <w:spacing w:val="-5"/>
        </w:rPr>
        <w:t xml:space="preserve"> </w:t>
      </w:r>
      <w:r w:rsidRPr="00C751E4">
        <w:t>criminal,</w:t>
      </w:r>
      <w:r w:rsidRPr="00C751E4">
        <w:rPr>
          <w:spacing w:val="-2"/>
        </w:rPr>
        <w:t xml:space="preserve"> </w:t>
      </w:r>
      <w:r w:rsidRPr="00C751E4">
        <w:t>anti-discrimination,</w:t>
      </w:r>
      <w:r w:rsidRPr="00C751E4">
        <w:rPr>
          <w:spacing w:val="-7"/>
        </w:rPr>
        <w:t xml:space="preserve"> </w:t>
      </w:r>
      <w:r w:rsidRPr="00C751E4">
        <w:t>privacy</w:t>
      </w:r>
      <w:r w:rsidRPr="00C751E4">
        <w:rPr>
          <w:spacing w:val="-3"/>
        </w:rPr>
        <w:t xml:space="preserve"> </w:t>
      </w:r>
      <w:r w:rsidRPr="00C751E4">
        <w:t>and</w:t>
      </w:r>
      <w:r w:rsidRPr="00C751E4">
        <w:rPr>
          <w:spacing w:val="-6"/>
        </w:rPr>
        <w:t xml:space="preserve"> </w:t>
      </w:r>
      <w:r w:rsidRPr="00C751E4">
        <w:t>workers’</w:t>
      </w:r>
      <w:r w:rsidRPr="00C751E4">
        <w:rPr>
          <w:spacing w:val="-4"/>
        </w:rPr>
        <w:t xml:space="preserve"> </w:t>
      </w:r>
      <w:r w:rsidRPr="00C751E4">
        <w:t>compensation</w:t>
      </w:r>
      <w:r w:rsidRPr="00C751E4">
        <w:rPr>
          <w:spacing w:val="-6"/>
        </w:rPr>
        <w:t xml:space="preserve"> </w:t>
      </w:r>
      <w:r w:rsidRPr="00C751E4">
        <w:t>laws.</w:t>
      </w:r>
    </w:p>
    <w:p w14:paraId="2DF274A1" w14:textId="65889733" w:rsidR="00FE2C39" w:rsidRDefault="00FE2C39">
      <w:pPr>
        <w:pStyle w:val="BodyText"/>
        <w:spacing w:before="122"/>
        <w:ind w:left="440" w:right="259"/>
      </w:pPr>
    </w:p>
    <w:p w14:paraId="0FD3FA29" w14:textId="441D6907" w:rsidR="00FE2C39" w:rsidRDefault="003D1264">
      <w:pPr>
        <w:pStyle w:val="BodyText"/>
        <w:spacing w:before="122"/>
        <w:ind w:left="440" w:right="259"/>
      </w:pPr>
      <w:r>
        <w:rPr>
          <w:noProof/>
        </w:rPr>
        <mc:AlternateContent>
          <mc:Choice Requires="wps">
            <w:drawing>
              <wp:anchor distT="0" distB="0" distL="114300" distR="114300" simplePos="0" relativeHeight="251652608" behindDoc="0" locked="0" layoutInCell="1" allowOverlap="1" wp14:anchorId="7FEF40F4" wp14:editId="39776CFD">
                <wp:simplePos x="0" y="0"/>
                <wp:positionH relativeFrom="margin">
                  <wp:align>right</wp:align>
                </wp:positionH>
                <wp:positionV relativeFrom="paragraph">
                  <wp:posOffset>17283</wp:posOffset>
                </wp:positionV>
                <wp:extent cx="5915025" cy="6798365"/>
                <wp:effectExtent l="0" t="0" r="28575" b="21590"/>
                <wp:wrapNone/>
                <wp:docPr id="37" name="Text Box 37"/>
                <wp:cNvGraphicFramePr/>
                <a:graphic xmlns:a="http://schemas.openxmlformats.org/drawingml/2006/main">
                  <a:graphicData uri="http://schemas.microsoft.com/office/word/2010/wordprocessingShape">
                    <wps:wsp>
                      <wps:cNvSpPr txBox="1"/>
                      <wps:spPr>
                        <a:xfrm>
                          <a:off x="0" y="0"/>
                          <a:ext cx="5915025" cy="6798365"/>
                        </a:xfrm>
                        <a:prstGeom prst="rect">
                          <a:avLst/>
                        </a:prstGeom>
                        <a:solidFill>
                          <a:schemeClr val="accent1">
                            <a:lumMod val="20000"/>
                            <a:lumOff val="80000"/>
                          </a:schemeClr>
                        </a:solidFill>
                        <a:ln w="6350">
                          <a:solidFill>
                            <a:schemeClr val="accent1">
                              <a:lumMod val="20000"/>
                              <a:lumOff val="80000"/>
                            </a:schemeClr>
                          </a:solidFill>
                        </a:ln>
                      </wps:spPr>
                      <wps:txbx>
                        <w:txbxContent>
                          <w:p w14:paraId="6EE01E62" w14:textId="4724263F" w:rsidR="00FE2C39" w:rsidRPr="00FE2C39" w:rsidRDefault="00FE2C39" w:rsidP="00FE2C39">
                            <w:pPr>
                              <w:rPr>
                                <w:b/>
                              </w:rPr>
                            </w:pPr>
                            <w:r w:rsidRPr="00FE2C39">
                              <w:rPr>
                                <w:b/>
                              </w:rPr>
                              <w:t>Positive duty in the Sex Discrimination Act (Respect@Work)</w:t>
                            </w:r>
                            <w:r w:rsidR="008F4D00">
                              <w:rPr>
                                <w:b/>
                              </w:rPr>
                              <w:br/>
                            </w:r>
                          </w:p>
                          <w:p w14:paraId="26FA8C37" w14:textId="77777777" w:rsidR="00FE2C39" w:rsidRPr="00FE2C39" w:rsidRDefault="00FE2C39" w:rsidP="00FE2C39">
                            <w:r w:rsidRPr="00FE2C39">
                              <w:t xml:space="preserve">The Commonwealth </w:t>
                            </w:r>
                            <w:r w:rsidRPr="00FE2C39">
                              <w:rPr>
                                <w:i/>
                              </w:rPr>
                              <w:t xml:space="preserve">Sex Discrimination Act 1984 </w:t>
                            </w:r>
                            <w:r w:rsidRPr="00FE2C39">
                              <w:t>(SDA) also includes a positive duty to prevent sexual harassment (and other related unlawful conduct) which operates concurrently with WHS duties. PCBUs must take reasonable and proportionate measures to eliminate, as far as possible, certain discriminatory conduct that is unlawful under the SDA, including:</w:t>
                            </w:r>
                          </w:p>
                          <w:p w14:paraId="74E1E222"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FE2C39">
                              <w:t>sex discrimination in a workplace context</w:t>
                            </w:r>
                          </w:p>
                          <w:p w14:paraId="18AD2F7C"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sexual</w:t>
                            </w:r>
                            <w:r w:rsidRPr="00FE2C39">
                              <w:t xml:space="preserve"> harassment in connection with work</w:t>
                            </w:r>
                          </w:p>
                          <w:p w14:paraId="470368B6"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FE2C39">
                              <w:t>sex-based harassment in connection with work</w:t>
                            </w:r>
                          </w:p>
                          <w:p w14:paraId="68D4DE97" w14:textId="1CE1534C"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conduct</w:t>
                            </w:r>
                            <w:r w:rsidRPr="00FE2C39">
                              <w:t xml:space="preserve"> that amounts to subjecting a person to a hostile work environment on the grounds of sex</w:t>
                            </w:r>
                            <w:r w:rsidR="001B5442">
                              <w:t>;</w:t>
                            </w:r>
                            <w:r w:rsidRPr="00FE2C39">
                              <w:t xml:space="preserve"> and</w:t>
                            </w:r>
                          </w:p>
                          <w:p w14:paraId="496C23D7"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certain</w:t>
                            </w:r>
                            <w:r w:rsidRPr="00FE2C39">
                              <w:t xml:space="preserve"> acts of victimisation.</w:t>
                            </w:r>
                          </w:p>
                          <w:p w14:paraId="4D5F2502" w14:textId="77777777" w:rsidR="00557CD1" w:rsidRDefault="00557CD1" w:rsidP="00FE2C39"/>
                          <w:p w14:paraId="54A7D8E7" w14:textId="3148B547" w:rsidR="00FE2C39" w:rsidRPr="00FE2C39" w:rsidRDefault="00FE2C39" w:rsidP="00FE2C39">
                            <w:r w:rsidRPr="00FE2C39">
                              <w:t xml:space="preserve">The PCBU must eliminate, as far as possible, unlawful conduct in the workplace carried out by the PCBU themselves, workers, the PCBU’s agents and, in some circumstances third parties such as customers, clients, patients, services users, patrons, suppliers, students, parents, carers and visitors. See the </w:t>
                            </w:r>
                            <w:hyperlink r:id="rId34">
                              <w:r w:rsidRPr="00FE2C39">
                                <w:rPr>
                                  <w:rStyle w:val="Hyperlink"/>
                                </w:rPr>
                                <w:t>Australian Human Rights Commission</w:t>
                              </w:r>
                            </w:hyperlink>
                            <w:r w:rsidRPr="00FE2C39">
                              <w:t xml:space="preserve"> for further information and guidance on the duties under the SDA.</w:t>
                            </w:r>
                          </w:p>
                          <w:p w14:paraId="79A6DD76" w14:textId="77777777" w:rsidR="00557CD1" w:rsidRDefault="00557CD1" w:rsidP="00FE2C39"/>
                          <w:p w14:paraId="4639020A" w14:textId="561B8AC0" w:rsidR="00FE2C39" w:rsidRPr="0095758B" w:rsidRDefault="00FE2C39" w:rsidP="00FE2C39">
                            <w:r w:rsidRPr="00FE2C39">
                              <w:t xml:space="preserve">Your obligations under the SDA are in addition to your existing WHS duties as a PCBU. While there are similarities between duties under the SDA and WHS laws, the duties are different. </w:t>
                            </w:r>
                            <w:r w:rsidRPr="0095758B">
                              <w:t>Complying with the SDA requirements alone will not necessarily ensure that you are meeting your WHS duties.</w:t>
                            </w:r>
                          </w:p>
                          <w:p w14:paraId="638D1F44" w14:textId="77777777" w:rsidR="00557CD1" w:rsidRPr="0095758B" w:rsidRDefault="00557CD1" w:rsidP="00FE2C39"/>
                          <w:p w14:paraId="5D9FD965" w14:textId="09B55F34" w:rsidR="003363FD" w:rsidRPr="00D70DA5" w:rsidRDefault="00557CD1" w:rsidP="00D70DA5">
                            <w:pPr>
                              <w:rPr>
                                <w:lang w:val="en-AU"/>
                              </w:rPr>
                            </w:pPr>
                            <w:r w:rsidRPr="0095758B">
                              <w:t>Additionally,</w:t>
                            </w:r>
                            <w:r w:rsidR="005B74EF" w:rsidRPr="0095758B">
                              <w:t xml:space="preserve"> part 9 of the ACT’s</w:t>
                            </w:r>
                            <w:r w:rsidR="005B74EF" w:rsidRPr="0095758B">
                              <w:rPr>
                                <w:i/>
                                <w:iCs/>
                              </w:rPr>
                              <w:t xml:space="preserve"> </w:t>
                            </w:r>
                            <w:hyperlink r:id="rId35" w:history="1">
                              <w:r w:rsidR="005B74EF" w:rsidRPr="00184261">
                                <w:rPr>
                                  <w:rStyle w:val="Hyperlink"/>
                                  <w:i/>
                                  <w:iCs/>
                                </w:rPr>
                                <w:t>Discrimination Act 1991</w:t>
                              </w:r>
                            </w:hyperlink>
                            <w:r w:rsidR="005B74EF" w:rsidRPr="0095758B">
                              <w:t xml:space="preserve"> </w:t>
                            </w:r>
                            <w:r w:rsidRPr="0095758B">
                              <w:t>establishes a positive duty on an organi</w:t>
                            </w:r>
                            <w:r w:rsidR="00467200" w:rsidRPr="0095758B">
                              <w:t>s</w:t>
                            </w:r>
                            <w:r w:rsidRPr="0095758B">
                              <w:t>ation, business</w:t>
                            </w:r>
                            <w:r w:rsidR="00467200" w:rsidRPr="0095758B">
                              <w:t>,</w:t>
                            </w:r>
                            <w:r w:rsidRPr="0095758B">
                              <w:t xml:space="preserve"> or any individual with organisational management responsibility for an organi</w:t>
                            </w:r>
                            <w:r w:rsidR="00467200" w:rsidRPr="0095758B">
                              <w:t>s</w:t>
                            </w:r>
                            <w:r w:rsidRPr="0095758B">
                              <w:t>ation or business</w:t>
                            </w:r>
                            <w:r w:rsidR="00467200" w:rsidRPr="0095758B">
                              <w:t xml:space="preserve">, to take reasonable and proportionate steps to eliminate discrimination, sexual harassment and unlawful vilification. </w:t>
                            </w:r>
                            <w:r w:rsidR="003363FD" w:rsidRPr="00D70DA5">
                              <w:t xml:space="preserve">Under the Act, </w:t>
                            </w:r>
                            <w:r w:rsidR="003363FD" w:rsidRPr="00D70DA5">
                              <w:rPr>
                                <w:lang w:val="en-AU"/>
                              </w:rPr>
                              <w:t>a positive duty to make reasonable adjustments to accommodate a person’s particular needs across all protected attributes (including gender identity, sex and sexuality) under </w:t>
                            </w:r>
                            <w:hyperlink r:id="rId36" w:tooltip="the legislation" w:history="1">
                              <w:r w:rsidR="003363FD" w:rsidRPr="00D70DA5">
                                <w:rPr>
                                  <w:rStyle w:val="Hyperlink"/>
                                  <w:lang w:val="en-AU"/>
                                </w:rPr>
                                <w:t>the legislation</w:t>
                              </w:r>
                            </w:hyperlink>
                            <w:r w:rsidR="003363FD" w:rsidRPr="00D70DA5">
                              <w:t>,</w:t>
                            </w:r>
                            <w:r w:rsidR="003363FD" w:rsidRPr="00D70DA5">
                              <w:rPr>
                                <w:lang w:val="en-AU"/>
                              </w:rPr>
                              <w:t> will apply.</w:t>
                            </w:r>
                          </w:p>
                          <w:p w14:paraId="5D302B2D" w14:textId="5863EEE7" w:rsidR="00557CD1" w:rsidRPr="0095758B" w:rsidRDefault="00557CD1" w:rsidP="00FE2C39"/>
                          <w:p w14:paraId="6938361A" w14:textId="711FBB9B" w:rsidR="00612DF0" w:rsidRPr="0095758B" w:rsidRDefault="00612DF0">
                            <w:r w:rsidRPr="0095758B">
                              <w:t xml:space="preserve">Sexual harassment and discrimination and/or vilification based on sex, sexuality and gender identity is unlawful conduct under the </w:t>
                            </w:r>
                            <w:r w:rsidRPr="00D70DA5">
                              <w:rPr>
                                <w:i/>
                                <w:iCs/>
                              </w:rPr>
                              <w:t>Discrimination Act 1991.</w:t>
                            </w:r>
                          </w:p>
                          <w:p w14:paraId="0CCB6619" w14:textId="77777777" w:rsidR="00612DF0" w:rsidRPr="0095758B" w:rsidRDefault="00612DF0"/>
                          <w:p w14:paraId="416C73DB" w14:textId="453107AA" w:rsidR="00612DF0" w:rsidRDefault="00612DF0">
                            <w:r w:rsidRPr="0095758B">
                              <w:t xml:space="preserve">The </w:t>
                            </w:r>
                            <w:r w:rsidRPr="00D70DA5">
                              <w:rPr>
                                <w:i/>
                                <w:iCs/>
                              </w:rPr>
                              <w:t>Discrimination Act 1991</w:t>
                            </w:r>
                            <w:r w:rsidRPr="0095758B">
                              <w:t xml:space="preserve"> also makes victimisation an unlawful act.</w:t>
                            </w:r>
                            <w:r w:rsidRPr="00D70DA5">
                              <w:t xml:space="preserve"> </w:t>
                            </w:r>
                            <w:r w:rsidRPr="0095758B">
                              <w:t xml:space="preserve">It is unlawful for a person to subject, or threaten to subject, another person to any detriment because the other person has taken discrimination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40F4" id="Text Box 37" o:spid="_x0000_s1035" type="#_x0000_t202" style="position:absolute;left:0;text-align:left;margin-left:414.55pt;margin-top:1.35pt;width:465.75pt;height:535.3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" fillcolor="#dbe5f1 [660]" strokecolor="#dbe5f1 [660]" strokeweight=".5pt">
                <v:textbox>
                  <w:txbxContent>
                    <w:p w14:paraId="6EE01E62" w14:textId="4724263F" w:rsidR="00FE2C39" w:rsidRPr="00FE2C39" w:rsidRDefault="00FE2C39" w:rsidP="00FE2C39">
                      <w:pPr>
                        <w:rPr>
                          <w:b/>
                        </w:rPr>
                      </w:pPr>
                      <w:r w:rsidRPr="00FE2C39">
                        <w:rPr>
                          <w:b/>
                        </w:rPr>
                        <w:t>Positive duty in the Sex Discrimination Act (Respect@Work)</w:t>
                      </w:r>
                      <w:r w:rsidR="008F4D00">
                        <w:rPr>
                          <w:b/>
                        </w:rPr>
                        <w:br/>
                      </w:r>
                    </w:p>
                    <w:p w14:paraId="26FA8C37" w14:textId="77777777" w:rsidR="00FE2C39" w:rsidRPr="00FE2C39" w:rsidRDefault="00FE2C39" w:rsidP="00FE2C39">
                      <w:r w:rsidRPr="00FE2C39">
                        <w:t xml:space="preserve">The Commonwealth </w:t>
                      </w:r>
                      <w:r w:rsidRPr="00FE2C39">
                        <w:rPr>
                          <w:i/>
                        </w:rPr>
                        <w:t xml:space="preserve">Sex Discrimination Act 1984 </w:t>
                      </w:r>
                      <w:r w:rsidRPr="00FE2C39">
                        <w:t>(SDA) also includes a positive duty to prevent sexual harassment (and other related unlawful conduct) which operates concurrently with WHS duties. PCBUs must take reasonable and proportionate measures to eliminate, as far as possible, certain discriminatory conduct that is unlawful under the SDA, including:</w:t>
                      </w:r>
                    </w:p>
                    <w:p w14:paraId="74E1E222"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FE2C39">
                        <w:t>sex discrimination in a workplace context</w:t>
                      </w:r>
                    </w:p>
                    <w:p w14:paraId="18AD2F7C"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sexual</w:t>
                      </w:r>
                      <w:r w:rsidRPr="00FE2C39">
                        <w:t xml:space="preserve"> harassment in connection with work</w:t>
                      </w:r>
                    </w:p>
                    <w:p w14:paraId="470368B6"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FE2C39">
                        <w:t>sex-based harassment in connection with work</w:t>
                      </w:r>
                    </w:p>
                    <w:p w14:paraId="68D4DE97" w14:textId="1CE1534C"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conduct</w:t>
                      </w:r>
                      <w:r w:rsidRPr="00FE2C39">
                        <w:t xml:space="preserve"> that amounts to subjecting a person to a hostile work environment on the grounds of sex</w:t>
                      </w:r>
                      <w:r w:rsidR="001B5442">
                        <w:t>;</w:t>
                      </w:r>
                      <w:r w:rsidRPr="00FE2C39">
                        <w:t xml:space="preserve"> and</w:t>
                      </w:r>
                    </w:p>
                    <w:p w14:paraId="496C23D7" w14:textId="77777777" w:rsidR="00FE2C39" w:rsidRPr="00FE2C39" w:rsidRDefault="00FE2C39" w:rsidP="006C5FB0">
                      <w:pPr>
                        <w:pStyle w:val="ListParagraph"/>
                        <w:numPr>
                          <w:ilvl w:val="2"/>
                          <w:numId w:val="17"/>
                        </w:numPr>
                        <w:tabs>
                          <w:tab w:val="left" w:pos="1160"/>
                          <w:tab w:val="left" w:pos="1161"/>
                        </w:tabs>
                        <w:spacing w:before="121" w:line="269" w:lineRule="exact"/>
                        <w:ind w:hanging="361"/>
                      </w:pPr>
                      <w:r w:rsidRPr="006C5FB0">
                        <w:rPr>
                          <w:spacing w:val="-2"/>
                        </w:rPr>
                        <w:t>certain</w:t>
                      </w:r>
                      <w:r w:rsidRPr="00FE2C39">
                        <w:t xml:space="preserve"> acts of victimisation.</w:t>
                      </w:r>
                    </w:p>
                    <w:p w14:paraId="4D5F2502" w14:textId="77777777" w:rsidR="00557CD1" w:rsidRDefault="00557CD1" w:rsidP="00FE2C39"/>
                    <w:p w14:paraId="54A7D8E7" w14:textId="3148B547" w:rsidR="00FE2C39" w:rsidRPr="00FE2C39" w:rsidRDefault="00FE2C39" w:rsidP="00FE2C39">
                      <w:r w:rsidRPr="00FE2C39">
                        <w:t xml:space="preserve">The PCBU must eliminate, as far as possible, unlawful conduct in the workplace carried out by the PCBU themselves, workers, the PCBU’s agents and, in some circumstances third parties such as customers, clients, patients, services users, patrons, suppliers, students, parents, carers and visitors. See the </w:t>
                      </w:r>
                      <w:hyperlink r:id="rId37">
                        <w:r w:rsidRPr="00FE2C39">
                          <w:rPr>
                            <w:rStyle w:val="Hyperlink"/>
                          </w:rPr>
                          <w:t>Australian Human Rights Commission</w:t>
                        </w:r>
                      </w:hyperlink>
                      <w:r w:rsidRPr="00FE2C39">
                        <w:t xml:space="preserve"> for further information and guidance on the duties under the SDA.</w:t>
                      </w:r>
                    </w:p>
                    <w:p w14:paraId="79A6DD76" w14:textId="77777777" w:rsidR="00557CD1" w:rsidRDefault="00557CD1" w:rsidP="00FE2C39"/>
                    <w:p w14:paraId="4639020A" w14:textId="561B8AC0" w:rsidR="00FE2C39" w:rsidRPr="0095758B" w:rsidRDefault="00FE2C39" w:rsidP="00FE2C39">
                      <w:r w:rsidRPr="00FE2C39">
                        <w:t xml:space="preserve">Your obligations under the SDA are in addition to your existing WHS duties as a PCBU. While there are similarities between duties under the SDA and WHS laws, the duties are different. </w:t>
                      </w:r>
                      <w:r w:rsidRPr="0095758B">
                        <w:t>Complying with the SDA requirements alone will not necessarily ensure that you are meeting your WHS duties.</w:t>
                      </w:r>
                    </w:p>
                    <w:p w14:paraId="638D1F44" w14:textId="77777777" w:rsidR="00557CD1" w:rsidRPr="0095758B" w:rsidRDefault="00557CD1" w:rsidP="00FE2C39"/>
                    <w:p w14:paraId="5D9FD965" w14:textId="09B55F34" w:rsidR="003363FD" w:rsidRPr="00D70DA5" w:rsidRDefault="00557CD1" w:rsidP="00D70DA5">
                      <w:pPr>
                        <w:rPr>
                          <w:lang w:val="en-AU"/>
                        </w:rPr>
                      </w:pPr>
                      <w:r w:rsidRPr="0095758B">
                        <w:t>Additionally,</w:t>
                      </w:r>
                      <w:r w:rsidR="005B74EF" w:rsidRPr="0095758B">
                        <w:t xml:space="preserve"> part 9 of the ACT’s</w:t>
                      </w:r>
                      <w:r w:rsidR="005B74EF" w:rsidRPr="0095758B">
                        <w:rPr>
                          <w:i/>
                          <w:iCs/>
                        </w:rPr>
                        <w:t xml:space="preserve"> </w:t>
                      </w:r>
                      <w:hyperlink r:id="rId38" w:history="1">
                        <w:r w:rsidR="005B74EF" w:rsidRPr="00184261">
                          <w:rPr>
                            <w:rStyle w:val="Hyperlink"/>
                            <w:i/>
                            <w:iCs/>
                          </w:rPr>
                          <w:t>Discrimination Act 1991</w:t>
                        </w:r>
                      </w:hyperlink>
                      <w:r w:rsidR="005B74EF" w:rsidRPr="0095758B">
                        <w:t xml:space="preserve"> </w:t>
                      </w:r>
                      <w:r w:rsidRPr="0095758B">
                        <w:t>establishes a positive duty on an organi</w:t>
                      </w:r>
                      <w:r w:rsidR="00467200" w:rsidRPr="0095758B">
                        <w:t>s</w:t>
                      </w:r>
                      <w:r w:rsidRPr="0095758B">
                        <w:t>ation, business</w:t>
                      </w:r>
                      <w:r w:rsidR="00467200" w:rsidRPr="0095758B">
                        <w:t>,</w:t>
                      </w:r>
                      <w:r w:rsidRPr="0095758B">
                        <w:t xml:space="preserve"> or any individual with organisational management responsibility for an organi</w:t>
                      </w:r>
                      <w:r w:rsidR="00467200" w:rsidRPr="0095758B">
                        <w:t>s</w:t>
                      </w:r>
                      <w:r w:rsidRPr="0095758B">
                        <w:t>ation or business</w:t>
                      </w:r>
                      <w:r w:rsidR="00467200" w:rsidRPr="0095758B">
                        <w:t xml:space="preserve">, to take reasonable and proportionate steps to eliminate discrimination, sexual harassment and unlawful vilification. </w:t>
                      </w:r>
                      <w:r w:rsidR="003363FD" w:rsidRPr="00D70DA5">
                        <w:t xml:space="preserve">Under the Act, </w:t>
                      </w:r>
                      <w:r w:rsidR="003363FD" w:rsidRPr="00D70DA5">
                        <w:rPr>
                          <w:lang w:val="en-AU"/>
                        </w:rPr>
                        <w:t>a positive duty to make reasonable adjustments to accommodate a person’s particular needs across all protected attributes (including gender identity, sex and sexuality) under </w:t>
                      </w:r>
                      <w:hyperlink r:id="rId39" w:tooltip="the legislation" w:history="1">
                        <w:r w:rsidR="003363FD" w:rsidRPr="00D70DA5">
                          <w:rPr>
                            <w:rStyle w:val="Hyperlink"/>
                            <w:lang w:val="en-AU"/>
                          </w:rPr>
                          <w:t>the legislation</w:t>
                        </w:r>
                      </w:hyperlink>
                      <w:r w:rsidR="003363FD" w:rsidRPr="00D70DA5">
                        <w:t>,</w:t>
                      </w:r>
                      <w:r w:rsidR="003363FD" w:rsidRPr="00D70DA5">
                        <w:rPr>
                          <w:lang w:val="en-AU"/>
                        </w:rPr>
                        <w:t> will apply.</w:t>
                      </w:r>
                    </w:p>
                    <w:p w14:paraId="5D302B2D" w14:textId="5863EEE7" w:rsidR="00557CD1" w:rsidRPr="0095758B" w:rsidRDefault="00557CD1" w:rsidP="00FE2C39"/>
                    <w:p w14:paraId="6938361A" w14:textId="711FBB9B" w:rsidR="00612DF0" w:rsidRPr="0095758B" w:rsidRDefault="00612DF0">
                      <w:r w:rsidRPr="0095758B">
                        <w:t xml:space="preserve">Sexual harassment and discrimination and/or vilification based on sex, sexuality and gender identity is unlawful conduct under the </w:t>
                      </w:r>
                      <w:r w:rsidRPr="00D70DA5">
                        <w:rPr>
                          <w:i/>
                          <w:iCs/>
                        </w:rPr>
                        <w:t>Discrimination Act 1991.</w:t>
                      </w:r>
                    </w:p>
                    <w:p w14:paraId="0CCB6619" w14:textId="77777777" w:rsidR="00612DF0" w:rsidRPr="0095758B" w:rsidRDefault="00612DF0"/>
                    <w:p w14:paraId="416C73DB" w14:textId="453107AA" w:rsidR="00612DF0" w:rsidRDefault="00612DF0">
                      <w:r w:rsidRPr="0095758B">
                        <w:t xml:space="preserve">The </w:t>
                      </w:r>
                      <w:r w:rsidRPr="00D70DA5">
                        <w:rPr>
                          <w:i/>
                          <w:iCs/>
                        </w:rPr>
                        <w:t>Discrimination Act 1991</w:t>
                      </w:r>
                      <w:r w:rsidRPr="0095758B">
                        <w:t xml:space="preserve"> also makes victimisation an unlawful act.</w:t>
                      </w:r>
                      <w:r w:rsidRPr="00D70DA5">
                        <w:t xml:space="preserve"> </w:t>
                      </w:r>
                      <w:r w:rsidRPr="0095758B">
                        <w:t xml:space="preserve">It is unlawful for a person to subject, or threaten to subject, another person to any detriment because the other person has taken discrimination action. </w:t>
                      </w:r>
                    </w:p>
                  </w:txbxContent>
                </v:textbox>
                <w10:wrap anchorx="margin"/>
              </v:shape>
            </w:pict>
          </mc:Fallback>
        </mc:AlternateContent>
      </w:r>
    </w:p>
    <w:p w14:paraId="32F5EE4D" w14:textId="77777777" w:rsidR="00FE2C39" w:rsidRDefault="00FE2C39">
      <w:pPr>
        <w:pStyle w:val="BodyText"/>
        <w:spacing w:before="122"/>
        <w:ind w:left="440" w:right="259"/>
      </w:pPr>
    </w:p>
    <w:p w14:paraId="36A1DC95" w14:textId="77777777" w:rsidR="00FE2C39" w:rsidRDefault="00FE2C39">
      <w:pPr>
        <w:pStyle w:val="BodyText"/>
        <w:spacing w:before="122"/>
        <w:ind w:left="440" w:right="259"/>
      </w:pPr>
    </w:p>
    <w:p w14:paraId="35C1EC71" w14:textId="77777777" w:rsidR="00FE2C39" w:rsidRDefault="00FE2C39">
      <w:pPr>
        <w:pStyle w:val="BodyText"/>
        <w:spacing w:before="122"/>
        <w:ind w:left="440" w:right="259"/>
      </w:pPr>
    </w:p>
    <w:p w14:paraId="550C720D" w14:textId="77777777" w:rsidR="00FE2C39" w:rsidRPr="00C751E4" w:rsidRDefault="00FE2C39">
      <w:pPr>
        <w:pStyle w:val="BodyText"/>
        <w:spacing w:before="122"/>
        <w:ind w:left="440" w:right="259"/>
      </w:pPr>
    </w:p>
    <w:p w14:paraId="0FFD2AD6" w14:textId="1BB39CE8" w:rsidR="009725C0" w:rsidRPr="00C751E4" w:rsidRDefault="009725C0">
      <w:pPr>
        <w:pStyle w:val="BodyText"/>
        <w:spacing w:before="3"/>
        <w:ind w:left="0"/>
        <w:rPr>
          <w:sz w:val="8"/>
        </w:rPr>
      </w:pPr>
    </w:p>
    <w:p w14:paraId="7E61098A" w14:textId="77777777" w:rsidR="009725C0" w:rsidRDefault="009725C0">
      <w:pPr>
        <w:rPr>
          <w:sz w:val="8"/>
        </w:rPr>
        <w:sectPr w:rsidR="009725C0" w:rsidSect="00CA4A8B">
          <w:pgSz w:w="11910" w:h="16840"/>
          <w:pgMar w:top="1420" w:right="1220" w:bottom="1060" w:left="1000" w:header="0" w:footer="720" w:gutter="0"/>
          <w:cols w:space="720"/>
          <w:docGrid w:linePitch="299"/>
        </w:sectPr>
      </w:pPr>
    </w:p>
    <w:p w14:paraId="6BB7DD01" w14:textId="1B3B133B" w:rsidR="009725C0" w:rsidRPr="006F6304" w:rsidRDefault="00467200" w:rsidP="006F6304">
      <w:pPr>
        <w:pStyle w:val="Heading1"/>
        <w:numPr>
          <w:ilvl w:val="0"/>
          <w:numId w:val="17"/>
        </w:numPr>
        <w:tabs>
          <w:tab w:val="left" w:pos="1276"/>
        </w:tabs>
        <w:ind w:left="1276" w:hanging="863"/>
        <w:rPr>
          <w:spacing w:val="-2"/>
        </w:rPr>
      </w:pPr>
      <w:bookmarkStart w:id="11" w:name="_Toc169092067"/>
      <w:r w:rsidRPr="006F6304">
        <w:rPr>
          <w:spacing w:val="-2"/>
        </w:rPr>
        <w:lastRenderedPageBreak/>
        <w:t xml:space="preserve">Risk management </w:t>
      </w:r>
      <w:r w:rsidRPr="003D38E8">
        <w:rPr>
          <w:spacing w:val="-2"/>
        </w:rPr>
        <w:t>process</w:t>
      </w:r>
      <w:bookmarkEnd w:id="11"/>
    </w:p>
    <w:p w14:paraId="07A66288" w14:textId="39E514CC" w:rsidR="009725C0" w:rsidRPr="00A05864" w:rsidRDefault="000C14B8">
      <w:pPr>
        <w:pStyle w:val="BodyText"/>
        <w:spacing w:before="240"/>
        <w:ind w:left="440" w:right="311"/>
        <w:rPr>
          <w:rStyle w:val="Hyperlink"/>
        </w:rPr>
      </w:pPr>
      <w:r>
        <w:rPr>
          <w:noProof/>
        </w:rPr>
        <w:drawing>
          <wp:anchor distT="0" distB="0" distL="0" distR="0" simplePos="0" relativeHeight="251621888" behindDoc="0" locked="0" layoutInCell="1" allowOverlap="1" wp14:anchorId="13DBCC36" wp14:editId="532E0A36">
            <wp:simplePos x="0" y="0"/>
            <wp:positionH relativeFrom="page">
              <wp:posOffset>2004695</wp:posOffset>
            </wp:positionH>
            <wp:positionV relativeFrom="paragraph">
              <wp:posOffset>986155</wp:posOffset>
            </wp:positionV>
            <wp:extent cx="3471545" cy="3361055"/>
            <wp:effectExtent l="0" t="0" r="0" b="0"/>
            <wp:wrapTopAndBottom/>
            <wp:docPr id="3" name="image2.png" descr="Risk management process. A continual cycle of identify hazards, assess the risk, control the risk and review control measures with consultation throughout. Note, for known risks and controls the assess risks step can bey by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0" cstate="print"/>
                    <a:stretch>
                      <a:fillRect/>
                    </a:stretch>
                  </pic:blipFill>
                  <pic:spPr>
                    <a:xfrm>
                      <a:off x="0" y="0"/>
                      <a:ext cx="3471545" cy="3361055"/>
                    </a:xfrm>
                    <a:prstGeom prst="rect">
                      <a:avLst/>
                    </a:prstGeom>
                  </pic:spPr>
                </pic:pic>
              </a:graphicData>
            </a:graphic>
          </wp:anchor>
        </w:drawing>
      </w:r>
      <w:r w:rsidR="00467200">
        <w:t>To meet your duties to ensure health and safety, you, as the PCBU, must eliminate or minimise the risk of sexual and gender-based harassment so far as is reasonably practicable. To achieve this, just as for any other hazard, you can apply the risk management process</w:t>
      </w:r>
      <w:r w:rsidR="00467200">
        <w:rPr>
          <w:spacing w:val="-4"/>
        </w:rPr>
        <w:t xml:space="preserve"> </w:t>
      </w:r>
      <w:r w:rsidR="00467200">
        <w:t>described</w:t>
      </w:r>
      <w:r w:rsidR="00467200">
        <w:rPr>
          <w:spacing w:val="-2"/>
        </w:rPr>
        <w:t xml:space="preserve"> </w:t>
      </w:r>
      <w:r w:rsidR="00467200">
        <w:t>in</w:t>
      </w:r>
      <w:r w:rsidR="00467200">
        <w:rPr>
          <w:spacing w:val="-4"/>
        </w:rPr>
        <w:t xml:space="preserve"> </w:t>
      </w:r>
      <w:r w:rsidR="00467200">
        <w:t>the Code</w:t>
      </w:r>
      <w:r w:rsidR="00467200">
        <w:rPr>
          <w:spacing w:val="-4"/>
        </w:rPr>
        <w:t xml:space="preserve"> </w:t>
      </w:r>
      <w:r w:rsidR="00467200">
        <w:t>of</w:t>
      </w:r>
      <w:r w:rsidR="00467200">
        <w:rPr>
          <w:spacing w:val="-3"/>
        </w:rPr>
        <w:t xml:space="preserve"> </w:t>
      </w:r>
      <w:r w:rsidR="00467200">
        <w:t>Practice:</w:t>
      </w:r>
      <w:r w:rsidR="00467200">
        <w:rPr>
          <w:spacing w:val="-2"/>
        </w:rPr>
        <w:t xml:space="preserve"> </w:t>
      </w:r>
      <w:hyperlink r:id="rId41" w:history="1">
        <w:r w:rsidR="00467200" w:rsidRPr="00A05864">
          <w:rPr>
            <w:rStyle w:val="Hyperlink"/>
          </w:rPr>
          <w:t>How to manage work health and safety risks.</w:t>
        </w:r>
      </w:hyperlink>
    </w:p>
    <w:p w14:paraId="151EB5EE" w14:textId="71F16740" w:rsidR="009725C0" w:rsidRDefault="009725C0">
      <w:pPr>
        <w:pStyle w:val="BodyText"/>
        <w:spacing w:before="4"/>
        <w:ind w:left="0"/>
        <w:rPr>
          <w:sz w:val="8"/>
        </w:rPr>
      </w:pPr>
    </w:p>
    <w:p w14:paraId="5636199E" w14:textId="77777777" w:rsidR="009725C0" w:rsidRPr="00C751E4" w:rsidRDefault="00467200">
      <w:pPr>
        <w:pStyle w:val="BodyText"/>
        <w:spacing w:before="78"/>
        <w:ind w:left="440"/>
      </w:pPr>
      <w:r w:rsidRPr="00C751E4">
        <w:t>The</w:t>
      </w:r>
      <w:r w:rsidRPr="00C751E4">
        <w:rPr>
          <w:spacing w:val="-5"/>
        </w:rPr>
        <w:t xml:space="preserve"> </w:t>
      </w:r>
      <w:r w:rsidRPr="00C751E4">
        <w:t>risk</w:t>
      </w:r>
      <w:r w:rsidRPr="00C751E4">
        <w:rPr>
          <w:spacing w:val="-6"/>
        </w:rPr>
        <w:t xml:space="preserve"> </w:t>
      </w:r>
      <w:r w:rsidRPr="00C751E4">
        <w:t>management</w:t>
      </w:r>
      <w:r w:rsidRPr="00C751E4">
        <w:rPr>
          <w:spacing w:val="-5"/>
        </w:rPr>
        <w:t xml:space="preserve"> </w:t>
      </w:r>
      <w:r w:rsidRPr="00C751E4">
        <w:t>process</w:t>
      </w:r>
      <w:r w:rsidRPr="00C751E4">
        <w:rPr>
          <w:spacing w:val="-4"/>
        </w:rPr>
        <w:t xml:space="preserve"> </w:t>
      </w:r>
      <w:r w:rsidRPr="00C751E4">
        <w:t>involves</w:t>
      </w:r>
      <w:r w:rsidRPr="00C751E4">
        <w:rPr>
          <w:spacing w:val="-6"/>
        </w:rPr>
        <w:t xml:space="preserve"> </w:t>
      </w:r>
      <w:r w:rsidRPr="00C751E4">
        <w:t>four</w:t>
      </w:r>
      <w:r w:rsidRPr="00C751E4">
        <w:rPr>
          <w:spacing w:val="-5"/>
        </w:rPr>
        <w:t xml:space="preserve"> </w:t>
      </w:r>
      <w:r w:rsidRPr="00C751E4">
        <w:rPr>
          <w:spacing w:val="-2"/>
        </w:rPr>
        <w:t>steps:</w:t>
      </w:r>
    </w:p>
    <w:p w14:paraId="7481980A" w14:textId="21A4DAF8" w:rsidR="009725C0" w:rsidRPr="00C751E4" w:rsidRDefault="00467200">
      <w:pPr>
        <w:pStyle w:val="ListParagraph"/>
        <w:numPr>
          <w:ilvl w:val="0"/>
          <w:numId w:val="10"/>
        </w:numPr>
        <w:tabs>
          <w:tab w:val="left" w:pos="867"/>
          <w:tab w:val="left" w:pos="868"/>
        </w:tabs>
        <w:spacing w:before="120" w:line="252" w:lineRule="exact"/>
      </w:pPr>
      <w:r w:rsidRPr="00C751E4">
        <w:rPr>
          <w:b/>
        </w:rPr>
        <w:t>Identify</w:t>
      </w:r>
      <w:r w:rsidRPr="00C751E4">
        <w:rPr>
          <w:b/>
          <w:spacing w:val="-5"/>
        </w:rPr>
        <w:t xml:space="preserve"> </w:t>
      </w:r>
      <w:r w:rsidRPr="00C751E4">
        <w:rPr>
          <w:b/>
        </w:rPr>
        <w:t>hazards</w:t>
      </w:r>
      <w:r w:rsidRPr="00C751E4">
        <w:rPr>
          <w:b/>
          <w:spacing w:val="-5"/>
        </w:rPr>
        <w:t xml:space="preserve"> </w:t>
      </w:r>
      <w:r w:rsidRPr="00C751E4">
        <w:t>-</w:t>
      </w:r>
      <w:r w:rsidRPr="00C751E4">
        <w:rPr>
          <w:spacing w:val="-3"/>
        </w:rPr>
        <w:t xml:space="preserve"> </w:t>
      </w:r>
      <w:r w:rsidRPr="00C751E4">
        <w:t>find</w:t>
      </w:r>
      <w:r w:rsidRPr="00C751E4">
        <w:rPr>
          <w:spacing w:val="-2"/>
        </w:rPr>
        <w:t xml:space="preserve"> </w:t>
      </w:r>
      <w:r w:rsidRPr="00C751E4">
        <w:t>out</w:t>
      </w:r>
      <w:r w:rsidRPr="00C751E4">
        <w:rPr>
          <w:spacing w:val="-2"/>
        </w:rPr>
        <w:t xml:space="preserve"> </w:t>
      </w:r>
      <w:r w:rsidRPr="00C751E4">
        <w:t>what</w:t>
      </w:r>
      <w:r w:rsidRPr="00C751E4">
        <w:rPr>
          <w:spacing w:val="-4"/>
        </w:rPr>
        <w:t xml:space="preserve"> </w:t>
      </w:r>
      <w:r w:rsidRPr="00C751E4">
        <w:t>could</w:t>
      </w:r>
      <w:r w:rsidRPr="00C751E4">
        <w:rPr>
          <w:spacing w:val="-3"/>
        </w:rPr>
        <w:t xml:space="preserve"> </w:t>
      </w:r>
      <w:r w:rsidRPr="00C751E4">
        <w:t>cause</w:t>
      </w:r>
      <w:r w:rsidRPr="00C751E4">
        <w:rPr>
          <w:spacing w:val="-2"/>
        </w:rPr>
        <w:t xml:space="preserve"> harm</w:t>
      </w:r>
      <w:r w:rsidR="0064306C">
        <w:rPr>
          <w:spacing w:val="-2"/>
        </w:rPr>
        <w:t>.</w:t>
      </w:r>
    </w:p>
    <w:p w14:paraId="2AB2A913" w14:textId="6AEA40EC" w:rsidR="009725C0" w:rsidRPr="00C751E4" w:rsidRDefault="00467200">
      <w:pPr>
        <w:pStyle w:val="ListParagraph"/>
        <w:numPr>
          <w:ilvl w:val="0"/>
          <w:numId w:val="10"/>
        </w:numPr>
        <w:tabs>
          <w:tab w:val="left" w:pos="867"/>
          <w:tab w:val="left" w:pos="868"/>
        </w:tabs>
        <w:ind w:right="255"/>
      </w:pPr>
      <w:r w:rsidRPr="00C751E4">
        <w:rPr>
          <w:b/>
        </w:rPr>
        <w:t>Assess</w:t>
      </w:r>
      <w:r w:rsidRPr="00C751E4">
        <w:rPr>
          <w:b/>
          <w:spacing w:val="-4"/>
        </w:rPr>
        <w:t xml:space="preserve"> </w:t>
      </w:r>
      <w:hyperlink r:id="rId42" w:anchor="risks">
        <w:r w:rsidRPr="00C751E4">
          <w:rPr>
            <w:b/>
          </w:rPr>
          <w:t>risks</w:t>
        </w:r>
      </w:hyperlink>
      <w:r w:rsidRPr="00C751E4">
        <w:t>,</w:t>
      </w:r>
      <w:r w:rsidRPr="00C751E4">
        <w:rPr>
          <w:spacing w:val="-1"/>
        </w:rPr>
        <w:t xml:space="preserve"> </w:t>
      </w:r>
      <w:r w:rsidRPr="00C751E4">
        <w:t>if</w:t>
      </w:r>
      <w:r w:rsidRPr="00C751E4">
        <w:rPr>
          <w:spacing w:val="-1"/>
        </w:rPr>
        <w:t xml:space="preserve"> </w:t>
      </w:r>
      <w:r w:rsidRPr="00C751E4">
        <w:t>necessary</w:t>
      </w:r>
      <w:r w:rsidRPr="00C751E4">
        <w:rPr>
          <w:spacing w:val="-3"/>
        </w:rPr>
        <w:t xml:space="preserve"> </w:t>
      </w:r>
      <w:r w:rsidRPr="00C751E4">
        <w:t>-</w:t>
      </w:r>
      <w:r w:rsidRPr="00C751E4">
        <w:rPr>
          <w:spacing w:val="-1"/>
        </w:rPr>
        <w:t xml:space="preserve"> </w:t>
      </w:r>
      <w:r w:rsidRPr="00C751E4">
        <w:t>understand</w:t>
      </w:r>
      <w:r w:rsidRPr="00C751E4">
        <w:rPr>
          <w:spacing w:val="-6"/>
        </w:rPr>
        <w:t xml:space="preserve"> </w:t>
      </w:r>
      <w:r w:rsidRPr="00C751E4">
        <w:t>the</w:t>
      </w:r>
      <w:r w:rsidRPr="00C751E4">
        <w:rPr>
          <w:spacing w:val="-3"/>
        </w:rPr>
        <w:t xml:space="preserve"> </w:t>
      </w:r>
      <w:r w:rsidRPr="00C751E4">
        <w:t>nature</w:t>
      </w:r>
      <w:r w:rsidRPr="00C751E4">
        <w:rPr>
          <w:spacing w:val="-2"/>
        </w:rPr>
        <w:t xml:space="preserve"> </w:t>
      </w:r>
      <w:r w:rsidRPr="00C751E4">
        <w:t>of</w:t>
      </w:r>
      <w:r w:rsidRPr="00C751E4">
        <w:rPr>
          <w:spacing w:val="-3"/>
        </w:rPr>
        <w:t xml:space="preserve"> </w:t>
      </w:r>
      <w:r w:rsidRPr="00C751E4">
        <w:t>the</w:t>
      </w:r>
      <w:r w:rsidRPr="00C751E4">
        <w:rPr>
          <w:spacing w:val="-3"/>
        </w:rPr>
        <w:t xml:space="preserve"> </w:t>
      </w:r>
      <w:r w:rsidRPr="00C751E4">
        <w:t>harm</w:t>
      </w:r>
      <w:r w:rsidRPr="00C751E4">
        <w:rPr>
          <w:spacing w:val="-3"/>
        </w:rPr>
        <w:t xml:space="preserve"> </w:t>
      </w:r>
      <w:r w:rsidRPr="00C751E4">
        <w:t>the</w:t>
      </w:r>
      <w:r w:rsidRPr="00C751E4">
        <w:rPr>
          <w:spacing w:val="-4"/>
        </w:rPr>
        <w:t xml:space="preserve"> </w:t>
      </w:r>
      <w:r w:rsidRPr="00C751E4">
        <w:t>hazard</w:t>
      </w:r>
      <w:r w:rsidRPr="00C751E4">
        <w:rPr>
          <w:spacing w:val="-3"/>
        </w:rPr>
        <w:t xml:space="preserve"> </w:t>
      </w:r>
      <w:r w:rsidRPr="00C751E4">
        <w:t>could</w:t>
      </w:r>
      <w:r w:rsidRPr="00C751E4">
        <w:rPr>
          <w:spacing w:val="-4"/>
        </w:rPr>
        <w:t xml:space="preserve"> </w:t>
      </w:r>
      <w:r w:rsidRPr="00C751E4">
        <w:t>cause, how serious the harm could be and the likelihood of it happening. This step may not be necessary if the risks and controls are known.</w:t>
      </w:r>
    </w:p>
    <w:p w14:paraId="230D180B" w14:textId="32A4CCC2" w:rsidR="009725C0" w:rsidRPr="00C751E4" w:rsidRDefault="00467200">
      <w:pPr>
        <w:pStyle w:val="ListParagraph"/>
        <w:numPr>
          <w:ilvl w:val="0"/>
          <w:numId w:val="10"/>
        </w:numPr>
        <w:tabs>
          <w:tab w:val="left" w:pos="867"/>
          <w:tab w:val="left" w:pos="868"/>
        </w:tabs>
        <w:spacing w:before="1"/>
        <w:ind w:right="770"/>
      </w:pPr>
      <w:r w:rsidRPr="00C751E4">
        <w:rPr>
          <w:b/>
        </w:rPr>
        <w:t>Control</w:t>
      </w:r>
      <w:r w:rsidRPr="00C751E4">
        <w:rPr>
          <w:b/>
          <w:spacing w:val="-3"/>
        </w:rPr>
        <w:t xml:space="preserve"> </w:t>
      </w:r>
      <w:hyperlink r:id="rId43" w:anchor="risks">
        <w:r w:rsidRPr="00C751E4">
          <w:rPr>
            <w:b/>
          </w:rPr>
          <w:t>risks</w:t>
        </w:r>
      </w:hyperlink>
      <w:r w:rsidRPr="00C751E4">
        <w:rPr>
          <w:b/>
          <w:spacing w:val="-5"/>
        </w:rPr>
        <w:t xml:space="preserve"> </w:t>
      </w:r>
      <w:r w:rsidRPr="00C751E4">
        <w:t>-</w:t>
      </w:r>
      <w:r w:rsidRPr="00C751E4">
        <w:rPr>
          <w:spacing w:val="-2"/>
        </w:rPr>
        <w:t xml:space="preserve"> </w:t>
      </w:r>
      <w:r w:rsidRPr="00C751E4">
        <w:t>implement</w:t>
      </w:r>
      <w:r w:rsidRPr="00C751E4">
        <w:rPr>
          <w:spacing w:val="-4"/>
        </w:rPr>
        <w:t xml:space="preserve"> </w:t>
      </w:r>
      <w:r w:rsidRPr="00C751E4">
        <w:t>the</w:t>
      </w:r>
      <w:r w:rsidRPr="00C751E4">
        <w:rPr>
          <w:spacing w:val="-5"/>
        </w:rPr>
        <w:t xml:space="preserve"> </w:t>
      </w:r>
      <w:r w:rsidRPr="00C751E4">
        <w:t>most</w:t>
      </w:r>
      <w:r w:rsidRPr="00C751E4">
        <w:rPr>
          <w:spacing w:val="-2"/>
        </w:rPr>
        <w:t xml:space="preserve"> </w:t>
      </w:r>
      <w:r w:rsidRPr="00C751E4">
        <w:t>effective</w:t>
      </w:r>
      <w:r w:rsidRPr="00C751E4">
        <w:rPr>
          <w:spacing w:val="-1"/>
        </w:rPr>
        <w:t xml:space="preserve"> </w:t>
      </w:r>
      <w:hyperlink r:id="rId44" w:anchor="control-measure">
        <w:r w:rsidRPr="00C751E4">
          <w:t>control</w:t>
        </w:r>
        <w:r w:rsidRPr="00C751E4">
          <w:rPr>
            <w:spacing w:val="-4"/>
          </w:rPr>
          <w:t xml:space="preserve"> </w:t>
        </w:r>
        <w:r w:rsidRPr="00C751E4">
          <w:t>measure</w:t>
        </w:r>
      </w:hyperlink>
      <w:r w:rsidRPr="00C751E4">
        <w:t>s</w:t>
      </w:r>
      <w:r w:rsidRPr="00C751E4">
        <w:rPr>
          <w:spacing w:val="-5"/>
        </w:rPr>
        <w:t xml:space="preserve"> </w:t>
      </w:r>
      <w:r w:rsidRPr="00C751E4">
        <w:t>that</w:t>
      </w:r>
      <w:r w:rsidRPr="00C751E4">
        <w:rPr>
          <w:spacing w:val="-2"/>
        </w:rPr>
        <w:t xml:space="preserve"> </w:t>
      </w:r>
      <w:r w:rsidRPr="00C751E4">
        <w:t>are</w:t>
      </w:r>
      <w:r w:rsidRPr="00C751E4">
        <w:rPr>
          <w:spacing w:val="-4"/>
        </w:rPr>
        <w:t xml:space="preserve"> </w:t>
      </w:r>
      <w:r w:rsidRPr="00C751E4">
        <w:t>reasonably practicable in the circumstances and ensure they remain effective over time. This means you must:</w:t>
      </w:r>
    </w:p>
    <w:p w14:paraId="4860252E" w14:textId="77777777" w:rsidR="009725C0" w:rsidRPr="00C751E4"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eliminate</w:t>
      </w:r>
      <w:r w:rsidRPr="00C751E4">
        <w:rPr>
          <w:spacing w:val="-6"/>
        </w:rPr>
        <w:t xml:space="preserve"> </w:t>
      </w:r>
      <w:r w:rsidRPr="00C751E4">
        <w:t>risks,</w:t>
      </w:r>
      <w:r w:rsidRPr="00C751E4">
        <w:rPr>
          <w:spacing w:val="-4"/>
        </w:rPr>
        <w:t xml:space="preserve"> </w:t>
      </w:r>
      <w:r w:rsidRPr="00C751E4">
        <w:t>if</w:t>
      </w:r>
      <w:r w:rsidRPr="00C751E4">
        <w:rPr>
          <w:spacing w:val="-6"/>
        </w:rPr>
        <w:t xml:space="preserve"> </w:t>
      </w:r>
      <w:r w:rsidRPr="00C751E4">
        <w:t>reasonably</w:t>
      </w:r>
      <w:r w:rsidRPr="00C751E4">
        <w:rPr>
          <w:spacing w:val="-5"/>
        </w:rPr>
        <w:t xml:space="preserve"> </w:t>
      </w:r>
      <w:r w:rsidRPr="00C751E4">
        <w:t>practicable</w:t>
      </w:r>
      <w:r w:rsidRPr="00C751E4">
        <w:rPr>
          <w:spacing w:val="-6"/>
        </w:rPr>
        <w:t xml:space="preserve"> </w:t>
      </w:r>
      <w:r w:rsidRPr="00C751E4">
        <w:t>to</w:t>
      </w:r>
      <w:r w:rsidRPr="00C751E4">
        <w:rPr>
          <w:spacing w:val="-7"/>
        </w:rPr>
        <w:t xml:space="preserve"> </w:t>
      </w:r>
      <w:r w:rsidRPr="00C751E4">
        <w:t>do</w:t>
      </w:r>
      <w:r w:rsidRPr="00C751E4">
        <w:rPr>
          <w:spacing w:val="-5"/>
        </w:rPr>
        <w:t xml:space="preserve"> </w:t>
      </w:r>
      <w:r w:rsidRPr="00C751E4">
        <w:rPr>
          <w:spacing w:val="-7"/>
        </w:rPr>
        <w:t>so</w:t>
      </w:r>
    </w:p>
    <w:p w14:paraId="2B7F1E9E" w14:textId="5736D334" w:rsidR="009725C0" w:rsidRPr="00C751E4" w:rsidRDefault="00467200" w:rsidP="006C5FB0">
      <w:pPr>
        <w:pStyle w:val="ListParagraph"/>
        <w:numPr>
          <w:ilvl w:val="2"/>
          <w:numId w:val="17"/>
        </w:numPr>
        <w:tabs>
          <w:tab w:val="left" w:pos="1160"/>
          <w:tab w:val="left" w:pos="1161"/>
        </w:tabs>
        <w:spacing w:before="121" w:line="269" w:lineRule="exact"/>
        <w:ind w:hanging="361"/>
      </w:pPr>
      <w:r w:rsidRPr="00C751E4">
        <w:t>if it is</w:t>
      </w:r>
      <w:r w:rsidRPr="00C751E4">
        <w:rPr>
          <w:spacing w:val="-4"/>
        </w:rPr>
        <w:t xml:space="preserve"> </w:t>
      </w:r>
      <w:r w:rsidRPr="00C751E4">
        <w:t>not</w:t>
      </w:r>
      <w:r w:rsidRPr="00C751E4">
        <w:rPr>
          <w:spacing w:val="-3"/>
        </w:rPr>
        <w:t xml:space="preserve"> </w:t>
      </w:r>
      <w:r w:rsidRPr="00C751E4">
        <w:t>reasonably</w:t>
      </w:r>
      <w:r w:rsidRPr="00C751E4">
        <w:rPr>
          <w:spacing w:val="-1"/>
        </w:rPr>
        <w:t xml:space="preserve"> </w:t>
      </w:r>
      <w:r w:rsidRPr="00C751E4">
        <w:t>practicable</w:t>
      </w:r>
      <w:r w:rsidRPr="00C751E4">
        <w:rPr>
          <w:spacing w:val="-2"/>
        </w:rPr>
        <w:t xml:space="preserve"> </w:t>
      </w:r>
      <w:r w:rsidRPr="00C751E4">
        <w:t>to</w:t>
      </w:r>
      <w:r w:rsidRPr="00C751E4">
        <w:rPr>
          <w:spacing w:val="-4"/>
        </w:rPr>
        <w:t xml:space="preserve"> </w:t>
      </w:r>
      <w:r w:rsidRPr="00C751E4">
        <w:t>eliminate</w:t>
      </w:r>
      <w:r w:rsidRPr="00C751E4">
        <w:rPr>
          <w:spacing w:val="-4"/>
        </w:rPr>
        <w:t xml:space="preserve"> </w:t>
      </w:r>
      <w:r w:rsidRPr="00C751E4">
        <w:t>the</w:t>
      </w:r>
      <w:r w:rsidRPr="00C751E4">
        <w:rPr>
          <w:spacing w:val="-4"/>
        </w:rPr>
        <w:t xml:space="preserve"> </w:t>
      </w:r>
      <w:r w:rsidRPr="00C751E4">
        <w:t>risks,</w:t>
      </w:r>
      <w:r w:rsidRPr="00C751E4">
        <w:rPr>
          <w:spacing w:val="-3"/>
        </w:rPr>
        <w:t xml:space="preserve"> </w:t>
      </w:r>
      <w:r w:rsidRPr="00C751E4">
        <w:t>minimise</w:t>
      </w:r>
      <w:r w:rsidRPr="00C751E4">
        <w:rPr>
          <w:spacing w:val="-4"/>
        </w:rPr>
        <w:t xml:space="preserve"> </w:t>
      </w:r>
      <w:r w:rsidRPr="00C751E4">
        <w:t>the</w:t>
      </w:r>
      <w:r w:rsidRPr="00C751E4">
        <w:rPr>
          <w:spacing w:val="-4"/>
        </w:rPr>
        <w:t xml:space="preserve"> </w:t>
      </w:r>
      <w:r w:rsidRPr="00C751E4">
        <w:t>risks</w:t>
      </w:r>
      <w:r w:rsidRPr="00C751E4">
        <w:rPr>
          <w:spacing w:val="-1"/>
        </w:rPr>
        <w:t xml:space="preserve"> </w:t>
      </w:r>
      <w:r w:rsidRPr="00C751E4">
        <w:t>so</w:t>
      </w:r>
      <w:r w:rsidRPr="00C751E4">
        <w:rPr>
          <w:spacing w:val="-2"/>
        </w:rPr>
        <w:t xml:space="preserve"> </w:t>
      </w:r>
      <w:r w:rsidRPr="00C751E4">
        <w:t>far</w:t>
      </w:r>
      <w:r w:rsidRPr="00C751E4">
        <w:rPr>
          <w:spacing w:val="-1"/>
        </w:rPr>
        <w:t xml:space="preserve"> </w:t>
      </w:r>
      <w:r w:rsidRPr="00C751E4">
        <w:t>as is reasonably practicable in the circumstances by assessing the risks and implementing appropriate control measures</w:t>
      </w:r>
      <w:r w:rsidR="001B5442">
        <w:t>;</w:t>
      </w:r>
      <w:r w:rsidRPr="00C751E4">
        <w:t xml:space="preserve"> and</w:t>
      </w:r>
    </w:p>
    <w:p w14:paraId="46C6631F" w14:textId="77777777" w:rsidR="009725C0" w:rsidRPr="00C751E4" w:rsidRDefault="00467200" w:rsidP="006C5FB0">
      <w:pPr>
        <w:pStyle w:val="ListParagraph"/>
        <w:numPr>
          <w:ilvl w:val="2"/>
          <w:numId w:val="17"/>
        </w:numPr>
        <w:tabs>
          <w:tab w:val="left" w:pos="1160"/>
          <w:tab w:val="left" w:pos="1161"/>
        </w:tabs>
        <w:spacing w:before="121" w:line="269" w:lineRule="exact"/>
        <w:ind w:hanging="361"/>
      </w:pPr>
      <w:r w:rsidRPr="006C5FB0">
        <w:rPr>
          <w:spacing w:val="-2"/>
        </w:rPr>
        <w:t>ensure</w:t>
      </w:r>
      <w:r w:rsidRPr="00C751E4">
        <w:rPr>
          <w:spacing w:val="-9"/>
        </w:rPr>
        <w:t xml:space="preserve"> </w:t>
      </w:r>
      <w:r w:rsidRPr="00C751E4">
        <w:t>those</w:t>
      </w:r>
      <w:r w:rsidRPr="00C751E4">
        <w:rPr>
          <w:spacing w:val="-7"/>
        </w:rPr>
        <w:t xml:space="preserve"> </w:t>
      </w:r>
      <w:r w:rsidRPr="00C751E4">
        <w:t>control</w:t>
      </w:r>
      <w:r w:rsidRPr="00C751E4">
        <w:rPr>
          <w:spacing w:val="-8"/>
        </w:rPr>
        <w:t xml:space="preserve"> </w:t>
      </w:r>
      <w:r w:rsidRPr="00C751E4">
        <w:t>measures</w:t>
      </w:r>
      <w:r w:rsidRPr="00C751E4">
        <w:rPr>
          <w:spacing w:val="-6"/>
        </w:rPr>
        <w:t xml:space="preserve"> </w:t>
      </w:r>
      <w:r w:rsidRPr="00C751E4">
        <w:t>remain</w:t>
      </w:r>
      <w:r w:rsidRPr="00C751E4">
        <w:rPr>
          <w:spacing w:val="-5"/>
        </w:rPr>
        <w:t xml:space="preserve"> </w:t>
      </w:r>
      <w:r w:rsidRPr="00C751E4">
        <w:t>effective</w:t>
      </w:r>
      <w:r w:rsidRPr="00C751E4">
        <w:rPr>
          <w:spacing w:val="-10"/>
        </w:rPr>
        <w:t xml:space="preserve"> </w:t>
      </w:r>
      <w:r w:rsidRPr="00C751E4">
        <w:t>over</w:t>
      </w:r>
      <w:r w:rsidRPr="00C751E4">
        <w:rPr>
          <w:spacing w:val="-5"/>
        </w:rPr>
        <w:t xml:space="preserve"> </w:t>
      </w:r>
      <w:r w:rsidRPr="00C751E4">
        <w:rPr>
          <w:spacing w:val="-2"/>
        </w:rPr>
        <w:t>time.</w:t>
      </w:r>
    </w:p>
    <w:p w14:paraId="43D5804B" w14:textId="510063C4" w:rsidR="009725C0" w:rsidRPr="00C751E4" w:rsidRDefault="00467200">
      <w:pPr>
        <w:pStyle w:val="ListParagraph"/>
        <w:numPr>
          <w:ilvl w:val="0"/>
          <w:numId w:val="10"/>
        </w:numPr>
        <w:tabs>
          <w:tab w:val="left" w:pos="867"/>
          <w:tab w:val="left" w:pos="868"/>
        </w:tabs>
        <w:ind w:right="619"/>
      </w:pPr>
      <w:r w:rsidRPr="00C751E4">
        <w:rPr>
          <w:b/>
        </w:rPr>
        <w:t>Maintain</w:t>
      </w:r>
      <w:r w:rsidRPr="00C751E4">
        <w:rPr>
          <w:b/>
          <w:spacing w:val="-4"/>
        </w:rPr>
        <w:t xml:space="preserve"> </w:t>
      </w:r>
      <w:r w:rsidRPr="00C751E4">
        <w:rPr>
          <w:b/>
        </w:rPr>
        <w:t>and</w:t>
      </w:r>
      <w:r w:rsidRPr="00C751E4">
        <w:rPr>
          <w:b/>
          <w:spacing w:val="-4"/>
        </w:rPr>
        <w:t xml:space="preserve"> </w:t>
      </w:r>
      <w:r w:rsidRPr="00C751E4">
        <w:rPr>
          <w:b/>
        </w:rPr>
        <w:t xml:space="preserve">review </w:t>
      </w:r>
      <w:hyperlink r:id="rId45" w:anchor="hazards">
        <w:r w:rsidRPr="00C751E4">
          <w:rPr>
            <w:b/>
          </w:rPr>
          <w:t>control</w:t>
        </w:r>
      </w:hyperlink>
      <w:r w:rsidRPr="00C751E4">
        <w:rPr>
          <w:b/>
          <w:spacing w:val="-3"/>
        </w:rPr>
        <w:t xml:space="preserve"> </w:t>
      </w:r>
      <w:r w:rsidRPr="00C751E4">
        <w:rPr>
          <w:b/>
        </w:rPr>
        <w:t>measures</w:t>
      </w:r>
      <w:r w:rsidRPr="00C751E4">
        <w:rPr>
          <w:b/>
          <w:spacing w:val="-4"/>
        </w:rPr>
        <w:t xml:space="preserve"> </w:t>
      </w:r>
      <w:r w:rsidRPr="00C751E4">
        <w:t>to</w:t>
      </w:r>
      <w:r w:rsidRPr="00C751E4">
        <w:rPr>
          <w:spacing w:val="-2"/>
        </w:rPr>
        <w:t xml:space="preserve"> </w:t>
      </w:r>
      <w:r w:rsidRPr="00C751E4">
        <w:t>ensure</w:t>
      </w:r>
      <w:r w:rsidRPr="00C751E4">
        <w:rPr>
          <w:spacing w:val="-2"/>
        </w:rPr>
        <w:t xml:space="preserve"> </w:t>
      </w:r>
      <w:r w:rsidRPr="00C751E4">
        <w:t>they</w:t>
      </w:r>
      <w:r w:rsidRPr="00C751E4">
        <w:rPr>
          <w:spacing w:val="-4"/>
        </w:rPr>
        <w:t xml:space="preserve"> </w:t>
      </w:r>
      <w:r w:rsidRPr="00C751E4">
        <w:t>are</w:t>
      </w:r>
      <w:r w:rsidRPr="00C751E4">
        <w:rPr>
          <w:spacing w:val="-3"/>
        </w:rPr>
        <w:t xml:space="preserve"> </w:t>
      </w:r>
      <w:r w:rsidRPr="00C751E4">
        <w:t>effective,</w:t>
      </w:r>
      <w:r w:rsidRPr="00C751E4">
        <w:rPr>
          <w:spacing w:val="-2"/>
        </w:rPr>
        <w:t xml:space="preserve"> </w:t>
      </w:r>
      <w:r w:rsidRPr="00C751E4">
        <w:t>used</w:t>
      </w:r>
      <w:r w:rsidRPr="00C751E4">
        <w:rPr>
          <w:spacing w:val="-2"/>
        </w:rPr>
        <w:t xml:space="preserve"> </w:t>
      </w:r>
      <w:r w:rsidRPr="00C751E4">
        <w:t>correctly and working as planned and make changes as required.</w:t>
      </w:r>
    </w:p>
    <w:p w14:paraId="70A78387" w14:textId="77777777" w:rsidR="009725C0" w:rsidRDefault="00467200">
      <w:pPr>
        <w:pStyle w:val="BodyText"/>
        <w:spacing w:before="120"/>
        <w:ind w:left="440" w:right="259"/>
      </w:pPr>
      <w:r w:rsidRPr="00C751E4">
        <w:t>Risk management is a proactive process that helps you respond to change and facilitate continuous improvement in your business. It should be planned, systematic and cover all reasonably foreseeable hazards and associated risks</w:t>
      </w:r>
      <w:r>
        <w:t>. If control measures are not working effectively, you should repeat the risk management process. In the event of an injury or incident</w:t>
      </w:r>
      <w:r>
        <w:rPr>
          <w:spacing w:val="-1"/>
        </w:rPr>
        <w:t xml:space="preserve"> </w:t>
      </w:r>
      <w:r>
        <w:t>at</w:t>
      </w:r>
      <w:r>
        <w:rPr>
          <w:spacing w:val="-3"/>
        </w:rPr>
        <w:t xml:space="preserve"> </w:t>
      </w:r>
      <w:r>
        <w:t>work,</w:t>
      </w:r>
      <w:r>
        <w:rPr>
          <w:spacing w:val="-3"/>
        </w:rPr>
        <w:t xml:space="preserve"> </w:t>
      </w:r>
      <w:r>
        <w:t>the</w:t>
      </w:r>
      <w:r>
        <w:rPr>
          <w:spacing w:val="-4"/>
        </w:rPr>
        <w:t xml:space="preserve"> </w:t>
      </w:r>
      <w:r>
        <w:t>risk</w:t>
      </w:r>
      <w:r>
        <w:rPr>
          <w:spacing w:val="-4"/>
        </w:rPr>
        <w:t xml:space="preserve"> </w:t>
      </w:r>
      <w:r>
        <w:t>assessment process</w:t>
      </w:r>
      <w:r>
        <w:rPr>
          <w:spacing w:val="-4"/>
        </w:rPr>
        <w:t xml:space="preserve"> </w:t>
      </w:r>
      <w:r>
        <w:t>is</w:t>
      </w:r>
      <w:r>
        <w:rPr>
          <w:spacing w:val="-1"/>
        </w:rPr>
        <w:t xml:space="preserve"> </w:t>
      </w:r>
      <w:r>
        <w:t>essential in</w:t>
      </w:r>
      <w:r>
        <w:rPr>
          <w:spacing w:val="-2"/>
        </w:rPr>
        <w:t xml:space="preserve"> </w:t>
      </w:r>
      <w:r>
        <w:t>identifying</w:t>
      </w:r>
      <w:r>
        <w:rPr>
          <w:spacing w:val="-4"/>
        </w:rPr>
        <w:t xml:space="preserve"> </w:t>
      </w:r>
      <w:r>
        <w:t>whether</w:t>
      </w:r>
      <w:r>
        <w:rPr>
          <w:spacing w:val="-3"/>
        </w:rPr>
        <w:t xml:space="preserve"> </w:t>
      </w:r>
      <w:r>
        <w:t>different</w:t>
      </w:r>
      <w:r>
        <w:rPr>
          <w:spacing w:val="-3"/>
        </w:rPr>
        <w:t xml:space="preserve"> </w:t>
      </w:r>
      <w:r>
        <w:t>or additional measures need to be taken to prevent a recurrence of the injury or incident.</w:t>
      </w:r>
    </w:p>
    <w:p w14:paraId="4CD45AF2" w14:textId="77777777" w:rsidR="001B5442" w:rsidRDefault="001B5442">
      <w:r>
        <w:br w:type="page"/>
      </w:r>
    </w:p>
    <w:p w14:paraId="29D379FB" w14:textId="7DE0E06C" w:rsidR="009725C0" w:rsidRDefault="00467200" w:rsidP="001B5442">
      <w:pPr>
        <w:pStyle w:val="BodyText"/>
        <w:spacing w:before="119"/>
        <w:ind w:left="440" w:right="259"/>
      </w:pPr>
      <w:r>
        <w:lastRenderedPageBreak/>
        <w:t>The</w:t>
      </w:r>
      <w:r>
        <w:rPr>
          <w:spacing w:val="-2"/>
        </w:rPr>
        <w:t xml:space="preserve"> </w:t>
      </w:r>
      <w:r>
        <w:t>risk</w:t>
      </w:r>
      <w:r>
        <w:rPr>
          <w:spacing w:val="-4"/>
        </w:rPr>
        <w:t xml:space="preserve"> </w:t>
      </w:r>
      <w:r>
        <w:t>management</w:t>
      </w:r>
      <w:r>
        <w:rPr>
          <w:spacing w:val="-2"/>
        </w:rPr>
        <w:t xml:space="preserve"> </w:t>
      </w:r>
      <w:r>
        <w:t>process</w:t>
      </w:r>
      <w:r>
        <w:rPr>
          <w:spacing w:val="-4"/>
        </w:rPr>
        <w:t xml:space="preserve"> </w:t>
      </w:r>
      <w:r>
        <w:t>may</w:t>
      </w:r>
      <w:r>
        <w:rPr>
          <w:spacing w:val="-2"/>
        </w:rPr>
        <w:t xml:space="preserve"> </w:t>
      </w:r>
      <w:r>
        <w:t>be</w:t>
      </w:r>
      <w:r>
        <w:rPr>
          <w:spacing w:val="-4"/>
        </w:rPr>
        <w:t xml:space="preserve"> </w:t>
      </w:r>
      <w:r>
        <w:t>implemented</w:t>
      </w:r>
      <w:r>
        <w:rPr>
          <w:spacing w:val="-2"/>
        </w:rPr>
        <w:t xml:space="preserve"> </w:t>
      </w:r>
      <w:r>
        <w:t>in</w:t>
      </w:r>
      <w:r>
        <w:rPr>
          <w:spacing w:val="-2"/>
        </w:rPr>
        <w:t xml:space="preserve"> </w:t>
      </w:r>
      <w:r>
        <w:t>different</w:t>
      </w:r>
      <w:r>
        <w:rPr>
          <w:spacing w:val="-3"/>
        </w:rPr>
        <w:t xml:space="preserve"> </w:t>
      </w:r>
      <w:r>
        <w:t>ways</w:t>
      </w:r>
      <w:r>
        <w:rPr>
          <w:spacing w:val="-4"/>
        </w:rPr>
        <w:t xml:space="preserve"> </w:t>
      </w:r>
      <w:r>
        <w:t>depending</w:t>
      </w:r>
      <w:r>
        <w:rPr>
          <w:spacing w:val="-2"/>
        </w:rPr>
        <w:t xml:space="preserve"> </w:t>
      </w:r>
      <w:r>
        <w:t>on</w:t>
      </w:r>
      <w:r>
        <w:rPr>
          <w:spacing w:val="-2"/>
        </w:rPr>
        <w:t xml:space="preserve"> </w:t>
      </w:r>
      <w:r>
        <w:t>the</w:t>
      </w:r>
      <w:r>
        <w:rPr>
          <w:spacing w:val="-4"/>
        </w:rPr>
        <w:t xml:space="preserve"> </w:t>
      </w:r>
      <w:r>
        <w:t>size and nature of your business or undertaking. Larger businesses and those in sectors where</w:t>
      </w:r>
      <w:r w:rsidR="001B5442">
        <w:t xml:space="preserve"> </w:t>
      </w:r>
      <w:r>
        <w:t>workers</w:t>
      </w:r>
      <w:r>
        <w:rPr>
          <w:spacing w:val="-3"/>
        </w:rPr>
        <w:t xml:space="preserve"> </w:t>
      </w:r>
      <w:r>
        <w:t>are</w:t>
      </w:r>
      <w:r>
        <w:rPr>
          <w:spacing w:val="-3"/>
        </w:rPr>
        <w:t xml:space="preserve"> </w:t>
      </w:r>
      <w:r>
        <w:t>exposed</w:t>
      </w:r>
      <w:r>
        <w:rPr>
          <w:spacing w:val="-3"/>
        </w:rPr>
        <w:t xml:space="preserve"> </w:t>
      </w:r>
      <w:r>
        <w:t>to</w:t>
      </w:r>
      <w:r>
        <w:rPr>
          <w:spacing w:val="-5"/>
        </w:rPr>
        <w:t xml:space="preserve"> </w:t>
      </w:r>
      <w:r>
        <w:t>more</w:t>
      </w:r>
      <w:r>
        <w:rPr>
          <w:spacing w:val="-3"/>
        </w:rPr>
        <w:t xml:space="preserve"> </w:t>
      </w:r>
      <w:r>
        <w:t>or</w:t>
      </w:r>
      <w:r>
        <w:rPr>
          <w:spacing w:val="-2"/>
        </w:rPr>
        <w:t xml:space="preserve"> </w:t>
      </w:r>
      <w:r>
        <w:t xml:space="preserve">higher </w:t>
      </w:r>
      <w:hyperlink r:id="rId46" w:anchor="risks">
        <w:r>
          <w:t>risks</w:t>
        </w:r>
      </w:hyperlink>
      <w:r>
        <w:rPr>
          <w:spacing w:val="-2"/>
        </w:rPr>
        <w:t xml:space="preserve"> </w:t>
      </w:r>
      <w:r>
        <w:t>are</w:t>
      </w:r>
      <w:r>
        <w:rPr>
          <w:spacing w:val="-3"/>
        </w:rPr>
        <w:t xml:space="preserve"> </w:t>
      </w:r>
      <w:r>
        <w:t>likely to</w:t>
      </w:r>
      <w:r>
        <w:rPr>
          <w:spacing w:val="-1"/>
        </w:rPr>
        <w:t xml:space="preserve"> </w:t>
      </w:r>
      <w:r>
        <w:t>need</w:t>
      </w:r>
      <w:r>
        <w:rPr>
          <w:spacing w:val="-4"/>
        </w:rPr>
        <w:t xml:space="preserve"> </w:t>
      </w:r>
      <w:r>
        <w:t>more</w:t>
      </w:r>
      <w:r>
        <w:rPr>
          <w:spacing w:val="-3"/>
        </w:rPr>
        <w:t xml:space="preserve"> </w:t>
      </w:r>
      <w:r>
        <w:t>complex, sophisticated risk management and consultation processes to meet their WHS duties.</w:t>
      </w:r>
    </w:p>
    <w:p w14:paraId="357515FF" w14:textId="44794F3F" w:rsidR="009725C0" w:rsidRPr="008F4D00" w:rsidRDefault="00467200" w:rsidP="008F4D00">
      <w:pPr>
        <w:pStyle w:val="BodyText"/>
        <w:spacing w:before="121"/>
        <w:ind w:left="440" w:right="259"/>
        <w:rPr>
          <w:i/>
        </w:rPr>
      </w:pPr>
      <w:r>
        <w:t>You should record your risk management process and the outcomes, including your consultation with workers. This allows you to demonstrate you have met your WHS duties and will assist you</w:t>
      </w:r>
      <w:r>
        <w:rPr>
          <w:spacing w:val="-2"/>
        </w:rPr>
        <w:t xml:space="preserve"> </w:t>
      </w:r>
      <w:r>
        <w:t>when</w:t>
      </w:r>
      <w:r>
        <w:rPr>
          <w:spacing w:val="-2"/>
        </w:rPr>
        <w:t xml:space="preserve"> </w:t>
      </w:r>
      <w:r>
        <w:t>you need</w:t>
      </w:r>
      <w:r>
        <w:rPr>
          <w:spacing w:val="-2"/>
        </w:rPr>
        <w:t xml:space="preserve"> </w:t>
      </w:r>
      <w:r>
        <w:t>to</w:t>
      </w:r>
      <w:r>
        <w:rPr>
          <w:spacing w:val="-2"/>
        </w:rPr>
        <w:t xml:space="preserve"> </w:t>
      </w:r>
      <w:r>
        <w:t>monitor or</w:t>
      </w:r>
      <w:r>
        <w:rPr>
          <w:spacing w:val="-1"/>
        </w:rPr>
        <w:t xml:space="preserve"> </w:t>
      </w:r>
      <w:r>
        <w:t>review</w:t>
      </w:r>
      <w:r>
        <w:rPr>
          <w:spacing w:val="-1"/>
        </w:rPr>
        <w:t xml:space="preserve"> </w:t>
      </w:r>
      <w:r>
        <w:t>the hazards</w:t>
      </w:r>
      <w:r>
        <w:rPr>
          <w:spacing w:val="-2"/>
        </w:rPr>
        <w:t xml:space="preserve"> </w:t>
      </w:r>
      <w:r>
        <w:t>you have identified and controls</w:t>
      </w:r>
      <w:r>
        <w:rPr>
          <w:spacing w:val="-4"/>
        </w:rPr>
        <w:t xml:space="preserve"> </w:t>
      </w:r>
      <w:r>
        <w:t>you</w:t>
      </w:r>
      <w:r>
        <w:rPr>
          <w:spacing w:val="-2"/>
        </w:rPr>
        <w:t xml:space="preserve"> </w:t>
      </w:r>
      <w:r>
        <w:t>have</w:t>
      </w:r>
      <w:r>
        <w:rPr>
          <w:spacing w:val="-4"/>
        </w:rPr>
        <w:t xml:space="preserve"> </w:t>
      </w:r>
      <w:r>
        <w:t>put in</w:t>
      </w:r>
      <w:r>
        <w:rPr>
          <w:spacing w:val="-4"/>
        </w:rPr>
        <w:t xml:space="preserve"> </w:t>
      </w:r>
      <w:r>
        <w:t>place. Further</w:t>
      </w:r>
      <w:r>
        <w:rPr>
          <w:spacing w:val="-3"/>
        </w:rPr>
        <w:t xml:space="preserve"> </w:t>
      </w:r>
      <w:r>
        <w:t>information</w:t>
      </w:r>
      <w:r>
        <w:rPr>
          <w:spacing w:val="-2"/>
        </w:rPr>
        <w:t xml:space="preserve"> </w:t>
      </w:r>
      <w:r>
        <w:t>and</w:t>
      </w:r>
      <w:r>
        <w:rPr>
          <w:spacing w:val="-2"/>
        </w:rPr>
        <w:t xml:space="preserve"> </w:t>
      </w:r>
      <w:r>
        <w:t>a</w:t>
      </w:r>
      <w:r>
        <w:rPr>
          <w:spacing w:val="-4"/>
        </w:rPr>
        <w:t xml:space="preserve"> </w:t>
      </w:r>
      <w:r>
        <w:t>template</w:t>
      </w:r>
      <w:r>
        <w:rPr>
          <w:spacing w:val="-4"/>
        </w:rPr>
        <w:t xml:space="preserve"> </w:t>
      </w:r>
      <w:r>
        <w:t>risk</w:t>
      </w:r>
      <w:r>
        <w:rPr>
          <w:spacing w:val="-4"/>
        </w:rPr>
        <w:t xml:space="preserve"> </w:t>
      </w:r>
      <w:r>
        <w:t>register</w:t>
      </w:r>
      <w:r>
        <w:rPr>
          <w:spacing w:val="-1"/>
        </w:rPr>
        <w:t xml:space="preserve"> </w:t>
      </w:r>
      <w:r>
        <w:t>are</w:t>
      </w:r>
      <w:r>
        <w:rPr>
          <w:spacing w:val="-2"/>
        </w:rPr>
        <w:t xml:space="preserve"> </w:t>
      </w:r>
      <w:r>
        <w:t xml:space="preserve">provided in the Code of Practice: </w:t>
      </w:r>
      <w:hyperlink r:id="rId47" w:history="1">
        <w:r w:rsidRPr="00A05864">
          <w:rPr>
            <w:rStyle w:val="Hyperlink"/>
          </w:rPr>
          <w:t>Managing psychosocial hazards at work</w:t>
        </w:r>
      </w:hyperlink>
      <w:r w:rsidRPr="00A05864">
        <w:rPr>
          <w:rStyle w:val="Hyperlink"/>
        </w:rPr>
        <w:t>.</w:t>
      </w:r>
    </w:p>
    <w:p w14:paraId="67D99873" w14:textId="74E68FB4" w:rsidR="009725C0" w:rsidRPr="008F0510" w:rsidRDefault="00467200" w:rsidP="00D5696F">
      <w:pPr>
        <w:numPr>
          <w:ilvl w:val="1"/>
          <w:numId w:val="20"/>
        </w:numPr>
        <w:tabs>
          <w:tab w:val="left" w:pos="1134"/>
        </w:tabs>
        <w:spacing w:before="482"/>
        <w:ind w:left="1134" w:hanging="694"/>
        <w:outlineLvl w:val="1"/>
        <w:rPr>
          <w:color w:val="7030A0"/>
          <w:sz w:val="40"/>
          <w:szCs w:val="40"/>
          <w:lang w:val="en-AU"/>
        </w:rPr>
      </w:pPr>
      <w:bookmarkStart w:id="12" w:name="_Toc169092068"/>
      <w:r w:rsidRPr="008F0510">
        <w:rPr>
          <w:color w:val="7030A0"/>
          <w:sz w:val="40"/>
          <w:szCs w:val="40"/>
          <w:lang w:val="en-AU"/>
        </w:rPr>
        <w:t>Consulting throughout the risk management process</w:t>
      </w:r>
      <w:bookmarkEnd w:id="12"/>
    </w:p>
    <w:p w14:paraId="03EFD02F" w14:textId="467B4A23" w:rsidR="009725C0" w:rsidRDefault="00467200" w:rsidP="00DB3BDF">
      <w:pPr>
        <w:spacing w:before="122"/>
        <w:ind w:left="454"/>
        <w:outlineLvl w:val="2"/>
        <w:rPr>
          <w:sz w:val="8"/>
        </w:rPr>
      </w:pPr>
      <w:bookmarkStart w:id="13" w:name="_Toc149821541"/>
      <w:r w:rsidRPr="001B5442">
        <w:rPr>
          <w:rFonts w:eastAsia="Times New Roman"/>
          <w:b/>
          <w:bCs/>
          <w:caps/>
          <w:noProof/>
          <w:color w:val="7F7F7F" w:themeColor="text1" w:themeTint="80"/>
          <w:sz w:val="30"/>
          <w:szCs w:val="30"/>
          <w:lang w:val="en-AU" w:eastAsia="en-AU"/>
        </w:rPr>
        <w:t>Consulting with workers</w:t>
      </w:r>
      <w:bookmarkEnd w:id="13"/>
    </w:p>
    <w:p w14:paraId="1C19C75A" w14:textId="2462D2C7" w:rsidR="00BF5886" w:rsidRDefault="00DB3BDF">
      <w:pPr>
        <w:pStyle w:val="BodyText"/>
        <w:spacing w:before="122"/>
        <w:ind w:left="440" w:right="311"/>
      </w:pPr>
      <w:r>
        <w:rPr>
          <w:noProof/>
        </w:rPr>
        <mc:AlternateContent>
          <mc:Choice Requires="wps">
            <w:drawing>
              <wp:anchor distT="0" distB="0" distL="114300" distR="114300" simplePos="0" relativeHeight="251628032" behindDoc="0" locked="0" layoutInCell="1" allowOverlap="1" wp14:anchorId="1A3BB6A3" wp14:editId="454D6DD4">
                <wp:simplePos x="0" y="0"/>
                <wp:positionH relativeFrom="column">
                  <wp:posOffset>262571</wp:posOffset>
                </wp:positionH>
                <wp:positionV relativeFrom="paragraph">
                  <wp:posOffset>84681</wp:posOffset>
                </wp:positionV>
                <wp:extent cx="5867400" cy="695617"/>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5867400" cy="695617"/>
                        </a:xfrm>
                        <a:prstGeom prst="rect">
                          <a:avLst/>
                        </a:prstGeom>
                        <a:solidFill>
                          <a:schemeClr val="accent1">
                            <a:lumMod val="20000"/>
                            <a:lumOff val="80000"/>
                          </a:schemeClr>
                        </a:solidFill>
                        <a:ln w="6350">
                          <a:solidFill>
                            <a:schemeClr val="accent1">
                              <a:lumMod val="20000"/>
                              <a:lumOff val="80000"/>
                            </a:schemeClr>
                          </a:solidFill>
                        </a:ln>
                      </wps:spPr>
                      <wps:txbx>
                        <w:txbxContent>
                          <w:p w14:paraId="59D0AE0D" w14:textId="77777777" w:rsidR="00DB3BDF" w:rsidRDefault="00BF5886" w:rsidP="00BF5886">
                            <w:pPr>
                              <w:rPr>
                                <w:b/>
                              </w:rPr>
                            </w:pPr>
                            <w:r w:rsidRPr="00BF5886">
                              <w:rPr>
                                <w:b/>
                              </w:rPr>
                              <w:t>WHS Act section 47</w:t>
                            </w:r>
                          </w:p>
                          <w:p w14:paraId="36AE4239" w14:textId="77777777" w:rsidR="00DB3BDF" w:rsidRDefault="00DB3BDF" w:rsidP="00BF5886">
                            <w:pPr>
                              <w:rPr>
                                <w:b/>
                              </w:rPr>
                            </w:pPr>
                          </w:p>
                          <w:p w14:paraId="726A608E" w14:textId="35B20C14" w:rsidR="00BF5886" w:rsidRDefault="00BF5886" w:rsidP="00BF5886">
                            <w:r w:rsidRPr="00BF5886">
                              <w:t xml:space="preserve">Duty to consult </w:t>
                            </w:r>
                            <w:proofErr w:type="gramStart"/>
                            <w:r w:rsidRPr="00BF5886">
                              <w:t>workers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B6A3" id="Text Box 36" o:spid="_x0000_s1036" type="#_x0000_t202" style="position:absolute;left:0;text-align:left;margin-left:20.65pt;margin-top:6.65pt;width:462pt;height:54.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" fillcolor="#dbe5f1 [660]" strokecolor="#dbe5f1 [660]" strokeweight=".5pt">
                <v:textbox>
                  <w:txbxContent>
                    <w:p w14:paraId="59D0AE0D" w14:textId="77777777" w:rsidR="00DB3BDF" w:rsidRDefault="00BF5886" w:rsidP="00BF5886">
                      <w:pPr>
                        <w:rPr>
                          <w:b/>
                        </w:rPr>
                      </w:pPr>
                      <w:r w:rsidRPr="00BF5886">
                        <w:rPr>
                          <w:b/>
                        </w:rPr>
                        <w:t>WHS Act section 47</w:t>
                      </w:r>
                    </w:p>
                    <w:p w14:paraId="36AE4239" w14:textId="77777777" w:rsidR="00DB3BDF" w:rsidRDefault="00DB3BDF" w:rsidP="00BF5886">
                      <w:pPr>
                        <w:rPr>
                          <w:b/>
                        </w:rPr>
                      </w:pPr>
                    </w:p>
                    <w:p w14:paraId="726A608E" w14:textId="35B20C14" w:rsidR="00BF5886" w:rsidRDefault="00BF5886" w:rsidP="00BF5886">
                      <w:r w:rsidRPr="00BF5886">
                        <w:t xml:space="preserve">Duty to consult </w:t>
                      </w:r>
                      <w:proofErr w:type="gramStart"/>
                      <w:r w:rsidRPr="00BF5886">
                        <w:t>workers</w:t>
                      </w:r>
                      <w:proofErr w:type="gramEnd"/>
                    </w:p>
                  </w:txbxContent>
                </v:textbox>
              </v:shape>
            </w:pict>
          </mc:Fallback>
        </mc:AlternateContent>
      </w:r>
    </w:p>
    <w:p w14:paraId="6A155F2D" w14:textId="12C18047" w:rsidR="00BF5886" w:rsidRDefault="00BF5886">
      <w:pPr>
        <w:pStyle w:val="BodyText"/>
        <w:spacing w:before="122"/>
        <w:ind w:left="440" w:right="311"/>
      </w:pPr>
    </w:p>
    <w:p w14:paraId="622CD995" w14:textId="4F1664F3" w:rsidR="00DB3BDF" w:rsidRDefault="00DB3BDF">
      <w:pPr>
        <w:pStyle w:val="BodyText"/>
        <w:spacing w:before="122"/>
        <w:ind w:left="440" w:right="311"/>
      </w:pPr>
    </w:p>
    <w:p w14:paraId="22125F43" w14:textId="6DE12870" w:rsidR="009725C0" w:rsidRDefault="008F4D00">
      <w:pPr>
        <w:pStyle w:val="BodyText"/>
        <w:spacing w:before="122"/>
        <w:ind w:left="440" w:right="311"/>
      </w:pPr>
      <w:r>
        <w:br/>
      </w:r>
      <w:r w:rsidR="00467200">
        <w:t>A</w:t>
      </w:r>
      <w:r w:rsidR="00467200">
        <w:rPr>
          <w:spacing w:val="-3"/>
        </w:rPr>
        <w:t xml:space="preserve"> </w:t>
      </w:r>
      <w:r w:rsidR="00467200">
        <w:t>PCBU</w:t>
      </w:r>
      <w:r w:rsidR="00467200">
        <w:rPr>
          <w:spacing w:val="-3"/>
        </w:rPr>
        <w:t xml:space="preserve"> </w:t>
      </w:r>
      <w:r w:rsidR="00467200">
        <w:t>must</w:t>
      </w:r>
      <w:r w:rsidR="00467200">
        <w:rPr>
          <w:spacing w:val="-1"/>
        </w:rPr>
        <w:t xml:space="preserve"> </w:t>
      </w:r>
      <w:r w:rsidR="00467200">
        <w:t>consult</w:t>
      </w:r>
      <w:r w:rsidR="00467200">
        <w:rPr>
          <w:spacing w:val="-1"/>
        </w:rPr>
        <w:t xml:space="preserve"> </w:t>
      </w:r>
      <w:r w:rsidR="00467200">
        <w:t>with</w:t>
      </w:r>
      <w:r w:rsidR="00467200">
        <w:rPr>
          <w:spacing w:val="-3"/>
        </w:rPr>
        <w:t xml:space="preserve"> </w:t>
      </w:r>
      <w:r w:rsidR="00467200">
        <w:t>workers</w:t>
      </w:r>
      <w:r w:rsidR="00467200">
        <w:rPr>
          <w:spacing w:val="-2"/>
        </w:rPr>
        <w:t xml:space="preserve"> </w:t>
      </w:r>
      <w:r w:rsidR="00467200">
        <w:t>and</w:t>
      </w:r>
      <w:r w:rsidR="00467200">
        <w:rPr>
          <w:spacing w:val="-3"/>
        </w:rPr>
        <w:t xml:space="preserve"> </w:t>
      </w:r>
      <w:r w:rsidR="00467200">
        <w:t>their</w:t>
      </w:r>
      <w:r w:rsidR="00467200">
        <w:rPr>
          <w:spacing w:val="-4"/>
        </w:rPr>
        <w:t xml:space="preserve"> </w:t>
      </w:r>
      <w:r w:rsidR="00467200">
        <w:t>health</w:t>
      </w:r>
      <w:r w:rsidR="00467200">
        <w:rPr>
          <w:spacing w:val="-3"/>
        </w:rPr>
        <w:t xml:space="preserve"> </w:t>
      </w:r>
      <w:r w:rsidR="00467200">
        <w:t>and</w:t>
      </w:r>
      <w:r w:rsidR="00467200">
        <w:rPr>
          <w:spacing w:val="-3"/>
        </w:rPr>
        <w:t xml:space="preserve"> </w:t>
      </w:r>
      <w:r w:rsidR="00467200">
        <w:t>safety</w:t>
      </w:r>
      <w:r w:rsidR="00467200">
        <w:rPr>
          <w:spacing w:val="-5"/>
        </w:rPr>
        <w:t xml:space="preserve"> </w:t>
      </w:r>
      <w:r w:rsidR="00467200">
        <w:t>representatives</w:t>
      </w:r>
      <w:r w:rsidR="00467200">
        <w:rPr>
          <w:spacing w:val="-3"/>
        </w:rPr>
        <w:t xml:space="preserve"> </w:t>
      </w:r>
      <w:r w:rsidR="00467200">
        <w:t>(HSRs),</w:t>
      </w:r>
      <w:r w:rsidR="00467200">
        <w:rPr>
          <w:spacing w:val="-1"/>
        </w:rPr>
        <w:t xml:space="preserve"> </w:t>
      </w:r>
      <w:r w:rsidR="00467200">
        <w:t>if any, at each step of the risk management process. This includes when identifying and assessing the risk of sexual and gender-based harassment and making decisions about what control measures to implement to prevent it from occurring.</w:t>
      </w:r>
    </w:p>
    <w:p w14:paraId="35DD4C0E" w14:textId="77777777" w:rsidR="009725C0" w:rsidRDefault="00467200">
      <w:pPr>
        <w:pStyle w:val="BodyText"/>
        <w:spacing w:before="121"/>
        <w:ind w:left="440" w:right="259"/>
      </w:pPr>
      <w:r>
        <w:t>All</w:t>
      </w:r>
      <w:r>
        <w:rPr>
          <w:spacing w:val="-3"/>
        </w:rPr>
        <w:t xml:space="preserve"> </w:t>
      </w:r>
      <w:r>
        <w:t>consultation</w:t>
      </w:r>
      <w:r>
        <w:rPr>
          <w:spacing w:val="-5"/>
        </w:rPr>
        <w:t xml:space="preserve"> </w:t>
      </w:r>
      <w:r>
        <w:t>must</w:t>
      </w:r>
      <w:r>
        <w:rPr>
          <w:spacing w:val="-4"/>
        </w:rPr>
        <w:t xml:space="preserve"> </w:t>
      </w:r>
      <w:r>
        <w:t>include</w:t>
      </w:r>
      <w:r>
        <w:rPr>
          <w:spacing w:val="-3"/>
        </w:rPr>
        <w:t xml:space="preserve"> </w:t>
      </w:r>
      <w:r>
        <w:t>any</w:t>
      </w:r>
      <w:r>
        <w:rPr>
          <w:spacing w:val="-2"/>
        </w:rPr>
        <w:t xml:space="preserve"> </w:t>
      </w:r>
      <w:r>
        <w:t>HSRs</w:t>
      </w:r>
      <w:r>
        <w:rPr>
          <w:spacing w:val="-4"/>
        </w:rPr>
        <w:t xml:space="preserve"> </w:t>
      </w:r>
      <w:r>
        <w:t>representing</w:t>
      </w:r>
      <w:r>
        <w:rPr>
          <w:spacing w:val="-3"/>
        </w:rPr>
        <w:t xml:space="preserve"> </w:t>
      </w:r>
      <w:r>
        <w:t>your</w:t>
      </w:r>
      <w:r>
        <w:rPr>
          <w:spacing w:val="-2"/>
        </w:rPr>
        <w:t xml:space="preserve"> </w:t>
      </w:r>
      <w:r>
        <w:t>workers.</w:t>
      </w:r>
      <w:r>
        <w:rPr>
          <w:spacing w:val="-4"/>
        </w:rPr>
        <w:t xml:space="preserve"> </w:t>
      </w:r>
      <w:r>
        <w:t>References</w:t>
      </w:r>
      <w:r>
        <w:rPr>
          <w:spacing w:val="-2"/>
        </w:rPr>
        <w:t xml:space="preserve"> </w:t>
      </w:r>
      <w:r>
        <w:t>to consultation with workers in this Code includes consultation with any HSRs.</w:t>
      </w:r>
    </w:p>
    <w:p w14:paraId="05BB9034" w14:textId="77777777" w:rsidR="009725C0" w:rsidRDefault="00467200">
      <w:pPr>
        <w:pStyle w:val="BodyText"/>
        <w:spacing w:before="120"/>
        <w:ind w:left="440" w:right="279"/>
      </w:pPr>
      <w:r>
        <w:t>Workers may be aware of certain tasks or aspects of their work that place them at risk of sexual and gender-based harassment. Seeking this information from workers can be particularly</w:t>
      </w:r>
      <w:r>
        <w:rPr>
          <w:spacing w:val="-3"/>
        </w:rPr>
        <w:t xml:space="preserve"> </w:t>
      </w:r>
      <w:r>
        <w:t>important</w:t>
      </w:r>
      <w:r>
        <w:rPr>
          <w:spacing w:val="-4"/>
        </w:rPr>
        <w:t xml:space="preserve"> </w:t>
      </w:r>
      <w:r>
        <w:t>when</w:t>
      </w:r>
      <w:r>
        <w:rPr>
          <w:spacing w:val="-3"/>
        </w:rPr>
        <w:t xml:space="preserve"> </w:t>
      </w:r>
      <w:r>
        <w:t>identifying</w:t>
      </w:r>
      <w:r>
        <w:rPr>
          <w:spacing w:val="-5"/>
        </w:rPr>
        <w:t xml:space="preserve"> </w:t>
      </w:r>
      <w:r>
        <w:t>the</w:t>
      </w:r>
      <w:r>
        <w:rPr>
          <w:spacing w:val="-5"/>
        </w:rPr>
        <w:t xml:space="preserve"> </w:t>
      </w:r>
      <w:r>
        <w:t>risk</w:t>
      </w:r>
      <w:r>
        <w:rPr>
          <w:spacing w:val="-2"/>
        </w:rPr>
        <w:t xml:space="preserve"> </w:t>
      </w:r>
      <w:r>
        <w:t>of</w:t>
      </w:r>
      <w:r>
        <w:rPr>
          <w:spacing w:val="-4"/>
        </w:rPr>
        <w:t xml:space="preserve"> </w:t>
      </w:r>
      <w:r>
        <w:t>sexual</w:t>
      </w:r>
      <w:r>
        <w:rPr>
          <w:spacing w:val="-1"/>
        </w:rPr>
        <w:t xml:space="preserve"> </w:t>
      </w:r>
      <w:r>
        <w:t>and</w:t>
      </w:r>
      <w:r>
        <w:rPr>
          <w:spacing w:val="-3"/>
        </w:rPr>
        <w:t xml:space="preserve"> </w:t>
      </w:r>
      <w:r>
        <w:t>gender-based</w:t>
      </w:r>
      <w:r>
        <w:rPr>
          <w:spacing w:val="-3"/>
        </w:rPr>
        <w:t xml:space="preserve"> </w:t>
      </w:r>
      <w:r>
        <w:t>harassment</w:t>
      </w:r>
      <w:r>
        <w:rPr>
          <w:spacing w:val="-4"/>
        </w:rPr>
        <w:t xml:space="preserve"> </w:t>
      </w:r>
      <w:r>
        <w:t>that is subtle or hidden from view.</w:t>
      </w:r>
    </w:p>
    <w:p w14:paraId="0797C993" w14:textId="77777777" w:rsidR="009725C0" w:rsidRDefault="00467200">
      <w:pPr>
        <w:pStyle w:val="BodyText"/>
        <w:spacing w:before="119"/>
        <w:ind w:left="440" w:right="217"/>
      </w:pPr>
      <w:r>
        <w:t>Workers and their representatives might also have suggestions for practical and effective control</w:t>
      </w:r>
      <w:r>
        <w:rPr>
          <w:spacing w:val="-5"/>
        </w:rPr>
        <w:t xml:space="preserve"> </w:t>
      </w:r>
      <w:r>
        <w:t>measures.</w:t>
      </w:r>
      <w:r>
        <w:rPr>
          <w:spacing w:val="-2"/>
        </w:rPr>
        <w:t xml:space="preserve"> </w:t>
      </w:r>
      <w:r>
        <w:t>For</w:t>
      </w:r>
      <w:r>
        <w:rPr>
          <w:spacing w:val="-3"/>
        </w:rPr>
        <w:t xml:space="preserve"> </w:t>
      </w:r>
      <w:r>
        <w:t>example,</w:t>
      </w:r>
      <w:r>
        <w:rPr>
          <w:spacing w:val="-1"/>
        </w:rPr>
        <w:t xml:space="preserve"> </w:t>
      </w:r>
      <w:r>
        <w:t>workers</w:t>
      </w:r>
      <w:r>
        <w:rPr>
          <w:spacing w:val="-6"/>
        </w:rPr>
        <w:t xml:space="preserve"> </w:t>
      </w:r>
      <w:r>
        <w:t>may</w:t>
      </w:r>
      <w:r>
        <w:rPr>
          <w:spacing w:val="-2"/>
        </w:rPr>
        <w:t xml:space="preserve"> </w:t>
      </w:r>
      <w:r>
        <w:t>have</w:t>
      </w:r>
      <w:r>
        <w:rPr>
          <w:spacing w:val="-2"/>
        </w:rPr>
        <w:t xml:space="preserve"> </w:t>
      </w:r>
      <w:r>
        <w:t>ideas</w:t>
      </w:r>
      <w:r>
        <w:rPr>
          <w:spacing w:val="-1"/>
        </w:rPr>
        <w:t xml:space="preserve"> </w:t>
      </w:r>
      <w:r>
        <w:t>to</w:t>
      </w:r>
      <w:r>
        <w:rPr>
          <w:spacing w:val="-4"/>
        </w:rPr>
        <w:t xml:space="preserve"> </w:t>
      </w:r>
      <w:r>
        <w:t>improve</w:t>
      </w:r>
      <w:r>
        <w:rPr>
          <w:spacing w:val="-4"/>
        </w:rPr>
        <w:t xml:space="preserve"> </w:t>
      </w:r>
      <w:r>
        <w:t>the</w:t>
      </w:r>
      <w:r>
        <w:rPr>
          <w:spacing w:val="-4"/>
        </w:rPr>
        <w:t xml:space="preserve"> </w:t>
      </w:r>
      <w:r>
        <w:t>design</w:t>
      </w:r>
      <w:r>
        <w:rPr>
          <w:spacing w:val="-2"/>
        </w:rPr>
        <w:t xml:space="preserve"> </w:t>
      </w:r>
      <w:r>
        <w:t>and</w:t>
      </w:r>
      <w:r>
        <w:rPr>
          <w:spacing w:val="-2"/>
        </w:rPr>
        <w:t xml:space="preserve"> </w:t>
      </w:r>
      <w:r>
        <w:t>layout</w:t>
      </w:r>
      <w:r>
        <w:rPr>
          <w:spacing w:val="-3"/>
        </w:rPr>
        <w:t xml:space="preserve"> </w:t>
      </w:r>
      <w:r>
        <w:t>of the workplace to minimise the risk of sexual and gender-based harassment. Workers can also help identify if control measures might introduce new hazards or risks to health and safety you may not be aware of.</w:t>
      </w:r>
    </w:p>
    <w:p w14:paraId="651CC618" w14:textId="13CC2294" w:rsidR="009725C0" w:rsidRDefault="00467200">
      <w:pPr>
        <w:pStyle w:val="BodyText"/>
        <w:spacing w:before="120"/>
        <w:ind w:left="440"/>
      </w:pPr>
      <w:r>
        <w:t>Consider</w:t>
      </w:r>
      <w:r>
        <w:rPr>
          <w:spacing w:val="-3"/>
        </w:rPr>
        <w:t xml:space="preserve"> </w:t>
      </w:r>
      <w:r>
        <w:t>whether</w:t>
      </w:r>
      <w:r>
        <w:rPr>
          <w:spacing w:val="-3"/>
        </w:rPr>
        <w:t xml:space="preserve"> </w:t>
      </w:r>
      <w:r>
        <w:t>your</w:t>
      </w:r>
      <w:r>
        <w:rPr>
          <w:spacing w:val="-3"/>
        </w:rPr>
        <w:t xml:space="preserve"> </w:t>
      </w:r>
      <w:r>
        <w:t>existing</w:t>
      </w:r>
      <w:r>
        <w:rPr>
          <w:spacing w:val="-4"/>
        </w:rPr>
        <w:t xml:space="preserve"> </w:t>
      </w:r>
      <w:r>
        <w:t>consultation</w:t>
      </w:r>
      <w:r>
        <w:rPr>
          <w:spacing w:val="-4"/>
        </w:rPr>
        <w:t xml:space="preserve"> </w:t>
      </w:r>
      <w:r>
        <w:t>arrangements</w:t>
      </w:r>
      <w:r>
        <w:rPr>
          <w:spacing w:val="-6"/>
        </w:rPr>
        <w:t xml:space="preserve"> </w:t>
      </w:r>
      <w:r>
        <w:t>are</w:t>
      </w:r>
      <w:r>
        <w:rPr>
          <w:spacing w:val="-6"/>
        </w:rPr>
        <w:t xml:space="preserve"> </w:t>
      </w:r>
      <w:r>
        <w:t>appropriate</w:t>
      </w:r>
      <w:r>
        <w:rPr>
          <w:spacing w:val="-6"/>
        </w:rPr>
        <w:t xml:space="preserve"> </w:t>
      </w:r>
      <w:r>
        <w:t>for identifying, assessing</w:t>
      </w:r>
      <w:r w:rsidR="008F4D00">
        <w:t>,</w:t>
      </w:r>
      <w:r>
        <w:t xml:space="preserve"> and controlling psychosocial hazards, including sexual and gender-based harassment. You must consult with workers and their HSRs on any changes to agreed consultation arrangements.</w:t>
      </w:r>
    </w:p>
    <w:p w14:paraId="1BE881AE" w14:textId="77777777" w:rsidR="009725C0" w:rsidRDefault="00467200">
      <w:pPr>
        <w:pStyle w:val="BodyText"/>
        <w:spacing w:before="121"/>
        <w:ind w:left="440" w:right="259"/>
      </w:pPr>
      <w:r>
        <w:t>You should consider whether your consultation mechanisms are accessible to all workers, particularly</w:t>
      </w:r>
      <w:r>
        <w:rPr>
          <w:spacing w:val="-5"/>
        </w:rPr>
        <w:t xml:space="preserve"> </w:t>
      </w:r>
      <w:r>
        <w:t>those</w:t>
      </w:r>
      <w:r>
        <w:rPr>
          <w:spacing w:val="-5"/>
        </w:rPr>
        <w:t xml:space="preserve"> </w:t>
      </w:r>
      <w:r>
        <w:t>who</w:t>
      </w:r>
      <w:r>
        <w:rPr>
          <w:spacing w:val="-5"/>
        </w:rPr>
        <w:t xml:space="preserve"> </w:t>
      </w:r>
      <w:r>
        <w:t>may</w:t>
      </w:r>
      <w:r>
        <w:rPr>
          <w:spacing w:val="-3"/>
        </w:rPr>
        <w:t xml:space="preserve"> </w:t>
      </w:r>
      <w:r>
        <w:t>be</w:t>
      </w:r>
      <w:r>
        <w:rPr>
          <w:spacing w:val="-3"/>
        </w:rPr>
        <w:t xml:space="preserve"> </w:t>
      </w:r>
      <w:r>
        <w:t>at</w:t>
      </w:r>
      <w:r>
        <w:rPr>
          <w:spacing w:val="-1"/>
        </w:rPr>
        <w:t xml:space="preserve"> </w:t>
      </w:r>
      <w:r>
        <w:t>greater</w:t>
      </w:r>
      <w:r>
        <w:rPr>
          <w:spacing w:val="-4"/>
        </w:rPr>
        <w:t xml:space="preserve"> </w:t>
      </w:r>
      <w:r>
        <w:t>risk</w:t>
      </w:r>
      <w:r>
        <w:rPr>
          <w:spacing w:val="-2"/>
        </w:rPr>
        <w:t xml:space="preserve"> </w:t>
      </w:r>
      <w:r>
        <w:t>of</w:t>
      </w:r>
      <w:r>
        <w:rPr>
          <w:spacing w:val="-4"/>
        </w:rPr>
        <w:t xml:space="preserve"> </w:t>
      </w:r>
      <w:r>
        <w:t>sexual and</w:t>
      </w:r>
      <w:r>
        <w:rPr>
          <w:spacing w:val="-3"/>
        </w:rPr>
        <w:t xml:space="preserve"> </w:t>
      </w:r>
      <w:r>
        <w:t>gender-based</w:t>
      </w:r>
      <w:r>
        <w:rPr>
          <w:spacing w:val="-7"/>
        </w:rPr>
        <w:t xml:space="preserve"> </w:t>
      </w:r>
      <w:r>
        <w:t>harassment,</w:t>
      </w:r>
      <w:r>
        <w:rPr>
          <w:spacing w:val="-1"/>
        </w:rPr>
        <w:t xml:space="preserve"> </w:t>
      </w:r>
      <w:r>
        <w:t>and whether you need additional consultation mechanisms to ensure workers have a range of ways they can choose to contribute their views and concerns. For example:</w:t>
      </w:r>
    </w:p>
    <w:p w14:paraId="41C3A676" w14:textId="77777777" w:rsidR="009725C0" w:rsidRDefault="00467200" w:rsidP="00673F3D">
      <w:pPr>
        <w:pStyle w:val="ListParagraph"/>
        <w:numPr>
          <w:ilvl w:val="2"/>
          <w:numId w:val="20"/>
        </w:numPr>
        <w:tabs>
          <w:tab w:val="left" w:pos="1160"/>
          <w:tab w:val="left" w:pos="1161"/>
        </w:tabs>
        <w:spacing w:before="121" w:line="269" w:lineRule="exact"/>
        <w:ind w:hanging="361"/>
      </w:pPr>
      <w:r>
        <w:t>focus</w:t>
      </w:r>
      <w:r>
        <w:rPr>
          <w:spacing w:val="-2"/>
        </w:rPr>
        <w:t xml:space="preserve"> </w:t>
      </w:r>
      <w:r>
        <w:t>group</w:t>
      </w:r>
      <w:r>
        <w:rPr>
          <w:spacing w:val="-3"/>
        </w:rPr>
        <w:t xml:space="preserve"> </w:t>
      </w:r>
      <w:r>
        <w:t>discussions</w:t>
      </w:r>
      <w:r>
        <w:rPr>
          <w:spacing w:val="-4"/>
        </w:rPr>
        <w:t xml:space="preserve"> </w:t>
      </w:r>
      <w:r>
        <w:t>(e.g.</w:t>
      </w:r>
      <w:r>
        <w:rPr>
          <w:spacing w:val="-1"/>
        </w:rPr>
        <w:t xml:space="preserve"> </w:t>
      </w:r>
      <w:r>
        <w:t>with</w:t>
      </w:r>
      <w:r>
        <w:rPr>
          <w:spacing w:val="-5"/>
        </w:rPr>
        <w:t xml:space="preserve"> </w:t>
      </w:r>
      <w:r>
        <w:t>workers</w:t>
      </w:r>
      <w:r>
        <w:rPr>
          <w:spacing w:val="-2"/>
        </w:rPr>
        <w:t xml:space="preserve"> </w:t>
      </w:r>
      <w:r>
        <w:t>in</w:t>
      </w:r>
      <w:r>
        <w:rPr>
          <w:spacing w:val="-5"/>
        </w:rPr>
        <w:t xml:space="preserve"> </w:t>
      </w:r>
      <w:r>
        <w:t>specific</w:t>
      </w:r>
      <w:r>
        <w:rPr>
          <w:spacing w:val="-2"/>
        </w:rPr>
        <w:t xml:space="preserve"> </w:t>
      </w:r>
      <w:r>
        <w:t>roles</w:t>
      </w:r>
      <w:r>
        <w:rPr>
          <w:spacing w:val="-3"/>
        </w:rPr>
        <w:t xml:space="preserve"> </w:t>
      </w:r>
      <w:r>
        <w:t>or who</w:t>
      </w:r>
      <w:r>
        <w:rPr>
          <w:spacing w:val="-5"/>
        </w:rPr>
        <w:t xml:space="preserve"> </w:t>
      </w:r>
      <w:r>
        <w:t>undertake</w:t>
      </w:r>
      <w:r>
        <w:rPr>
          <w:spacing w:val="-3"/>
        </w:rPr>
        <w:t xml:space="preserve"> </w:t>
      </w:r>
      <w:r>
        <w:t>specific tasks that may place them at greater risk)</w:t>
      </w:r>
    </w:p>
    <w:p w14:paraId="09D5C3D4" w14:textId="77777777" w:rsidR="009725C0" w:rsidRDefault="00467200" w:rsidP="00673F3D">
      <w:pPr>
        <w:pStyle w:val="ListParagraph"/>
        <w:numPr>
          <w:ilvl w:val="2"/>
          <w:numId w:val="20"/>
        </w:numPr>
        <w:tabs>
          <w:tab w:val="left" w:pos="1160"/>
          <w:tab w:val="left" w:pos="1161"/>
        </w:tabs>
        <w:spacing w:before="121" w:line="269" w:lineRule="exact"/>
        <w:ind w:hanging="361"/>
      </w:pPr>
      <w:r>
        <w:t>culturally</w:t>
      </w:r>
      <w:r>
        <w:rPr>
          <w:spacing w:val="-5"/>
        </w:rPr>
        <w:t xml:space="preserve"> </w:t>
      </w:r>
      <w:r>
        <w:t>safe</w:t>
      </w:r>
      <w:r>
        <w:rPr>
          <w:spacing w:val="-5"/>
        </w:rPr>
        <w:t xml:space="preserve"> </w:t>
      </w:r>
      <w:r>
        <w:t>consultation</w:t>
      </w:r>
      <w:r>
        <w:rPr>
          <w:spacing w:val="-5"/>
        </w:rPr>
        <w:t xml:space="preserve"> </w:t>
      </w:r>
      <w:r>
        <w:t>mechanisms</w:t>
      </w:r>
      <w:r>
        <w:rPr>
          <w:spacing w:val="-6"/>
        </w:rPr>
        <w:t xml:space="preserve"> </w:t>
      </w:r>
      <w:r>
        <w:t>to</w:t>
      </w:r>
      <w:r>
        <w:rPr>
          <w:spacing w:val="-7"/>
        </w:rPr>
        <w:t xml:space="preserve"> </w:t>
      </w:r>
      <w:r>
        <w:t>suit</w:t>
      </w:r>
      <w:r>
        <w:rPr>
          <w:spacing w:val="-7"/>
        </w:rPr>
        <w:t xml:space="preserve"> </w:t>
      </w:r>
      <w:r>
        <w:t>your</w:t>
      </w:r>
      <w:r>
        <w:rPr>
          <w:spacing w:val="-4"/>
        </w:rPr>
        <w:t xml:space="preserve"> </w:t>
      </w:r>
      <w:r>
        <w:rPr>
          <w:spacing w:val="-2"/>
        </w:rPr>
        <w:t>workplace</w:t>
      </w:r>
    </w:p>
    <w:p w14:paraId="50697CC7" w14:textId="77777777" w:rsidR="000C14B8" w:rsidRDefault="000C14B8">
      <w:r>
        <w:br w:type="page"/>
      </w:r>
    </w:p>
    <w:p w14:paraId="68C65004" w14:textId="284A9601" w:rsidR="009725C0" w:rsidRDefault="00467200" w:rsidP="00673F3D">
      <w:pPr>
        <w:pStyle w:val="ListParagraph"/>
        <w:numPr>
          <w:ilvl w:val="2"/>
          <w:numId w:val="20"/>
        </w:numPr>
        <w:tabs>
          <w:tab w:val="left" w:pos="1160"/>
          <w:tab w:val="left" w:pos="1161"/>
        </w:tabs>
        <w:spacing w:before="121" w:line="269" w:lineRule="exact"/>
        <w:ind w:hanging="361"/>
      </w:pPr>
      <w:r>
        <w:lastRenderedPageBreak/>
        <w:t>translated</w:t>
      </w:r>
      <w:r>
        <w:rPr>
          <w:spacing w:val="-6"/>
        </w:rPr>
        <w:t xml:space="preserve"> </w:t>
      </w:r>
      <w:r w:rsidRPr="006C5FB0">
        <w:rPr>
          <w:spacing w:val="-2"/>
        </w:rPr>
        <w:t>materials</w:t>
      </w:r>
      <w:r>
        <w:rPr>
          <w:spacing w:val="-1"/>
        </w:rPr>
        <w:t xml:space="preserve"> </w:t>
      </w:r>
      <w:r>
        <w:t>to</w:t>
      </w:r>
      <w:r>
        <w:rPr>
          <w:spacing w:val="-4"/>
        </w:rPr>
        <w:t xml:space="preserve"> </w:t>
      </w:r>
      <w:r>
        <w:t>meet</w:t>
      </w:r>
      <w:r>
        <w:rPr>
          <w:spacing w:val="-3"/>
        </w:rPr>
        <w:t xml:space="preserve"> </w:t>
      </w:r>
      <w:r>
        <w:t>the</w:t>
      </w:r>
      <w:r>
        <w:rPr>
          <w:spacing w:val="-2"/>
        </w:rPr>
        <w:t xml:space="preserve"> </w:t>
      </w:r>
      <w:r>
        <w:t>language</w:t>
      </w:r>
      <w:r>
        <w:rPr>
          <w:spacing w:val="-2"/>
        </w:rPr>
        <w:t xml:space="preserve"> </w:t>
      </w:r>
      <w:r>
        <w:t>needs</w:t>
      </w:r>
      <w:r>
        <w:rPr>
          <w:spacing w:val="-4"/>
        </w:rPr>
        <w:t xml:space="preserve"> </w:t>
      </w:r>
      <w:r>
        <w:t>of</w:t>
      </w:r>
      <w:r>
        <w:rPr>
          <w:spacing w:val="-1"/>
        </w:rPr>
        <w:t xml:space="preserve"> </w:t>
      </w:r>
      <w:r>
        <w:t>workers</w:t>
      </w:r>
      <w:r>
        <w:rPr>
          <w:spacing w:val="-3"/>
        </w:rPr>
        <w:t xml:space="preserve"> </w:t>
      </w:r>
      <w:r>
        <w:t>and</w:t>
      </w:r>
      <w:r>
        <w:rPr>
          <w:spacing w:val="-2"/>
        </w:rPr>
        <w:t xml:space="preserve"> </w:t>
      </w:r>
      <w:r>
        <w:t>interpreters</w:t>
      </w:r>
      <w:r>
        <w:rPr>
          <w:spacing w:val="-4"/>
        </w:rPr>
        <w:t xml:space="preserve"> </w:t>
      </w:r>
      <w:r>
        <w:t>to</w:t>
      </w:r>
      <w:r>
        <w:rPr>
          <w:spacing w:val="-2"/>
        </w:rPr>
        <w:t xml:space="preserve"> </w:t>
      </w:r>
      <w:r>
        <w:t xml:space="preserve">support </w:t>
      </w:r>
      <w:r>
        <w:rPr>
          <w:spacing w:val="-2"/>
        </w:rPr>
        <w:t>consultation</w:t>
      </w:r>
    </w:p>
    <w:p w14:paraId="1AF8858B" w14:textId="6D4238C6" w:rsidR="009725C0" w:rsidRDefault="00467200" w:rsidP="00673F3D">
      <w:pPr>
        <w:pStyle w:val="ListParagraph"/>
        <w:numPr>
          <w:ilvl w:val="2"/>
          <w:numId w:val="20"/>
        </w:numPr>
        <w:tabs>
          <w:tab w:val="left" w:pos="1160"/>
          <w:tab w:val="left" w:pos="1161"/>
        </w:tabs>
        <w:spacing w:before="121" w:line="269" w:lineRule="exact"/>
        <w:ind w:hanging="361"/>
      </w:pPr>
      <w:r>
        <w:t>private</w:t>
      </w:r>
      <w:r>
        <w:rPr>
          <w:spacing w:val="-8"/>
        </w:rPr>
        <w:t xml:space="preserve"> </w:t>
      </w:r>
      <w:r w:rsidRPr="006C5FB0">
        <w:rPr>
          <w:spacing w:val="-2"/>
        </w:rPr>
        <w:t>and</w:t>
      </w:r>
      <w:r>
        <w:rPr>
          <w:spacing w:val="-9"/>
        </w:rPr>
        <w:t xml:space="preserve"> </w:t>
      </w:r>
      <w:r>
        <w:t>confidential</w:t>
      </w:r>
      <w:r>
        <w:rPr>
          <w:spacing w:val="-7"/>
        </w:rPr>
        <w:t xml:space="preserve"> </w:t>
      </w:r>
      <w:r>
        <w:t>individual</w:t>
      </w:r>
      <w:r>
        <w:rPr>
          <w:spacing w:val="-8"/>
        </w:rPr>
        <w:t xml:space="preserve"> </w:t>
      </w:r>
      <w:r>
        <w:t>discussions</w:t>
      </w:r>
      <w:r w:rsidR="001B5442">
        <w:t>;</w:t>
      </w:r>
      <w:r>
        <w:rPr>
          <w:spacing w:val="-5"/>
        </w:rPr>
        <w:t xml:space="preserve"> and</w:t>
      </w:r>
    </w:p>
    <w:p w14:paraId="4B27E20A" w14:textId="77777777" w:rsidR="009725C0" w:rsidRDefault="00467200" w:rsidP="00673F3D">
      <w:pPr>
        <w:pStyle w:val="ListParagraph"/>
        <w:numPr>
          <w:ilvl w:val="2"/>
          <w:numId w:val="20"/>
        </w:numPr>
        <w:tabs>
          <w:tab w:val="left" w:pos="1160"/>
          <w:tab w:val="left" w:pos="1161"/>
        </w:tabs>
        <w:spacing w:before="121" w:line="269" w:lineRule="exact"/>
        <w:ind w:hanging="361"/>
      </w:pPr>
      <w:r w:rsidRPr="006C5FB0">
        <w:rPr>
          <w:spacing w:val="-2"/>
        </w:rPr>
        <w:t>anonymous</w:t>
      </w:r>
      <w:r>
        <w:rPr>
          <w:spacing w:val="-9"/>
        </w:rPr>
        <w:t xml:space="preserve"> </w:t>
      </w:r>
      <w:r>
        <w:t>worker</w:t>
      </w:r>
      <w:r>
        <w:rPr>
          <w:spacing w:val="-6"/>
        </w:rPr>
        <w:t xml:space="preserve"> </w:t>
      </w:r>
      <w:r>
        <w:rPr>
          <w:spacing w:val="-2"/>
        </w:rPr>
        <w:t>surveys.</w:t>
      </w:r>
    </w:p>
    <w:p w14:paraId="215CCA26" w14:textId="77777777" w:rsidR="009725C0" w:rsidRDefault="00467200">
      <w:pPr>
        <w:pStyle w:val="BodyText"/>
        <w:spacing w:before="81"/>
        <w:ind w:left="440" w:right="259"/>
      </w:pPr>
      <w:r>
        <w:t>Workers</w:t>
      </w:r>
      <w:r>
        <w:rPr>
          <w:spacing w:val="-4"/>
        </w:rPr>
        <w:t xml:space="preserve"> </w:t>
      </w:r>
      <w:r>
        <w:t>may</w:t>
      </w:r>
      <w:r>
        <w:rPr>
          <w:spacing w:val="-4"/>
        </w:rPr>
        <w:t xml:space="preserve"> </w:t>
      </w:r>
      <w:r>
        <w:t>feel</w:t>
      </w:r>
      <w:r>
        <w:rPr>
          <w:spacing w:val="-5"/>
        </w:rPr>
        <w:t xml:space="preserve"> </w:t>
      </w:r>
      <w:r>
        <w:t>more</w:t>
      </w:r>
      <w:r>
        <w:rPr>
          <w:spacing w:val="-2"/>
        </w:rPr>
        <w:t xml:space="preserve"> </w:t>
      </w:r>
      <w:r>
        <w:t>comfortable</w:t>
      </w:r>
      <w:r>
        <w:rPr>
          <w:spacing w:val="-4"/>
        </w:rPr>
        <w:t xml:space="preserve"> </w:t>
      </w:r>
      <w:r>
        <w:t>sharing</w:t>
      </w:r>
      <w:r>
        <w:rPr>
          <w:spacing w:val="-4"/>
        </w:rPr>
        <w:t xml:space="preserve"> </w:t>
      </w:r>
      <w:r>
        <w:t>their</w:t>
      </w:r>
      <w:r>
        <w:rPr>
          <w:spacing w:val="-3"/>
        </w:rPr>
        <w:t xml:space="preserve"> </w:t>
      </w:r>
      <w:r>
        <w:t>views</w:t>
      </w:r>
      <w:r>
        <w:rPr>
          <w:spacing w:val="-1"/>
        </w:rPr>
        <w:t xml:space="preserve"> </w:t>
      </w:r>
      <w:r>
        <w:t>with their</w:t>
      </w:r>
      <w:r>
        <w:rPr>
          <w:spacing w:val="-3"/>
        </w:rPr>
        <w:t xml:space="preserve"> </w:t>
      </w:r>
      <w:r>
        <w:t>HSR,</w:t>
      </w:r>
      <w:r>
        <w:rPr>
          <w:spacing w:val="-3"/>
        </w:rPr>
        <w:t xml:space="preserve"> </w:t>
      </w:r>
      <w:r>
        <w:t>who</w:t>
      </w:r>
      <w:r>
        <w:rPr>
          <w:spacing w:val="-2"/>
        </w:rPr>
        <w:t xml:space="preserve"> </w:t>
      </w:r>
      <w:r>
        <w:t>can</w:t>
      </w:r>
      <w:r>
        <w:rPr>
          <w:spacing w:val="-4"/>
        </w:rPr>
        <w:t xml:space="preserve"> </w:t>
      </w:r>
      <w:r>
        <w:t>then represent the views of workers in their workgroup.</w:t>
      </w:r>
    </w:p>
    <w:p w14:paraId="7FC3E8FF" w14:textId="77777777" w:rsidR="009725C0" w:rsidRDefault="00467200">
      <w:pPr>
        <w:pStyle w:val="BodyText"/>
        <w:spacing w:before="121"/>
        <w:ind w:left="440" w:right="497"/>
      </w:pPr>
      <w:r>
        <w:t>Any</w:t>
      </w:r>
      <w:r>
        <w:rPr>
          <w:spacing w:val="-3"/>
        </w:rPr>
        <w:t xml:space="preserve"> </w:t>
      </w:r>
      <w:r>
        <w:t>personal</w:t>
      </w:r>
      <w:r>
        <w:rPr>
          <w:spacing w:val="-4"/>
        </w:rPr>
        <w:t xml:space="preserve"> </w:t>
      </w:r>
      <w:r>
        <w:t>or</w:t>
      </w:r>
      <w:r>
        <w:rPr>
          <w:spacing w:val="-4"/>
        </w:rPr>
        <w:t xml:space="preserve"> </w:t>
      </w:r>
      <w:r>
        <w:t>confidential</w:t>
      </w:r>
      <w:r>
        <w:rPr>
          <w:spacing w:val="-3"/>
        </w:rPr>
        <w:t xml:space="preserve"> </w:t>
      </w:r>
      <w:r>
        <w:t>information</w:t>
      </w:r>
      <w:r>
        <w:rPr>
          <w:spacing w:val="-3"/>
        </w:rPr>
        <w:t xml:space="preserve"> </w:t>
      </w:r>
      <w:r>
        <w:t>provided</w:t>
      </w:r>
      <w:r>
        <w:rPr>
          <w:spacing w:val="-4"/>
        </w:rPr>
        <w:t xml:space="preserve"> </w:t>
      </w:r>
      <w:r>
        <w:t>during</w:t>
      </w:r>
      <w:r>
        <w:rPr>
          <w:spacing w:val="-3"/>
        </w:rPr>
        <w:t xml:space="preserve"> </w:t>
      </w:r>
      <w:r>
        <w:t>consultation</w:t>
      </w:r>
      <w:r>
        <w:rPr>
          <w:spacing w:val="-3"/>
        </w:rPr>
        <w:t xml:space="preserve"> </w:t>
      </w:r>
      <w:r>
        <w:t>should</w:t>
      </w:r>
      <w:r>
        <w:rPr>
          <w:spacing w:val="-3"/>
        </w:rPr>
        <w:t xml:space="preserve"> </w:t>
      </w:r>
      <w:r>
        <w:t>not</w:t>
      </w:r>
      <w:r>
        <w:rPr>
          <w:spacing w:val="-4"/>
        </w:rPr>
        <w:t xml:space="preserve"> </w:t>
      </w:r>
      <w:r>
        <w:t>be disclosed without the consent of the worker.</w:t>
      </w:r>
    </w:p>
    <w:p w14:paraId="19CE6CA2" w14:textId="02EF8FD8" w:rsidR="009725C0" w:rsidRDefault="00467200">
      <w:pPr>
        <w:pStyle w:val="BodyText"/>
        <w:spacing w:before="121"/>
        <w:ind w:left="440" w:right="259"/>
      </w:pPr>
      <w:r>
        <w:t>In</w:t>
      </w:r>
      <w:r>
        <w:rPr>
          <w:spacing w:val="-3"/>
        </w:rPr>
        <w:t xml:space="preserve"> </w:t>
      </w:r>
      <w:r>
        <w:t>addition</w:t>
      </w:r>
      <w:r>
        <w:rPr>
          <w:spacing w:val="-5"/>
        </w:rPr>
        <w:t xml:space="preserve"> </w:t>
      </w:r>
      <w:r>
        <w:t>to</w:t>
      </w:r>
      <w:r>
        <w:rPr>
          <w:spacing w:val="-5"/>
        </w:rPr>
        <w:t xml:space="preserve"> </w:t>
      </w:r>
      <w:r>
        <w:t>your</w:t>
      </w:r>
      <w:r>
        <w:rPr>
          <w:spacing w:val="-4"/>
        </w:rPr>
        <w:t xml:space="preserve"> </w:t>
      </w:r>
      <w:r>
        <w:t>consultation</w:t>
      </w:r>
      <w:r>
        <w:rPr>
          <w:spacing w:val="-3"/>
        </w:rPr>
        <w:t xml:space="preserve"> </w:t>
      </w:r>
      <w:r>
        <w:t>arrangements,</w:t>
      </w:r>
      <w:r>
        <w:rPr>
          <w:spacing w:val="-4"/>
        </w:rPr>
        <w:t xml:space="preserve"> </w:t>
      </w:r>
      <w:r>
        <w:t>you</w:t>
      </w:r>
      <w:r>
        <w:rPr>
          <w:spacing w:val="-5"/>
        </w:rPr>
        <w:t xml:space="preserve"> </w:t>
      </w:r>
      <w:r>
        <w:t>should</w:t>
      </w:r>
      <w:r>
        <w:rPr>
          <w:spacing w:val="-3"/>
        </w:rPr>
        <w:t xml:space="preserve"> </w:t>
      </w:r>
      <w:r>
        <w:t>establish</w:t>
      </w:r>
      <w:r>
        <w:rPr>
          <w:spacing w:val="-3"/>
        </w:rPr>
        <w:t xml:space="preserve"> </w:t>
      </w:r>
      <w:r>
        <w:t>a</w:t>
      </w:r>
      <w:r>
        <w:rPr>
          <w:spacing w:val="-2"/>
        </w:rPr>
        <w:t xml:space="preserve"> </w:t>
      </w:r>
      <w:r>
        <w:t>separate</w:t>
      </w:r>
      <w:r>
        <w:rPr>
          <w:spacing w:val="-4"/>
        </w:rPr>
        <w:t xml:space="preserve"> </w:t>
      </w:r>
      <w:r>
        <w:t xml:space="preserve">mechanism for workers to report sexual and gender-based harassment if it occurs. Further detail on reporting and investigation can be found in </w:t>
      </w:r>
      <w:hyperlink w:anchor="_Investigating_and_responding" w:history="1">
        <w:r w:rsidRPr="00A05864">
          <w:rPr>
            <w:rStyle w:val="Hyperlink"/>
          </w:rPr>
          <w:t>Chapter 7</w:t>
        </w:r>
      </w:hyperlink>
      <w:r>
        <w:rPr>
          <w:color w:val="135B85"/>
        </w:rPr>
        <w:t xml:space="preserve"> </w:t>
      </w:r>
      <w:r>
        <w:t>of this Code.</w:t>
      </w:r>
    </w:p>
    <w:p w14:paraId="352D5B41" w14:textId="4C23F582" w:rsidR="009725C0" w:rsidRPr="001B5442" w:rsidRDefault="00467200" w:rsidP="00357A78">
      <w:pPr>
        <w:spacing w:before="122"/>
        <w:ind w:left="426"/>
        <w:outlineLvl w:val="2"/>
        <w:rPr>
          <w:rFonts w:eastAsia="Times New Roman"/>
          <w:b/>
          <w:bCs/>
          <w:caps/>
          <w:noProof/>
          <w:color w:val="7F7F7F" w:themeColor="text1" w:themeTint="80"/>
          <w:sz w:val="30"/>
          <w:szCs w:val="30"/>
          <w:lang w:val="en-AU" w:eastAsia="en-AU"/>
        </w:rPr>
      </w:pPr>
      <w:bookmarkStart w:id="14" w:name="_Toc149821543"/>
      <w:r w:rsidRPr="001B5442">
        <w:rPr>
          <w:rFonts w:eastAsia="Times New Roman"/>
          <w:b/>
          <w:bCs/>
          <w:caps/>
          <w:noProof/>
          <w:color w:val="7F7F7F" w:themeColor="text1" w:themeTint="80"/>
          <w:sz w:val="30"/>
          <w:szCs w:val="30"/>
          <w:lang w:val="en-AU" w:eastAsia="en-AU"/>
        </w:rPr>
        <w:t>Consulting with other duty holders</w:t>
      </w:r>
      <w:bookmarkEnd w:id="14"/>
    </w:p>
    <w:p w14:paraId="28128C87" w14:textId="56DF6AC0" w:rsidR="009725C0" w:rsidRDefault="009725C0">
      <w:pPr>
        <w:pStyle w:val="BodyText"/>
        <w:spacing w:before="3"/>
        <w:ind w:left="0"/>
        <w:rPr>
          <w:sz w:val="8"/>
        </w:rPr>
      </w:pPr>
    </w:p>
    <w:p w14:paraId="29000C1D" w14:textId="51B6DCCC" w:rsidR="00BF5886" w:rsidRDefault="003D1264">
      <w:pPr>
        <w:pStyle w:val="BodyText"/>
        <w:spacing w:before="123"/>
        <w:ind w:left="440" w:right="279"/>
      </w:pPr>
      <w:r>
        <w:rPr>
          <w:noProof/>
        </w:rPr>
        <mc:AlternateContent>
          <mc:Choice Requires="wps">
            <w:drawing>
              <wp:anchor distT="0" distB="0" distL="114300" distR="114300" simplePos="0" relativeHeight="251650560" behindDoc="0" locked="0" layoutInCell="1" allowOverlap="1" wp14:anchorId="0F571B47" wp14:editId="55A1E278">
                <wp:simplePos x="0" y="0"/>
                <wp:positionH relativeFrom="column">
                  <wp:posOffset>262147</wp:posOffset>
                </wp:positionH>
                <wp:positionV relativeFrom="paragraph">
                  <wp:posOffset>19841</wp:posOffset>
                </wp:positionV>
                <wp:extent cx="5867400" cy="1440611"/>
                <wp:effectExtent l="0" t="0" r="19050" b="26670"/>
                <wp:wrapNone/>
                <wp:docPr id="35" name="Text Box 35"/>
                <wp:cNvGraphicFramePr/>
                <a:graphic xmlns:a="http://schemas.openxmlformats.org/drawingml/2006/main">
                  <a:graphicData uri="http://schemas.microsoft.com/office/word/2010/wordprocessingShape">
                    <wps:wsp>
                      <wps:cNvSpPr txBox="1"/>
                      <wps:spPr>
                        <a:xfrm>
                          <a:off x="0" y="0"/>
                          <a:ext cx="5867400" cy="1440611"/>
                        </a:xfrm>
                        <a:prstGeom prst="rect">
                          <a:avLst/>
                        </a:prstGeom>
                        <a:solidFill>
                          <a:schemeClr val="accent1">
                            <a:lumMod val="20000"/>
                            <a:lumOff val="80000"/>
                          </a:schemeClr>
                        </a:solidFill>
                        <a:ln w="6350">
                          <a:solidFill>
                            <a:schemeClr val="accent1">
                              <a:lumMod val="20000"/>
                              <a:lumOff val="80000"/>
                            </a:schemeClr>
                          </a:solidFill>
                        </a:ln>
                      </wps:spPr>
                      <wps:txbx>
                        <w:txbxContent>
                          <w:p w14:paraId="508B249C" w14:textId="28F4BD53" w:rsidR="00194DF1" w:rsidRDefault="00194DF1" w:rsidP="00194DF1">
                            <w:pPr>
                              <w:rPr>
                                <w:b/>
                              </w:rPr>
                            </w:pPr>
                            <w:r>
                              <w:rPr>
                                <w:b/>
                              </w:rPr>
                              <w:t>WHS Act section 14</w:t>
                            </w:r>
                          </w:p>
                          <w:p w14:paraId="6E7FA8AB" w14:textId="44D396D9" w:rsidR="00194DF1" w:rsidRPr="00357A78" w:rsidRDefault="00194DF1" w:rsidP="00194DF1">
                            <w:r w:rsidRPr="00357A78">
                              <w:t xml:space="preserve">Duties are not </w:t>
                            </w:r>
                            <w:proofErr w:type="gramStart"/>
                            <w:r w:rsidRPr="00357A78">
                              <w:t>transferable</w:t>
                            </w:r>
                            <w:proofErr w:type="gramEnd"/>
                          </w:p>
                          <w:p w14:paraId="72E8ECA7" w14:textId="77777777" w:rsidR="00194DF1" w:rsidRDefault="00194DF1" w:rsidP="00194DF1">
                            <w:pPr>
                              <w:rPr>
                                <w:b/>
                              </w:rPr>
                            </w:pPr>
                          </w:p>
                          <w:p w14:paraId="41FA61CB" w14:textId="6214BC5D" w:rsidR="00BF5886" w:rsidRDefault="00BF5886" w:rsidP="00194DF1">
                            <w:pPr>
                              <w:rPr>
                                <w:b/>
                              </w:rPr>
                            </w:pPr>
                            <w:r w:rsidRPr="00BF5886">
                              <w:rPr>
                                <w:b/>
                              </w:rPr>
                              <w:t>WHS Act section 16</w:t>
                            </w:r>
                          </w:p>
                          <w:p w14:paraId="68D79659" w14:textId="1957358D" w:rsidR="00BF5886" w:rsidRDefault="00BF5886" w:rsidP="00194DF1">
                            <w:r w:rsidRPr="00BF5886">
                              <w:t xml:space="preserve">More than 1 person can have a </w:t>
                            </w:r>
                            <w:proofErr w:type="gramStart"/>
                            <w:r w:rsidRPr="00BF5886">
                              <w:t>duty</w:t>
                            </w:r>
                            <w:proofErr w:type="gramEnd"/>
                          </w:p>
                          <w:p w14:paraId="009271E1" w14:textId="77777777" w:rsidR="00194DF1" w:rsidRDefault="00194DF1" w:rsidP="00194DF1"/>
                          <w:p w14:paraId="5B51B3BD" w14:textId="2BEFFAA1" w:rsidR="00194DF1" w:rsidRPr="00357A78" w:rsidRDefault="00194DF1" w:rsidP="00194DF1">
                            <w:pPr>
                              <w:rPr>
                                <w:b/>
                              </w:rPr>
                            </w:pPr>
                            <w:r w:rsidRPr="00357A78">
                              <w:rPr>
                                <w:b/>
                              </w:rPr>
                              <w:t>WHS Act section 272</w:t>
                            </w:r>
                          </w:p>
                          <w:p w14:paraId="24E13347" w14:textId="3E0CABE9" w:rsidR="00194DF1" w:rsidRDefault="00194DF1" w:rsidP="00194DF1">
                            <w:r>
                              <w:t>No contracting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1B47" id="Text Box 35" o:spid="_x0000_s1037" type="#_x0000_t202" style="position:absolute;left:0;text-align:left;margin-left:20.65pt;margin-top:1.55pt;width:462pt;height:11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" fillcolor="#dbe5f1 [660]" strokecolor="#dbe5f1 [660]" strokeweight=".5pt">
                <v:textbox>
                  <w:txbxContent>
                    <w:p w14:paraId="508B249C" w14:textId="28F4BD53" w:rsidR="00194DF1" w:rsidRDefault="00194DF1" w:rsidP="00194DF1">
                      <w:pPr>
                        <w:rPr>
                          <w:b/>
                        </w:rPr>
                      </w:pPr>
                      <w:r>
                        <w:rPr>
                          <w:b/>
                        </w:rPr>
                        <w:t>WHS Act section 14</w:t>
                      </w:r>
                    </w:p>
                    <w:p w14:paraId="6E7FA8AB" w14:textId="44D396D9" w:rsidR="00194DF1" w:rsidRPr="00357A78" w:rsidRDefault="00194DF1" w:rsidP="00194DF1">
                      <w:r w:rsidRPr="00357A78">
                        <w:t xml:space="preserve">Duties are not </w:t>
                      </w:r>
                      <w:proofErr w:type="gramStart"/>
                      <w:r w:rsidRPr="00357A78">
                        <w:t>transferable</w:t>
                      </w:r>
                      <w:proofErr w:type="gramEnd"/>
                    </w:p>
                    <w:p w14:paraId="72E8ECA7" w14:textId="77777777" w:rsidR="00194DF1" w:rsidRDefault="00194DF1" w:rsidP="00194DF1">
                      <w:pPr>
                        <w:rPr>
                          <w:b/>
                        </w:rPr>
                      </w:pPr>
                    </w:p>
                    <w:p w14:paraId="41FA61CB" w14:textId="6214BC5D" w:rsidR="00BF5886" w:rsidRDefault="00BF5886" w:rsidP="00194DF1">
                      <w:pPr>
                        <w:rPr>
                          <w:b/>
                        </w:rPr>
                      </w:pPr>
                      <w:r w:rsidRPr="00BF5886">
                        <w:rPr>
                          <w:b/>
                        </w:rPr>
                        <w:t>WHS Act section 16</w:t>
                      </w:r>
                    </w:p>
                    <w:p w14:paraId="68D79659" w14:textId="1957358D" w:rsidR="00BF5886" w:rsidRDefault="00BF5886" w:rsidP="00194DF1">
                      <w:r w:rsidRPr="00BF5886">
                        <w:t xml:space="preserve">More than 1 person can have a </w:t>
                      </w:r>
                      <w:proofErr w:type="gramStart"/>
                      <w:r w:rsidRPr="00BF5886">
                        <w:t>duty</w:t>
                      </w:r>
                      <w:proofErr w:type="gramEnd"/>
                    </w:p>
                    <w:p w14:paraId="009271E1" w14:textId="77777777" w:rsidR="00194DF1" w:rsidRDefault="00194DF1" w:rsidP="00194DF1"/>
                    <w:p w14:paraId="5B51B3BD" w14:textId="2BEFFAA1" w:rsidR="00194DF1" w:rsidRPr="00357A78" w:rsidRDefault="00194DF1" w:rsidP="00194DF1">
                      <w:pPr>
                        <w:rPr>
                          <w:b/>
                        </w:rPr>
                      </w:pPr>
                      <w:r w:rsidRPr="00357A78">
                        <w:rPr>
                          <w:b/>
                        </w:rPr>
                        <w:t>WHS Act section 272</w:t>
                      </w:r>
                    </w:p>
                    <w:p w14:paraId="24E13347" w14:textId="3E0CABE9" w:rsidR="00194DF1" w:rsidRDefault="00194DF1" w:rsidP="00194DF1">
                      <w:r>
                        <w:t>No contracting out</w:t>
                      </w:r>
                    </w:p>
                  </w:txbxContent>
                </v:textbox>
              </v:shape>
            </w:pict>
          </mc:Fallback>
        </mc:AlternateContent>
      </w:r>
    </w:p>
    <w:p w14:paraId="278CDA03" w14:textId="77777777" w:rsidR="00BF5886" w:rsidRDefault="00BF5886">
      <w:pPr>
        <w:pStyle w:val="BodyText"/>
        <w:spacing w:before="123"/>
        <w:ind w:left="440" w:right="279"/>
      </w:pPr>
    </w:p>
    <w:p w14:paraId="15752011" w14:textId="77777777" w:rsidR="00BF5886" w:rsidRDefault="00BF5886">
      <w:pPr>
        <w:pStyle w:val="BodyText"/>
        <w:spacing w:before="123"/>
        <w:ind w:left="440" w:right="279"/>
      </w:pPr>
    </w:p>
    <w:p w14:paraId="3233BDDE" w14:textId="77777777" w:rsidR="00194DF1" w:rsidRDefault="00194DF1">
      <w:pPr>
        <w:pStyle w:val="BodyText"/>
        <w:spacing w:before="123"/>
        <w:ind w:left="440" w:right="279"/>
      </w:pPr>
    </w:p>
    <w:p w14:paraId="3FBB401E" w14:textId="77777777" w:rsidR="00194DF1" w:rsidRDefault="00194DF1">
      <w:pPr>
        <w:pStyle w:val="BodyText"/>
        <w:spacing w:before="123"/>
        <w:ind w:left="440" w:right="279"/>
      </w:pPr>
    </w:p>
    <w:p w14:paraId="72D05285" w14:textId="77777777" w:rsidR="00194DF1" w:rsidRDefault="00194DF1">
      <w:pPr>
        <w:pStyle w:val="BodyText"/>
        <w:spacing w:before="123"/>
        <w:ind w:left="440" w:right="279"/>
      </w:pPr>
    </w:p>
    <w:p w14:paraId="6AA5EE8F" w14:textId="4165A0A3" w:rsidR="009725C0" w:rsidRDefault="00467200">
      <w:pPr>
        <w:pStyle w:val="BodyText"/>
        <w:spacing w:before="123"/>
        <w:ind w:left="440" w:right="279"/>
      </w:pPr>
      <w:r>
        <w:t>More than one person can have the same WHS duty at the same time. The WHS Act provides that where more than one person has a duty for the same matter, each person retains</w:t>
      </w:r>
      <w:r>
        <w:rPr>
          <w:spacing w:val="-3"/>
        </w:rPr>
        <w:t xml:space="preserve"> </w:t>
      </w:r>
      <w:r>
        <w:t>responsibility</w:t>
      </w:r>
      <w:r>
        <w:rPr>
          <w:spacing w:val="-3"/>
        </w:rPr>
        <w:t xml:space="preserve"> </w:t>
      </w:r>
      <w:r>
        <w:t>to</w:t>
      </w:r>
      <w:r>
        <w:rPr>
          <w:spacing w:val="-3"/>
        </w:rPr>
        <w:t xml:space="preserve"> </w:t>
      </w:r>
      <w:r>
        <w:t>meet</w:t>
      </w:r>
      <w:r>
        <w:rPr>
          <w:spacing w:val="-2"/>
        </w:rPr>
        <w:t xml:space="preserve"> </w:t>
      </w:r>
      <w:r>
        <w:t>their</w:t>
      </w:r>
      <w:r>
        <w:rPr>
          <w:spacing w:val="-2"/>
        </w:rPr>
        <w:t xml:space="preserve"> </w:t>
      </w:r>
      <w:r>
        <w:t>duty in</w:t>
      </w:r>
      <w:r>
        <w:rPr>
          <w:spacing w:val="-3"/>
        </w:rPr>
        <w:t xml:space="preserve"> </w:t>
      </w:r>
      <w:r>
        <w:t>relation</w:t>
      </w:r>
      <w:r>
        <w:rPr>
          <w:spacing w:val="-1"/>
        </w:rPr>
        <w:t xml:space="preserve"> </w:t>
      </w:r>
      <w:r>
        <w:t>to</w:t>
      </w:r>
      <w:r>
        <w:rPr>
          <w:spacing w:val="-3"/>
        </w:rPr>
        <w:t xml:space="preserve"> </w:t>
      </w:r>
      <w:r>
        <w:t>the</w:t>
      </w:r>
      <w:r>
        <w:rPr>
          <w:spacing w:val="-3"/>
        </w:rPr>
        <w:t xml:space="preserve"> </w:t>
      </w:r>
      <w:r>
        <w:t>matter and</w:t>
      </w:r>
      <w:r>
        <w:rPr>
          <w:spacing w:val="-5"/>
        </w:rPr>
        <w:t xml:space="preserve"> </w:t>
      </w:r>
      <w:r>
        <w:t>must</w:t>
      </w:r>
      <w:r>
        <w:rPr>
          <w:spacing w:val="-4"/>
        </w:rPr>
        <w:t xml:space="preserve"> </w:t>
      </w:r>
      <w:r>
        <w:t>do</w:t>
      </w:r>
      <w:r>
        <w:rPr>
          <w:spacing w:val="-1"/>
        </w:rPr>
        <w:t xml:space="preserve"> </w:t>
      </w:r>
      <w:r>
        <w:t>so</w:t>
      </w:r>
      <w:r>
        <w:rPr>
          <w:spacing w:val="-3"/>
        </w:rPr>
        <w:t xml:space="preserve"> </w:t>
      </w:r>
      <w:r>
        <w:t>to</w:t>
      </w:r>
      <w:r>
        <w:rPr>
          <w:spacing w:val="-3"/>
        </w:rPr>
        <w:t xml:space="preserve"> </w:t>
      </w:r>
      <w:r>
        <w:t>the</w:t>
      </w:r>
      <w:r>
        <w:rPr>
          <w:spacing w:val="-1"/>
        </w:rPr>
        <w:t xml:space="preserve"> </w:t>
      </w:r>
      <w:r>
        <w:t>extent to which they can influence and control the matter.</w:t>
      </w:r>
    </w:p>
    <w:p w14:paraId="091A04CA" w14:textId="0017F284" w:rsidR="00194DF1" w:rsidRPr="00357A78" w:rsidRDefault="00194DF1" w:rsidP="00194DF1">
      <w:pPr>
        <w:pStyle w:val="BodyText"/>
        <w:spacing w:before="123"/>
        <w:ind w:left="440" w:right="279"/>
        <w:rPr>
          <w:lang w:val="en-AU"/>
        </w:rPr>
      </w:pPr>
      <w:r w:rsidRPr="00357A78">
        <w:rPr>
          <w:lang w:val="en-AU"/>
        </w:rPr>
        <w:t xml:space="preserve">Duty holders cannot transfer their duty to another person or contract out their health and safety duties. Duty holders can make arrangements or agreements with other duty holders to assist with meeting their duties. </w:t>
      </w:r>
    </w:p>
    <w:p w14:paraId="7ABDC3C7" w14:textId="275B03BD" w:rsidR="009725C0" w:rsidRDefault="009725C0">
      <w:pPr>
        <w:pStyle w:val="BodyText"/>
        <w:spacing w:before="1"/>
        <w:ind w:left="0"/>
        <w:rPr>
          <w:sz w:val="8"/>
        </w:rPr>
      </w:pPr>
    </w:p>
    <w:p w14:paraId="5010B80E" w14:textId="22E79468" w:rsidR="00BF5886" w:rsidRDefault="00BF5886" w:rsidP="00BF5886">
      <w:pPr>
        <w:pStyle w:val="BodyText"/>
        <w:spacing w:before="122"/>
        <w:ind w:left="440"/>
        <w:jc w:val="right"/>
      </w:pPr>
      <w:r>
        <w:rPr>
          <w:noProof/>
        </w:rPr>
        <mc:AlternateContent>
          <mc:Choice Requires="wps">
            <w:drawing>
              <wp:anchor distT="0" distB="0" distL="114300" distR="114300" simplePos="0" relativeHeight="251627008" behindDoc="0" locked="0" layoutInCell="1" allowOverlap="1" wp14:anchorId="2F479C8B" wp14:editId="0CAA6F92">
                <wp:simplePos x="0" y="0"/>
                <wp:positionH relativeFrom="column">
                  <wp:posOffset>270933</wp:posOffset>
                </wp:positionH>
                <wp:positionV relativeFrom="paragraph">
                  <wp:posOffset>88478</wp:posOffset>
                </wp:positionV>
                <wp:extent cx="5857875" cy="6096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5857875" cy="609600"/>
                        </a:xfrm>
                        <a:prstGeom prst="rect">
                          <a:avLst/>
                        </a:prstGeom>
                        <a:solidFill>
                          <a:schemeClr val="accent1">
                            <a:lumMod val="20000"/>
                            <a:lumOff val="80000"/>
                          </a:schemeClr>
                        </a:solidFill>
                        <a:ln w="6350">
                          <a:solidFill>
                            <a:schemeClr val="accent1">
                              <a:lumMod val="20000"/>
                              <a:lumOff val="80000"/>
                            </a:schemeClr>
                          </a:solidFill>
                        </a:ln>
                      </wps:spPr>
                      <wps:txbx>
                        <w:txbxContent>
                          <w:p w14:paraId="0823EDEB" w14:textId="77777777" w:rsidR="00BF5886" w:rsidRDefault="00BF5886" w:rsidP="00BF5886">
                            <w:pPr>
                              <w:rPr>
                                <w:b/>
                              </w:rPr>
                            </w:pPr>
                            <w:r w:rsidRPr="00BF5886">
                              <w:rPr>
                                <w:b/>
                              </w:rPr>
                              <w:t>WHS Act section 46</w:t>
                            </w:r>
                          </w:p>
                          <w:p w14:paraId="328812B9" w14:textId="77777777" w:rsidR="00BF5886" w:rsidRPr="00BF5886" w:rsidRDefault="00BF5886" w:rsidP="00BF5886">
                            <w:pPr>
                              <w:rPr>
                                <w:b/>
                              </w:rPr>
                            </w:pPr>
                          </w:p>
                          <w:p w14:paraId="54172EE0" w14:textId="4D1CB135" w:rsidR="00BF5886" w:rsidRDefault="00BF5886">
                            <w:r w:rsidRPr="00BF5886">
                              <w:t xml:space="preserve">Duty to consult with other duty </w:t>
                            </w:r>
                            <w:proofErr w:type="gramStart"/>
                            <w:r w:rsidRPr="00BF5886">
                              <w:t>holders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79C8B" id="Text Box 34" o:spid="_x0000_s1038" type="#_x0000_t202" style="position:absolute;left:0;text-align:left;margin-left:21.35pt;margin-top:6.95pt;width:461.25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" fillcolor="#dbe5f1 [660]" strokecolor="#dbe5f1 [660]" strokeweight=".5pt">
                <v:textbox>
                  <w:txbxContent>
                    <w:p w14:paraId="0823EDEB" w14:textId="77777777" w:rsidR="00BF5886" w:rsidRDefault="00BF5886" w:rsidP="00BF5886">
                      <w:pPr>
                        <w:rPr>
                          <w:b/>
                        </w:rPr>
                      </w:pPr>
                      <w:r w:rsidRPr="00BF5886">
                        <w:rPr>
                          <w:b/>
                        </w:rPr>
                        <w:t>WHS Act section 46</w:t>
                      </w:r>
                    </w:p>
                    <w:p w14:paraId="328812B9" w14:textId="77777777" w:rsidR="00BF5886" w:rsidRPr="00BF5886" w:rsidRDefault="00BF5886" w:rsidP="00BF5886">
                      <w:pPr>
                        <w:rPr>
                          <w:b/>
                        </w:rPr>
                      </w:pPr>
                    </w:p>
                    <w:p w14:paraId="54172EE0" w14:textId="4D1CB135" w:rsidR="00BF5886" w:rsidRDefault="00BF5886">
                      <w:r w:rsidRPr="00BF5886">
                        <w:t xml:space="preserve">Duty to consult with other duty </w:t>
                      </w:r>
                      <w:proofErr w:type="gramStart"/>
                      <w:r w:rsidRPr="00BF5886">
                        <w:t>holders</w:t>
                      </w:r>
                      <w:proofErr w:type="gramEnd"/>
                    </w:p>
                  </w:txbxContent>
                </v:textbox>
              </v:shape>
            </w:pict>
          </mc:Fallback>
        </mc:AlternateContent>
      </w:r>
    </w:p>
    <w:p w14:paraId="27EC9075" w14:textId="3D989DB9" w:rsidR="00BF5886" w:rsidRDefault="00BF5886">
      <w:pPr>
        <w:pStyle w:val="BodyText"/>
        <w:spacing w:before="122"/>
        <w:ind w:left="440"/>
      </w:pPr>
    </w:p>
    <w:p w14:paraId="62E597DE" w14:textId="77777777" w:rsidR="00BF5886" w:rsidRDefault="00BF5886">
      <w:pPr>
        <w:pStyle w:val="BodyText"/>
        <w:spacing w:before="122"/>
        <w:ind w:left="440"/>
      </w:pPr>
    </w:p>
    <w:p w14:paraId="5D0CB5B5" w14:textId="5EE70A06" w:rsidR="009725C0" w:rsidRDefault="00467200">
      <w:pPr>
        <w:pStyle w:val="BodyText"/>
        <w:spacing w:before="122"/>
        <w:ind w:left="440"/>
      </w:pPr>
      <w:r>
        <w:t>As</w:t>
      </w:r>
      <w:r>
        <w:rPr>
          <w:spacing w:val="-2"/>
        </w:rPr>
        <w:t xml:space="preserve"> </w:t>
      </w:r>
      <w:r>
        <w:t>a</w:t>
      </w:r>
      <w:r>
        <w:rPr>
          <w:spacing w:val="-2"/>
        </w:rPr>
        <w:t xml:space="preserve"> </w:t>
      </w:r>
      <w:r>
        <w:t>PCBU,</w:t>
      </w:r>
      <w:r>
        <w:rPr>
          <w:spacing w:val="-4"/>
        </w:rPr>
        <w:t xml:space="preserve"> </w:t>
      </w:r>
      <w:r>
        <w:t>you</w:t>
      </w:r>
      <w:r>
        <w:rPr>
          <w:spacing w:val="-5"/>
        </w:rPr>
        <w:t xml:space="preserve"> </w:t>
      </w:r>
      <w:r>
        <w:t>must</w:t>
      </w:r>
      <w:r>
        <w:rPr>
          <w:spacing w:val="-1"/>
        </w:rPr>
        <w:t xml:space="preserve"> </w:t>
      </w:r>
      <w:r>
        <w:t>also</w:t>
      </w:r>
      <w:r>
        <w:rPr>
          <w:spacing w:val="-1"/>
        </w:rPr>
        <w:t xml:space="preserve"> </w:t>
      </w:r>
      <w:r>
        <w:t>consult,</w:t>
      </w:r>
      <w:r>
        <w:rPr>
          <w:spacing w:val="-1"/>
        </w:rPr>
        <w:t xml:space="preserve"> </w:t>
      </w:r>
      <w:r>
        <w:t>cooperate</w:t>
      </w:r>
      <w:r>
        <w:rPr>
          <w:spacing w:val="-3"/>
        </w:rPr>
        <w:t xml:space="preserve"> </w:t>
      </w:r>
      <w:r>
        <w:t>and</w:t>
      </w:r>
      <w:r>
        <w:rPr>
          <w:spacing w:val="-3"/>
        </w:rPr>
        <w:t xml:space="preserve"> </w:t>
      </w:r>
      <w:r>
        <w:t>coordinate</w:t>
      </w:r>
      <w:r>
        <w:rPr>
          <w:spacing w:val="-5"/>
        </w:rPr>
        <w:t xml:space="preserve"> </w:t>
      </w:r>
      <w:r>
        <w:t>activities</w:t>
      </w:r>
      <w:r>
        <w:rPr>
          <w:spacing w:val="-3"/>
        </w:rPr>
        <w:t xml:space="preserve"> </w:t>
      </w:r>
      <w:r>
        <w:t>with</w:t>
      </w:r>
      <w:r>
        <w:rPr>
          <w:spacing w:val="-3"/>
        </w:rPr>
        <w:t xml:space="preserve"> </w:t>
      </w:r>
      <w:r>
        <w:t>all</w:t>
      </w:r>
      <w:r>
        <w:rPr>
          <w:spacing w:val="-3"/>
        </w:rPr>
        <w:t xml:space="preserve"> </w:t>
      </w:r>
      <w:r>
        <w:t>other</w:t>
      </w:r>
      <w:r>
        <w:rPr>
          <w:spacing w:val="-4"/>
        </w:rPr>
        <w:t xml:space="preserve"> </w:t>
      </w:r>
      <w:r>
        <w:t>persons who have a WHS duty in relation to the same matter, so far as is reasonably practicable.</w:t>
      </w:r>
    </w:p>
    <w:p w14:paraId="4BA3C9E1" w14:textId="77777777" w:rsidR="009725C0" w:rsidRDefault="00467200">
      <w:pPr>
        <w:pStyle w:val="BodyText"/>
        <w:spacing w:before="121"/>
        <w:ind w:left="440" w:right="311"/>
      </w:pPr>
      <w:r>
        <w:t>For example, you might share a duty if you are involved in the same activities (e.g. your workers interact with workers of other PCBUs in the supply chain), have a duty of care for the</w:t>
      </w:r>
      <w:r>
        <w:rPr>
          <w:spacing w:val="-2"/>
        </w:rPr>
        <w:t xml:space="preserve"> </w:t>
      </w:r>
      <w:r>
        <w:t>same</w:t>
      </w:r>
      <w:r>
        <w:rPr>
          <w:spacing w:val="-2"/>
        </w:rPr>
        <w:t xml:space="preserve"> </w:t>
      </w:r>
      <w:r>
        <w:t>worker</w:t>
      </w:r>
      <w:r>
        <w:rPr>
          <w:spacing w:val="-3"/>
        </w:rPr>
        <w:t xml:space="preserve"> </w:t>
      </w:r>
      <w:r>
        <w:t>or</w:t>
      </w:r>
      <w:r>
        <w:rPr>
          <w:spacing w:val="-3"/>
        </w:rPr>
        <w:t xml:space="preserve"> </w:t>
      </w:r>
      <w:r>
        <w:t>workers</w:t>
      </w:r>
      <w:r>
        <w:rPr>
          <w:spacing w:val="-3"/>
        </w:rPr>
        <w:t xml:space="preserve"> </w:t>
      </w:r>
      <w:r>
        <w:t>(e.g. labour</w:t>
      </w:r>
      <w:r>
        <w:rPr>
          <w:spacing w:val="-3"/>
        </w:rPr>
        <w:t xml:space="preserve"> </w:t>
      </w:r>
      <w:r>
        <w:t>hire</w:t>
      </w:r>
      <w:r>
        <w:rPr>
          <w:spacing w:val="-4"/>
        </w:rPr>
        <w:t xml:space="preserve"> </w:t>
      </w:r>
      <w:r>
        <w:t>agency,</w:t>
      </w:r>
      <w:r>
        <w:rPr>
          <w:spacing w:val="-1"/>
        </w:rPr>
        <w:t xml:space="preserve"> </w:t>
      </w:r>
      <w:r>
        <w:t>host</w:t>
      </w:r>
      <w:r>
        <w:rPr>
          <w:spacing w:val="-3"/>
        </w:rPr>
        <w:t xml:space="preserve"> </w:t>
      </w:r>
      <w:r>
        <w:t>employer</w:t>
      </w:r>
      <w:r>
        <w:rPr>
          <w:spacing w:val="-1"/>
        </w:rPr>
        <w:t xml:space="preserve"> </w:t>
      </w:r>
      <w:r>
        <w:t>and</w:t>
      </w:r>
      <w:r>
        <w:rPr>
          <w:spacing w:val="-6"/>
        </w:rPr>
        <w:t xml:space="preserve"> </w:t>
      </w:r>
      <w:r>
        <w:t>building</w:t>
      </w:r>
      <w:r>
        <w:rPr>
          <w:spacing w:val="-2"/>
        </w:rPr>
        <w:t xml:space="preserve"> </w:t>
      </w:r>
      <w:r>
        <w:t>owner) or share the same workplace (e.g. work site with subcontractors; building foyer in a</w:t>
      </w:r>
    </w:p>
    <w:p w14:paraId="65849082" w14:textId="77777777" w:rsidR="009725C0" w:rsidRDefault="00467200">
      <w:pPr>
        <w:pStyle w:val="BodyText"/>
        <w:spacing w:before="1"/>
        <w:ind w:left="440"/>
      </w:pPr>
      <w:r>
        <w:t>multi-tenanted</w:t>
      </w:r>
      <w:r>
        <w:rPr>
          <w:spacing w:val="-9"/>
        </w:rPr>
        <w:t xml:space="preserve"> </w:t>
      </w:r>
      <w:r>
        <w:t>building;</w:t>
      </w:r>
      <w:r>
        <w:rPr>
          <w:spacing w:val="-6"/>
        </w:rPr>
        <w:t xml:space="preserve"> </w:t>
      </w:r>
      <w:r>
        <w:t>joint</w:t>
      </w:r>
      <w:r>
        <w:rPr>
          <w:spacing w:val="-6"/>
        </w:rPr>
        <w:t xml:space="preserve"> </w:t>
      </w:r>
      <w:r>
        <w:t>venture</w:t>
      </w:r>
      <w:r>
        <w:rPr>
          <w:spacing w:val="-9"/>
        </w:rPr>
        <w:t xml:space="preserve"> </w:t>
      </w:r>
      <w:r>
        <w:t>mine</w:t>
      </w:r>
      <w:r>
        <w:rPr>
          <w:spacing w:val="-7"/>
        </w:rPr>
        <w:t xml:space="preserve"> </w:t>
      </w:r>
      <w:r>
        <w:rPr>
          <w:spacing w:val="-2"/>
        </w:rPr>
        <w:t>site).</w:t>
      </w:r>
    </w:p>
    <w:p w14:paraId="29A8A7EA" w14:textId="07DECE44" w:rsidR="009725C0" w:rsidRDefault="00467200">
      <w:pPr>
        <w:pStyle w:val="BodyText"/>
        <w:spacing w:before="119"/>
        <w:ind w:left="440" w:right="259"/>
      </w:pPr>
      <w:r>
        <w:t>Consulting, cooperating</w:t>
      </w:r>
      <w:r w:rsidR="008F4D00">
        <w:t>,</w:t>
      </w:r>
      <w:r>
        <w:t xml:space="preserve"> and coordinating with other duty holders can help you more easily and effectively control the risk of sexual and gender-based harassment, and assist each of you to comply with your duty. For example, if you engage workers through a labour-hire company, consulting and cooperating as part of contract negotiations can help ensure workers</w:t>
      </w:r>
      <w:r>
        <w:rPr>
          <w:spacing w:val="-4"/>
        </w:rPr>
        <w:t xml:space="preserve"> </w:t>
      </w:r>
      <w:r>
        <w:t>have</w:t>
      </w:r>
      <w:r>
        <w:rPr>
          <w:spacing w:val="-4"/>
        </w:rPr>
        <w:t xml:space="preserve"> </w:t>
      </w:r>
      <w:r>
        <w:t>training</w:t>
      </w:r>
      <w:r>
        <w:rPr>
          <w:spacing w:val="-2"/>
        </w:rPr>
        <w:t xml:space="preserve"> </w:t>
      </w:r>
      <w:r>
        <w:t>on</w:t>
      </w:r>
      <w:r>
        <w:rPr>
          <w:spacing w:val="-4"/>
        </w:rPr>
        <w:t xml:space="preserve"> </w:t>
      </w:r>
      <w:r>
        <w:t>the</w:t>
      </w:r>
      <w:r>
        <w:rPr>
          <w:spacing w:val="-4"/>
        </w:rPr>
        <w:t xml:space="preserve"> </w:t>
      </w:r>
      <w:r>
        <w:t>nature</w:t>
      </w:r>
      <w:r>
        <w:rPr>
          <w:spacing w:val="-2"/>
        </w:rPr>
        <w:t xml:space="preserve"> </w:t>
      </w:r>
      <w:r>
        <w:t>of sexual and</w:t>
      </w:r>
      <w:r>
        <w:rPr>
          <w:spacing w:val="-4"/>
        </w:rPr>
        <w:t xml:space="preserve"> </w:t>
      </w:r>
      <w:r>
        <w:t>gender-based</w:t>
      </w:r>
      <w:r>
        <w:rPr>
          <w:spacing w:val="-2"/>
        </w:rPr>
        <w:t xml:space="preserve"> </w:t>
      </w:r>
      <w:r>
        <w:t>harassment</w:t>
      </w:r>
      <w:r>
        <w:rPr>
          <w:spacing w:val="-1"/>
        </w:rPr>
        <w:t xml:space="preserve"> </w:t>
      </w:r>
      <w:r>
        <w:t>and</w:t>
      </w:r>
      <w:r>
        <w:rPr>
          <w:spacing w:val="-4"/>
        </w:rPr>
        <w:t xml:space="preserve"> </w:t>
      </w:r>
      <w:r>
        <w:t>the</w:t>
      </w:r>
      <w:r>
        <w:rPr>
          <w:spacing w:val="-4"/>
        </w:rPr>
        <w:t xml:space="preserve"> </w:t>
      </w:r>
      <w:r>
        <w:t>control measures in place to prevent it and have clear reporting avenues if they experience it.</w:t>
      </w:r>
    </w:p>
    <w:p w14:paraId="463E89EF" w14:textId="6B5D9552" w:rsidR="009725C0" w:rsidRPr="00960A49" w:rsidRDefault="00467200">
      <w:pPr>
        <w:spacing w:before="119"/>
        <w:ind w:left="440"/>
        <w:rPr>
          <w:color w:val="135B85"/>
          <w:u w:val="single" w:color="135B85"/>
        </w:rPr>
      </w:pPr>
      <w:r>
        <w:t>Further detail on the duty to consult with workers and other duty holders can be found in the Code</w:t>
      </w:r>
      <w:r>
        <w:rPr>
          <w:spacing w:val="-3"/>
        </w:rPr>
        <w:t xml:space="preserve"> </w:t>
      </w:r>
      <w:r>
        <w:t>of</w:t>
      </w:r>
      <w:r>
        <w:rPr>
          <w:spacing w:val="-1"/>
        </w:rPr>
        <w:t xml:space="preserve"> </w:t>
      </w:r>
      <w:r>
        <w:t>Practice:</w:t>
      </w:r>
      <w:r>
        <w:rPr>
          <w:spacing w:val="-3"/>
        </w:rPr>
        <w:t xml:space="preserve"> </w:t>
      </w:r>
      <w:hyperlink r:id="rId48" w:history="1">
        <w:r w:rsidRPr="00A05864">
          <w:rPr>
            <w:rStyle w:val="Hyperlink"/>
          </w:rPr>
          <w:t>Work health and safety consultation, cooperation and coordination</w:t>
        </w:r>
      </w:hyperlink>
      <w:r>
        <w:rPr>
          <w:i/>
          <w:color w:val="135B85"/>
        </w:rPr>
        <w:t xml:space="preserve"> </w:t>
      </w:r>
      <w:r>
        <w:t>and</w:t>
      </w:r>
      <w:r>
        <w:rPr>
          <w:spacing w:val="-5"/>
        </w:rPr>
        <w:t xml:space="preserve"> </w:t>
      </w:r>
      <w:r>
        <w:t xml:space="preserve">the Code of Practice: </w:t>
      </w:r>
      <w:hyperlink r:id="rId49" w:history="1">
        <w:r w:rsidRPr="00A05864">
          <w:rPr>
            <w:rStyle w:val="Hyperlink"/>
          </w:rPr>
          <w:t>Managing psychosocial hazards at work</w:t>
        </w:r>
        <w:r w:rsidRPr="00960A49">
          <w:rPr>
            <w:color w:val="135B85"/>
            <w:u w:val="single" w:color="135B85"/>
          </w:rPr>
          <w:t>.</w:t>
        </w:r>
      </w:hyperlink>
    </w:p>
    <w:p w14:paraId="683E6C11" w14:textId="77777777" w:rsidR="009725C0" w:rsidRDefault="009725C0">
      <w:pPr>
        <w:sectPr w:rsidR="009725C0" w:rsidSect="00CA4A8B">
          <w:pgSz w:w="11910" w:h="16840"/>
          <w:pgMar w:top="1340" w:right="1220" w:bottom="1060" w:left="1000" w:header="0" w:footer="720" w:gutter="0"/>
          <w:cols w:space="720"/>
          <w:docGrid w:linePitch="299"/>
        </w:sectPr>
      </w:pPr>
    </w:p>
    <w:p w14:paraId="3DC4A4A3" w14:textId="77777777" w:rsidR="009725C0" w:rsidRPr="006F6304" w:rsidRDefault="00467200" w:rsidP="00673F3D">
      <w:pPr>
        <w:pStyle w:val="Heading1"/>
        <w:numPr>
          <w:ilvl w:val="0"/>
          <w:numId w:val="20"/>
        </w:numPr>
        <w:tabs>
          <w:tab w:val="left" w:pos="1276"/>
        </w:tabs>
        <w:ind w:left="1276" w:hanging="863"/>
        <w:rPr>
          <w:spacing w:val="-2"/>
        </w:rPr>
      </w:pPr>
      <w:bookmarkStart w:id="15" w:name="_Identifying_sexual_and"/>
      <w:bookmarkStart w:id="16" w:name="_Toc169092069"/>
      <w:bookmarkEnd w:id="15"/>
      <w:r w:rsidRPr="006F6304">
        <w:rPr>
          <w:spacing w:val="-2"/>
        </w:rPr>
        <w:lastRenderedPageBreak/>
        <w:t>Identifying sexual and gender-based harassment</w:t>
      </w:r>
      <w:bookmarkEnd w:id="16"/>
    </w:p>
    <w:p w14:paraId="3BECE099" w14:textId="77777777" w:rsidR="009725C0" w:rsidRDefault="00467200">
      <w:pPr>
        <w:pStyle w:val="BodyText"/>
        <w:spacing w:before="240"/>
        <w:ind w:left="440" w:right="4524"/>
      </w:pPr>
      <w:r>
        <w:rPr>
          <w:noProof/>
        </w:rPr>
        <w:drawing>
          <wp:anchor distT="0" distB="0" distL="0" distR="0" simplePos="0" relativeHeight="251622912" behindDoc="0" locked="0" layoutInCell="1" allowOverlap="1" wp14:anchorId="6C5E09C5" wp14:editId="34A58781">
            <wp:simplePos x="0" y="0"/>
            <wp:positionH relativeFrom="page">
              <wp:posOffset>4093845</wp:posOffset>
            </wp:positionH>
            <wp:positionV relativeFrom="paragraph">
              <wp:posOffset>9525</wp:posOffset>
            </wp:positionV>
            <wp:extent cx="2590164" cy="25062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0" cstate="print"/>
                    <a:stretch>
                      <a:fillRect/>
                    </a:stretch>
                  </pic:blipFill>
                  <pic:spPr>
                    <a:xfrm>
                      <a:off x="0" y="0"/>
                      <a:ext cx="2590164" cy="2506217"/>
                    </a:xfrm>
                    <a:prstGeom prst="rect">
                      <a:avLst/>
                    </a:prstGeom>
                  </pic:spPr>
                </pic:pic>
              </a:graphicData>
            </a:graphic>
          </wp:anchor>
        </w:drawing>
      </w:r>
      <w:r>
        <w:t>Sexual and gender-based harassment is a pervasive</w:t>
      </w:r>
      <w:r>
        <w:rPr>
          <w:spacing w:val="-7"/>
        </w:rPr>
        <w:t xml:space="preserve"> </w:t>
      </w:r>
      <w:r>
        <w:t>hazard</w:t>
      </w:r>
      <w:r>
        <w:rPr>
          <w:spacing w:val="-7"/>
        </w:rPr>
        <w:t xml:space="preserve"> </w:t>
      </w:r>
      <w:r>
        <w:t>occurring</w:t>
      </w:r>
      <w:r>
        <w:rPr>
          <w:spacing w:val="-7"/>
        </w:rPr>
        <w:t xml:space="preserve"> </w:t>
      </w:r>
      <w:r>
        <w:t>across</w:t>
      </w:r>
      <w:r>
        <w:rPr>
          <w:spacing w:val="-6"/>
        </w:rPr>
        <w:t xml:space="preserve"> </w:t>
      </w:r>
      <w:r>
        <w:t>all</w:t>
      </w:r>
      <w:r>
        <w:rPr>
          <w:spacing w:val="-7"/>
        </w:rPr>
        <w:t xml:space="preserve"> </w:t>
      </w:r>
      <w:r>
        <w:t>industries and the risk can be present in any workplace.</w:t>
      </w:r>
    </w:p>
    <w:p w14:paraId="09713031" w14:textId="77777777" w:rsidR="009725C0" w:rsidRDefault="00467200">
      <w:pPr>
        <w:pStyle w:val="BodyText"/>
        <w:spacing w:before="122"/>
        <w:ind w:left="440" w:right="4524"/>
      </w:pPr>
      <w:r>
        <w:t>Identifying</w:t>
      </w:r>
      <w:r>
        <w:rPr>
          <w:spacing w:val="-5"/>
        </w:rPr>
        <w:t xml:space="preserve"> </w:t>
      </w:r>
      <w:r>
        <w:t>hazards</w:t>
      </w:r>
      <w:r>
        <w:rPr>
          <w:spacing w:val="-5"/>
        </w:rPr>
        <w:t xml:space="preserve"> </w:t>
      </w:r>
      <w:r>
        <w:t>is</w:t>
      </w:r>
      <w:r>
        <w:rPr>
          <w:spacing w:val="-5"/>
        </w:rPr>
        <w:t xml:space="preserve"> </w:t>
      </w:r>
      <w:r>
        <w:t>the</w:t>
      </w:r>
      <w:r>
        <w:rPr>
          <w:spacing w:val="-5"/>
        </w:rPr>
        <w:t xml:space="preserve"> </w:t>
      </w:r>
      <w:r>
        <w:t>first</w:t>
      </w:r>
      <w:r>
        <w:rPr>
          <w:spacing w:val="-4"/>
        </w:rPr>
        <w:t xml:space="preserve"> </w:t>
      </w:r>
      <w:r>
        <w:t>step</w:t>
      </w:r>
      <w:r>
        <w:rPr>
          <w:spacing w:val="-5"/>
        </w:rPr>
        <w:t xml:space="preserve"> </w:t>
      </w:r>
      <w:r>
        <w:t>of</w:t>
      </w:r>
      <w:r>
        <w:rPr>
          <w:spacing w:val="-4"/>
        </w:rPr>
        <w:t xml:space="preserve"> </w:t>
      </w:r>
      <w:r>
        <w:t>the</w:t>
      </w:r>
      <w:r>
        <w:rPr>
          <w:spacing w:val="-5"/>
        </w:rPr>
        <w:t xml:space="preserve"> </w:t>
      </w:r>
      <w:r>
        <w:t>risk management process.</w:t>
      </w:r>
    </w:p>
    <w:p w14:paraId="56527CC6" w14:textId="1A8E65A7" w:rsidR="009725C0" w:rsidRDefault="00467200">
      <w:pPr>
        <w:pStyle w:val="BodyText"/>
        <w:spacing w:before="118"/>
        <w:ind w:left="440" w:right="4524"/>
      </w:pPr>
      <w:r>
        <w:t>As the PCBU you must identify risks of sexual and</w:t>
      </w:r>
      <w:r>
        <w:rPr>
          <w:spacing w:val="-7"/>
        </w:rPr>
        <w:t xml:space="preserve"> </w:t>
      </w:r>
      <w:r>
        <w:t>gender-based</w:t>
      </w:r>
      <w:r>
        <w:rPr>
          <w:spacing w:val="-7"/>
        </w:rPr>
        <w:t xml:space="preserve"> </w:t>
      </w:r>
      <w:r>
        <w:t>harassment</w:t>
      </w:r>
      <w:r>
        <w:rPr>
          <w:spacing w:val="-8"/>
        </w:rPr>
        <w:t xml:space="preserve"> </w:t>
      </w:r>
      <w:r>
        <w:t>to</w:t>
      </w:r>
      <w:r>
        <w:rPr>
          <w:spacing w:val="-8"/>
        </w:rPr>
        <w:t xml:space="preserve"> </w:t>
      </w:r>
      <w:r>
        <w:t>your</w:t>
      </w:r>
      <w:r>
        <w:rPr>
          <w:spacing w:val="-5"/>
        </w:rPr>
        <w:t xml:space="preserve"> </w:t>
      </w:r>
      <w:r>
        <w:t>workers, or to others arising from the work of your business or undertaking.</w:t>
      </w:r>
    </w:p>
    <w:p w14:paraId="3589A1E1" w14:textId="77777777" w:rsidR="009725C0" w:rsidRDefault="00467200">
      <w:pPr>
        <w:pStyle w:val="BodyText"/>
        <w:spacing w:before="121"/>
        <w:ind w:left="440" w:right="4558"/>
        <w:jc w:val="both"/>
      </w:pPr>
      <w:r>
        <w:t>Identifying</w:t>
      </w:r>
      <w:r>
        <w:rPr>
          <w:spacing w:val="-5"/>
        </w:rPr>
        <w:t xml:space="preserve"> </w:t>
      </w:r>
      <w:r>
        <w:t>the</w:t>
      </w:r>
      <w:r>
        <w:rPr>
          <w:spacing w:val="-5"/>
        </w:rPr>
        <w:t xml:space="preserve"> </w:t>
      </w:r>
      <w:r>
        <w:t>risks</w:t>
      </w:r>
      <w:r>
        <w:rPr>
          <w:spacing w:val="-5"/>
        </w:rPr>
        <w:t xml:space="preserve"> </w:t>
      </w:r>
      <w:r>
        <w:t>of</w:t>
      </w:r>
      <w:r>
        <w:rPr>
          <w:spacing w:val="-4"/>
        </w:rPr>
        <w:t xml:space="preserve"> </w:t>
      </w:r>
      <w:r>
        <w:t>sexual</w:t>
      </w:r>
      <w:r>
        <w:rPr>
          <w:spacing w:val="-2"/>
        </w:rPr>
        <w:t xml:space="preserve"> </w:t>
      </w:r>
      <w:r>
        <w:t>and</w:t>
      </w:r>
      <w:r>
        <w:rPr>
          <w:spacing w:val="-3"/>
        </w:rPr>
        <w:t xml:space="preserve"> </w:t>
      </w:r>
      <w:r>
        <w:t>gender-based harassment</w:t>
      </w:r>
      <w:r>
        <w:rPr>
          <w:spacing w:val="-9"/>
        </w:rPr>
        <w:t xml:space="preserve"> </w:t>
      </w:r>
      <w:r>
        <w:t>involves</w:t>
      </w:r>
      <w:r>
        <w:rPr>
          <w:spacing w:val="-7"/>
        </w:rPr>
        <w:t xml:space="preserve"> </w:t>
      </w:r>
      <w:r>
        <w:t>understanding</w:t>
      </w:r>
      <w:r>
        <w:rPr>
          <w:spacing w:val="-10"/>
        </w:rPr>
        <w:t xml:space="preserve"> </w:t>
      </w:r>
      <w:r>
        <w:t>situations</w:t>
      </w:r>
      <w:r>
        <w:rPr>
          <w:spacing w:val="-9"/>
        </w:rPr>
        <w:t xml:space="preserve"> </w:t>
      </w:r>
      <w:r>
        <w:t>in which it could occur, including:</w:t>
      </w:r>
    </w:p>
    <w:p w14:paraId="7C14086E" w14:textId="77777777" w:rsidR="009725C0" w:rsidRDefault="00467200" w:rsidP="00673F3D">
      <w:pPr>
        <w:pStyle w:val="ListParagraph"/>
        <w:numPr>
          <w:ilvl w:val="2"/>
          <w:numId w:val="20"/>
        </w:numPr>
        <w:tabs>
          <w:tab w:val="left" w:pos="1160"/>
          <w:tab w:val="left" w:pos="1161"/>
        </w:tabs>
        <w:spacing w:before="121" w:line="269" w:lineRule="exact"/>
        <w:ind w:hanging="361"/>
      </w:pPr>
      <w:r>
        <w:t xml:space="preserve">when and where (e.g. at the usual </w:t>
      </w:r>
      <w:r w:rsidRPr="006C5FB0">
        <w:rPr>
          <w:spacing w:val="-2"/>
        </w:rPr>
        <w:t>workplace</w:t>
      </w:r>
      <w:r>
        <w:t>;</w:t>
      </w:r>
      <w:r>
        <w:rPr>
          <w:spacing w:val="-7"/>
        </w:rPr>
        <w:t xml:space="preserve"> </w:t>
      </w:r>
      <w:r>
        <w:t>while</w:t>
      </w:r>
      <w:r>
        <w:rPr>
          <w:spacing w:val="-10"/>
        </w:rPr>
        <w:t xml:space="preserve"> </w:t>
      </w:r>
      <w:r>
        <w:t>making</w:t>
      </w:r>
      <w:r>
        <w:rPr>
          <w:spacing w:val="-10"/>
        </w:rPr>
        <w:t xml:space="preserve"> </w:t>
      </w:r>
      <w:r>
        <w:t>deliveries;</w:t>
      </w:r>
      <w:r>
        <w:rPr>
          <w:spacing w:val="-7"/>
        </w:rPr>
        <w:t xml:space="preserve"> </w:t>
      </w:r>
      <w:r>
        <w:t xml:space="preserve">via </w:t>
      </w:r>
      <w:r>
        <w:rPr>
          <w:spacing w:val="-2"/>
        </w:rPr>
        <w:t>email)</w:t>
      </w:r>
    </w:p>
    <w:p w14:paraId="2794600B" w14:textId="77777777" w:rsidR="009725C0" w:rsidRDefault="00467200" w:rsidP="00673F3D">
      <w:pPr>
        <w:pStyle w:val="ListParagraph"/>
        <w:numPr>
          <w:ilvl w:val="2"/>
          <w:numId w:val="20"/>
        </w:numPr>
        <w:tabs>
          <w:tab w:val="left" w:pos="1160"/>
          <w:tab w:val="left" w:pos="1161"/>
        </w:tabs>
        <w:spacing w:before="121" w:line="269" w:lineRule="exact"/>
        <w:ind w:hanging="361"/>
      </w:pPr>
      <w:r w:rsidRPr="006C5FB0">
        <w:rPr>
          <w:spacing w:val="-2"/>
        </w:rPr>
        <w:t>how</w:t>
      </w:r>
      <w:r>
        <w:rPr>
          <w:spacing w:val="-3"/>
        </w:rPr>
        <w:t xml:space="preserve"> </w:t>
      </w:r>
      <w:r>
        <w:t>it could</w:t>
      </w:r>
      <w:r>
        <w:rPr>
          <w:spacing w:val="-2"/>
        </w:rPr>
        <w:t xml:space="preserve"> </w:t>
      </w:r>
      <w:r>
        <w:t>occur</w:t>
      </w:r>
      <w:r>
        <w:rPr>
          <w:spacing w:val="-3"/>
        </w:rPr>
        <w:t xml:space="preserve"> </w:t>
      </w:r>
      <w:r>
        <w:t>(e.g.</w:t>
      </w:r>
      <w:r>
        <w:rPr>
          <w:spacing w:val="-3"/>
        </w:rPr>
        <w:t xml:space="preserve"> </w:t>
      </w:r>
      <w:r>
        <w:t>from</w:t>
      </w:r>
      <w:r>
        <w:rPr>
          <w:spacing w:val="-3"/>
        </w:rPr>
        <w:t xml:space="preserve"> </w:t>
      </w:r>
      <w:r>
        <w:t>contact</w:t>
      </w:r>
      <w:r>
        <w:rPr>
          <w:spacing w:val="-3"/>
        </w:rPr>
        <w:t xml:space="preserve"> </w:t>
      </w:r>
      <w:r>
        <w:t>with</w:t>
      </w:r>
      <w:r>
        <w:rPr>
          <w:spacing w:val="-2"/>
        </w:rPr>
        <w:t xml:space="preserve"> </w:t>
      </w:r>
      <w:r>
        <w:t>customers or</w:t>
      </w:r>
      <w:r>
        <w:rPr>
          <w:spacing w:val="-3"/>
        </w:rPr>
        <w:t xml:space="preserve"> </w:t>
      </w:r>
      <w:r>
        <w:t>the</w:t>
      </w:r>
      <w:r>
        <w:rPr>
          <w:spacing w:val="-2"/>
        </w:rPr>
        <w:t xml:space="preserve"> </w:t>
      </w:r>
      <w:r>
        <w:t>public,</w:t>
      </w:r>
      <w:r>
        <w:rPr>
          <w:spacing w:val="-3"/>
        </w:rPr>
        <w:t xml:space="preserve"> </w:t>
      </w:r>
      <w:r>
        <w:t>or</w:t>
      </w:r>
      <w:r>
        <w:rPr>
          <w:spacing w:val="-3"/>
        </w:rPr>
        <w:t xml:space="preserve"> </w:t>
      </w:r>
      <w:r>
        <w:t>from</w:t>
      </w:r>
      <w:r>
        <w:rPr>
          <w:spacing w:val="-6"/>
        </w:rPr>
        <w:t xml:space="preserve"> </w:t>
      </w:r>
      <w:r>
        <w:t xml:space="preserve">other </w:t>
      </w:r>
      <w:r>
        <w:rPr>
          <w:spacing w:val="-2"/>
        </w:rPr>
        <w:t>workers)</w:t>
      </w:r>
    </w:p>
    <w:p w14:paraId="0235580C" w14:textId="2C51B8F7" w:rsidR="009725C0" w:rsidRDefault="00467200" w:rsidP="00673F3D">
      <w:pPr>
        <w:pStyle w:val="ListParagraph"/>
        <w:numPr>
          <w:ilvl w:val="2"/>
          <w:numId w:val="20"/>
        </w:numPr>
        <w:tabs>
          <w:tab w:val="left" w:pos="1160"/>
          <w:tab w:val="left" w:pos="1161"/>
        </w:tabs>
        <w:spacing w:before="121" w:line="269" w:lineRule="exact"/>
        <w:ind w:hanging="361"/>
      </w:pPr>
      <w:r w:rsidRPr="006C5FB0">
        <w:rPr>
          <w:spacing w:val="-2"/>
        </w:rPr>
        <w:t>the</w:t>
      </w:r>
      <w:r>
        <w:rPr>
          <w:spacing w:val="-8"/>
        </w:rPr>
        <w:t xml:space="preserve"> </w:t>
      </w:r>
      <w:r>
        <w:t>potential</w:t>
      </w:r>
      <w:r>
        <w:rPr>
          <w:spacing w:val="-6"/>
        </w:rPr>
        <w:t xml:space="preserve"> </w:t>
      </w:r>
      <w:r>
        <w:t>nature</w:t>
      </w:r>
      <w:r>
        <w:rPr>
          <w:spacing w:val="-8"/>
        </w:rPr>
        <w:t xml:space="preserve"> </w:t>
      </w:r>
      <w:r>
        <w:t>of</w:t>
      </w:r>
      <w:r>
        <w:rPr>
          <w:spacing w:val="-6"/>
        </w:rPr>
        <w:t xml:space="preserve"> </w:t>
      </w:r>
      <w:r>
        <w:t>the</w:t>
      </w:r>
      <w:r>
        <w:rPr>
          <w:spacing w:val="-4"/>
        </w:rPr>
        <w:t xml:space="preserve"> </w:t>
      </w:r>
      <w:r>
        <w:t>harassment</w:t>
      </w:r>
      <w:r>
        <w:rPr>
          <w:spacing w:val="-7"/>
        </w:rPr>
        <w:t xml:space="preserve"> </w:t>
      </w:r>
      <w:r>
        <w:t>(e.g.</w:t>
      </w:r>
      <w:r>
        <w:rPr>
          <w:spacing w:val="-4"/>
        </w:rPr>
        <w:t xml:space="preserve"> </w:t>
      </w:r>
      <w:r>
        <w:t>verbal</w:t>
      </w:r>
      <w:r>
        <w:rPr>
          <w:spacing w:val="-6"/>
        </w:rPr>
        <w:t xml:space="preserve"> </w:t>
      </w:r>
      <w:r>
        <w:t>or</w:t>
      </w:r>
      <w:r>
        <w:rPr>
          <w:spacing w:val="-5"/>
        </w:rPr>
        <w:t xml:space="preserve"> </w:t>
      </w:r>
      <w:r>
        <w:t>physical,</w:t>
      </w:r>
      <w:r>
        <w:rPr>
          <w:spacing w:val="-4"/>
        </w:rPr>
        <w:t xml:space="preserve"> </w:t>
      </w:r>
      <w:r>
        <w:t>overt,</w:t>
      </w:r>
      <w:r>
        <w:rPr>
          <w:spacing w:val="-4"/>
        </w:rPr>
        <w:t xml:space="preserve"> </w:t>
      </w:r>
      <w:r>
        <w:t>subtle)</w:t>
      </w:r>
      <w:r w:rsidR="0064306C">
        <w:t>;</w:t>
      </w:r>
      <w:r>
        <w:rPr>
          <w:spacing w:val="-6"/>
        </w:rPr>
        <w:t xml:space="preserve"> </w:t>
      </w:r>
      <w:r>
        <w:rPr>
          <w:spacing w:val="-5"/>
        </w:rPr>
        <w:t>and</w:t>
      </w:r>
    </w:p>
    <w:p w14:paraId="537F73DD" w14:textId="77777777" w:rsidR="009725C0" w:rsidRDefault="00467200" w:rsidP="00673F3D">
      <w:pPr>
        <w:pStyle w:val="ListParagraph"/>
        <w:numPr>
          <w:ilvl w:val="2"/>
          <w:numId w:val="20"/>
        </w:numPr>
        <w:tabs>
          <w:tab w:val="left" w:pos="1160"/>
          <w:tab w:val="left" w:pos="1161"/>
        </w:tabs>
        <w:spacing w:before="121" w:line="269" w:lineRule="exact"/>
        <w:ind w:hanging="361"/>
      </w:pPr>
      <w:r w:rsidRPr="006C5FB0">
        <w:rPr>
          <w:spacing w:val="-2"/>
        </w:rPr>
        <w:t>who</w:t>
      </w:r>
      <w:r>
        <w:rPr>
          <w:spacing w:val="-3"/>
        </w:rPr>
        <w:t xml:space="preserve"> </w:t>
      </w:r>
      <w:r>
        <w:t>is</w:t>
      </w:r>
      <w:r>
        <w:rPr>
          <w:spacing w:val="-2"/>
        </w:rPr>
        <w:t xml:space="preserve"> </w:t>
      </w:r>
      <w:r>
        <w:t>likely</w:t>
      </w:r>
      <w:r>
        <w:rPr>
          <w:spacing w:val="-1"/>
        </w:rPr>
        <w:t xml:space="preserve"> </w:t>
      </w:r>
      <w:r>
        <w:t>to</w:t>
      </w:r>
      <w:r>
        <w:rPr>
          <w:spacing w:val="-5"/>
        </w:rPr>
        <w:t xml:space="preserve"> </w:t>
      </w:r>
      <w:r>
        <w:t>be</w:t>
      </w:r>
      <w:r>
        <w:rPr>
          <w:spacing w:val="-2"/>
        </w:rPr>
        <w:t xml:space="preserve"> affected.</w:t>
      </w:r>
    </w:p>
    <w:p w14:paraId="5B8CC545" w14:textId="77777777" w:rsidR="009725C0" w:rsidRDefault="00467200">
      <w:pPr>
        <w:pStyle w:val="BodyText"/>
        <w:spacing w:before="119"/>
        <w:ind w:left="440"/>
      </w:pPr>
      <w:r>
        <w:t>You</w:t>
      </w:r>
      <w:r>
        <w:rPr>
          <w:spacing w:val="-3"/>
        </w:rPr>
        <w:t xml:space="preserve"> </w:t>
      </w:r>
      <w:r>
        <w:t>must</w:t>
      </w:r>
      <w:r>
        <w:rPr>
          <w:spacing w:val="-1"/>
        </w:rPr>
        <w:t xml:space="preserve"> </w:t>
      </w:r>
      <w:r>
        <w:t>identify</w:t>
      </w:r>
      <w:r>
        <w:rPr>
          <w:spacing w:val="-2"/>
        </w:rPr>
        <w:t xml:space="preserve"> </w:t>
      </w:r>
      <w:r>
        <w:t>where</w:t>
      </w:r>
      <w:r>
        <w:rPr>
          <w:spacing w:val="-5"/>
        </w:rPr>
        <w:t xml:space="preserve"> </w:t>
      </w:r>
      <w:r>
        <w:t>sexual</w:t>
      </w:r>
      <w:r>
        <w:rPr>
          <w:spacing w:val="-2"/>
        </w:rPr>
        <w:t xml:space="preserve"> </w:t>
      </w:r>
      <w:r>
        <w:t>or</w:t>
      </w:r>
      <w:r>
        <w:rPr>
          <w:spacing w:val="-4"/>
        </w:rPr>
        <w:t xml:space="preserve"> </w:t>
      </w:r>
      <w:r>
        <w:t>gender-based</w:t>
      </w:r>
      <w:r>
        <w:rPr>
          <w:spacing w:val="-5"/>
        </w:rPr>
        <w:t xml:space="preserve"> </w:t>
      </w:r>
      <w:r>
        <w:t>harassment</w:t>
      </w:r>
      <w:r>
        <w:rPr>
          <w:spacing w:val="-3"/>
        </w:rPr>
        <w:t xml:space="preserve"> </w:t>
      </w:r>
      <w:r>
        <w:t>is</w:t>
      </w:r>
      <w:r>
        <w:rPr>
          <w:spacing w:val="-2"/>
        </w:rPr>
        <w:t xml:space="preserve"> </w:t>
      </w:r>
      <w:r>
        <w:t>a</w:t>
      </w:r>
      <w:r>
        <w:rPr>
          <w:spacing w:val="-5"/>
        </w:rPr>
        <w:t xml:space="preserve"> </w:t>
      </w:r>
      <w:r>
        <w:t>reasonably</w:t>
      </w:r>
      <w:r>
        <w:rPr>
          <w:spacing w:val="-2"/>
        </w:rPr>
        <w:t xml:space="preserve"> </w:t>
      </w:r>
      <w:r>
        <w:t>foreseeable hazard that could give rise to risks to health and safety. This means identifying where it happens or could happen.</w:t>
      </w:r>
    </w:p>
    <w:p w14:paraId="4278CCB2" w14:textId="77777777" w:rsidR="009725C0" w:rsidRDefault="00467200">
      <w:pPr>
        <w:pStyle w:val="BodyText"/>
        <w:spacing w:before="120"/>
        <w:ind w:left="440" w:right="279"/>
      </w:pPr>
      <w:r>
        <w:t xml:space="preserve">Sexual and gender-based harassment can harm workers both when they are directly exposed to instances of harassment as well as when they are exposed to the </w:t>
      </w:r>
      <w:r>
        <w:rPr>
          <w:i/>
        </w:rPr>
        <w:t xml:space="preserve">risk </w:t>
      </w:r>
      <w:r>
        <w:t>of it occurring.</w:t>
      </w:r>
      <w:r>
        <w:rPr>
          <w:spacing w:val="-4"/>
        </w:rPr>
        <w:t xml:space="preserve"> </w:t>
      </w:r>
      <w:r>
        <w:t>For</w:t>
      </w:r>
      <w:r>
        <w:rPr>
          <w:spacing w:val="-2"/>
        </w:rPr>
        <w:t xml:space="preserve"> </w:t>
      </w:r>
      <w:r>
        <w:t>example,</w:t>
      </w:r>
      <w:r>
        <w:rPr>
          <w:spacing w:val="-6"/>
        </w:rPr>
        <w:t xml:space="preserve"> </w:t>
      </w:r>
      <w:r>
        <w:t>workers</w:t>
      </w:r>
      <w:r>
        <w:rPr>
          <w:spacing w:val="-5"/>
        </w:rPr>
        <w:t xml:space="preserve"> </w:t>
      </w:r>
      <w:r>
        <w:t>exposed</w:t>
      </w:r>
      <w:r>
        <w:rPr>
          <w:spacing w:val="-5"/>
        </w:rPr>
        <w:t xml:space="preserve"> </w:t>
      </w:r>
      <w:r>
        <w:t>to</w:t>
      </w:r>
      <w:r>
        <w:rPr>
          <w:spacing w:val="-5"/>
        </w:rPr>
        <w:t xml:space="preserve"> </w:t>
      </w:r>
      <w:r>
        <w:t>sexual</w:t>
      </w:r>
      <w:r>
        <w:rPr>
          <w:spacing w:val="-1"/>
        </w:rPr>
        <w:t xml:space="preserve"> </w:t>
      </w:r>
      <w:r>
        <w:t>and</w:t>
      </w:r>
      <w:r>
        <w:rPr>
          <w:spacing w:val="-3"/>
        </w:rPr>
        <w:t xml:space="preserve"> </w:t>
      </w:r>
      <w:r>
        <w:t>gender-based</w:t>
      </w:r>
      <w:r>
        <w:rPr>
          <w:spacing w:val="-5"/>
        </w:rPr>
        <w:t xml:space="preserve"> </w:t>
      </w:r>
      <w:r>
        <w:t>harassment</w:t>
      </w:r>
      <w:r>
        <w:rPr>
          <w:spacing w:val="-1"/>
        </w:rPr>
        <w:t xml:space="preserve"> </w:t>
      </w:r>
      <w:r>
        <w:t>are</w:t>
      </w:r>
      <w:r>
        <w:rPr>
          <w:spacing w:val="-3"/>
        </w:rPr>
        <w:t xml:space="preserve"> </w:t>
      </w:r>
      <w:r>
        <w:t>likely to experience stress from the initial incident as well as ongoing stress if they perceive the risk has not been controlled, even if the harassment does not occur again. In this situation, despite the hazard rarely occurring, the stress itself may be prolonged and cause harm.</w:t>
      </w:r>
    </w:p>
    <w:p w14:paraId="2F51A055" w14:textId="34DDA84A" w:rsidR="009725C0" w:rsidRPr="00BF5886" w:rsidRDefault="00467200">
      <w:pPr>
        <w:pStyle w:val="BodyText"/>
        <w:spacing w:before="121"/>
        <w:ind w:left="440" w:right="217"/>
      </w:pPr>
      <w:r>
        <w:t>Overt</w:t>
      </w:r>
      <w:r>
        <w:rPr>
          <w:spacing w:val="-1"/>
        </w:rPr>
        <w:t xml:space="preserve"> </w:t>
      </w:r>
      <w:r>
        <w:t>or</w:t>
      </w:r>
      <w:r>
        <w:rPr>
          <w:spacing w:val="-3"/>
        </w:rPr>
        <w:t xml:space="preserve"> </w:t>
      </w:r>
      <w:r w:rsidRPr="00BF5886">
        <w:t>severe</w:t>
      </w:r>
      <w:r w:rsidRPr="00BF5886">
        <w:rPr>
          <w:spacing w:val="-4"/>
        </w:rPr>
        <w:t xml:space="preserve"> </w:t>
      </w:r>
      <w:r w:rsidRPr="00BF5886">
        <w:t>forms</w:t>
      </w:r>
      <w:r w:rsidRPr="00BF5886">
        <w:rPr>
          <w:spacing w:val="-2"/>
        </w:rPr>
        <w:t xml:space="preserve"> </w:t>
      </w:r>
      <w:r w:rsidRPr="00BF5886">
        <w:t>of</w:t>
      </w:r>
      <w:r w:rsidRPr="00BF5886">
        <w:rPr>
          <w:spacing w:val="-2"/>
        </w:rPr>
        <w:t xml:space="preserve"> </w:t>
      </w:r>
      <w:r w:rsidRPr="00BF5886">
        <w:t>sexual</w:t>
      </w:r>
      <w:r w:rsidRPr="00BF5886">
        <w:rPr>
          <w:spacing w:val="-3"/>
        </w:rPr>
        <w:t xml:space="preserve"> </w:t>
      </w:r>
      <w:r w:rsidRPr="00BF5886">
        <w:t>and</w:t>
      </w:r>
      <w:r w:rsidRPr="00BF5886">
        <w:rPr>
          <w:spacing w:val="-3"/>
        </w:rPr>
        <w:t xml:space="preserve"> </w:t>
      </w:r>
      <w:r w:rsidRPr="00BF5886">
        <w:t>gender-based</w:t>
      </w:r>
      <w:r w:rsidRPr="00BF5886">
        <w:rPr>
          <w:spacing w:val="-2"/>
        </w:rPr>
        <w:t xml:space="preserve"> </w:t>
      </w:r>
      <w:r w:rsidRPr="00BF5886">
        <w:t>harassment</w:t>
      </w:r>
      <w:r w:rsidRPr="00BF5886">
        <w:rPr>
          <w:spacing w:val="-3"/>
        </w:rPr>
        <w:t xml:space="preserve"> </w:t>
      </w:r>
      <w:r w:rsidRPr="00BF5886">
        <w:t>(such</w:t>
      </w:r>
      <w:r w:rsidRPr="00BF5886">
        <w:rPr>
          <w:spacing w:val="-3"/>
        </w:rPr>
        <w:t xml:space="preserve"> </w:t>
      </w:r>
      <w:r w:rsidRPr="00BF5886">
        <w:t>as</w:t>
      </w:r>
      <w:r w:rsidRPr="00BF5886">
        <w:rPr>
          <w:spacing w:val="-2"/>
        </w:rPr>
        <w:t xml:space="preserve"> </w:t>
      </w:r>
      <w:r w:rsidRPr="00BF5886">
        <w:t>sexual</w:t>
      </w:r>
      <w:r w:rsidRPr="00BF5886">
        <w:rPr>
          <w:spacing w:val="-3"/>
        </w:rPr>
        <w:t xml:space="preserve"> </w:t>
      </w:r>
      <w:r w:rsidRPr="00BF5886">
        <w:t>assault)</w:t>
      </w:r>
      <w:r w:rsidRPr="00BF5886">
        <w:rPr>
          <w:spacing w:val="-5"/>
        </w:rPr>
        <w:t xml:space="preserve"> </w:t>
      </w:r>
      <w:r w:rsidRPr="00BF5886">
        <w:t>may be easier to identify. However, more subtle forms like crude language</w:t>
      </w:r>
      <w:r w:rsidR="001269CA">
        <w:t xml:space="preserve">, </w:t>
      </w:r>
      <w:r w:rsidRPr="00BF5886">
        <w:t>sexist remarks</w:t>
      </w:r>
      <w:r w:rsidR="001269CA">
        <w:t>, inappropriate leering or staring</w:t>
      </w:r>
      <w:r w:rsidRPr="00BF5886">
        <w:t xml:space="preserve"> may not be reported and can be more difficult to identify.</w:t>
      </w:r>
      <w:r w:rsidR="001269CA">
        <w:t xml:space="preserve"> </w:t>
      </w:r>
    </w:p>
    <w:p w14:paraId="6980A449" w14:textId="77777777" w:rsidR="009725C0" w:rsidRPr="00BF5886" w:rsidRDefault="00467200">
      <w:pPr>
        <w:pStyle w:val="BodyText"/>
        <w:spacing w:before="120"/>
        <w:ind w:left="440"/>
      </w:pPr>
      <w:r w:rsidRPr="00BF5886">
        <w:t>Sexual</w:t>
      </w:r>
      <w:r w:rsidRPr="00BF5886">
        <w:rPr>
          <w:spacing w:val="-7"/>
        </w:rPr>
        <w:t xml:space="preserve"> </w:t>
      </w:r>
      <w:r w:rsidRPr="00BF5886">
        <w:t>and</w:t>
      </w:r>
      <w:r w:rsidRPr="00BF5886">
        <w:rPr>
          <w:spacing w:val="-4"/>
        </w:rPr>
        <w:t xml:space="preserve"> </w:t>
      </w:r>
      <w:r w:rsidRPr="00BF5886">
        <w:t>gender-based</w:t>
      </w:r>
      <w:r w:rsidRPr="00BF5886">
        <w:rPr>
          <w:spacing w:val="-4"/>
        </w:rPr>
        <w:t xml:space="preserve"> </w:t>
      </w:r>
      <w:r w:rsidRPr="00BF5886">
        <w:t>harassment</w:t>
      </w:r>
      <w:r w:rsidRPr="00BF5886">
        <w:rPr>
          <w:spacing w:val="-2"/>
        </w:rPr>
        <w:t xml:space="preserve"> </w:t>
      </w:r>
      <w:r w:rsidRPr="00BF5886">
        <w:t>can</w:t>
      </w:r>
      <w:r w:rsidRPr="00BF5886">
        <w:rPr>
          <w:spacing w:val="-6"/>
        </w:rPr>
        <w:t xml:space="preserve"> </w:t>
      </w:r>
      <w:r w:rsidRPr="00BF5886">
        <w:t>come</w:t>
      </w:r>
      <w:r w:rsidRPr="00BF5886">
        <w:rPr>
          <w:spacing w:val="-6"/>
        </w:rPr>
        <w:t xml:space="preserve"> </w:t>
      </w:r>
      <w:r w:rsidRPr="00BF5886">
        <w:t>from</w:t>
      </w:r>
      <w:r w:rsidRPr="00BF5886">
        <w:rPr>
          <w:spacing w:val="-3"/>
        </w:rPr>
        <w:t xml:space="preserve"> </w:t>
      </w:r>
      <w:r w:rsidRPr="00BF5886">
        <w:t>a</w:t>
      </w:r>
      <w:r w:rsidRPr="00BF5886">
        <w:rPr>
          <w:spacing w:val="-6"/>
        </w:rPr>
        <w:t xml:space="preserve"> </w:t>
      </w:r>
      <w:r w:rsidRPr="00BF5886">
        <w:t>range</w:t>
      </w:r>
      <w:r w:rsidRPr="00BF5886">
        <w:rPr>
          <w:spacing w:val="-5"/>
        </w:rPr>
        <w:t xml:space="preserve"> </w:t>
      </w:r>
      <w:r w:rsidRPr="00BF5886">
        <w:t>of</w:t>
      </w:r>
      <w:r w:rsidRPr="00BF5886">
        <w:rPr>
          <w:spacing w:val="-5"/>
        </w:rPr>
        <w:t xml:space="preserve"> </w:t>
      </w:r>
      <w:r w:rsidRPr="00BF5886">
        <w:t>sources</w:t>
      </w:r>
      <w:r w:rsidRPr="00BF5886">
        <w:rPr>
          <w:spacing w:val="-4"/>
        </w:rPr>
        <w:t xml:space="preserve"> </w:t>
      </w:r>
      <w:r w:rsidRPr="00BF5886">
        <w:rPr>
          <w:spacing w:val="-2"/>
        </w:rPr>
        <w:t>including:</w:t>
      </w:r>
    </w:p>
    <w:p w14:paraId="26681A3E" w14:textId="672A792C" w:rsidR="009725C0" w:rsidRPr="00BF5886" w:rsidRDefault="00467200" w:rsidP="00673F3D">
      <w:pPr>
        <w:pStyle w:val="ListParagraph"/>
        <w:numPr>
          <w:ilvl w:val="2"/>
          <w:numId w:val="20"/>
        </w:numPr>
        <w:tabs>
          <w:tab w:val="left" w:pos="1160"/>
          <w:tab w:val="left" w:pos="1161"/>
        </w:tabs>
        <w:spacing w:before="121" w:line="269" w:lineRule="exact"/>
        <w:ind w:hanging="361"/>
      </w:pPr>
      <w:r w:rsidRPr="001B5442">
        <w:rPr>
          <w:b/>
        </w:rPr>
        <w:t>Internal</w:t>
      </w:r>
      <w:r w:rsidR="008F4D00">
        <w:rPr>
          <w:b/>
        </w:rPr>
        <w:t xml:space="preserve"> -</w:t>
      </w:r>
      <w:r w:rsidRPr="001B5442">
        <w:rPr>
          <w:b/>
          <w:spacing w:val="-4"/>
        </w:rPr>
        <w:t xml:space="preserve"> </w:t>
      </w:r>
      <w:r w:rsidRPr="00BF5886">
        <w:t>from</w:t>
      </w:r>
      <w:r w:rsidRPr="001B5442">
        <w:rPr>
          <w:spacing w:val="-3"/>
        </w:rPr>
        <w:t xml:space="preserve"> </w:t>
      </w:r>
      <w:r w:rsidRPr="00BF5886">
        <w:t>other</w:t>
      </w:r>
      <w:r w:rsidRPr="001B5442">
        <w:rPr>
          <w:spacing w:val="-4"/>
        </w:rPr>
        <w:t xml:space="preserve"> </w:t>
      </w:r>
      <w:r w:rsidRPr="00BF5886">
        <w:t>workers</w:t>
      </w:r>
      <w:r w:rsidRPr="001B5442">
        <w:rPr>
          <w:spacing w:val="-1"/>
        </w:rPr>
        <w:t xml:space="preserve"> </w:t>
      </w:r>
      <w:r w:rsidRPr="00BF5886">
        <w:t>however</w:t>
      </w:r>
      <w:r w:rsidRPr="001B5442">
        <w:rPr>
          <w:spacing w:val="-4"/>
        </w:rPr>
        <w:t xml:space="preserve"> </w:t>
      </w:r>
      <w:r w:rsidRPr="00BF5886">
        <w:t>they</w:t>
      </w:r>
      <w:r w:rsidRPr="001B5442">
        <w:rPr>
          <w:spacing w:val="-3"/>
        </w:rPr>
        <w:t xml:space="preserve"> </w:t>
      </w:r>
      <w:r w:rsidRPr="00BF5886">
        <w:t>are</w:t>
      </w:r>
      <w:r w:rsidRPr="001B5442">
        <w:rPr>
          <w:spacing w:val="-5"/>
        </w:rPr>
        <w:t xml:space="preserve"> </w:t>
      </w:r>
      <w:r w:rsidRPr="00BF5886">
        <w:t>engaged</w:t>
      </w:r>
      <w:r w:rsidRPr="001B5442">
        <w:rPr>
          <w:spacing w:val="-4"/>
        </w:rPr>
        <w:t xml:space="preserve"> </w:t>
      </w:r>
      <w:r w:rsidRPr="00BF5886">
        <w:t>(e.g.</w:t>
      </w:r>
      <w:r w:rsidRPr="001B5442">
        <w:rPr>
          <w:spacing w:val="-4"/>
        </w:rPr>
        <w:t xml:space="preserve"> </w:t>
      </w:r>
      <w:r w:rsidRPr="00BF5886">
        <w:t>employees,</w:t>
      </w:r>
      <w:r w:rsidRPr="001B5442">
        <w:rPr>
          <w:spacing w:val="-4"/>
        </w:rPr>
        <w:t xml:space="preserve"> </w:t>
      </w:r>
      <w:r w:rsidRPr="00BF5886">
        <w:t xml:space="preserve">contractors, subcontractors or </w:t>
      </w:r>
      <w:r w:rsidRPr="001B5442">
        <w:rPr>
          <w:spacing w:val="-2"/>
        </w:rPr>
        <w:t>volunteers</w:t>
      </w:r>
      <w:r w:rsidRPr="00BF5886">
        <w:t>) and at any level (e.g. supervisors or managers,</w:t>
      </w:r>
      <w:r w:rsidR="001B5442">
        <w:t xml:space="preserve"> </w:t>
      </w:r>
      <w:r w:rsidR="001B5442">
        <w:br/>
      </w:r>
      <w:r w:rsidRPr="00BF5886">
        <w:t>co-workers</w:t>
      </w:r>
      <w:r w:rsidRPr="001B5442">
        <w:rPr>
          <w:spacing w:val="-3"/>
        </w:rPr>
        <w:t xml:space="preserve"> </w:t>
      </w:r>
      <w:r w:rsidRPr="00BF5886">
        <w:t>at</w:t>
      </w:r>
      <w:r w:rsidRPr="001B5442">
        <w:rPr>
          <w:spacing w:val="-5"/>
        </w:rPr>
        <w:t xml:space="preserve"> </w:t>
      </w:r>
      <w:r w:rsidRPr="00BF5886">
        <w:t>the</w:t>
      </w:r>
      <w:r w:rsidRPr="001B5442">
        <w:rPr>
          <w:spacing w:val="-6"/>
        </w:rPr>
        <w:t xml:space="preserve"> </w:t>
      </w:r>
      <w:r w:rsidRPr="00BF5886">
        <w:t>same</w:t>
      </w:r>
      <w:r w:rsidRPr="001B5442">
        <w:rPr>
          <w:spacing w:val="-6"/>
        </w:rPr>
        <w:t xml:space="preserve"> </w:t>
      </w:r>
      <w:r w:rsidRPr="00BF5886">
        <w:t>level</w:t>
      </w:r>
      <w:r w:rsidRPr="001B5442">
        <w:rPr>
          <w:spacing w:val="-4"/>
        </w:rPr>
        <w:t xml:space="preserve"> </w:t>
      </w:r>
      <w:r w:rsidRPr="00BF5886">
        <w:t>or</w:t>
      </w:r>
      <w:r w:rsidRPr="001B5442">
        <w:rPr>
          <w:spacing w:val="-1"/>
        </w:rPr>
        <w:t xml:space="preserve"> </w:t>
      </w:r>
      <w:r w:rsidRPr="00BF5886">
        <w:t>workers</w:t>
      </w:r>
      <w:r w:rsidRPr="001B5442">
        <w:rPr>
          <w:spacing w:val="-5"/>
        </w:rPr>
        <w:t xml:space="preserve"> </w:t>
      </w:r>
      <w:r w:rsidRPr="00BF5886">
        <w:t>below</w:t>
      </w:r>
      <w:r w:rsidRPr="001B5442">
        <w:rPr>
          <w:spacing w:val="-7"/>
        </w:rPr>
        <w:t xml:space="preserve"> </w:t>
      </w:r>
      <w:r w:rsidRPr="00BF5886">
        <w:t>their</w:t>
      </w:r>
      <w:r w:rsidRPr="001B5442">
        <w:rPr>
          <w:spacing w:val="-2"/>
        </w:rPr>
        <w:t xml:space="preserve"> level)</w:t>
      </w:r>
      <w:r w:rsidR="0064306C">
        <w:rPr>
          <w:spacing w:val="-2"/>
        </w:rPr>
        <w:t>; and</w:t>
      </w:r>
    </w:p>
    <w:p w14:paraId="02C37B51" w14:textId="42206C60" w:rsidR="009725C0" w:rsidRDefault="00467200" w:rsidP="00673F3D">
      <w:pPr>
        <w:pStyle w:val="ListParagraph"/>
        <w:numPr>
          <w:ilvl w:val="2"/>
          <w:numId w:val="20"/>
        </w:numPr>
        <w:tabs>
          <w:tab w:val="left" w:pos="1160"/>
          <w:tab w:val="left" w:pos="1161"/>
        </w:tabs>
        <w:spacing w:before="121" w:line="269" w:lineRule="exact"/>
        <w:ind w:hanging="361"/>
      </w:pPr>
      <w:r w:rsidRPr="00BF5886">
        <w:rPr>
          <w:b/>
        </w:rPr>
        <w:t>External</w:t>
      </w:r>
      <w:r w:rsidR="008F4D00">
        <w:rPr>
          <w:b/>
        </w:rPr>
        <w:t xml:space="preserve"> -</w:t>
      </w:r>
      <w:r w:rsidRPr="00BF5886">
        <w:rPr>
          <w:b/>
        </w:rPr>
        <w:t xml:space="preserve"> </w:t>
      </w:r>
      <w:r>
        <w:t>from third parties such as from customers, clients, patients, residents, students,</w:t>
      </w:r>
      <w:r>
        <w:rPr>
          <w:spacing w:val="-3"/>
        </w:rPr>
        <w:t xml:space="preserve"> </w:t>
      </w:r>
      <w:r>
        <w:t>parents,</w:t>
      </w:r>
      <w:r>
        <w:rPr>
          <w:spacing w:val="-3"/>
        </w:rPr>
        <w:t xml:space="preserve"> </w:t>
      </w:r>
      <w:r w:rsidRPr="006C5FB0">
        <w:rPr>
          <w:spacing w:val="-2"/>
        </w:rPr>
        <w:t>carers</w:t>
      </w:r>
      <w:r>
        <w:t>,</w:t>
      </w:r>
      <w:r>
        <w:rPr>
          <w:spacing w:val="-2"/>
        </w:rPr>
        <w:t xml:space="preserve"> </w:t>
      </w:r>
      <w:r>
        <w:t>service</w:t>
      </w:r>
      <w:r>
        <w:rPr>
          <w:spacing w:val="-3"/>
        </w:rPr>
        <w:t xml:space="preserve"> </w:t>
      </w:r>
      <w:r>
        <w:t>providers,</w:t>
      </w:r>
      <w:r>
        <w:rPr>
          <w:spacing w:val="-2"/>
        </w:rPr>
        <w:t xml:space="preserve"> </w:t>
      </w:r>
      <w:r>
        <w:t>businesses</w:t>
      </w:r>
      <w:r>
        <w:rPr>
          <w:spacing w:val="-5"/>
        </w:rPr>
        <w:t xml:space="preserve"> </w:t>
      </w:r>
      <w:r>
        <w:t>(e.g.</w:t>
      </w:r>
      <w:r>
        <w:rPr>
          <w:spacing w:val="-2"/>
        </w:rPr>
        <w:t xml:space="preserve"> </w:t>
      </w:r>
      <w:r>
        <w:t>between</w:t>
      </w:r>
      <w:r>
        <w:rPr>
          <w:spacing w:val="-3"/>
        </w:rPr>
        <w:t xml:space="preserve"> </w:t>
      </w:r>
      <w:r>
        <w:t>a</w:t>
      </w:r>
      <w:r>
        <w:rPr>
          <w:spacing w:val="-5"/>
        </w:rPr>
        <w:t xml:space="preserve"> </w:t>
      </w:r>
      <w:r>
        <w:t>plumbing</w:t>
      </w:r>
      <w:r>
        <w:rPr>
          <w:spacing w:val="-3"/>
        </w:rPr>
        <w:t xml:space="preserve"> </w:t>
      </w:r>
      <w:r>
        <w:t>and an electrical sub-contractor at the same work site; or a delivery person and a retail worker), members of the public or anyone else workers deal with at work.</w:t>
      </w:r>
    </w:p>
    <w:p w14:paraId="205E8E25" w14:textId="77777777" w:rsidR="009725C0" w:rsidRDefault="00467200">
      <w:pPr>
        <w:pStyle w:val="BodyText"/>
        <w:spacing w:before="119"/>
        <w:ind w:left="440"/>
      </w:pPr>
      <w:r>
        <w:t>It</w:t>
      </w:r>
      <w:r>
        <w:rPr>
          <w:spacing w:val="-5"/>
        </w:rPr>
        <w:t xml:space="preserve"> </w:t>
      </w:r>
      <w:r>
        <w:t>may</w:t>
      </w:r>
      <w:r>
        <w:rPr>
          <w:spacing w:val="-5"/>
        </w:rPr>
        <w:t xml:space="preserve"> </w:t>
      </w:r>
      <w:r>
        <w:t>be</w:t>
      </w:r>
      <w:r>
        <w:rPr>
          <w:spacing w:val="-5"/>
        </w:rPr>
        <w:t xml:space="preserve"> </w:t>
      </w:r>
      <w:r>
        <w:t>easier</w:t>
      </w:r>
      <w:r>
        <w:rPr>
          <w:spacing w:val="-4"/>
        </w:rPr>
        <w:t xml:space="preserve"> </w:t>
      </w:r>
      <w:r>
        <w:t>to</w:t>
      </w:r>
      <w:r>
        <w:rPr>
          <w:spacing w:val="-3"/>
        </w:rPr>
        <w:t xml:space="preserve"> </w:t>
      </w:r>
      <w:r>
        <w:t>identify</w:t>
      </w:r>
      <w:r>
        <w:rPr>
          <w:spacing w:val="-2"/>
        </w:rPr>
        <w:t xml:space="preserve"> </w:t>
      </w:r>
      <w:r>
        <w:t>hazards</w:t>
      </w:r>
      <w:r>
        <w:rPr>
          <w:spacing w:val="-5"/>
        </w:rPr>
        <w:t xml:space="preserve"> if:</w:t>
      </w:r>
    </w:p>
    <w:p w14:paraId="667FF25D" w14:textId="77777777" w:rsidR="009725C0" w:rsidRDefault="00467200" w:rsidP="00673F3D">
      <w:pPr>
        <w:pStyle w:val="ListParagraph"/>
        <w:numPr>
          <w:ilvl w:val="2"/>
          <w:numId w:val="20"/>
        </w:numPr>
        <w:tabs>
          <w:tab w:val="left" w:pos="1160"/>
          <w:tab w:val="left" w:pos="1161"/>
        </w:tabs>
        <w:spacing w:before="121" w:line="269" w:lineRule="exact"/>
        <w:ind w:hanging="361"/>
      </w:pPr>
      <w:r>
        <w:t>managers</w:t>
      </w:r>
      <w:r>
        <w:rPr>
          <w:spacing w:val="-4"/>
        </w:rPr>
        <w:t xml:space="preserve"> </w:t>
      </w:r>
      <w:r w:rsidRPr="006C5FB0">
        <w:rPr>
          <w:spacing w:val="-2"/>
        </w:rPr>
        <w:t>regularly</w:t>
      </w:r>
      <w:r>
        <w:rPr>
          <w:spacing w:val="-3"/>
        </w:rPr>
        <w:t xml:space="preserve"> </w:t>
      </w:r>
      <w:r>
        <w:t>talk</w:t>
      </w:r>
      <w:r>
        <w:rPr>
          <w:spacing w:val="-5"/>
        </w:rPr>
        <w:t xml:space="preserve"> </w:t>
      </w:r>
      <w:r>
        <w:t>to</w:t>
      </w:r>
      <w:r>
        <w:rPr>
          <w:spacing w:val="-2"/>
        </w:rPr>
        <w:t xml:space="preserve"> </w:t>
      </w:r>
      <w:r>
        <w:t>workers</w:t>
      </w:r>
      <w:r>
        <w:rPr>
          <w:spacing w:val="-3"/>
        </w:rPr>
        <w:t xml:space="preserve"> </w:t>
      </w:r>
      <w:r>
        <w:t>about</w:t>
      </w:r>
      <w:r>
        <w:rPr>
          <w:spacing w:val="-2"/>
        </w:rPr>
        <w:t xml:space="preserve"> </w:t>
      </w:r>
      <w:r>
        <w:t>workplace</w:t>
      </w:r>
      <w:r>
        <w:rPr>
          <w:spacing w:val="-3"/>
        </w:rPr>
        <w:t xml:space="preserve"> </w:t>
      </w:r>
      <w:r>
        <w:t>concerns</w:t>
      </w:r>
      <w:r>
        <w:rPr>
          <w:spacing w:val="-2"/>
        </w:rPr>
        <w:t xml:space="preserve"> </w:t>
      </w:r>
      <w:r>
        <w:t>and</w:t>
      </w:r>
      <w:r>
        <w:rPr>
          <w:spacing w:val="-5"/>
        </w:rPr>
        <w:t xml:space="preserve"> </w:t>
      </w:r>
      <w:r>
        <w:t>sexual</w:t>
      </w:r>
      <w:r>
        <w:rPr>
          <w:spacing w:val="-5"/>
        </w:rPr>
        <w:t xml:space="preserve"> </w:t>
      </w:r>
      <w:r>
        <w:t>and gender-based harassment is recognised as a WHS issue</w:t>
      </w:r>
    </w:p>
    <w:p w14:paraId="5581D138" w14:textId="77777777" w:rsidR="009725C0" w:rsidRDefault="009725C0">
      <w:pPr>
        <w:sectPr w:rsidR="009725C0" w:rsidSect="00CA4A8B">
          <w:pgSz w:w="11910" w:h="16840"/>
          <w:pgMar w:top="1360" w:right="1220" w:bottom="1060" w:left="1000" w:header="0" w:footer="720" w:gutter="0"/>
          <w:cols w:space="720"/>
          <w:docGrid w:linePitch="299"/>
        </w:sectPr>
      </w:pPr>
    </w:p>
    <w:p w14:paraId="70443FB6" w14:textId="7C71AC8C" w:rsidR="009725C0" w:rsidRDefault="00467200" w:rsidP="00673F3D">
      <w:pPr>
        <w:pStyle w:val="ListParagraph"/>
        <w:numPr>
          <w:ilvl w:val="2"/>
          <w:numId w:val="20"/>
        </w:numPr>
        <w:tabs>
          <w:tab w:val="left" w:pos="1160"/>
          <w:tab w:val="left" w:pos="1161"/>
        </w:tabs>
        <w:spacing w:before="121" w:line="269" w:lineRule="exact"/>
        <w:ind w:hanging="361"/>
      </w:pPr>
      <w:r>
        <w:lastRenderedPageBreak/>
        <w:t>managers and workers attend training on sexual and gender-based harassment and have</w:t>
      </w:r>
      <w:r>
        <w:rPr>
          <w:spacing w:val="-2"/>
        </w:rPr>
        <w:t xml:space="preserve"> </w:t>
      </w:r>
      <w:r>
        <w:t>a</w:t>
      </w:r>
      <w:r>
        <w:rPr>
          <w:spacing w:val="-1"/>
        </w:rPr>
        <w:t xml:space="preserve"> </w:t>
      </w:r>
      <w:r>
        <w:t>good</w:t>
      </w:r>
      <w:r>
        <w:rPr>
          <w:spacing w:val="-4"/>
        </w:rPr>
        <w:t xml:space="preserve"> </w:t>
      </w:r>
      <w:r w:rsidRPr="006C5FB0">
        <w:rPr>
          <w:spacing w:val="-2"/>
        </w:rPr>
        <w:t>understanding</w:t>
      </w:r>
      <w:r>
        <w:rPr>
          <w:spacing w:val="-2"/>
        </w:rPr>
        <w:t xml:space="preserve"> </w:t>
      </w:r>
      <w:r>
        <w:t>of</w:t>
      </w:r>
      <w:r>
        <w:rPr>
          <w:spacing w:val="-3"/>
        </w:rPr>
        <w:t xml:space="preserve"> </w:t>
      </w:r>
      <w:r>
        <w:t>what</w:t>
      </w:r>
      <w:r>
        <w:rPr>
          <w:spacing w:val="-2"/>
        </w:rPr>
        <w:t xml:space="preserve"> </w:t>
      </w:r>
      <w:r>
        <w:t>it is</w:t>
      </w:r>
      <w:r>
        <w:rPr>
          <w:spacing w:val="-4"/>
        </w:rPr>
        <w:t xml:space="preserve"> </w:t>
      </w:r>
      <w:r>
        <w:t>and</w:t>
      </w:r>
      <w:r>
        <w:rPr>
          <w:spacing w:val="-4"/>
        </w:rPr>
        <w:t xml:space="preserve"> </w:t>
      </w:r>
      <w:r>
        <w:t>the</w:t>
      </w:r>
      <w:r>
        <w:rPr>
          <w:spacing w:val="-4"/>
        </w:rPr>
        <w:t xml:space="preserve"> </w:t>
      </w:r>
      <w:r>
        <w:t>relevant</w:t>
      </w:r>
      <w:r>
        <w:rPr>
          <w:spacing w:val="-1"/>
        </w:rPr>
        <w:t xml:space="preserve"> </w:t>
      </w:r>
      <w:r>
        <w:t>workplace</w:t>
      </w:r>
      <w:r>
        <w:rPr>
          <w:spacing w:val="-4"/>
        </w:rPr>
        <w:t xml:space="preserve"> </w:t>
      </w:r>
      <w:r>
        <w:t>policies in</w:t>
      </w:r>
      <w:r>
        <w:rPr>
          <w:spacing w:val="-2"/>
        </w:rPr>
        <w:t xml:space="preserve"> </w:t>
      </w:r>
      <w:r>
        <w:t>place</w:t>
      </w:r>
      <w:r>
        <w:rPr>
          <w:spacing w:val="-4"/>
        </w:rPr>
        <w:t xml:space="preserve"> </w:t>
      </w:r>
      <w:r>
        <w:t>to address this conduct</w:t>
      </w:r>
      <w:r w:rsidR="000C14B8">
        <w:t>;</w:t>
      </w:r>
      <w:r>
        <w:t xml:space="preserve"> and</w:t>
      </w:r>
    </w:p>
    <w:p w14:paraId="79AA7DD1" w14:textId="25284E23" w:rsidR="009725C0" w:rsidRPr="008F4D00" w:rsidRDefault="00467200" w:rsidP="008F4D00">
      <w:pPr>
        <w:pStyle w:val="ListParagraph"/>
        <w:numPr>
          <w:ilvl w:val="2"/>
          <w:numId w:val="20"/>
        </w:numPr>
        <w:tabs>
          <w:tab w:val="left" w:pos="1160"/>
          <w:tab w:val="left" w:pos="1161"/>
        </w:tabs>
        <w:spacing w:before="121" w:line="269" w:lineRule="exact"/>
        <w:ind w:hanging="361"/>
      </w:pPr>
      <w:r>
        <w:t>workers</w:t>
      </w:r>
      <w:r>
        <w:rPr>
          <w:spacing w:val="-4"/>
        </w:rPr>
        <w:t xml:space="preserve"> </w:t>
      </w:r>
      <w:r>
        <w:t>feel</w:t>
      </w:r>
      <w:r>
        <w:rPr>
          <w:spacing w:val="-5"/>
        </w:rPr>
        <w:t xml:space="preserve"> </w:t>
      </w:r>
      <w:r w:rsidRPr="006C5FB0">
        <w:rPr>
          <w:spacing w:val="-2"/>
        </w:rPr>
        <w:t>safe</w:t>
      </w:r>
      <w:r>
        <w:rPr>
          <w:spacing w:val="-3"/>
        </w:rPr>
        <w:t xml:space="preserve"> </w:t>
      </w:r>
      <w:r>
        <w:t>and</w:t>
      </w:r>
      <w:r>
        <w:rPr>
          <w:spacing w:val="-2"/>
        </w:rPr>
        <w:t xml:space="preserve"> </w:t>
      </w:r>
      <w:r>
        <w:t>comfortable</w:t>
      </w:r>
      <w:r>
        <w:rPr>
          <w:spacing w:val="-3"/>
        </w:rPr>
        <w:t xml:space="preserve"> </w:t>
      </w:r>
      <w:r>
        <w:t>to</w:t>
      </w:r>
      <w:r>
        <w:rPr>
          <w:spacing w:val="-4"/>
        </w:rPr>
        <w:t xml:space="preserve"> </w:t>
      </w:r>
      <w:r>
        <w:t>raise</w:t>
      </w:r>
      <w:r>
        <w:rPr>
          <w:spacing w:val="-2"/>
        </w:rPr>
        <w:t xml:space="preserve"> </w:t>
      </w:r>
      <w:r>
        <w:t>concerns</w:t>
      </w:r>
      <w:r>
        <w:rPr>
          <w:spacing w:val="-2"/>
        </w:rPr>
        <w:t xml:space="preserve"> </w:t>
      </w:r>
      <w:r>
        <w:t>about</w:t>
      </w:r>
      <w:r>
        <w:rPr>
          <w:spacing w:val="-3"/>
        </w:rPr>
        <w:t xml:space="preserve"> </w:t>
      </w:r>
      <w:r>
        <w:t>sexual</w:t>
      </w:r>
      <w:r>
        <w:rPr>
          <w:spacing w:val="-2"/>
        </w:rPr>
        <w:t xml:space="preserve"> </w:t>
      </w:r>
      <w:r>
        <w:t>and</w:t>
      </w:r>
      <w:r>
        <w:rPr>
          <w:spacing w:val="-4"/>
        </w:rPr>
        <w:t xml:space="preserve"> </w:t>
      </w:r>
      <w:r>
        <w:t>gender-based harassment or other workplace conduct issues.</w:t>
      </w:r>
    </w:p>
    <w:p w14:paraId="1CA9A314" w14:textId="77777777" w:rsidR="009725C0" w:rsidRPr="008F0510" w:rsidRDefault="00467200" w:rsidP="00D5696F">
      <w:pPr>
        <w:numPr>
          <w:ilvl w:val="1"/>
          <w:numId w:val="21"/>
        </w:numPr>
        <w:tabs>
          <w:tab w:val="left" w:pos="1134"/>
        </w:tabs>
        <w:spacing w:before="482"/>
        <w:ind w:left="1134" w:hanging="694"/>
        <w:outlineLvl w:val="1"/>
        <w:rPr>
          <w:color w:val="7030A0"/>
          <w:sz w:val="40"/>
          <w:szCs w:val="40"/>
          <w:lang w:val="en-AU"/>
        </w:rPr>
      </w:pPr>
      <w:bookmarkStart w:id="17" w:name="_Toc169092070"/>
      <w:r w:rsidRPr="008F0510">
        <w:rPr>
          <w:color w:val="7030A0"/>
          <w:sz w:val="40"/>
          <w:szCs w:val="40"/>
          <w:lang w:val="en-AU"/>
        </w:rPr>
        <w:t>Methods of identifying sexual and gender-based harassment</w:t>
      </w:r>
      <w:bookmarkEnd w:id="17"/>
    </w:p>
    <w:p w14:paraId="32E1FC53" w14:textId="63DE80F2"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18" w:name="_Toc149821546"/>
      <w:r w:rsidRPr="001B5442">
        <w:rPr>
          <w:rFonts w:eastAsia="Times New Roman"/>
          <w:b/>
          <w:bCs/>
          <w:caps/>
          <w:noProof/>
          <w:color w:val="7F7F7F" w:themeColor="text1" w:themeTint="80"/>
          <w:sz w:val="30"/>
          <w:szCs w:val="30"/>
          <w:lang w:val="en-AU" w:eastAsia="en-AU"/>
        </w:rPr>
        <w:t>Consult workers</w:t>
      </w:r>
      <w:bookmarkEnd w:id="18"/>
    </w:p>
    <w:p w14:paraId="2299CFA0" w14:textId="77777777" w:rsidR="009725C0" w:rsidRDefault="00467200">
      <w:pPr>
        <w:pStyle w:val="BodyText"/>
        <w:spacing w:before="122"/>
        <w:ind w:left="440" w:right="217"/>
      </w:pPr>
      <w:r>
        <w:t>You must consult with your workers and their representatives when identifying the risk of sexual</w:t>
      </w:r>
      <w:r>
        <w:rPr>
          <w:spacing w:val="-4"/>
        </w:rPr>
        <w:t xml:space="preserve"> </w:t>
      </w:r>
      <w:r>
        <w:t>and</w:t>
      </w:r>
      <w:r>
        <w:rPr>
          <w:spacing w:val="-3"/>
        </w:rPr>
        <w:t xml:space="preserve"> </w:t>
      </w:r>
      <w:r>
        <w:t>gender-based</w:t>
      </w:r>
      <w:r>
        <w:rPr>
          <w:spacing w:val="-2"/>
        </w:rPr>
        <w:t xml:space="preserve"> </w:t>
      </w:r>
      <w:r>
        <w:t>harassment</w:t>
      </w:r>
      <w:r>
        <w:rPr>
          <w:spacing w:val="-1"/>
        </w:rPr>
        <w:t xml:space="preserve"> </w:t>
      </w:r>
      <w:r>
        <w:t>at</w:t>
      </w:r>
      <w:r>
        <w:rPr>
          <w:spacing w:val="-1"/>
        </w:rPr>
        <w:t xml:space="preserve"> </w:t>
      </w:r>
      <w:r>
        <w:t>work.</w:t>
      </w:r>
      <w:r>
        <w:rPr>
          <w:spacing w:val="-4"/>
        </w:rPr>
        <w:t xml:space="preserve"> </w:t>
      </w:r>
      <w:r>
        <w:t>This</w:t>
      </w:r>
      <w:r>
        <w:rPr>
          <w:spacing w:val="-2"/>
        </w:rPr>
        <w:t xml:space="preserve"> </w:t>
      </w:r>
      <w:r>
        <w:t>includes</w:t>
      </w:r>
      <w:r>
        <w:rPr>
          <w:spacing w:val="-3"/>
        </w:rPr>
        <w:t xml:space="preserve"> </w:t>
      </w:r>
      <w:r>
        <w:t>consulting</w:t>
      </w:r>
      <w:r>
        <w:rPr>
          <w:spacing w:val="-2"/>
        </w:rPr>
        <w:t xml:space="preserve"> </w:t>
      </w:r>
      <w:r>
        <w:t>on</w:t>
      </w:r>
      <w:r>
        <w:rPr>
          <w:spacing w:val="-3"/>
        </w:rPr>
        <w:t xml:space="preserve"> </w:t>
      </w:r>
      <w:r>
        <w:t>hazards</w:t>
      </w:r>
      <w:r>
        <w:rPr>
          <w:spacing w:val="-5"/>
        </w:rPr>
        <w:t xml:space="preserve"> </w:t>
      </w:r>
      <w:r>
        <w:t>and</w:t>
      </w:r>
      <w:r>
        <w:rPr>
          <w:spacing w:val="-5"/>
        </w:rPr>
        <w:t xml:space="preserve"> </w:t>
      </w:r>
      <w:r>
        <w:t>risks related to the existing work and work environment, as well as risks related to proposed changes to work that affect health and safety.</w:t>
      </w:r>
    </w:p>
    <w:p w14:paraId="01BEEDF1" w14:textId="164A6CC2" w:rsidR="009725C0" w:rsidRDefault="00467200">
      <w:pPr>
        <w:pStyle w:val="BodyText"/>
        <w:spacing w:before="119"/>
        <w:ind w:left="440" w:right="253"/>
      </w:pPr>
      <w:r>
        <w:t xml:space="preserve">Consultation should focus broadly on identifying the </w:t>
      </w:r>
      <w:r>
        <w:rPr>
          <w:i/>
        </w:rPr>
        <w:t xml:space="preserve">risk </w:t>
      </w:r>
      <w:r>
        <w:t>of sexual and gender-based harassment. While past instances of sexual and gender-based harassment can help to you to</w:t>
      </w:r>
      <w:r>
        <w:rPr>
          <w:spacing w:val="-3"/>
        </w:rPr>
        <w:t xml:space="preserve"> </w:t>
      </w:r>
      <w:r>
        <w:t>identify</w:t>
      </w:r>
      <w:r>
        <w:rPr>
          <w:spacing w:val="-2"/>
        </w:rPr>
        <w:t xml:space="preserve"> </w:t>
      </w:r>
      <w:r>
        <w:t>when,</w:t>
      </w:r>
      <w:r>
        <w:rPr>
          <w:spacing w:val="-1"/>
        </w:rPr>
        <w:t xml:space="preserve"> </w:t>
      </w:r>
      <w:r>
        <w:t>where</w:t>
      </w:r>
      <w:r w:rsidR="008F4D00">
        <w:t>,</w:t>
      </w:r>
      <w:r>
        <w:rPr>
          <w:spacing w:val="-5"/>
        </w:rPr>
        <w:t xml:space="preserve"> </w:t>
      </w:r>
      <w:r>
        <w:t>and</w:t>
      </w:r>
      <w:r>
        <w:rPr>
          <w:spacing w:val="-3"/>
        </w:rPr>
        <w:t xml:space="preserve"> </w:t>
      </w:r>
      <w:r>
        <w:t>how</w:t>
      </w:r>
      <w:r>
        <w:rPr>
          <w:spacing w:val="-3"/>
        </w:rPr>
        <w:t xml:space="preserve"> </w:t>
      </w:r>
      <w:r>
        <w:t>harassment</w:t>
      </w:r>
      <w:r>
        <w:rPr>
          <w:spacing w:val="-4"/>
        </w:rPr>
        <w:t xml:space="preserve"> </w:t>
      </w:r>
      <w:r>
        <w:t>might</w:t>
      </w:r>
      <w:r>
        <w:rPr>
          <w:spacing w:val="-2"/>
        </w:rPr>
        <w:t xml:space="preserve"> </w:t>
      </w:r>
      <w:r>
        <w:t>occur, consultation</w:t>
      </w:r>
      <w:r>
        <w:rPr>
          <w:spacing w:val="-5"/>
        </w:rPr>
        <w:t xml:space="preserve"> </w:t>
      </w:r>
      <w:r>
        <w:t>to</w:t>
      </w:r>
      <w:r>
        <w:rPr>
          <w:spacing w:val="-3"/>
        </w:rPr>
        <w:t xml:space="preserve"> </w:t>
      </w:r>
      <w:r>
        <w:t>identify</w:t>
      </w:r>
      <w:r>
        <w:rPr>
          <w:spacing w:val="-3"/>
        </w:rPr>
        <w:t xml:space="preserve"> </w:t>
      </w:r>
      <w:r>
        <w:t>this</w:t>
      </w:r>
      <w:r>
        <w:rPr>
          <w:spacing w:val="-2"/>
        </w:rPr>
        <w:t xml:space="preserve"> </w:t>
      </w:r>
      <w:r>
        <w:t>hazard should be broader. Even where sexual and gender-based harassment has not occurred or been formally reported, there may be situations workers encounter as part of their work which make them vulnerable to it. Workers may be more comfortable engaging in consultation focused on the hazard and risk, rather than past instances. A broader focus on the hazard and risk can also help to manage confidentiality and privacy issues.</w:t>
      </w:r>
    </w:p>
    <w:p w14:paraId="14BAEE9A" w14:textId="77777777" w:rsidR="009725C0" w:rsidRDefault="00467200">
      <w:pPr>
        <w:pStyle w:val="BodyText"/>
        <w:spacing w:before="121"/>
        <w:ind w:left="440" w:right="299"/>
        <w:jc w:val="both"/>
      </w:pPr>
      <w:r>
        <w:t>Your</w:t>
      </w:r>
      <w:r>
        <w:rPr>
          <w:spacing w:val="-3"/>
        </w:rPr>
        <w:t xml:space="preserve"> </w:t>
      </w:r>
      <w:r>
        <w:t>consultation</w:t>
      </w:r>
      <w:r>
        <w:rPr>
          <w:spacing w:val="-4"/>
        </w:rPr>
        <w:t xml:space="preserve"> </w:t>
      </w:r>
      <w:r>
        <w:t>on</w:t>
      </w:r>
      <w:r>
        <w:rPr>
          <w:spacing w:val="-6"/>
        </w:rPr>
        <w:t xml:space="preserve"> </w:t>
      </w:r>
      <w:r>
        <w:t>other</w:t>
      </w:r>
      <w:r>
        <w:rPr>
          <w:spacing w:val="-3"/>
        </w:rPr>
        <w:t xml:space="preserve"> </w:t>
      </w:r>
      <w:r>
        <w:t>psychosocial</w:t>
      </w:r>
      <w:r>
        <w:rPr>
          <w:spacing w:val="-5"/>
        </w:rPr>
        <w:t xml:space="preserve"> </w:t>
      </w:r>
      <w:r>
        <w:t>hazards,</w:t>
      </w:r>
      <w:r>
        <w:rPr>
          <w:spacing w:val="-5"/>
        </w:rPr>
        <w:t xml:space="preserve"> </w:t>
      </w:r>
      <w:r>
        <w:t>particularly</w:t>
      </w:r>
      <w:r>
        <w:rPr>
          <w:spacing w:val="-4"/>
        </w:rPr>
        <w:t xml:space="preserve"> </w:t>
      </w:r>
      <w:r>
        <w:t>other</w:t>
      </w:r>
      <w:r>
        <w:rPr>
          <w:spacing w:val="-3"/>
        </w:rPr>
        <w:t xml:space="preserve"> </w:t>
      </w:r>
      <w:r>
        <w:t>harmful</w:t>
      </w:r>
      <w:r>
        <w:rPr>
          <w:spacing w:val="-4"/>
        </w:rPr>
        <w:t xml:space="preserve"> </w:t>
      </w:r>
      <w:r>
        <w:t>behaviours such as</w:t>
      </w:r>
      <w:r>
        <w:rPr>
          <w:spacing w:val="-1"/>
        </w:rPr>
        <w:t xml:space="preserve"> </w:t>
      </w:r>
      <w:r>
        <w:t>bullying, harassment</w:t>
      </w:r>
      <w:r>
        <w:rPr>
          <w:spacing w:val="-2"/>
        </w:rPr>
        <w:t xml:space="preserve"> </w:t>
      </w:r>
      <w:r>
        <w:t>and</w:t>
      </w:r>
      <w:r>
        <w:rPr>
          <w:spacing w:val="-1"/>
        </w:rPr>
        <w:t xml:space="preserve"> </w:t>
      </w:r>
      <w:r>
        <w:t>discrimination,</w:t>
      </w:r>
      <w:r>
        <w:rPr>
          <w:spacing w:val="-2"/>
        </w:rPr>
        <w:t xml:space="preserve"> </w:t>
      </w:r>
      <w:r>
        <w:t>may</w:t>
      </w:r>
      <w:r>
        <w:rPr>
          <w:spacing w:val="-5"/>
        </w:rPr>
        <w:t xml:space="preserve"> </w:t>
      </w:r>
      <w:r>
        <w:t>also</w:t>
      </w:r>
      <w:r>
        <w:rPr>
          <w:spacing w:val="-1"/>
        </w:rPr>
        <w:t xml:space="preserve"> </w:t>
      </w:r>
      <w:r>
        <w:t>help</w:t>
      </w:r>
      <w:r>
        <w:rPr>
          <w:spacing w:val="-1"/>
        </w:rPr>
        <w:t xml:space="preserve"> </w:t>
      </w:r>
      <w:r>
        <w:t>you</w:t>
      </w:r>
      <w:r>
        <w:rPr>
          <w:spacing w:val="-3"/>
        </w:rPr>
        <w:t xml:space="preserve"> </w:t>
      </w:r>
      <w:r>
        <w:t>to</w:t>
      </w:r>
      <w:r>
        <w:rPr>
          <w:spacing w:val="-1"/>
        </w:rPr>
        <w:t xml:space="preserve"> </w:t>
      </w:r>
      <w:r>
        <w:t>identify</w:t>
      </w:r>
      <w:r>
        <w:rPr>
          <w:spacing w:val="-3"/>
        </w:rPr>
        <w:t xml:space="preserve"> </w:t>
      </w:r>
      <w:r>
        <w:t>risks of</w:t>
      </w:r>
      <w:r>
        <w:rPr>
          <w:spacing w:val="-2"/>
        </w:rPr>
        <w:t xml:space="preserve"> </w:t>
      </w:r>
      <w:r>
        <w:t>sexual and gender-based harassment.</w:t>
      </w:r>
    </w:p>
    <w:p w14:paraId="62603854" w14:textId="77777777" w:rsidR="009725C0" w:rsidRDefault="009725C0">
      <w:pPr>
        <w:pStyle w:val="BodyText"/>
        <w:spacing w:before="10"/>
        <w:ind w:left="0"/>
        <w:rPr>
          <w:sz w:val="20"/>
        </w:rPr>
      </w:pPr>
    </w:p>
    <w:p w14:paraId="205DC9B5"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19" w:name="_Toc149821547"/>
      <w:r w:rsidRPr="001B5442">
        <w:rPr>
          <w:rFonts w:eastAsia="Times New Roman"/>
          <w:b/>
          <w:bCs/>
          <w:caps/>
          <w:noProof/>
          <w:color w:val="7F7F7F" w:themeColor="text1" w:themeTint="80"/>
          <w:sz w:val="30"/>
          <w:szCs w:val="30"/>
          <w:lang w:val="en-AU" w:eastAsia="en-AU"/>
        </w:rPr>
        <w:t>Collect and review data and information</w:t>
      </w:r>
      <w:bookmarkEnd w:id="19"/>
    </w:p>
    <w:p w14:paraId="490FDA67" w14:textId="77777777" w:rsidR="009725C0" w:rsidRDefault="00467200">
      <w:pPr>
        <w:pStyle w:val="BodyText"/>
        <w:spacing w:before="120"/>
        <w:ind w:left="440"/>
      </w:pPr>
      <w:r>
        <w:t>Review</w:t>
      </w:r>
      <w:r>
        <w:rPr>
          <w:spacing w:val="-9"/>
        </w:rPr>
        <w:t xml:space="preserve"> </w:t>
      </w:r>
      <w:r>
        <w:t>any</w:t>
      </w:r>
      <w:r>
        <w:rPr>
          <w:spacing w:val="-4"/>
        </w:rPr>
        <w:t xml:space="preserve"> </w:t>
      </w:r>
      <w:r>
        <w:t>relevant</w:t>
      </w:r>
      <w:r>
        <w:rPr>
          <w:spacing w:val="-3"/>
        </w:rPr>
        <w:t xml:space="preserve"> </w:t>
      </w:r>
      <w:r>
        <w:t>information</w:t>
      </w:r>
      <w:r>
        <w:rPr>
          <w:spacing w:val="-5"/>
        </w:rPr>
        <w:t xml:space="preserve"> </w:t>
      </w:r>
      <w:r>
        <w:t>or</w:t>
      </w:r>
      <w:r>
        <w:rPr>
          <w:spacing w:val="-6"/>
        </w:rPr>
        <w:t xml:space="preserve"> </w:t>
      </w:r>
      <w:r>
        <w:t>records</w:t>
      </w:r>
      <w:r>
        <w:rPr>
          <w:spacing w:val="-7"/>
        </w:rPr>
        <w:t xml:space="preserve"> </w:t>
      </w:r>
      <w:r>
        <w:t>you</w:t>
      </w:r>
      <w:r>
        <w:rPr>
          <w:spacing w:val="-5"/>
        </w:rPr>
        <w:t xml:space="preserve"> </w:t>
      </w:r>
      <w:r>
        <w:t>hold</w:t>
      </w:r>
      <w:r>
        <w:rPr>
          <w:spacing w:val="-5"/>
        </w:rPr>
        <w:t xml:space="preserve"> </w:t>
      </w:r>
      <w:r>
        <w:t>that</w:t>
      </w:r>
      <w:r>
        <w:rPr>
          <w:spacing w:val="-7"/>
        </w:rPr>
        <w:t xml:space="preserve"> </w:t>
      </w:r>
      <w:r>
        <w:t>may</w:t>
      </w:r>
      <w:r>
        <w:rPr>
          <w:spacing w:val="-4"/>
        </w:rPr>
        <w:t xml:space="preserve"> </w:t>
      </w:r>
      <w:r>
        <w:t>identify</w:t>
      </w:r>
      <w:r>
        <w:rPr>
          <w:spacing w:val="-4"/>
        </w:rPr>
        <w:t xml:space="preserve"> </w:t>
      </w:r>
      <w:r>
        <w:t xml:space="preserve">sexual </w:t>
      </w:r>
      <w:r>
        <w:rPr>
          <w:spacing w:val="-5"/>
        </w:rPr>
        <w:t>and</w:t>
      </w:r>
    </w:p>
    <w:p w14:paraId="003A7D5C" w14:textId="77777777" w:rsidR="009725C0" w:rsidRDefault="00467200">
      <w:pPr>
        <w:pStyle w:val="BodyText"/>
        <w:spacing w:before="1"/>
        <w:ind w:left="440"/>
      </w:pPr>
      <w:r>
        <w:t>gender-based</w:t>
      </w:r>
      <w:r>
        <w:rPr>
          <w:spacing w:val="-5"/>
        </w:rPr>
        <w:t xml:space="preserve"> </w:t>
      </w:r>
      <w:r>
        <w:t>harassment.</w:t>
      </w:r>
      <w:r>
        <w:rPr>
          <w:spacing w:val="-3"/>
        </w:rPr>
        <w:t xml:space="preserve"> </w:t>
      </w:r>
      <w:r>
        <w:t>For</w:t>
      </w:r>
      <w:r>
        <w:rPr>
          <w:spacing w:val="-4"/>
        </w:rPr>
        <w:t xml:space="preserve"> </w:t>
      </w:r>
      <w:r>
        <w:t>example,</w:t>
      </w:r>
      <w:r>
        <w:rPr>
          <w:spacing w:val="-2"/>
        </w:rPr>
        <w:t xml:space="preserve"> </w:t>
      </w:r>
      <w:r>
        <w:t>records</w:t>
      </w:r>
      <w:r>
        <w:rPr>
          <w:spacing w:val="-7"/>
        </w:rPr>
        <w:t xml:space="preserve"> </w:t>
      </w:r>
      <w:r>
        <w:t>of</w:t>
      </w:r>
      <w:r>
        <w:rPr>
          <w:spacing w:val="-2"/>
        </w:rPr>
        <w:t xml:space="preserve"> </w:t>
      </w:r>
      <w:r>
        <w:t>past</w:t>
      </w:r>
      <w:r>
        <w:rPr>
          <w:spacing w:val="-1"/>
        </w:rPr>
        <w:t xml:space="preserve"> </w:t>
      </w:r>
      <w:r>
        <w:t>incidents</w:t>
      </w:r>
      <w:r>
        <w:rPr>
          <w:spacing w:val="-3"/>
        </w:rPr>
        <w:t xml:space="preserve"> </w:t>
      </w:r>
      <w:r>
        <w:t>(including</w:t>
      </w:r>
      <w:r>
        <w:rPr>
          <w:spacing w:val="-3"/>
        </w:rPr>
        <w:t xml:space="preserve"> </w:t>
      </w:r>
      <w:r>
        <w:t>grievance</w:t>
      </w:r>
      <w:r>
        <w:rPr>
          <w:spacing w:val="-5"/>
        </w:rPr>
        <w:t xml:space="preserve"> </w:t>
      </w:r>
      <w:r>
        <w:t>and bullying complaints), exit interviews or surveys.</w:t>
      </w:r>
    </w:p>
    <w:p w14:paraId="5EE7E107" w14:textId="77777777" w:rsidR="009725C0" w:rsidRDefault="00467200">
      <w:pPr>
        <w:pStyle w:val="BodyText"/>
        <w:spacing w:before="118"/>
        <w:ind w:left="440"/>
      </w:pPr>
      <w:r>
        <w:t>For</w:t>
      </w:r>
      <w:r>
        <w:rPr>
          <w:spacing w:val="-1"/>
        </w:rPr>
        <w:t xml:space="preserve"> </w:t>
      </w:r>
      <w:r>
        <w:t>large</w:t>
      </w:r>
      <w:r>
        <w:rPr>
          <w:spacing w:val="-5"/>
        </w:rPr>
        <w:t xml:space="preserve"> </w:t>
      </w:r>
      <w:r>
        <w:t>and</w:t>
      </w:r>
      <w:r>
        <w:rPr>
          <w:spacing w:val="-5"/>
        </w:rPr>
        <w:t xml:space="preserve"> </w:t>
      </w:r>
      <w:r>
        <w:t>medium</w:t>
      </w:r>
      <w:r>
        <w:rPr>
          <w:spacing w:val="-4"/>
        </w:rPr>
        <w:t xml:space="preserve"> </w:t>
      </w:r>
      <w:r>
        <w:t>organisations</w:t>
      </w:r>
      <w:r>
        <w:rPr>
          <w:spacing w:val="-1"/>
        </w:rPr>
        <w:t xml:space="preserve"> </w:t>
      </w:r>
      <w:r>
        <w:t>that</w:t>
      </w:r>
      <w:r>
        <w:rPr>
          <w:spacing w:val="-1"/>
        </w:rPr>
        <w:t xml:space="preserve"> </w:t>
      </w:r>
      <w:r>
        <w:t>are</w:t>
      </w:r>
      <w:r>
        <w:rPr>
          <w:spacing w:val="-3"/>
        </w:rPr>
        <w:t xml:space="preserve"> </w:t>
      </w:r>
      <w:r>
        <w:t>large</w:t>
      </w:r>
      <w:r>
        <w:rPr>
          <w:spacing w:val="-3"/>
        </w:rPr>
        <w:t xml:space="preserve"> </w:t>
      </w:r>
      <w:r>
        <w:t>enough</w:t>
      </w:r>
      <w:r>
        <w:rPr>
          <w:spacing w:val="-4"/>
        </w:rPr>
        <w:t xml:space="preserve"> </w:t>
      </w:r>
      <w:r>
        <w:t>to</w:t>
      </w:r>
      <w:r>
        <w:rPr>
          <w:spacing w:val="-3"/>
        </w:rPr>
        <w:t xml:space="preserve"> </w:t>
      </w:r>
      <w:r>
        <w:t>assure</w:t>
      </w:r>
      <w:r>
        <w:rPr>
          <w:spacing w:val="-5"/>
        </w:rPr>
        <w:t xml:space="preserve"> </w:t>
      </w:r>
      <w:r>
        <w:t>anonymity,</w:t>
      </w:r>
      <w:r>
        <w:rPr>
          <w:spacing w:val="-1"/>
        </w:rPr>
        <w:t xml:space="preserve"> </w:t>
      </w:r>
      <w:r>
        <w:t>anonymous worker surveys can be an effective way of collecting information on sexual and</w:t>
      </w:r>
    </w:p>
    <w:p w14:paraId="00B0A2A3" w14:textId="77777777" w:rsidR="009725C0" w:rsidRDefault="00467200">
      <w:pPr>
        <w:pStyle w:val="BodyText"/>
        <w:ind w:left="440"/>
      </w:pPr>
      <w:r>
        <w:t>gender-based</w:t>
      </w:r>
      <w:r>
        <w:rPr>
          <w:spacing w:val="-4"/>
        </w:rPr>
        <w:t xml:space="preserve"> </w:t>
      </w:r>
      <w:r>
        <w:t>harassment</w:t>
      </w:r>
      <w:r>
        <w:rPr>
          <w:spacing w:val="-1"/>
        </w:rPr>
        <w:t xml:space="preserve"> </w:t>
      </w:r>
      <w:r>
        <w:t>where</w:t>
      </w:r>
      <w:r>
        <w:rPr>
          <w:spacing w:val="-4"/>
        </w:rPr>
        <w:t xml:space="preserve"> </w:t>
      </w:r>
      <w:r>
        <w:t>workers</w:t>
      </w:r>
      <w:r>
        <w:rPr>
          <w:spacing w:val="-4"/>
        </w:rPr>
        <w:t xml:space="preserve"> </w:t>
      </w:r>
      <w:r>
        <w:t>do</w:t>
      </w:r>
      <w:r>
        <w:rPr>
          <w:spacing w:val="-2"/>
        </w:rPr>
        <w:t xml:space="preserve"> </w:t>
      </w:r>
      <w:r>
        <w:t>not</w:t>
      </w:r>
      <w:r>
        <w:rPr>
          <w:spacing w:val="-3"/>
        </w:rPr>
        <w:t xml:space="preserve"> </w:t>
      </w:r>
      <w:r>
        <w:t>feel comfortable</w:t>
      </w:r>
      <w:r>
        <w:rPr>
          <w:spacing w:val="-4"/>
        </w:rPr>
        <w:t xml:space="preserve"> </w:t>
      </w:r>
      <w:r>
        <w:t>reporting it</w:t>
      </w:r>
      <w:r>
        <w:rPr>
          <w:spacing w:val="-1"/>
        </w:rPr>
        <w:t xml:space="preserve"> </w:t>
      </w:r>
      <w:r>
        <w:t>or</w:t>
      </w:r>
      <w:r>
        <w:rPr>
          <w:spacing w:val="-3"/>
        </w:rPr>
        <w:t xml:space="preserve"> </w:t>
      </w:r>
      <w:r>
        <w:t>feel</w:t>
      </w:r>
      <w:r>
        <w:rPr>
          <w:spacing w:val="-4"/>
        </w:rPr>
        <w:t xml:space="preserve"> </w:t>
      </w:r>
      <w:r>
        <w:t>the incidents do not warrant reporting, for example, subtle harassment like sexual ‘jokes’.</w:t>
      </w:r>
    </w:p>
    <w:p w14:paraId="135C07F5" w14:textId="5740B9B2" w:rsidR="009725C0" w:rsidRDefault="00467200">
      <w:pPr>
        <w:pStyle w:val="BodyText"/>
        <w:spacing w:before="121"/>
        <w:ind w:left="440" w:right="365"/>
      </w:pPr>
      <w:r>
        <w:t>Seek information and advice on the circumstances where sexual harassment may occur in your industry and work activities from the WHS regulator, industry associations, unions,</w:t>
      </w:r>
      <w:r>
        <w:rPr>
          <w:spacing w:val="-1"/>
        </w:rPr>
        <w:t xml:space="preserve"> </w:t>
      </w:r>
      <w:r>
        <w:t>technical</w:t>
      </w:r>
      <w:r>
        <w:rPr>
          <w:spacing w:val="-4"/>
        </w:rPr>
        <w:t xml:space="preserve"> </w:t>
      </w:r>
      <w:r w:rsidR="0064760F">
        <w:t>specialists,</w:t>
      </w:r>
      <w:r>
        <w:rPr>
          <w:spacing w:val="-1"/>
        </w:rPr>
        <w:t xml:space="preserve"> </w:t>
      </w:r>
      <w:r>
        <w:t>and</w:t>
      </w:r>
      <w:r>
        <w:rPr>
          <w:spacing w:val="-5"/>
        </w:rPr>
        <w:t xml:space="preserve"> </w:t>
      </w:r>
      <w:r>
        <w:t>similar</w:t>
      </w:r>
      <w:r>
        <w:rPr>
          <w:spacing w:val="-4"/>
        </w:rPr>
        <w:t xml:space="preserve"> </w:t>
      </w:r>
      <w:r>
        <w:t>workplaces.</w:t>
      </w:r>
      <w:r>
        <w:rPr>
          <w:spacing w:val="-2"/>
        </w:rPr>
        <w:t xml:space="preserve"> </w:t>
      </w:r>
      <w:r>
        <w:t>Specific</w:t>
      </w:r>
      <w:r>
        <w:rPr>
          <w:spacing w:val="-5"/>
        </w:rPr>
        <w:t xml:space="preserve"> </w:t>
      </w:r>
      <w:r>
        <w:t>advice</w:t>
      </w:r>
      <w:r>
        <w:rPr>
          <w:spacing w:val="-3"/>
        </w:rPr>
        <w:t xml:space="preserve"> </w:t>
      </w:r>
      <w:r>
        <w:t>is</w:t>
      </w:r>
      <w:r>
        <w:rPr>
          <w:spacing w:val="-5"/>
        </w:rPr>
        <w:t xml:space="preserve"> </w:t>
      </w:r>
      <w:r>
        <w:t>particularly</w:t>
      </w:r>
      <w:r>
        <w:rPr>
          <w:spacing w:val="-3"/>
        </w:rPr>
        <w:t xml:space="preserve"> </w:t>
      </w:r>
      <w:r>
        <w:t>helpful</w:t>
      </w:r>
      <w:r>
        <w:rPr>
          <w:spacing w:val="-3"/>
        </w:rPr>
        <w:t xml:space="preserve"> </w:t>
      </w:r>
      <w:r>
        <w:t>in complex or high-risk situations. For example, where workers are exposed to sexual and gender-based harassment from an individual to whom they owe a duty of care (e.g. nurses or teachers).</w:t>
      </w:r>
    </w:p>
    <w:p w14:paraId="4CA9F315" w14:textId="46AD00F1" w:rsidR="009725C0" w:rsidRDefault="00467200">
      <w:pPr>
        <w:pStyle w:val="BodyText"/>
        <w:spacing w:before="119"/>
        <w:ind w:left="440" w:right="844"/>
        <w:jc w:val="both"/>
      </w:pPr>
      <w:r>
        <w:t>Understand</w:t>
      </w:r>
      <w:r>
        <w:rPr>
          <w:spacing w:val="-4"/>
        </w:rPr>
        <w:t xml:space="preserve"> </w:t>
      </w:r>
      <w:r>
        <w:t>the</w:t>
      </w:r>
      <w:r>
        <w:rPr>
          <w:spacing w:val="-4"/>
        </w:rPr>
        <w:t xml:space="preserve"> </w:t>
      </w:r>
      <w:r>
        <w:t>worker</w:t>
      </w:r>
      <w:r>
        <w:rPr>
          <w:spacing w:val="-1"/>
        </w:rPr>
        <w:t xml:space="preserve"> </w:t>
      </w:r>
      <w:r>
        <w:t>demographics</w:t>
      </w:r>
      <w:r>
        <w:rPr>
          <w:spacing w:val="-4"/>
        </w:rPr>
        <w:t xml:space="preserve"> </w:t>
      </w:r>
      <w:r>
        <w:t>of</w:t>
      </w:r>
      <w:r>
        <w:rPr>
          <w:spacing w:val="-3"/>
        </w:rPr>
        <w:t xml:space="preserve"> </w:t>
      </w:r>
      <w:r>
        <w:t>your</w:t>
      </w:r>
      <w:r>
        <w:rPr>
          <w:spacing w:val="-3"/>
        </w:rPr>
        <w:t xml:space="preserve"> </w:t>
      </w:r>
      <w:r>
        <w:t>workplace</w:t>
      </w:r>
      <w:r>
        <w:rPr>
          <w:spacing w:val="-2"/>
        </w:rPr>
        <w:t xml:space="preserve"> </w:t>
      </w:r>
      <w:r>
        <w:t>to</w:t>
      </w:r>
      <w:r>
        <w:rPr>
          <w:spacing w:val="-4"/>
        </w:rPr>
        <w:t xml:space="preserve"> </w:t>
      </w:r>
      <w:r>
        <w:t>identify</w:t>
      </w:r>
      <w:r>
        <w:rPr>
          <w:spacing w:val="-3"/>
        </w:rPr>
        <w:t xml:space="preserve"> </w:t>
      </w:r>
      <w:r>
        <w:t>power</w:t>
      </w:r>
      <w:r>
        <w:rPr>
          <w:spacing w:val="-6"/>
        </w:rPr>
        <w:t xml:space="preserve"> </w:t>
      </w:r>
      <w:r>
        <w:t>disparities</w:t>
      </w:r>
      <w:r>
        <w:rPr>
          <w:spacing w:val="-2"/>
        </w:rPr>
        <w:t xml:space="preserve"> </w:t>
      </w:r>
      <w:r>
        <w:t>in working</w:t>
      </w:r>
      <w:r>
        <w:rPr>
          <w:spacing w:val="-2"/>
        </w:rPr>
        <w:t xml:space="preserve"> </w:t>
      </w:r>
      <w:r>
        <w:t>relationships</w:t>
      </w:r>
      <w:r>
        <w:rPr>
          <w:spacing w:val="-4"/>
        </w:rPr>
        <w:t xml:space="preserve"> </w:t>
      </w:r>
      <w:r w:rsidR="001269CA">
        <w:rPr>
          <w:spacing w:val="-4"/>
        </w:rPr>
        <w:t xml:space="preserve">and gaps in knowledge </w:t>
      </w:r>
      <w:r>
        <w:t>(e.g. gender,</w:t>
      </w:r>
      <w:r>
        <w:rPr>
          <w:spacing w:val="-3"/>
        </w:rPr>
        <w:t xml:space="preserve"> </w:t>
      </w:r>
      <w:r>
        <w:t>role,</w:t>
      </w:r>
      <w:r>
        <w:rPr>
          <w:spacing w:val="-3"/>
        </w:rPr>
        <w:t xml:space="preserve"> </w:t>
      </w:r>
      <w:r>
        <w:t>reporting</w:t>
      </w:r>
      <w:r>
        <w:rPr>
          <w:spacing w:val="-4"/>
        </w:rPr>
        <w:t xml:space="preserve"> </w:t>
      </w:r>
      <w:r>
        <w:t>lines, seniority,</w:t>
      </w:r>
      <w:r>
        <w:rPr>
          <w:spacing w:val="-3"/>
        </w:rPr>
        <w:t xml:space="preserve"> </w:t>
      </w:r>
      <w:r>
        <w:t>locations,</w:t>
      </w:r>
      <w:r>
        <w:rPr>
          <w:spacing w:val="-3"/>
        </w:rPr>
        <w:t xml:space="preserve"> </w:t>
      </w:r>
      <w:r>
        <w:t>tenure,</w:t>
      </w:r>
      <w:r>
        <w:rPr>
          <w:spacing w:val="-3"/>
        </w:rPr>
        <w:t xml:space="preserve"> </w:t>
      </w:r>
      <w:r>
        <w:t>job security, pay and other personal characteristics).</w:t>
      </w:r>
    </w:p>
    <w:p w14:paraId="2EDF50FF" w14:textId="77777777" w:rsidR="009725C0" w:rsidRDefault="009725C0">
      <w:pPr>
        <w:jc w:val="both"/>
        <w:sectPr w:rsidR="009725C0" w:rsidSect="00CA4A8B">
          <w:pgSz w:w="11910" w:h="16840"/>
          <w:pgMar w:top="1340" w:right="1220" w:bottom="1060" w:left="1000" w:header="0" w:footer="720" w:gutter="0"/>
          <w:cols w:space="720"/>
          <w:docGrid w:linePitch="299"/>
        </w:sectPr>
      </w:pPr>
    </w:p>
    <w:p w14:paraId="4833190F"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20" w:name="_Toc149821548"/>
      <w:r w:rsidRPr="001B5442">
        <w:rPr>
          <w:rFonts w:eastAsia="Times New Roman"/>
          <w:b/>
          <w:bCs/>
          <w:caps/>
          <w:noProof/>
          <w:color w:val="7F7F7F" w:themeColor="text1" w:themeTint="80"/>
          <w:sz w:val="30"/>
          <w:szCs w:val="30"/>
          <w:lang w:val="en-AU" w:eastAsia="en-AU"/>
        </w:rPr>
        <w:lastRenderedPageBreak/>
        <w:t>Consider work tasks and the design of work</w:t>
      </w:r>
      <w:bookmarkEnd w:id="20"/>
    </w:p>
    <w:p w14:paraId="6B5526CB" w14:textId="77777777" w:rsidR="009725C0" w:rsidRDefault="00467200">
      <w:pPr>
        <w:pStyle w:val="BodyText"/>
        <w:spacing w:before="120"/>
        <w:ind w:left="440" w:right="259"/>
      </w:pPr>
      <w:r>
        <w:t>Look at the way work is designed including the tasks performed, how and when they are carried</w:t>
      </w:r>
      <w:r>
        <w:rPr>
          <w:spacing w:val="-2"/>
        </w:rPr>
        <w:t xml:space="preserve"> </w:t>
      </w:r>
      <w:r>
        <w:t>out.</w:t>
      </w:r>
      <w:r>
        <w:rPr>
          <w:spacing w:val="-2"/>
        </w:rPr>
        <w:t xml:space="preserve"> </w:t>
      </w:r>
      <w:r>
        <w:t>Some</w:t>
      </w:r>
      <w:r>
        <w:rPr>
          <w:spacing w:val="-6"/>
        </w:rPr>
        <w:t xml:space="preserve"> </w:t>
      </w:r>
      <w:r>
        <w:t>tasks</w:t>
      </w:r>
      <w:r>
        <w:rPr>
          <w:spacing w:val="-6"/>
        </w:rPr>
        <w:t xml:space="preserve"> </w:t>
      </w:r>
      <w:r>
        <w:t>may</w:t>
      </w:r>
      <w:r>
        <w:rPr>
          <w:spacing w:val="-2"/>
        </w:rPr>
        <w:t xml:space="preserve"> </w:t>
      </w:r>
      <w:r>
        <w:t>have</w:t>
      </w:r>
      <w:r>
        <w:rPr>
          <w:spacing w:val="-2"/>
        </w:rPr>
        <w:t xml:space="preserve"> </w:t>
      </w:r>
      <w:r>
        <w:t>higher</w:t>
      </w:r>
      <w:r>
        <w:rPr>
          <w:spacing w:val="-3"/>
        </w:rPr>
        <w:t xml:space="preserve"> </w:t>
      </w:r>
      <w:r>
        <w:t>risks</w:t>
      </w:r>
      <w:r>
        <w:rPr>
          <w:spacing w:val="-4"/>
        </w:rPr>
        <w:t xml:space="preserve"> </w:t>
      </w:r>
      <w:r>
        <w:t>of</w:t>
      </w:r>
      <w:r>
        <w:rPr>
          <w:spacing w:val="-5"/>
        </w:rPr>
        <w:t xml:space="preserve"> </w:t>
      </w:r>
      <w:r>
        <w:t>sexual</w:t>
      </w:r>
      <w:r>
        <w:rPr>
          <w:spacing w:val="-1"/>
        </w:rPr>
        <w:t xml:space="preserve"> </w:t>
      </w:r>
      <w:r>
        <w:t>and</w:t>
      </w:r>
      <w:r>
        <w:rPr>
          <w:spacing w:val="-2"/>
        </w:rPr>
        <w:t xml:space="preserve"> </w:t>
      </w:r>
      <w:r>
        <w:t>gender-based</w:t>
      </w:r>
      <w:r>
        <w:rPr>
          <w:spacing w:val="-1"/>
        </w:rPr>
        <w:t xml:space="preserve"> </w:t>
      </w:r>
      <w:r>
        <w:t>harassment,</w:t>
      </w:r>
      <w:r>
        <w:rPr>
          <w:spacing w:val="-3"/>
        </w:rPr>
        <w:t xml:space="preserve"> </w:t>
      </w:r>
      <w:r>
        <w:t>for example tasks:</w:t>
      </w:r>
    </w:p>
    <w:p w14:paraId="3CBE2B7D"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associated</w:t>
      </w:r>
      <w:r>
        <w:rPr>
          <w:spacing w:val="-3"/>
        </w:rPr>
        <w:t xml:space="preserve"> </w:t>
      </w:r>
      <w:r>
        <w:t>with</w:t>
      </w:r>
      <w:r>
        <w:rPr>
          <w:spacing w:val="-6"/>
        </w:rPr>
        <w:t xml:space="preserve"> </w:t>
      </w:r>
      <w:r>
        <w:t>sexist</w:t>
      </w:r>
      <w:r>
        <w:rPr>
          <w:spacing w:val="-6"/>
        </w:rPr>
        <w:t xml:space="preserve"> </w:t>
      </w:r>
      <w:r>
        <w:t>jokes</w:t>
      </w:r>
      <w:r>
        <w:rPr>
          <w:spacing w:val="-3"/>
        </w:rPr>
        <w:t xml:space="preserve"> </w:t>
      </w:r>
      <w:r>
        <w:t>and</w:t>
      </w:r>
      <w:r>
        <w:rPr>
          <w:spacing w:val="-6"/>
        </w:rPr>
        <w:t xml:space="preserve"> </w:t>
      </w:r>
      <w:r>
        <w:t>sexual</w:t>
      </w:r>
      <w:r>
        <w:rPr>
          <w:spacing w:val="-3"/>
        </w:rPr>
        <w:t xml:space="preserve"> </w:t>
      </w:r>
      <w:r>
        <w:rPr>
          <w:spacing w:val="-2"/>
        </w:rPr>
        <w:t>innuendo</w:t>
      </w:r>
    </w:p>
    <w:p w14:paraId="66972A0F" w14:textId="3073C800"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requiring</w:t>
      </w:r>
      <w:r>
        <w:rPr>
          <w:spacing w:val="-4"/>
        </w:rPr>
        <w:t xml:space="preserve"> </w:t>
      </w:r>
      <w:r>
        <w:t>interaction</w:t>
      </w:r>
      <w:r>
        <w:rPr>
          <w:spacing w:val="-3"/>
        </w:rPr>
        <w:t xml:space="preserve"> </w:t>
      </w:r>
      <w:r>
        <w:t>with</w:t>
      </w:r>
      <w:r>
        <w:rPr>
          <w:spacing w:val="-8"/>
        </w:rPr>
        <w:t xml:space="preserve"> </w:t>
      </w:r>
      <w:r>
        <w:t>customers,</w:t>
      </w:r>
      <w:r>
        <w:rPr>
          <w:spacing w:val="-2"/>
        </w:rPr>
        <w:t xml:space="preserve"> </w:t>
      </w:r>
      <w:r>
        <w:t>clients,</w:t>
      </w:r>
      <w:r>
        <w:rPr>
          <w:spacing w:val="-2"/>
        </w:rPr>
        <w:t xml:space="preserve"> </w:t>
      </w:r>
      <w:r w:rsidR="0064760F">
        <w:t>patients,</w:t>
      </w:r>
      <w:r>
        <w:rPr>
          <w:spacing w:val="-3"/>
        </w:rPr>
        <w:t xml:space="preserve"> </w:t>
      </w:r>
      <w:r>
        <w:t>or</w:t>
      </w:r>
      <w:r>
        <w:rPr>
          <w:spacing w:val="-3"/>
        </w:rPr>
        <w:t xml:space="preserve"> </w:t>
      </w:r>
      <w:r>
        <w:t>other</w:t>
      </w:r>
      <w:r>
        <w:rPr>
          <w:spacing w:val="-5"/>
        </w:rPr>
        <w:t xml:space="preserve"> </w:t>
      </w:r>
      <w:r>
        <w:t>persons,</w:t>
      </w:r>
      <w:r>
        <w:rPr>
          <w:spacing w:val="-5"/>
        </w:rPr>
        <w:t xml:space="preserve"> </w:t>
      </w:r>
      <w:r>
        <w:t>either face-to-face, on the phone or online</w:t>
      </w:r>
    </w:p>
    <w:p w14:paraId="50355E82" w14:textId="768F3670" w:rsidR="009725C0" w:rsidRDefault="00467200" w:rsidP="00673F3D">
      <w:pPr>
        <w:pStyle w:val="ListParagraph"/>
        <w:numPr>
          <w:ilvl w:val="2"/>
          <w:numId w:val="21"/>
        </w:numPr>
        <w:tabs>
          <w:tab w:val="left" w:pos="1160"/>
          <w:tab w:val="left" w:pos="1161"/>
        </w:tabs>
        <w:spacing w:before="121" w:line="269" w:lineRule="exact"/>
        <w:ind w:hanging="361"/>
      </w:pPr>
      <w:r>
        <w:t>being</w:t>
      </w:r>
      <w:r>
        <w:rPr>
          <w:spacing w:val="-3"/>
        </w:rPr>
        <w:t xml:space="preserve"> </w:t>
      </w:r>
      <w:r>
        <w:t>performed</w:t>
      </w:r>
      <w:r>
        <w:rPr>
          <w:spacing w:val="-5"/>
        </w:rPr>
        <w:t xml:space="preserve"> </w:t>
      </w:r>
      <w:r>
        <w:t>in</w:t>
      </w:r>
      <w:r>
        <w:rPr>
          <w:spacing w:val="-5"/>
        </w:rPr>
        <w:t xml:space="preserve"> </w:t>
      </w:r>
      <w:r>
        <w:t>remote</w:t>
      </w:r>
      <w:r>
        <w:rPr>
          <w:spacing w:val="-3"/>
        </w:rPr>
        <w:t xml:space="preserve"> </w:t>
      </w:r>
      <w:r>
        <w:t>locations,</w:t>
      </w:r>
      <w:r>
        <w:rPr>
          <w:spacing w:val="-1"/>
        </w:rPr>
        <w:t xml:space="preserve"> </w:t>
      </w:r>
      <w:r>
        <w:t>people’s</w:t>
      </w:r>
      <w:r>
        <w:rPr>
          <w:spacing w:val="-2"/>
        </w:rPr>
        <w:t xml:space="preserve"> </w:t>
      </w:r>
      <w:r>
        <w:t>homes</w:t>
      </w:r>
      <w:r>
        <w:rPr>
          <w:spacing w:val="-3"/>
        </w:rPr>
        <w:t xml:space="preserve"> </w:t>
      </w:r>
      <w:r>
        <w:t>or</w:t>
      </w:r>
      <w:r>
        <w:rPr>
          <w:spacing w:val="-2"/>
        </w:rPr>
        <w:t xml:space="preserve"> </w:t>
      </w:r>
      <w:r>
        <w:t>in</w:t>
      </w:r>
      <w:r>
        <w:rPr>
          <w:spacing w:val="-5"/>
        </w:rPr>
        <w:t xml:space="preserve"> </w:t>
      </w:r>
      <w:r>
        <w:t>other</w:t>
      </w:r>
      <w:r>
        <w:rPr>
          <w:spacing w:val="-2"/>
        </w:rPr>
        <w:t xml:space="preserve"> </w:t>
      </w:r>
      <w:r>
        <w:t>work</w:t>
      </w:r>
      <w:r>
        <w:rPr>
          <w:spacing w:val="-2"/>
        </w:rPr>
        <w:t xml:space="preserve"> </w:t>
      </w:r>
      <w:r>
        <w:t xml:space="preserve">environments </w:t>
      </w:r>
      <w:r w:rsidRPr="006C5FB0">
        <w:rPr>
          <w:spacing w:val="-2"/>
        </w:rPr>
        <w:t>where</w:t>
      </w:r>
      <w:r>
        <w:t xml:space="preserve"> access to support and supervision is not immediately available</w:t>
      </w:r>
      <w:r w:rsidR="000C14B8">
        <w:t>;</w:t>
      </w:r>
      <w:r>
        <w:t xml:space="preserve"> or</w:t>
      </w:r>
    </w:p>
    <w:p w14:paraId="2A7791FF" w14:textId="6A05B67A"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involving</w:t>
      </w:r>
      <w:r>
        <w:rPr>
          <w:spacing w:val="-3"/>
        </w:rPr>
        <w:t xml:space="preserve"> </w:t>
      </w:r>
      <w:r>
        <w:t>attendance</w:t>
      </w:r>
      <w:r>
        <w:rPr>
          <w:spacing w:val="-5"/>
        </w:rPr>
        <w:t xml:space="preserve"> </w:t>
      </w:r>
      <w:r>
        <w:t>at</w:t>
      </w:r>
      <w:r>
        <w:rPr>
          <w:spacing w:val="-4"/>
        </w:rPr>
        <w:t xml:space="preserve"> </w:t>
      </w:r>
      <w:r>
        <w:t>conferences,</w:t>
      </w:r>
      <w:r>
        <w:rPr>
          <w:spacing w:val="-1"/>
        </w:rPr>
        <w:t xml:space="preserve"> </w:t>
      </w:r>
      <w:r>
        <w:t>excursions</w:t>
      </w:r>
      <w:r w:rsidR="000C14B8">
        <w:t>,</w:t>
      </w:r>
      <w:r>
        <w:rPr>
          <w:spacing w:val="-4"/>
        </w:rPr>
        <w:t xml:space="preserve"> </w:t>
      </w:r>
      <w:r>
        <w:t>and</w:t>
      </w:r>
      <w:r>
        <w:rPr>
          <w:spacing w:val="-3"/>
        </w:rPr>
        <w:t xml:space="preserve"> </w:t>
      </w:r>
      <w:r>
        <w:t>social</w:t>
      </w:r>
      <w:r>
        <w:rPr>
          <w:spacing w:val="-4"/>
        </w:rPr>
        <w:t xml:space="preserve"> </w:t>
      </w:r>
      <w:r>
        <w:t>events</w:t>
      </w:r>
      <w:r>
        <w:rPr>
          <w:spacing w:val="-2"/>
        </w:rPr>
        <w:t xml:space="preserve"> </w:t>
      </w:r>
      <w:r>
        <w:t>as</w:t>
      </w:r>
      <w:r>
        <w:rPr>
          <w:spacing w:val="-5"/>
        </w:rPr>
        <w:t xml:space="preserve"> </w:t>
      </w:r>
      <w:r>
        <w:t>part</w:t>
      </w:r>
      <w:r>
        <w:rPr>
          <w:spacing w:val="-4"/>
        </w:rPr>
        <w:t xml:space="preserve"> </w:t>
      </w:r>
      <w:r>
        <w:t>of</w:t>
      </w:r>
      <w:r>
        <w:rPr>
          <w:spacing w:val="-2"/>
        </w:rPr>
        <w:t xml:space="preserve"> </w:t>
      </w:r>
      <w:r>
        <w:t>work duties, including overnight travel.</w:t>
      </w:r>
    </w:p>
    <w:p w14:paraId="4828A546" w14:textId="77777777" w:rsidR="009725C0" w:rsidRDefault="00467200">
      <w:pPr>
        <w:pStyle w:val="BodyText"/>
        <w:spacing w:before="118"/>
        <w:ind w:left="440" w:right="259"/>
      </w:pPr>
      <w:r>
        <w:t>Consider</w:t>
      </w:r>
      <w:r>
        <w:rPr>
          <w:spacing w:val="-1"/>
        </w:rPr>
        <w:t xml:space="preserve"> </w:t>
      </w:r>
      <w:r>
        <w:t>how</w:t>
      </w:r>
      <w:r>
        <w:rPr>
          <w:spacing w:val="-2"/>
        </w:rPr>
        <w:t xml:space="preserve"> </w:t>
      </w:r>
      <w:r>
        <w:t>work</w:t>
      </w:r>
      <w:r>
        <w:rPr>
          <w:spacing w:val="-3"/>
        </w:rPr>
        <w:t xml:space="preserve"> </w:t>
      </w:r>
      <w:r>
        <w:t>is</w:t>
      </w:r>
      <w:r>
        <w:rPr>
          <w:spacing w:val="-1"/>
        </w:rPr>
        <w:t xml:space="preserve"> </w:t>
      </w:r>
      <w:r>
        <w:t>allocated,</w:t>
      </w:r>
      <w:r>
        <w:rPr>
          <w:spacing w:val="-3"/>
        </w:rPr>
        <w:t xml:space="preserve"> </w:t>
      </w:r>
      <w:r>
        <w:t>including</w:t>
      </w:r>
      <w:r>
        <w:rPr>
          <w:spacing w:val="-2"/>
        </w:rPr>
        <w:t xml:space="preserve"> </w:t>
      </w:r>
      <w:r>
        <w:t>the</w:t>
      </w:r>
      <w:r>
        <w:rPr>
          <w:spacing w:val="-4"/>
        </w:rPr>
        <w:t xml:space="preserve"> </w:t>
      </w:r>
      <w:r>
        <w:t>skills</w:t>
      </w:r>
      <w:r>
        <w:rPr>
          <w:spacing w:val="-1"/>
        </w:rPr>
        <w:t xml:space="preserve"> </w:t>
      </w:r>
      <w:r>
        <w:t>and</w:t>
      </w:r>
      <w:r>
        <w:rPr>
          <w:spacing w:val="-2"/>
        </w:rPr>
        <w:t xml:space="preserve"> </w:t>
      </w:r>
      <w:r>
        <w:t>experience</w:t>
      </w:r>
      <w:r>
        <w:rPr>
          <w:spacing w:val="-2"/>
        </w:rPr>
        <w:t xml:space="preserve"> </w:t>
      </w:r>
      <w:r>
        <w:t>of</w:t>
      </w:r>
      <w:r>
        <w:rPr>
          <w:spacing w:val="-3"/>
        </w:rPr>
        <w:t xml:space="preserve"> </w:t>
      </w:r>
      <w:r>
        <w:t>the</w:t>
      </w:r>
      <w:r>
        <w:rPr>
          <w:spacing w:val="-4"/>
        </w:rPr>
        <w:t xml:space="preserve"> </w:t>
      </w:r>
      <w:r>
        <w:t>workers and</w:t>
      </w:r>
      <w:r>
        <w:rPr>
          <w:spacing w:val="-4"/>
        </w:rPr>
        <w:t xml:space="preserve"> </w:t>
      </w:r>
      <w:r>
        <w:t>the number of workers assigned to a task. Consider how gender stereotypes may impact the risks involved with certain tasks.</w:t>
      </w:r>
    </w:p>
    <w:p w14:paraId="5A594CC3" w14:textId="77777777" w:rsidR="009725C0" w:rsidRDefault="00467200">
      <w:pPr>
        <w:pStyle w:val="BodyText"/>
        <w:spacing w:before="123"/>
        <w:ind w:left="440" w:right="482"/>
        <w:jc w:val="both"/>
      </w:pPr>
      <w:r>
        <w:t>For</w:t>
      </w:r>
      <w:r>
        <w:rPr>
          <w:spacing w:val="-1"/>
        </w:rPr>
        <w:t xml:space="preserve"> </w:t>
      </w:r>
      <w:r>
        <w:t>some</w:t>
      </w:r>
      <w:r>
        <w:rPr>
          <w:spacing w:val="-2"/>
        </w:rPr>
        <w:t xml:space="preserve"> </w:t>
      </w:r>
      <w:r>
        <w:t>tasks</w:t>
      </w:r>
      <w:r>
        <w:rPr>
          <w:spacing w:val="-3"/>
        </w:rPr>
        <w:t xml:space="preserve"> </w:t>
      </w:r>
      <w:r>
        <w:t>the</w:t>
      </w:r>
      <w:r>
        <w:rPr>
          <w:spacing w:val="-3"/>
        </w:rPr>
        <w:t xml:space="preserve"> </w:t>
      </w:r>
      <w:r>
        <w:t>risk</w:t>
      </w:r>
      <w:r>
        <w:rPr>
          <w:spacing w:val="-2"/>
        </w:rPr>
        <w:t xml:space="preserve"> </w:t>
      </w:r>
      <w:r>
        <w:t>of</w:t>
      </w:r>
      <w:r>
        <w:rPr>
          <w:spacing w:val="-1"/>
        </w:rPr>
        <w:t xml:space="preserve"> </w:t>
      </w:r>
      <w:r>
        <w:t>sexual</w:t>
      </w:r>
      <w:r>
        <w:rPr>
          <w:spacing w:val="-4"/>
        </w:rPr>
        <w:t xml:space="preserve"> </w:t>
      </w:r>
      <w:r>
        <w:t>and</w:t>
      </w:r>
      <w:r>
        <w:rPr>
          <w:spacing w:val="-1"/>
        </w:rPr>
        <w:t xml:space="preserve"> </w:t>
      </w:r>
      <w:r>
        <w:t>gender-based</w:t>
      </w:r>
      <w:r>
        <w:rPr>
          <w:spacing w:val="-1"/>
        </w:rPr>
        <w:t xml:space="preserve"> </w:t>
      </w:r>
      <w:r>
        <w:t>harassment</w:t>
      </w:r>
      <w:r>
        <w:rPr>
          <w:spacing w:val="-1"/>
        </w:rPr>
        <w:t xml:space="preserve"> </w:t>
      </w:r>
      <w:r>
        <w:t>may</w:t>
      </w:r>
      <w:r>
        <w:rPr>
          <w:spacing w:val="-3"/>
        </w:rPr>
        <w:t xml:space="preserve"> </w:t>
      </w:r>
      <w:r>
        <w:t>be</w:t>
      </w:r>
      <w:r>
        <w:rPr>
          <w:spacing w:val="-3"/>
        </w:rPr>
        <w:t xml:space="preserve"> </w:t>
      </w:r>
      <w:r>
        <w:t>higher</w:t>
      </w:r>
      <w:r>
        <w:rPr>
          <w:spacing w:val="-1"/>
        </w:rPr>
        <w:t xml:space="preserve"> </w:t>
      </w:r>
      <w:r>
        <w:t>if</w:t>
      </w:r>
      <w:r>
        <w:rPr>
          <w:spacing w:val="-2"/>
        </w:rPr>
        <w:t xml:space="preserve"> </w:t>
      </w:r>
      <w:r>
        <w:t>they</w:t>
      </w:r>
      <w:r>
        <w:rPr>
          <w:spacing w:val="-3"/>
        </w:rPr>
        <w:t xml:space="preserve"> </w:t>
      </w:r>
      <w:r>
        <w:t>are done by a single worker (e.g. cleaning an occupied hotel</w:t>
      </w:r>
      <w:r>
        <w:rPr>
          <w:spacing w:val="-1"/>
        </w:rPr>
        <w:t xml:space="preserve"> </w:t>
      </w:r>
      <w:r>
        <w:t>room), whereas other tasks may have a higher risk if two workers are assigned (e.g. cleaning a small, isolated storeroom).</w:t>
      </w:r>
    </w:p>
    <w:p w14:paraId="2EE2C8FB" w14:textId="77777777" w:rsidR="009725C0" w:rsidRDefault="009725C0">
      <w:pPr>
        <w:pStyle w:val="BodyText"/>
        <w:spacing w:before="9"/>
        <w:ind w:left="0"/>
        <w:rPr>
          <w:sz w:val="20"/>
        </w:rPr>
      </w:pPr>
    </w:p>
    <w:p w14:paraId="4D450D7D"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21" w:name="_Toc149821549"/>
      <w:r w:rsidRPr="001B5442">
        <w:rPr>
          <w:rFonts w:eastAsia="Times New Roman"/>
          <w:b/>
          <w:bCs/>
          <w:caps/>
          <w:noProof/>
          <w:color w:val="7F7F7F" w:themeColor="text1" w:themeTint="80"/>
          <w:sz w:val="30"/>
          <w:szCs w:val="30"/>
          <w:lang w:val="en-AU" w:eastAsia="en-AU"/>
        </w:rPr>
        <w:t>Consider the physical work environment</w:t>
      </w:r>
      <w:bookmarkEnd w:id="21"/>
    </w:p>
    <w:p w14:paraId="6D23591D" w14:textId="77777777" w:rsidR="009725C0" w:rsidRDefault="00467200">
      <w:pPr>
        <w:pStyle w:val="BodyText"/>
        <w:spacing w:before="119"/>
        <w:ind w:left="440" w:right="279"/>
      </w:pPr>
      <w:r>
        <w:t>Walk</w:t>
      </w:r>
      <w:r>
        <w:rPr>
          <w:spacing w:val="-1"/>
        </w:rPr>
        <w:t xml:space="preserve"> </w:t>
      </w:r>
      <w:r>
        <w:t>through</w:t>
      </w:r>
      <w:r>
        <w:rPr>
          <w:spacing w:val="-2"/>
        </w:rPr>
        <w:t xml:space="preserve"> </w:t>
      </w:r>
      <w:r>
        <w:t>and</w:t>
      </w:r>
      <w:r>
        <w:rPr>
          <w:spacing w:val="-4"/>
        </w:rPr>
        <w:t xml:space="preserve"> </w:t>
      </w:r>
      <w:r>
        <w:t>assess</w:t>
      </w:r>
      <w:r>
        <w:rPr>
          <w:spacing w:val="-1"/>
        </w:rPr>
        <w:t xml:space="preserve"> </w:t>
      </w:r>
      <w:r>
        <w:t>the</w:t>
      </w:r>
      <w:r>
        <w:rPr>
          <w:spacing w:val="-4"/>
        </w:rPr>
        <w:t xml:space="preserve"> </w:t>
      </w:r>
      <w:r>
        <w:t>physical</w:t>
      </w:r>
      <w:r>
        <w:rPr>
          <w:spacing w:val="-3"/>
        </w:rPr>
        <w:t xml:space="preserve"> </w:t>
      </w:r>
      <w:r>
        <w:t>work</w:t>
      </w:r>
      <w:r>
        <w:rPr>
          <w:spacing w:val="-1"/>
        </w:rPr>
        <w:t xml:space="preserve"> </w:t>
      </w:r>
      <w:r>
        <w:t>environment to</w:t>
      </w:r>
      <w:r>
        <w:rPr>
          <w:spacing w:val="-4"/>
        </w:rPr>
        <w:t xml:space="preserve"> </w:t>
      </w:r>
      <w:r>
        <w:t>identify</w:t>
      </w:r>
      <w:r>
        <w:rPr>
          <w:spacing w:val="-3"/>
        </w:rPr>
        <w:t xml:space="preserve"> </w:t>
      </w:r>
      <w:r>
        <w:t>areas</w:t>
      </w:r>
      <w:r>
        <w:rPr>
          <w:spacing w:val="-3"/>
        </w:rPr>
        <w:t xml:space="preserve"> </w:t>
      </w:r>
      <w:r>
        <w:t>where</w:t>
      </w:r>
      <w:r>
        <w:rPr>
          <w:spacing w:val="-1"/>
        </w:rPr>
        <w:t xml:space="preserve"> </w:t>
      </w:r>
      <w:r>
        <w:t>there</w:t>
      </w:r>
      <w:r>
        <w:rPr>
          <w:spacing w:val="-4"/>
        </w:rPr>
        <w:t xml:space="preserve"> </w:t>
      </w:r>
      <w:r>
        <w:t>may be greater risks. For example:</w:t>
      </w:r>
    </w:p>
    <w:p w14:paraId="001E8C2C"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3"/>
        </w:rPr>
        <w:t xml:space="preserve"> </w:t>
      </w:r>
      <w:r>
        <w:t>there</w:t>
      </w:r>
      <w:r>
        <w:rPr>
          <w:spacing w:val="-3"/>
        </w:rPr>
        <w:t xml:space="preserve"> </w:t>
      </w:r>
      <w:r>
        <w:t>areas</w:t>
      </w:r>
      <w:r>
        <w:rPr>
          <w:spacing w:val="-5"/>
        </w:rPr>
        <w:t xml:space="preserve"> </w:t>
      </w:r>
      <w:r>
        <w:t>with</w:t>
      </w:r>
      <w:r>
        <w:rPr>
          <w:spacing w:val="-3"/>
        </w:rPr>
        <w:t xml:space="preserve"> </w:t>
      </w:r>
      <w:r>
        <w:t>limited</w:t>
      </w:r>
      <w:r>
        <w:rPr>
          <w:spacing w:val="-3"/>
        </w:rPr>
        <w:t xml:space="preserve"> </w:t>
      </w:r>
      <w:r>
        <w:t>natural</w:t>
      </w:r>
      <w:r>
        <w:rPr>
          <w:spacing w:val="-4"/>
        </w:rPr>
        <w:t xml:space="preserve"> </w:t>
      </w:r>
      <w:r>
        <w:t>surveillance or</w:t>
      </w:r>
      <w:r>
        <w:rPr>
          <w:spacing w:val="-2"/>
        </w:rPr>
        <w:t xml:space="preserve"> </w:t>
      </w:r>
      <w:r>
        <w:t>inadequate</w:t>
      </w:r>
      <w:r>
        <w:rPr>
          <w:spacing w:val="-5"/>
        </w:rPr>
        <w:t xml:space="preserve"> </w:t>
      </w:r>
      <w:r>
        <w:t>lighting</w:t>
      </w:r>
      <w:r>
        <w:rPr>
          <w:spacing w:val="-3"/>
        </w:rPr>
        <w:t xml:space="preserve"> </w:t>
      </w:r>
      <w:r>
        <w:t>(e.g.</w:t>
      </w:r>
      <w:r>
        <w:rPr>
          <w:spacing w:val="-1"/>
        </w:rPr>
        <w:t xml:space="preserve"> </w:t>
      </w:r>
      <w:r>
        <w:t xml:space="preserve">storerooms, </w:t>
      </w:r>
      <w:r w:rsidRPr="006C5FB0">
        <w:rPr>
          <w:spacing w:val="-2"/>
        </w:rPr>
        <w:t>stairwells</w:t>
      </w:r>
      <w:r>
        <w:t xml:space="preserve"> or facilities for workers such as laundries and gyms)?</w:t>
      </w:r>
    </w:p>
    <w:p w14:paraId="2EF43759"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2"/>
        </w:rPr>
        <w:t xml:space="preserve"> </w:t>
      </w:r>
      <w:r>
        <w:t>there</w:t>
      </w:r>
      <w:r>
        <w:rPr>
          <w:spacing w:val="-1"/>
        </w:rPr>
        <w:t xml:space="preserve"> </w:t>
      </w:r>
      <w:r>
        <w:t>areas</w:t>
      </w:r>
      <w:r>
        <w:rPr>
          <w:spacing w:val="-4"/>
        </w:rPr>
        <w:t xml:space="preserve"> </w:t>
      </w:r>
      <w:r>
        <w:t>that</w:t>
      </w:r>
      <w:r>
        <w:rPr>
          <w:spacing w:val="-3"/>
        </w:rPr>
        <w:t xml:space="preserve"> </w:t>
      </w:r>
      <w:r>
        <w:t>restrict movement</w:t>
      </w:r>
      <w:r>
        <w:rPr>
          <w:spacing w:val="-3"/>
        </w:rPr>
        <w:t xml:space="preserve"> </w:t>
      </w:r>
      <w:r>
        <w:t>(e.g.</w:t>
      </w:r>
      <w:r>
        <w:rPr>
          <w:spacing w:val="-2"/>
        </w:rPr>
        <w:t xml:space="preserve"> </w:t>
      </w:r>
      <w:r>
        <w:t>where</w:t>
      </w:r>
      <w:r>
        <w:rPr>
          <w:spacing w:val="-2"/>
        </w:rPr>
        <w:t xml:space="preserve"> </w:t>
      </w:r>
      <w:r>
        <w:t>workers</w:t>
      </w:r>
      <w:r>
        <w:rPr>
          <w:spacing w:val="-1"/>
        </w:rPr>
        <w:t xml:space="preserve"> </w:t>
      </w:r>
      <w:r>
        <w:t>would</w:t>
      </w:r>
      <w:r>
        <w:rPr>
          <w:spacing w:val="-2"/>
        </w:rPr>
        <w:t xml:space="preserve"> </w:t>
      </w:r>
      <w:r>
        <w:t>need</w:t>
      </w:r>
      <w:r>
        <w:rPr>
          <w:spacing w:val="-5"/>
        </w:rPr>
        <w:t xml:space="preserve"> </w:t>
      </w:r>
      <w:r>
        <w:t>to</w:t>
      </w:r>
      <w:r>
        <w:rPr>
          <w:spacing w:val="-6"/>
        </w:rPr>
        <w:t xml:space="preserve"> </w:t>
      </w:r>
      <w:r>
        <w:t>touch</w:t>
      </w:r>
      <w:r>
        <w:rPr>
          <w:spacing w:val="-2"/>
        </w:rPr>
        <w:t xml:space="preserve"> </w:t>
      </w:r>
      <w:r>
        <w:t xml:space="preserve">each </w:t>
      </w:r>
      <w:r w:rsidRPr="006C5FB0">
        <w:rPr>
          <w:spacing w:val="-2"/>
        </w:rPr>
        <w:t>other</w:t>
      </w:r>
      <w:r>
        <w:t xml:space="preserve"> to move past) or prevent workers maintaining their personal space?</w:t>
      </w:r>
    </w:p>
    <w:p w14:paraId="69FC101F"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2"/>
        </w:rPr>
        <w:t xml:space="preserve"> </w:t>
      </w:r>
      <w:r>
        <w:t>workers</w:t>
      </w:r>
      <w:r>
        <w:rPr>
          <w:spacing w:val="-1"/>
        </w:rPr>
        <w:t xml:space="preserve"> </w:t>
      </w:r>
      <w:r>
        <w:t>working</w:t>
      </w:r>
      <w:r>
        <w:rPr>
          <w:spacing w:val="-1"/>
        </w:rPr>
        <w:t xml:space="preserve"> </w:t>
      </w:r>
      <w:r>
        <w:t>in</w:t>
      </w:r>
      <w:r>
        <w:rPr>
          <w:spacing w:val="-2"/>
        </w:rPr>
        <w:t xml:space="preserve"> </w:t>
      </w:r>
      <w:r>
        <w:t>isolated</w:t>
      </w:r>
      <w:r>
        <w:rPr>
          <w:spacing w:val="-2"/>
        </w:rPr>
        <w:t xml:space="preserve"> </w:t>
      </w:r>
      <w:r>
        <w:t>areas</w:t>
      </w:r>
      <w:r>
        <w:rPr>
          <w:spacing w:val="-4"/>
        </w:rPr>
        <w:t xml:space="preserve"> </w:t>
      </w:r>
      <w:r>
        <w:t>away</w:t>
      </w:r>
      <w:r>
        <w:rPr>
          <w:spacing w:val="-4"/>
        </w:rPr>
        <w:t xml:space="preserve"> </w:t>
      </w:r>
      <w:r>
        <w:t>from</w:t>
      </w:r>
      <w:r>
        <w:rPr>
          <w:spacing w:val="-4"/>
        </w:rPr>
        <w:t xml:space="preserve"> </w:t>
      </w:r>
      <w:r>
        <w:t>other</w:t>
      </w:r>
      <w:r>
        <w:rPr>
          <w:spacing w:val="-3"/>
        </w:rPr>
        <w:t xml:space="preserve"> </w:t>
      </w:r>
      <w:r>
        <w:t>workers</w:t>
      </w:r>
      <w:r>
        <w:rPr>
          <w:spacing w:val="-1"/>
        </w:rPr>
        <w:t xml:space="preserve"> </w:t>
      </w:r>
      <w:r>
        <w:t>or</w:t>
      </w:r>
      <w:r>
        <w:rPr>
          <w:spacing w:val="-1"/>
        </w:rPr>
        <w:t xml:space="preserve"> </w:t>
      </w:r>
      <w:r>
        <w:t>with</w:t>
      </w:r>
      <w:r>
        <w:rPr>
          <w:spacing w:val="-3"/>
        </w:rPr>
        <w:t xml:space="preserve"> </w:t>
      </w:r>
      <w:r>
        <w:t>limited</w:t>
      </w:r>
      <w:r>
        <w:rPr>
          <w:spacing w:val="-1"/>
        </w:rPr>
        <w:t xml:space="preserve"> </w:t>
      </w:r>
      <w:r>
        <w:t>access</w:t>
      </w:r>
      <w:r>
        <w:rPr>
          <w:spacing w:val="-4"/>
        </w:rPr>
        <w:t xml:space="preserve"> </w:t>
      </w:r>
      <w:r>
        <w:t xml:space="preserve">to </w:t>
      </w:r>
      <w:r w:rsidRPr="006C5FB0">
        <w:rPr>
          <w:spacing w:val="-2"/>
        </w:rPr>
        <w:t>help</w:t>
      </w:r>
      <w:r>
        <w:t xml:space="preserve"> and support (e.g. in patients’ or clients’ homes)?</w:t>
      </w:r>
    </w:p>
    <w:p w14:paraId="060365BC" w14:textId="77777777" w:rsidR="009725C0" w:rsidRDefault="00467200" w:rsidP="00673F3D">
      <w:pPr>
        <w:pStyle w:val="ListParagraph"/>
        <w:numPr>
          <w:ilvl w:val="2"/>
          <w:numId w:val="21"/>
        </w:numPr>
        <w:tabs>
          <w:tab w:val="left" w:pos="1160"/>
          <w:tab w:val="left" w:pos="1161"/>
        </w:tabs>
        <w:spacing w:before="121" w:line="269" w:lineRule="exact"/>
        <w:ind w:hanging="361"/>
      </w:pPr>
      <w:r>
        <w:t xml:space="preserve">Are there posters or pictures on display that may make workers uncomfortable, constitute sexual or gender-based harassment, or create a culture that makes </w:t>
      </w:r>
      <w:r w:rsidRPr="006C5FB0">
        <w:rPr>
          <w:spacing w:val="-2"/>
        </w:rPr>
        <w:t>harassment</w:t>
      </w:r>
      <w:r>
        <w:rPr>
          <w:spacing w:val="-5"/>
        </w:rPr>
        <w:t xml:space="preserve"> </w:t>
      </w:r>
      <w:r>
        <w:t>more</w:t>
      </w:r>
      <w:r>
        <w:rPr>
          <w:spacing w:val="-4"/>
        </w:rPr>
        <w:t xml:space="preserve"> </w:t>
      </w:r>
      <w:r>
        <w:t>likely</w:t>
      </w:r>
      <w:r>
        <w:rPr>
          <w:spacing w:val="-2"/>
        </w:rPr>
        <w:t xml:space="preserve"> </w:t>
      </w:r>
      <w:r>
        <w:t>(e.g.</w:t>
      </w:r>
      <w:r>
        <w:rPr>
          <w:spacing w:val="-4"/>
        </w:rPr>
        <w:t xml:space="preserve"> </w:t>
      </w:r>
      <w:r>
        <w:t>involving</w:t>
      </w:r>
      <w:r>
        <w:rPr>
          <w:spacing w:val="-4"/>
        </w:rPr>
        <w:t xml:space="preserve"> </w:t>
      </w:r>
      <w:r>
        <w:t>sexism,</w:t>
      </w:r>
      <w:r>
        <w:rPr>
          <w:spacing w:val="-2"/>
        </w:rPr>
        <w:t xml:space="preserve"> </w:t>
      </w:r>
      <w:r>
        <w:t>harmful</w:t>
      </w:r>
      <w:r>
        <w:rPr>
          <w:spacing w:val="-5"/>
        </w:rPr>
        <w:t xml:space="preserve"> </w:t>
      </w:r>
      <w:r>
        <w:t>gender</w:t>
      </w:r>
      <w:r>
        <w:rPr>
          <w:spacing w:val="-5"/>
        </w:rPr>
        <w:t xml:space="preserve"> </w:t>
      </w:r>
      <w:r>
        <w:t>stereotypes,</w:t>
      </w:r>
      <w:r>
        <w:rPr>
          <w:spacing w:val="-2"/>
        </w:rPr>
        <w:t xml:space="preserve"> </w:t>
      </w:r>
      <w:r>
        <w:t>sexual innuendo, objectification or nudity)?</w:t>
      </w:r>
    </w:p>
    <w:p w14:paraId="4B62830F"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3"/>
        </w:rPr>
        <w:t xml:space="preserve"> </w:t>
      </w:r>
      <w:r>
        <w:t>workers</w:t>
      </w:r>
      <w:r>
        <w:rPr>
          <w:spacing w:val="-2"/>
        </w:rPr>
        <w:t xml:space="preserve"> </w:t>
      </w:r>
      <w:r>
        <w:t>in</w:t>
      </w:r>
      <w:r>
        <w:rPr>
          <w:spacing w:val="-4"/>
        </w:rPr>
        <w:t xml:space="preserve"> </w:t>
      </w:r>
      <w:r>
        <w:t>close</w:t>
      </w:r>
      <w:r>
        <w:rPr>
          <w:spacing w:val="-3"/>
        </w:rPr>
        <w:t xml:space="preserve"> </w:t>
      </w:r>
      <w:r>
        <w:t>proximity</w:t>
      </w:r>
      <w:r>
        <w:rPr>
          <w:spacing w:val="-4"/>
        </w:rPr>
        <w:t xml:space="preserve"> </w:t>
      </w:r>
      <w:r>
        <w:t>to</w:t>
      </w:r>
      <w:r>
        <w:rPr>
          <w:spacing w:val="-5"/>
        </w:rPr>
        <w:t xml:space="preserve"> </w:t>
      </w:r>
      <w:r>
        <w:t>clients,</w:t>
      </w:r>
      <w:r>
        <w:rPr>
          <w:spacing w:val="-4"/>
        </w:rPr>
        <w:t xml:space="preserve"> </w:t>
      </w:r>
      <w:r>
        <w:t>customers, or</w:t>
      </w:r>
      <w:r>
        <w:rPr>
          <w:spacing w:val="-4"/>
        </w:rPr>
        <w:t xml:space="preserve"> </w:t>
      </w:r>
      <w:r>
        <w:t>other</w:t>
      </w:r>
      <w:r>
        <w:rPr>
          <w:spacing w:val="-4"/>
        </w:rPr>
        <w:t xml:space="preserve"> </w:t>
      </w:r>
      <w:r>
        <w:t>third</w:t>
      </w:r>
      <w:r>
        <w:rPr>
          <w:spacing w:val="-4"/>
        </w:rPr>
        <w:t xml:space="preserve"> </w:t>
      </w:r>
      <w:r>
        <w:t>parties,</w:t>
      </w:r>
      <w:r>
        <w:rPr>
          <w:spacing w:val="-2"/>
        </w:rPr>
        <w:t xml:space="preserve"> </w:t>
      </w:r>
      <w:r>
        <w:t>including</w:t>
      </w:r>
      <w:r>
        <w:rPr>
          <w:spacing w:val="-1"/>
        </w:rPr>
        <w:t xml:space="preserve"> </w:t>
      </w:r>
      <w:r>
        <w:t xml:space="preserve">the public? Are amenities, such as bathrooms, in an isolated location or do workers share </w:t>
      </w:r>
      <w:r w:rsidRPr="006C5FB0">
        <w:rPr>
          <w:spacing w:val="-2"/>
        </w:rPr>
        <w:t>amenities</w:t>
      </w:r>
      <w:r>
        <w:t xml:space="preserve"> with customers?</w:t>
      </w:r>
    </w:p>
    <w:p w14:paraId="1D4AC545"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2"/>
        </w:rPr>
        <w:t xml:space="preserve"> </w:t>
      </w:r>
      <w:r>
        <w:t>workers</w:t>
      </w:r>
      <w:r>
        <w:rPr>
          <w:spacing w:val="-4"/>
        </w:rPr>
        <w:t xml:space="preserve"> </w:t>
      </w:r>
      <w:r>
        <w:t>required</w:t>
      </w:r>
      <w:r>
        <w:rPr>
          <w:spacing w:val="-4"/>
        </w:rPr>
        <w:t xml:space="preserve"> </w:t>
      </w:r>
      <w:r>
        <w:t>to</w:t>
      </w:r>
      <w:r>
        <w:rPr>
          <w:spacing w:val="-6"/>
        </w:rPr>
        <w:t xml:space="preserve"> </w:t>
      </w:r>
      <w:r>
        <w:t>change</w:t>
      </w:r>
      <w:r>
        <w:rPr>
          <w:spacing w:val="-2"/>
        </w:rPr>
        <w:t xml:space="preserve"> </w:t>
      </w:r>
      <w:r>
        <w:t>clothing</w:t>
      </w:r>
      <w:r>
        <w:rPr>
          <w:spacing w:val="-2"/>
        </w:rPr>
        <w:t xml:space="preserve"> </w:t>
      </w:r>
      <w:r>
        <w:t>or</w:t>
      </w:r>
      <w:r>
        <w:rPr>
          <w:spacing w:val="-3"/>
        </w:rPr>
        <w:t xml:space="preserve"> </w:t>
      </w:r>
      <w:r>
        <w:t>shower</w:t>
      </w:r>
      <w:r>
        <w:rPr>
          <w:spacing w:val="-1"/>
        </w:rPr>
        <w:t xml:space="preserve"> </w:t>
      </w:r>
      <w:r>
        <w:t>at work?</w:t>
      </w:r>
      <w:r>
        <w:rPr>
          <w:spacing w:val="-4"/>
        </w:rPr>
        <w:t xml:space="preserve"> </w:t>
      </w:r>
      <w:r>
        <w:t>If</w:t>
      </w:r>
      <w:r>
        <w:rPr>
          <w:spacing w:val="-3"/>
        </w:rPr>
        <w:t xml:space="preserve"> </w:t>
      </w:r>
      <w:r>
        <w:t>so,</w:t>
      </w:r>
      <w:r>
        <w:rPr>
          <w:spacing w:val="-3"/>
        </w:rPr>
        <w:t xml:space="preserve"> </w:t>
      </w:r>
      <w:r>
        <w:t>are</w:t>
      </w:r>
      <w:r>
        <w:rPr>
          <w:spacing w:val="-4"/>
        </w:rPr>
        <w:t xml:space="preserve"> </w:t>
      </w:r>
      <w:r>
        <w:t>there</w:t>
      </w:r>
      <w:r>
        <w:rPr>
          <w:spacing w:val="-2"/>
        </w:rPr>
        <w:t xml:space="preserve"> </w:t>
      </w:r>
      <w:r>
        <w:t xml:space="preserve">risks </w:t>
      </w:r>
      <w:r w:rsidRPr="006C5FB0">
        <w:rPr>
          <w:spacing w:val="-2"/>
        </w:rPr>
        <w:t>associated</w:t>
      </w:r>
      <w:r>
        <w:t xml:space="preserve"> with the facilities provided?</w:t>
      </w:r>
    </w:p>
    <w:p w14:paraId="587EB458" w14:textId="77777777" w:rsidR="009725C0" w:rsidRDefault="00467200" w:rsidP="00673F3D">
      <w:pPr>
        <w:pStyle w:val="ListParagraph"/>
        <w:numPr>
          <w:ilvl w:val="2"/>
          <w:numId w:val="21"/>
        </w:numPr>
        <w:tabs>
          <w:tab w:val="left" w:pos="1160"/>
          <w:tab w:val="left" w:pos="1161"/>
        </w:tabs>
        <w:spacing w:before="121" w:line="269" w:lineRule="exact"/>
        <w:ind w:hanging="361"/>
      </w:pPr>
      <w:r>
        <w:t>Are</w:t>
      </w:r>
      <w:r>
        <w:rPr>
          <w:spacing w:val="-3"/>
        </w:rPr>
        <w:t xml:space="preserve"> </w:t>
      </w:r>
      <w:r>
        <w:t>workers</w:t>
      </w:r>
      <w:r>
        <w:rPr>
          <w:spacing w:val="-2"/>
        </w:rPr>
        <w:t xml:space="preserve"> </w:t>
      </w:r>
      <w:r>
        <w:t>working</w:t>
      </w:r>
      <w:r>
        <w:rPr>
          <w:spacing w:val="-5"/>
        </w:rPr>
        <w:t xml:space="preserve"> </w:t>
      </w:r>
      <w:r>
        <w:t>from</w:t>
      </w:r>
      <w:r>
        <w:rPr>
          <w:spacing w:val="-2"/>
        </w:rPr>
        <w:t xml:space="preserve"> </w:t>
      </w:r>
      <w:r>
        <w:t>home</w:t>
      </w:r>
      <w:r>
        <w:rPr>
          <w:spacing w:val="-3"/>
        </w:rPr>
        <w:t xml:space="preserve"> </w:t>
      </w:r>
      <w:r>
        <w:t>or</w:t>
      </w:r>
      <w:r>
        <w:rPr>
          <w:spacing w:val="-2"/>
        </w:rPr>
        <w:t xml:space="preserve"> </w:t>
      </w:r>
      <w:r>
        <w:t>other</w:t>
      </w:r>
      <w:r>
        <w:rPr>
          <w:spacing w:val="-4"/>
        </w:rPr>
        <w:t xml:space="preserve"> </w:t>
      </w:r>
      <w:r>
        <w:t>locations</w:t>
      </w:r>
      <w:r>
        <w:rPr>
          <w:spacing w:val="-2"/>
        </w:rPr>
        <w:t xml:space="preserve"> </w:t>
      </w:r>
      <w:r>
        <w:t>which</w:t>
      </w:r>
      <w:r>
        <w:rPr>
          <w:spacing w:val="-3"/>
        </w:rPr>
        <w:t xml:space="preserve"> </w:t>
      </w:r>
      <w:r>
        <w:t>may</w:t>
      </w:r>
      <w:r>
        <w:rPr>
          <w:spacing w:val="-2"/>
        </w:rPr>
        <w:t xml:space="preserve"> </w:t>
      </w:r>
      <w:r>
        <w:t>allow covert</w:t>
      </w:r>
      <w:r>
        <w:rPr>
          <w:spacing w:val="-4"/>
        </w:rPr>
        <w:t xml:space="preserve"> </w:t>
      </w:r>
      <w:r>
        <w:t>sexual</w:t>
      </w:r>
      <w:r>
        <w:rPr>
          <w:spacing w:val="-3"/>
        </w:rPr>
        <w:t xml:space="preserve"> </w:t>
      </w:r>
      <w:r>
        <w:t>and gender-based harassment to occur online or through phone communication?</w:t>
      </w:r>
    </w:p>
    <w:p w14:paraId="0FD96A5D"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Are</w:t>
      </w:r>
      <w:r>
        <w:t xml:space="preserve"> there any risks associated with worker accommodation (e.g. is it secure, does it provide</w:t>
      </w:r>
      <w:r>
        <w:rPr>
          <w:spacing w:val="-3"/>
        </w:rPr>
        <w:t xml:space="preserve"> </w:t>
      </w:r>
      <w:r>
        <w:t>adequate</w:t>
      </w:r>
      <w:r>
        <w:rPr>
          <w:spacing w:val="-4"/>
        </w:rPr>
        <w:t xml:space="preserve"> </w:t>
      </w:r>
      <w:r>
        <w:t>privacy</w:t>
      </w:r>
      <w:r>
        <w:rPr>
          <w:spacing w:val="-3"/>
        </w:rPr>
        <w:t xml:space="preserve"> </w:t>
      </w:r>
      <w:r>
        <w:t>and</w:t>
      </w:r>
      <w:r>
        <w:rPr>
          <w:spacing w:val="-3"/>
        </w:rPr>
        <w:t xml:space="preserve"> </w:t>
      </w:r>
      <w:r>
        <w:t>are</w:t>
      </w:r>
      <w:r>
        <w:rPr>
          <w:spacing w:val="-3"/>
        </w:rPr>
        <w:t xml:space="preserve"> </w:t>
      </w:r>
      <w:r>
        <w:t>workers</w:t>
      </w:r>
      <w:r>
        <w:rPr>
          <w:spacing w:val="-4"/>
        </w:rPr>
        <w:t xml:space="preserve"> </w:t>
      </w:r>
      <w:r>
        <w:t>required</w:t>
      </w:r>
      <w:r>
        <w:rPr>
          <w:spacing w:val="-3"/>
        </w:rPr>
        <w:t xml:space="preserve"> </w:t>
      </w:r>
      <w:r>
        <w:t>to</w:t>
      </w:r>
      <w:r>
        <w:rPr>
          <w:spacing w:val="-4"/>
        </w:rPr>
        <w:t xml:space="preserve"> </w:t>
      </w:r>
      <w:r>
        <w:t>use</w:t>
      </w:r>
      <w:r>
        <w:rPr>
          <w:spacing w:val="-4"/>
        </w:rPr>
        <w:t xml:space="preserve"> </w:t>
      </w:r>
      <w:r>
        <w:t>communal</w:t>
      </w:r>
      <w:r>
        <w:rPr>
          <w:spacing w:val="-5"/>
        </w:rPr>
        <w:t xml:space="preserve"> </w:t>
      </w:r>
      <w:r>
        <w:t>facilities</w:t>
      </w:r>
      <w:r>
        <w:rPr>
          <w:spacing w:val="-3"/>
        </w:rPr>
        <w:t xml:space="preserve"> </w:t>
      </w:r>
      <w:r>
        <w:t>such</w:t>
      </w:r>
      <w:r>
        <w:rPr>
          <w:spacing w:val="-3"/>
        </w:rPr>
        <w:t xml:space="preserve"> </w:t>
      </w:r>
      <w:r>
        <w:t>as showers and laundries)?</w:t>
      </w:r>
    </w:p>
    <w:p w14:paraId="22D235D2" w14:textId="01ADCC45" w:rsidR="009725C0" w:rsidRDefault="00467200">
      <w:pPr>
        <w:pStyle w:val="BodyText"/>
        <w:spacing w:before="119"/>
        <w:ind w:left="500" w:right="259"/>
      </w:pPr>
      <w:r>
        <w:t>Consider the online working environment if relevant and how work is conducted using technology.</w:t>
      </w:r>
      <w:r>
        <w:rPr>
          <w:spacing w:val="-3"/>
        </w:rPr>
        <w:t xml:space="preserve"> </w:t>
      </w:r>
      <w:r>
        <w:t>Consider</w:t>
      </w:r>
      <w:r>
        <w:rPr>
          <w:spacing w:val="-3"/>
        </w:rPr>
        <w:t xml:space="preserve"> </w:t>
      </w:r>
      <w:r>
        <w:t>the</w:t>
      </w:r>
      <w:r>
        <w:rPr>
          <w:spacing w:val="-4"/>
        </w:rPr>
        <w:t xml:space="preserve"> </w:t>
      </w:r>
      <w:r>
        <w:t>risks</w:t>
      </w:r>
      <w:r>
        <w:rPr>
          <w:spacing w:val="-4"/>
        </w:rPr>
        <w:t xml:space="preserve"> </w:t>
      </w:r>
      <w:r>
        <w:t>of</w:t>
      </w:r>
      <w:r>
        <w:rPr>
          <w:spacing w:val="-3"/>
        </w:rPr>
        <w:t xml:space="preserve"> </w:t>
      </w:r>
      <w:r>
        <w:t>sexual</w:t>
      </w:r>
      <w:r>
        <w:rPr>
          <w:spacing w:val="-1"/>
        </w:rPr>
        <w:t xml:space="preserve"> </w:t>
      </w:r>
      <w:r>
        <w:t>and</w:t>
      </w:r>
      <w:r>
        <w:rPr>
          <w:spacing w:val="-4"/>
        </w:rPr>
        <w:t xml:space="preserve"> </w:t>
      </w:r>
      <w:r>
        <w:t>gender-based</w:t>
      </w:r>
      <w:r>
        <w:rPr>
          <w:spacing w:val="-4"/>
        </w:rPr>
        <w:t xml:space="preserve"> </w:t>
      </w:r>
      <w:r>
        <w:t>harassment occurring</w:t>
      </w:r>
      <w:r>
        <w:rPr>
          <w:spacing w:val="-4"/>
        </w:rPr>
        <w:t xml:space="preserve"> </w:t>
      </w:r>
      <w:r>
        <w:t>through the use of technology such as phone, email</w:t>
      </w:r>
      <w:r w:rsidR="00C2411A">
        <w:t>, camera,</w:t>
      </w:r>
      <w:r>
        <w:t xml:space="preserve"> online platforms</w:t>
      </w:r>
      <w:r w:rsidR="00C2411A">
        <w:t xml:space="preserve"> and shared </w:t>
      </w:r>
      <w:r w:rsidR="00C2411A">
        <w:lastRenderedPageBreak/>
        <w:t>workplace technologies such as shared calendars</w:t>
      </w:r>
      <w:r>
        <w:t>.</w:t>
      </w:r>
    </w:p>
    <w:p w14:paraId="7567906D" w14:textId="77777777" w:rsidR="009725C0" w:rsidRDefault="009725C0">
      <w:pPr>
        <w:pStyle w:val="BodyText"/>
        <w:spacing w:before="4"/>
        <w:ind w:left="0"/>
        <w:rPr>
          <w:sz w:val="24"/>
        </w:rPr>
      </w:pPr>
    </w:p>
    <w:p w14:paraId="211CAF51"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22" w:name="_Toc149821550"/>
      <w:r w:rsidRPr="001B5442">
        <w:rPr>
          <w:rFonts w:eastAsia="Times New Roman"/>
          <w:b/>
          <w:bCs/>
          <w:caps/>
          <w:noProof/>
          <w:color w:val="7F7F7F" w:themeColor="text1" w:themeTint="80"/>
          <w:sz w:val="30"/>
          <w:szCs w:val="30"/>
          <w:lang w:val="en-AU" w:eastAsia="en-AU"/>
        </w:rPr>
        <w:t>Observe and consider work and behaviours</w:t>
      </w:r>
      <w:bookmarkEnd w:id="22"/>
    </w:p>
    <w:p w14:paraId="647E8ADE" w14:textId="77777777" w:rsidR="009725C0" w:rsidRDefault="00467200">
      <w:pPr>
        <w:pStyle w:val="BodyText"/>
        <w:spacing w:before="119"/>
        <w:ind w:left="440" w:right="497"/>
        <w:jc w:val="both"/>
      </w:pPr>
      <w:r>
        <w:t>Observe</w:t>
      </w:r>
      <w:r>
        <w:rPr>
          <w:spacing w:val="-2"/>
        </w:rPr>
        <w:t xml:space="preserve"> </w:t>
      </w:r>
      <w:r>
        <w:t>how</w:t>
      </w:r>
      <w:r>
        <w:rPr>
          <w:spacing w:val="-2"/>
        </w:rPr>
        <w:t xml:space="preserve"> </w:t>
      </w:r>
      <w:r>
        <w:t>workers</w:t>
      </w:r>
      <w:r>
        <w:rPr>
          <w:spacing w:val="-1"/>
        </w:rPr>
        <w:t xml:space="preserve"> </w:t>
      </w:r>
      <w:r>
        <w:t>and</w:t>
      </w:r>
      <w:r>
        <w:rPr>
          <w:spacing w:val="-2"/>
        </w:rPr>
        <w:t xml:space="preserve"> </w:t>
      </w:r>
      <w:r>
        <w:t>others</w:t>
      </w:r>
      <w:r>
        <w:rPr>
          <w:spacing w:val="-1"/>
        </w:rPr>
        <w:t xml:space="preserve"> </w:t>
      </w:r>
      <w:r>
        <w:t>at</w:t>
      </w:r>
      <w:r>
        <w:rPr>
          <w:spacing w:val="-3"/>
        </w:rPr>
        <w:t xml:space="preserve"> </w:t>
      </w:r>
      <w:r>
        <w:t>the</w:t>
      </w:r>
      <w:r>
        <w:rPr>
          <w:spacing w:val="-2"/>
        </w:rPr>
        <w:t xml:space="preserve"> </w:t>
      </w:r>
      <w:r>
        <w:t>workplace</w:t>
      </w:r>
      <w:r>
        <w:rPr>
          <w:spacing w:val="-2"/>
        </w:rPr>
        <w:t xml:space="preserve"> </w:t>
      </w:r>
      <w:r>
        <w:t>interact.</w:t>
      </w:r>
      <w:r>
        <w:rPr>
          <w:spacing w:val="-3"/>
        </w:rPr>
        <w:t xml:space="preserve"> </w:t>
      </w:r>
      <w:r>
        <w:t>The</w:t>
      </w:r>
      <w:r>
        <w:rPr>
          <w:spacing w:val="-4"/>
        </w:rPr>
        <w:t xml:space="preserve"> </w:t>
      </w:r>
      <w:r>
        <w:t>presence</w:t>
      </w:r>
      <w:r>
        <w:rPr>
          <w:spacing w:val="-7"/>
        </w:rPr>
        <w:t xml:space="preserve"> </w:t>
      </w:r>
      <w:r>
        <w:t>of</w:t>
      </w:r>
      <w:r>
        <w:rPr>
          <w:spacing w:val="-1"/>
        </w:rPr>
        <w:t xml:space="preserve"> </w:t>
      </w:r>
      <w:r>
        <w:t>other</w:t>
      </w:r>
      <w:r>
        <w:rPr>
          <w:spacing w:val="-3"/>
        </w:rPr>
        <w:t xml:space="preserve"> </w:t>
      </w:r>
      <w:r>
        <w:t>harmful behaviours may indicate a risk of sexual and gender-based harassment.</w:t>
      </w:r>
    </w:p>
    <w:p w14:paraId="20A43E24" w14:textId="791799F0" w:rsidR="009725C0" w:rsidRDefault="0064760F" w:rsidP="00673F3D">
      <w:pPr>
        <w:pStyle w:val="ListParagraph"/>
        <w:numPr>
          <w:ilvl w:val="2"/>
          <w:numId w:val="21"/>
        </w:numPr>
        <w:tabs>
          <w:tab w:val="left" w:pos="1160"/>
          <w:tab w:val="left" w:pos="1161"/>
        </w:tabs>
        <w:spacing w:before="121" w:line="269" w:lineRule="exact"/>
        <w:ind w:hanging="361"/>
      </w:pPr>
      <w:r>
        <w:rPr>
          <w:spacing w:val="-2"/>
        </w:rPr>
        <w:t>o</w:t>
      </w:r>
      <w:r w:rsidR="00467200" w:rsidRPr="006C5FB0">
        <w:rPr>
          <w:spacing w:val="-2"/>
        </w:rPr>
        <w:t>bserve</w:t>
      </w:r>
      <w:r w:rsidR="00467200">
        <w:rPr>
          <w:spacing w:val="-4"/>
        </w:rPr>
        <w:t xml:space="preserve"> </w:t>
      </w:r>
      <w:r w:rsidR="00467200">
        <w:t>how</w:t>
      </w:r>
      <w:r w:rsidR="00467200">
        <w:rPr>
          <w:spacing w:val="-4"/>
        </w:rPr>
        <w:t xml:space="preserve"> </w:t>
      </w:r>
      <w:r w:rsidR="00467200">
        <w:t>leaders,</w:t>
      </w:r>
      <w:r w:rsidR="00467200">
        <w:rPr>
          <w:spacing w:val="-5"/>
        </w:rPr>
        <w:t xml:space="preserve"> </w:t>
      </w:r>
      <w:r w:rsidR="00467200">
        <w:t>managers,</w:t>
      </w:r>
      <w:r w:rsidR="00467200">
        <w:rPr>
          <w:spacing w:val="-4"/>
        </w:rPr>
        <w:t xml:space="preserve"> </w:t>
      </w:r>
      <w:r w:rsidR="00467200">
        <w:t>supervisors,</w:t>
      </w:r>
      <w:r w:rsidR="00467200">
        <w:rPr>
          <w:spacing w:val="-2"/>
        </w:rPr>
        <w:t xml:space="preserve"> </w:t>
      </w:r>
      <w:r w:rsidR="00467200">
        <w:t>workers</w:t>
      </w:r>
      <w:r w:rsidR="00467200">
        <w:rPr>
          <w:spacing w:val="-5"/>
        </w:rPr>
        <w:t xml:space="preserve"> </w:t>
      </w:r>
      <w:r w:rsidR="00467200">
        <w:t>and</w:t>
      </w:r>
      <w:r w:rsidR="00467200">
        <w:rPr>
          <w:spacing w:val="-4"/>
        </w:rPr>
        <w:t xml:space="preserve"> </w:t>
      </w:r>
      <w:r w:rsidR="00467200">
        <w:t>others</w:t>
      </w:r>
      <w:r w:rsidR="00467200">
        <w:rPr>
          <w:spacing w:val="-3"/>
        </w:rPr>
        <w:t xml:space="preserve"> </w:t>
      </w:r>
      <w:r w:rsidR="00467200">
        <w:t>interact</w:t>
      </w:r>
      <w:r w:rsidR="00467200">
        <w:rPr>
          <w:spacing w:val="-1"/>
        </w:rPr>
        <w:t xml:space="preserve"> </w:t>
      </w:r>
      <w:r w:rsidR="00467200">
        <w:t>(e.g.</w:t>
      </w:r>
      <w:r w:rsidR="00467200">
        <w:rPr>
          <w:spacing w:val="-2"/>
        </w:rPr>
        <w:t xml:space="preserve"> </w:t>
      </w:r>
      <w:r w:rsidR="00467200">
        <w:t>are there poor relationships or do workers avoid being around certain people?)</w:t>
      </w:r>
    </w:p>
    <w:p w14:paraId="57F09E54" w14:textId="68089EB1" w:rsidR="009725C0" w:rsidRDefault="0064760F" w:rsidP="00673F3D">
      <w:pPr>
        <w:pStyle w:val="ListParagraph"/>
        <w:numPr>
          <w:ilvl w:val="2"/>
          <w:numId w:val="21"/>
        </w:numPr>
        <w:tabs>
          <w:tab w:val="left" w:pos="1160"/>
          <w:tab w:val="left" w:pos="1161"/>
        </w:tabs>
        <w:spacing w:before="121" w:line="269" w:lineRule="exact"/>
        <w:ind w:hanging="361"/>
      </w:pPr>
      <w:r>
        <w:t>i</w:t>
      </w:r>
      <w:r w:rsidR="00467200">
        <w:t xml:space="preserve">dentify trends or patterns in behaviour that may highlight areas of concern or affected </w:t>
      </w:r>
      <w:r w:rsidR="00467200" w:rsidRPr="006C5FB0">
        <w:rPr>
          <w:spacing w:val="-2"/>
        </w:rPr>
        <w:t>workers</w:t>
      </w:r>
      <w:r w:rsidR="00467200">
        <w:t xml:space="preserve"> (e.g. think about whether a worker is performing differently, suddenly taking more</w:t>
      </w:r>
      <w:r w:rsidR="00467200">
        <w:rPr>
          <w:spacing w:val="-4"/>
        </w:rPr>
        <w:t xml:space="preserve"> </w:t>
      </w:r>
      <w:r w:rsidR="00467200">
        <w:t>personal</w:t>
      </w:r>
      <w:r w:rsidR="00467200">
        <w:rPr>
          <w:spacing w:val="-6"/>
        </w:rPr>
        <w:t xml:space="preserve"> </w:t>
      </w:r>
      <w:r w:rsidR="00467200">
        <w:t>leave,</w:t>
      </w:r>
      <w:r w:rsidR="00467200">
        <w:rPr>
          <w:spacing w:val="-1"/>
        </w:rPr>
        <w:t xml:space="preserve"> </w:t>
      </w:r>
      <w:r w:rsidR="00467200">
        <w:t>withdrawing</w:t>
      </w:r>
      <w:r w:rsidR="00467200">
        <w:rPr>
          <w:spacing w:val="-3"/>
        </w:rPr>
        <w:t xml:space="preserve"> </w:t>
      </w:r>
      <w:r w:rsidR="00467200">
        <w:t>from</w:t>
      </w:r>
      <w:r w:rsidR="00467200">
        <w:rPr>
          <w:spacing w:val="-4"/>
        </w:rPr>
        <w:t xml:space="preserve"> </w:t>
      </w:r>
      <w:r w:rsidR="00467200">
        <w:t>colleagues,</w:t>
      </w:r>
      <w:r w:rsidR="00467200">
        <w:rPr>
          <w:spacing w:val="-1"/>
        </w:rPr>
        <w:t xml:space="preserve"> </w:t>
      </w:r>
      <w:r w:rsidR="00467200">
        <w:t>not</w:t>
      </w:r>
      <w:r w:rsidR="00467200">
        <w:rPr>
          <w:spacing w:val="-1"/>
        </w:rPr>
        <w:t xml:space="preserve"> </w:t>
      </w:r>
      <w:r w:rsidR="00467200">
        <w:t>attending</w:t>
      </w:r>
      <w:r w:rsidR="00467200">
        <w:rPr>
          <w:spacing w:val="-5"/>
        </w:rPr>
        <w:t xml:space="preserve"> </w:t>
      </w:r>
      <w:r w:rsidR="00467200">
        <w:t>work</w:t>
      </w:r>
      <w:r w:rsidR="00467200">
        <w:rPr>
          <w:spacing w:val="-4"/>
        </w:rPr>
        <w:t xml:space="preserve"> </w:t>
      </w:r>
      <w:r w:rsidR="00467200">
        <w:t>functions,</w:t>
      </w:r>
      <w:r w:rsidR="00467200">
        <w:rPr>
          <w:spacing w:val="-4"/>
        </w:rPr>
        <w:t xml:space="preserve"> </w:t>
      </w:r>
      <w:r w:rsidR="00467200">
        <w:t>or</w:t>
      </w:r>
      <w:r w:rsidR="00467200">
        <w:rPr>
          <w:spacing w:val="-4"/>
        </w:rPr>
        <w:t xml:space="preserve"> </w:t>
      </w:r>
      <w:r w:rsidR="00467200">
        <w:t>if</w:t>
      </w:r>
      <w:r w:rsidR="00467200">
        <w:rPr>
          <w:spacing w:val="-1"/>
        </w:rPr>
        <w:t xml:space="preserve"> </w:t>
      </w:r>
      <w:r w:rsidR="00467200">
        <w:t>a work group has had a number of resignations)</w:t>
      </w:r>
    </w:p>
    <w:p w14:paraId="44F6DFA5" w14:textId="4229154A" w:rsidR="009725C0" w:rsidRDefault="0064760F" w:rsidP="00673F3D">
      <w:pPr>
        <w:pStyle w:val="ListParagraph"/>
        <w:numPr>
          <w:ilvl w:val="2"/>
          <w:numId w:val="21"/>
        </w:numPr>
        <w:tabs>
          <w:tab w:val="left" w:pos="1160"/>
          <w:tab w:val="left" w:pos="1161"/>
        </w:tabs>
        <w:spacing w:before="121" w:line="269" w:lineRule="exact"/>
        <w:ind w:hanging="361"/>
      </w:pPr>
      <w:r>
        <w:rPr>
          <w:spacing w:val="-2"/>
        </w:rPr>
        <w:t>l</w:t>
      </w:r>
      <w:r w:rsidR="00467200" w:rsidRPr="006C5FB0">
        <w:rPr>
          <w:spacing w:val="-2"/>
        </w:rPr>
        <w:t>isten</w:t>
      </w:r>
      <w:r w:rsidR="00467200">
        <w:rPr>
          <w:spacing w:val="-3"/>
        </w:rPr>
        <w:t xml:space="preserve"> </w:t>
      </w:r>
      <w:r w:rsidR="00467200">
        <w:t>to</w:t>
      </w:r>
      <w:r w:rsidR="00467200">
        <w:rPr>
          <w:spacing w:val="-5"/>
        </w:rPr>
        <w:t xml:space="preserve"> </w:t>
      </w:r>
      <w:r w:rsidR="00467200">
        <w:t>how</w:t>
      </w:r>
      <w:r w:rsidR="00467200">
        <w:rPr>
          <w:spacing w:val="-3"/>
        </w:rPr>
        <w:t xml:space="preserve"> </w:t>
      </w:r>
      <w:r w:rsidR="00467200">
        <w:t>workers</w:t>
      </w:r>
      <w:r w:rsidR="00467200">
        <w:rPr>
          <w:spacing w:val="-4"/>
        </w:rPr>
        <w:t xml:space="preserve"> </w:t>
      </w:r>
      <w:r w:rsidR="00467200">
        <w:t>speak,</w:t>
      </w:r>
      <w:r w:rsidR="00467200">
        <w:rPr>
          <w:spacing w:val="-1"/>
        </w:rPr>
        <w:t xml:space="preserve"> </w:t>
      </w:r>
      <w:r w:rsidR="00467200">
        <w:t>whether</w:t>
      </w:r>
      <w:r w:rsidR="00467200">
        <w:rPr>
          <w:spacing w:val="-4"/>
        </w:rPr>
        <w:t xml:space="preserve"> </w:t>
      </w:r>
      <w:r w:rsidR="00467200">
        <w:t>they</w:t>
      </w:r>
      <w:r w:rsidR="00467200">
        <w:rPr>
          <w:spacing w:val="-5"/>
        </w:rPr>
        <w:t xml:space="preserve"> </w:t>
      </w:r>
      <w:r w:rsidR="00467200">
        <w:t>use</w:t>
      </w:r>
      <w:r w:rsidR="00467200">
        <w:rPr>
          <w:spacing w:val="-5"/>
        </w:rPr>
        <w:t xml:space="preserve"> </w:t>
      </w:r>
      <w:r w:rsidR="00467200">
        <w:t>crude</w:t>
      </w:r>
      <w:r w:rsidR="00467200">
        <w:rPr>
          <w:spacing w:val="-3"/>
        </w:rPr>
        <w:t xml:space="preserve"> </w:t>
      </w:r>
      <w:r w:rsidR="00467200">
        <w:t>language,</w:t>
      </w:r>
      <w:r w:rsidR="00467200">
        <w:rPr>
          <w:spacing w:val="-1"/>
        </w:rPr>
        <w:t xml:space="preserve"> </w:t>
      </w:r>
      <w:r w:rsidR="00467200">
        <w:t>innuendo</w:t>
      </w:r>
      <w:r w:rsidR="00467200">
        <w:rPr>
          <w:spacing w:val="-6"/>
        </w:rPr>
        <w:t xml:space="preserve"> </w:t>
      </w:r>
      <w:r w:rsidR="00467200">
        <w:t>and</w:t>
      </w:r>
      <w:r w:rsidR="00467200">
        <w:rPr>
          <w:spacing w:val="-3"/>
        </w:rPr>
        <w:t xml:space="preserve"> </w:t>
      </w:r>
      <w:r w:rsidR="00467200">
        <w:t xml:space="preserve">offensive </w:t>
      </w:r>
      <w:r w:rsidR="00467200">
        <w:rPr>
          <w:spacing w:val="-2"/>
        </w:rPr>
        <w:t>‘jokes’</w:t>
      </w:r>
      <w:r w:rsidR="00A47781">
        <w:rPr>
          <w:spacing w:val="-2"/>
        </w:rPr>
        <w:t>; and</w:t>
      </w:r>
    </w:p>
    <w:p w14:paraId="4DEEA2B2" w14:textId="6FBC34B7" w:rsidR="009725C0" w:rsidRDefault="0064760F" w:rsidP="00673F3D">
      <w:pPr>
        <w:pStyle w:val="ListParagraph"/>
        <w:numPr>
          <w:ilvl w:val="2"/>
          <w:numId w:val="21"/>
        </w:numPr>
        <w:tabs>
          <w:tab w:val="left" w:pos="1160"/>
          <w:tab w:val="left" w:pos="1161"/>
        </w:tabs>
        <w:spacing w:before="121" w:line="269" w:lineRule="exact"/>
        <w:ind w:hanging="361"/>
      </w:pPr>
      <w:r>
        <w:t>c</w:t>
      </w:r>
      <w:r w:rsidR="00467200">
        <w:t xml:space="preserve">onsider whether there is an acceptance of inappropriate behaviour by workers, </w:t>
      </w:r>
      <w:r w:rsidR="00467200" w:rsidRPr="006C5FB0">
        <w:rPr>
          <w:spacing w:val="-2"/>
        </w:rPr>
        <w:t>managers</w:t>
      </w:r>
      <w:r w:rsidR="00467200">
        <w:rPr>
          <w:spacing w:val="-4"/>
        </w:rPr>
        <w:t xml:space="preserve"> </w:t>
      </w:r>
      <w:r w:rsidR="00467200">
        <w:t>or</w:t>
      </w:r>
      <w:r w:rsidR="00467200">
        <w:rPr>
          <w:spacing w:val="-4"/>
        </w:rPr>
        <w:t xml:space="preserve"> </w:t>
      </w:r>
      <w:r w:rsidR="00467200">
        <w:t>third</w:t>
      </w:r>
      <w:r w:rsidR="00467200">
        <w:rPr>
          <w:spacing w:val="-3"/>
        </w:rPr>
        <w:t xml:space="preserve"> </w:t>
      </w:r>
      <w:r w:rsidR="00467200">
        <w:t>parties</w:t>
      </w:r>
      <w:r w:rsidR="00467200">
        <w:rPr>
          <w:spacing w:val="-3"/>
        </w:rPr>
        <w:t xml:space="preserve"> </w:t>
      </w:r>
      <w:r w:rsidR="00467200">
        <w:t>(e.g.</w:t>
      </w:r>
      <w:r w:rsidR="00467200">
        <w:rPr>
          <w:spacing w:val="-4"/>
        </w:rPr>
        <w:t xml:space="preserve"> </w:t>
      </w:r>
      <w:r w:rsidR="00467200">
        <w:t>racially</w:t>
      </w:r>
      <w:r w:rsidR="00467200">
        <w:rPr>
          <w:spacing w:val="-2"/>
        </w:rPr>
        <w:t xml:space="preserve"> </w:t>
      </w:r>
      <w:r w:rsidR="00467200">
        <w:t>or</w:t>
      </w:r>
      <w:r w:rsidR="00467200">
        <w:rPr>
          <w:spacing w:val="-4"/>
        </w:rPr>
        <w:t xml:space="preserve"> </w:t>
      </w:r>
      <w:r w:rsidR="00467200">
        <w:t>sexually</w:t>
      </w:r>
      <w:r w:rsidR="00467200">
        <w:rPr>
          <w:spacing w:val="-5"/>
        </w:rPr>
        <w:t xml:space="preserve"> </w:t>
      </w:r>
      <w:r w:rsidR="00467200">
        <w:t>crude</w:t>
      </w:r>
      <w:r w:rsidR="00467200">
        <w:rPr>
          <w:spacing w:val="-3"/>
        </w:rPr>
        <w:t xml:space="preserve"> </w:t>
      </w:r>
      <w:r w:rsidR="00467200">
        <w:t>conversations,</w:t>
      </w:r>
      <w:r w:rsidR="00467200">
        <w:rPr>
          <w:spacing w:val="-4"/>
        </w:rPr>
        <w:t xml:space="preserve"> </w:t>
      </w:r>
      <w:r w:rsidR="00467200">
        <w:t>hazing</w:t>
      </w:r>
      <w:r w:rsidR="00467200">
        <w:rPr>
          <w:spacing w:val="-3"/>
        </w:rPr>
        <w:t xml:space="preserve"> </w:t>
      </w:r>
      <w:r w:rsidR="00467200">
        <w:t>rituals, innuendo or offensive ‘jokes’ are part of the accepted culture).</w:t>
      </w:r>
    </w:p>
    <w:p w14:paraId="56E453C4" w14:textId="77777777" w:rsidR="009725C0" w:rsidRDefault="009725C0">
      <w:pPr>
        <w:pStyle w:val="BodyText"/>
        <w:spacing w:before="8"/>
        <w:ind w:left="0"/>
        <w:rPr>
          <w:sz w:val="20"/>
        </w:rPr>
      </w:pPr>
    </w:p>
    <w:p w14:paraId="106E5C86" w14:textId="78365C1B"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23" w:name="_Toc149821551"/>
      <w:r w:rsidRPr="001B5442">
        <w:rPr>
          <w:rFonts w:eastAsia="Times New Roman"/>
          <w:b/>
          <w:bCs/>
          <w:caps/>
          <w:noProof/>
          <w:color w:val="7F7F7F" w:themeColor="text1" w:themeTint="80"/>
          <w:sz w:val="30"/>
          <w:szCs w:val="30"/>
          <w:lang w:val="en-AU" w:eastAsia="en-AU"/>
        </w:rPr>
        <w:t>Consider workforce structure, demographics and culture</w:t>
      </w:r>
      <w:bookmarkEnd w:id="23"/>
    </w:p>
    <w:p w14:paraId="74E03DBE" w14:textId="77777777" w:rsidR="009725C0" w:rsidRDefault="00467200">
      <w:pPr>
        <w:pStyle w:val="BodyText"/>
        <w:spacing w:before="122"/>
        <w:ind w:left="440"/>
      </w:pPr>
      <w:r>
        <w:t>A</w:t>
      </w:r>
      <w:r>
        <w:rPr>
          <w:spacing w:val="-2"/>
        </w:rPr>
        <w:t xml:space="preserve"> </w:t>
      </w:r>
      <w:r>
        <w:t>risk</w:t>
      </w:r>
      <w:r>
        <w:rPr>
          <w:spacing w:val="-1"/>
        </w:rPr>
        <w:t xml:space="preserve"> </w:t>
      </w:r>
      <w:r>
        <w:t>of</w:t>
      </w:r>
      <w:r>
        <w:rPr>
          <w:spacing w:val="-3"/>
        </w:rPr>
        <w:t xml:space="preserve"> </w:t>
      </w:r>
      <w:r>
        <w:t>sexual</w:t>
      </w:r>
      <w:r>
        <w:rPr>
          <w:spacing w:val="-2"/>
        </w:rPr>
        <w:t xml:space="preserve"> </w:t>
      </w:r>
      <w:r>
        <w:t>and</w:t>
      </w:r>
      <w:r>
        <w:rPr>
          <w:spacing w:val="-4"/>
        </w:rPr>
        <w:t xml:space="preserve"> </w:t>
      </w:r>
      <w:r>
        <w:t>gender-based</w:t>
      </w:r>
      <w:r>
        <w:rPr>
          <w:spacing w:val="-4"/>
        </w:rPr>
        <w:t xml:space="preserve"> </w:t>
      </w:r>
      <w:r>
        <w:t>harassment can</w:t>
      </w:r>
      <w:r>
        <w:rPr>
          <w:spacing w:val="-2"/>
        </w:rPr>
        <w:t xml:space="preserve"> </w:t>
      </w:r>
      <w:r>
        <w:t>exist</w:t>
      </w:r>
      <w:r>
        <w:rPr>
          <w:spacing w:val="-3"/>
        </w:rPr>
        <w:t xml:space="preserve"> </w:t>
      </w:r>
      <w:r>
        <w:t>even</w:t>
      </w:r>
      <w:r>
        <w:rPr>
          <w:spacing w:val="-2"/>
        </w:rPr>
        <w:t xml:space="preserve"> </w:t>
      </w:r>
      <w:r>
        <w:t>in</w:t>
      </w:r>
      <w:r>
        <w:rPr>
          <w:spacing w:val="-4"/>
        </w:rPr>
        <w:t xml:space="preserve"> </w:t>
      </w:r>
      <w:r>
        <w:t>workplaces</w:t>
      </w:r>
      <w:r>
        <w:rPr>
          <w:spacing w:val="-2"/>
        </w:rPr>
        <w:t xml:space="preserve"> </w:t>
      </w:r>
      <w:r>
        <w:t>which</w:t>
      </w:r>
      <w:r>
        <w:rPr>
          <w:spacing w:val="-2"/>
        </w:rPr>
        <w:t xml:space="preserve"> </w:t>
      </w:r>
      <w:r>
        <w:t>have</w:t>
      </w:r>
      <w:r>
        <w:rPr>
          <w:spacing w:val="-4"/>
        </w:rPr>
        <w:t xml:space="preserve"> </w:t>
      </w:r>
      <w:r>
        <w:t>not had incidents in the past or incidents have not been reported. Things that increase the likelihood of sexual and gender-based harassment include:</w:t>
      </w:r>
    </w:p>
    <w:p w14:paraId="59ADA3A6" w14:textId="77777777" w:rsidR="009725C0" w:rsidRDefault="00467200" w:rsidP="00673F3D">
      <w:pPr>
        <w:pStyle w:val="ListParagraph"/>
        <w:numPr>
          <w:ilvl w:val="2"/>
          <w:numId w:val="21"/>
        </w:numPr>
        <w:tabs>
          <w:tab w:val="left" w:pos="1160"/>
          <w:tab w:val="left" w:pos="1161"/>
        </w:tabs>
        <w:spacing w:before="121" w:line="269" w:lineRule="exact"/>
        <w:ind w:hanging="361"/>
      </w:pPr>
      <w:r>
        <w:t>workplaces</w:t>
      </w:r>
      <w:r>
        <w:rPr>
          <w:spacing w:val="-5"/>
        </w:rPr>
        <w:t xml:space="preserve"> </w:t>
      </w:r>
      <w:r>
        <w:t>that</w:t>
      </w:r>
      <w:r>
        <w:rPr>
          <w:spacing w:val="-4"/>
        </w:rPr>
        <w:t xml:space="preserve"> </w:t>
      </w:r>
      <w:r>
        <w:t>are</w:t>
      </w:r>
      <w:r>
        <w:rPr>
          <w:spacing w:val="-5"/>
        </w:rPr>
        <w:t xml:space="preserve"> </w:t>
      </w:r>
      <w:r>
        <w:t>male</w:t>
      </w:r>
      <w:r>
        <w:rPr>
          <w:spacing w:val="-5"/>
        </w:rPr>
        <w:t xml:space="preserve"> </w:t>
      </w:r>
      <w:r>
        <w:t>dominated</w:t>
      </w:r>
      <w:r>
        <w:rPr>
          <w:spacing w:val="-4"/>
        </w:rPr>
        <w:t xml:space="preserve"> </w:t>
      </w:r>
      <w:r>
        <w:t>or</w:t>
      </w:r>
      <w:r>
        <w:rPr>
          <w:spacing w:val="-4"/>
        </w:rPr>
        <w:t xml:space="preserve"> </w:t>
      </w:r>
      <w:r>
        <w:t>with</w:t>
      </w:r>
      <w:r>
        <w:rPr>
          <w:spacing w:val="-3"/>
        </w:rPr>
        <w:t xml:space="preserve"> </w:t>
      </w:r>
      <w:r>
        <w:t>gendered</w:t>
      </w:r>
      <w:r>
        <w:rPr>
          <w:spacing w:val="-3"/>
        </w:rPr>
        <w:t xml:space="preserve"> </w:t>
      </w:r>
      <w:r>
        <w:t>segregation</w:t>
      </w:r>
      <w:r>
        <w:rPr>
          <w:spacing w:val="-3"/>
        </w:rPr>
        <w:t xml:space="preserve"> </w:t>
      </w:r>
      <w:r>
        <w:t>along</w:t>
      </w:r>
      <w:r>
        <w:rPr>
          <w:spacing w:val="-5"/>
        </w:rPr>
        <w:t xml:space="preserve"> </w:t>
      </w:r>
      <w:r>
        <w:t xml:space="preserve">occupational </w:t>
      </w:r>
      <w:r>
        <w:rPr>
          <w:spacing w:val="-2"/>
        </w:rPr>
        <w:t>lines</w:t>
      </w:r>
    </w:p>
    <w:p w14:paraId="756BFA6F" w14:textId="77777777" w:rsidR="009725C0" w:rsidRDefault="00467200" w:rsidP="00673F3D">
      <w:pPr>
        <w:pStyle w:val="ListParagraph"/>
        <w:numPr>
          <w:ilvl w:val="2"/>
          <w:numId w:val="21"/>
        </w:numPr>
        <w:tabs>
          <w:tab w:val="left" w:pos="1160"/>
          <w:tab w:val="left" w:pos="1161"/>
        </w:tabs>
        <w:spacing w:before="121" w:line="269" w:lineRule="exact"/>
        <w:ind w:hanging="361"/>
      </w:pPr>
      <w:r>
        <w:t>a</w:t>
      </w:r>
      <w:r>
        <w:rPr>
          <w:spacing w:val="-2"/>
        </w:rPr>
        <w:t xml:space="preserve"> </w:t>
      </w:r>
      <w:r>
        <w:t>workplace</w:t>
      </w:r>
      <w:r>
        <w:rPr>
          <w:spacing w:val="-4"/>
        </w:rPr>
        <w:t xml:space="preserve"> </w:t>
      </w:r>
      <w:r>
        <w:t>culture</w:t>
      </w:r>
      <w:r>
        <w:rPr>
          <w:spacing w:val="-4"/>
        </w:rPr>
        <w:t xml:space="preserve"> </w:t>
      </w:r>
      <w:r>
        <w:t>that</w:t>
      </w:r>
      <w:r>
        <w:rPr>
          <w:spacing w:val="-3"/>
        </w:rPr>
        <w:t xml:space="preserve"> </w:t>
      </w:r>
      <w:r>
        <w:t>makes</w:t>
      </w:r>
      <w:r>
        <w:rPr>
          <w:spacing w:val="-4"/>
        </w:rPr>
        <w:t xml:space="preserve"> </w:t>
      </w:r>
      <w:r>
        <w:t>sexual</w:t>
      </w:r>
      <w:r>
        <w:rPr>
          <w:spacing w:val="-3"/>
        </w:rPr>
        <w:t xml:space="preserve"> </w:t>
      </w:r>
      <w:r>
        <w:t>or</w:t>
      </w:r>
      <w:r>
        <w:rPr>
          <w:spacing w:val="-1"/>
        </w:rPr>
        <w:t xml:space="preserve"> </w:t>
      </w:r>
      <w:r>
        <w:t>gender-based</w:t>
      </w:r>
      <w:r>
        <w:rPr>
          <w:spacing w:val="-2"/>
        </w:rPr>
        <w:t xml:space="preserve"> </w:t>
      </w:r>
      <w:r>
        <w:t>harassment</w:t>
      </w:r>
      <w:r>
        <w:rPr>
          <w:spacing w:val="-3"/>
        </w:rPr>
        <w:t xml:space="preserve"> </w:t>
      </w:r>
      <w:r>
        <w:t>more</w:t>
      </w:r>
      <w:r>
        <w:rPr>
          <w:spacing w:val="-6"/>
        </w:rPr>
        <w:t xml:space="preserve"> </w:t>
      </w:r>
      <w:r>
        <w:t>likely</w:t>
      </w:r>
      <w:r>
        <w:rPr>
          <w:spacing w:val="-1"/>
        </w:rPr>
        <w:t xml:space="preserve"> </w:t>
      </w:r>
      <w:r>
        <w:t>(e.g.</w:t>
      </w:r>
      <w:r>
        <w:rPr>
          <w:spacing w:val="-2"/>
        </w:rPr>
        <w:t xml:space="preserve"> </w:t>
      </w:r>
      <w:r>
        <w:t xml:space="preserve">a culture </w:t>
      </w:r>
      <w:r w:rsidRPr="006C5FB0">
        <w:rPr>
          <w:spacing w:val="-2"/>
        </w:rPr>
        <w:t>that</w:t>
      </w:r>
      <w:r>
        <w:t xml:space="preserve"> includes or normalises sexism, harmful gender stereotypes, sexual innuendo or nudity)</w:t>
      </w:r>
    </w:p>
    <w:p w14:paraId="4A735A14" w14:textId="77777777" w:rsidR="009725C0" w:rsidRDefault="00467200" w:rsidP="00673F3D">
      <w:pPr>
        <w:pStyle w:val="ListParagraph"/>
        <w:numPr>
          <w:ilvl w:val="2"/>
          <w:numId w:val="21"/>
        </w:numPr>
        <w:tabs>
          <w:tab w:val="left" w:pos="1160"/>
          <w:tab w:val="left" w:pos="1161"/>
        </w:tabs>
        <w:spacing w:before="121" w:line="269" w:lineRule="exact"/>
        <w:ind w:hanging="361"/>
      </w:pPr>
      <w:r>
        <w:t>tolerance</w:t>
      </w:r>
      <w:r>
        <w:rPr>
          <w:spacing w:val="-5"/>
        </w:rPr>
        <w:t xml:space="preserve"> </w:t>
      </w:r>
      <w:r>
        <w:t>for</w:t>
      </w:r>
      <w:r>
        <w:rPr>
          <w:spacing w:val="-4"/>
        </w:rPr>
        <w:t xml:space="preserve"> </w:t>
      </w:r>
      <w:r>
        <w:t>breaking</w:t>
      </w:r>
      <w:r>
        <w:rPr>
          <w:spacing w:val="-3"/>
        </w:rPr>
        <w:t xml:space="preserve"> </w:t>
      </w:r>
      <w:r>
        <w:t>workplace</w:t>
      </w:r>
      <w:r>
        <w:rPr>
          <w:spacing w:val="-3"/>
        </w:rPr>
        <w:t xml:space="preserve"> </w:t>
      </w:r>
      <w:r>
        <w:t>rules</w:t>
      </w:r>
      <w:r>
        <w:rPr>
          <w:spacing w:val="-3"/>
        </w:rPr>
        <w:t xml:space="preserve"> </w:t>
      </w:r>
      <w:r>
        <w:t>and</w:t>
      </w:r>
      <w:r>
        <w:rPr>
          <w:spacing w:val="-3"/>
        </w:rPr>
        <w:t xml:space="preserve"> </w:t>
      </w:r>
      <w:r>
        <w:t>breaching</w:t>
      </w:r>
      <w:r>
        <w:rPr>
          <w:spacing w:val="-3"/>
        </w:rPr>
        <w:t xml:space="preserve"> </w:t>
      </w:r>
      <w:r>
        <w:t>policies</w:t>
      </w:r>
      <w:r>
        <w:rPr>
          <w:spacing w:val="-3"/>
        </w:rPr>
        <w:t xml:space="preserve"> </w:t>
      </w:r>
      <w:r>
        <w:t>more</w:t>
      </w:r>
      <w:r>
        <w:rPr>
          <w:spacing w:val="-5"/>
        </w:rPr>
        <w:t xml:space="preserve"> </w:t>
      </w:r>
      <w:r>
        <w:t>generally</w:t>
      </w:r>
      <w:r>
        <w:rPr>
          <w:spacing w:val="-3"/>
        </w:rPr>
        <w:t xml:space="preserve"> </w:t>
      </w:r>
      <w:r>
        <w:t xml:space="preserve">(e.g. </w:t>
      </w:r>
      <w:r w:rsidRPr="006C5FB0">
        <w:rPr>
          <w:spacing w:val="-2"/>
        </w:rPr>
        <w:t>breaking</w:t>
      </w:r>
      <w:r>
        <w:t xml:space="preserve"> rules</w:t>
      </w:r>
      <w:r>
        <w:rPr>
          <w:spacing w:val="-2"/>
        </w:rPr>
        <w:t xml:space="preserve"> </w:t>
      </w:r>
      <w:r>
        <w:t>around</w:t>
      </w:r>
      <w:r>
        <w:rPr>
          <w:spacing w:val="-3"/>
        </w:rPr>
        <w:t xml:space="preserve"> </w:t>
      </w:r>
      <w:r>
        <w:t>the safe</w:t>
      </w:r>
      <w:r>
        <w:rPr>
          <w:spacing w:val="-2"/>
        </w:rPr>
        <w:t xml:space="preserve"> </w:t>
      </w:r>
      <w:r>
        <w:t>use</w:t>
      </w:r>
      <w:r>
        <w:rPr>
          <w:spacing w:val="-2"/>
        </w:rPr>
        <w:t xml:space="preserve"> </w:t>
      </w:r>
      <w:r>
        <w:t>of</w:t>
      </w:r>
      <w:r>
        <w:rPr>
          <w:spacing w:val="-1"/>
        </w:rPr>
        <w:t xml:space="preserve"> </w:t>
      </w:r>
      <w:r>
        <w:t>equipment</w:t>
      </w:r>
      <w:r>
        <w:rPr>
          <w:spacing w:val="-2"/>
        </w:rPr>
        <w:t xml:space="preserve"> </w:t>
      </w:r>
      <w:r>
        <w:t>or</w:t>
      </w:r>
      <w:r>
        <w:rPr>
          <w:spacing w:val="-1"/>
        </w:rPr>
        <w:t xml:space="preserve"> </w:t>
      </w:r>
      <w:r>
        <w:t>the personal</w:t>
      </w:r>
      <w:r>
        <w:rPr>
          <w:spacing w:val="-1"/>
        </w:rPr>
        <w:t xml:space="preserve"> </w:t>
      </w:r>
      <w:r>
        <w:t>use</w:t>
      </w:r>
      <w:r>
        <w:rPr>
          <w:spacing w:val="-2"/>
        </w:rPr>
        <w:t xml:space="preserve"> </w:t>
      </w:r>
      <w:r>
        <w:t>of</w:t>
      </w:r>
      <w:r>
        <w:rPr>
          <w:spacing w:val="-1"/>
        </w:rPr>
        <w:t xml:space="preserve"> </w:t>
      </w:r>
      <w:r>
        <w:t xml:space="preserve">workplace </w:t>
      </w:r>
      <w:r>
        <w:rPr>
          <w:spacing w:val="-2"/>
        </w:rPr>
        <w:t>resources)</w:t>
      </w:r>
    </w:p>
    <w:p w14:paraId="46537E84" w14:textId="77777777" w:rsidR="009725C0" w:rsidRDefault="00467200" w:rsidP="00673F3D">
      <w:pPr>
        <w:pStyle w:val="ListParagraph"/>
        <w:numPr>
          <w:ilvl w:val="2"/>
          <w:numId w:val="21"/>
        </w:numPr>
        <w:tabs>
          <w:tab w:val="left" w:pos="1160"/>
          <w:tab w:val="left" w:pos="1161"/>
        </w:tabs>
        <w:spacing w:before="121" w:line="269" w:lineRule="exact"/>
        <w:ind w:hanging="361"/>
      </w:pPr>
      <w:r>
        <w:t>power</w:t>
      </w:r>
      <w:r>
        <w:rPr>
          <w:spacing w:val="-2"/>
        </w:rPr>
        <w:t xml:space="preserve"> </w:t>
      </w:r>
      <w:r>
        <w:t>imbalances</w:t>
      </w:r>
      <w:r>
        <w:rPr>
          <w:spacing w:val="-5"/>
        </w:rPr>
        <w:t xml:space="preserve"> </w:t>
      </w:r>
      <w:r>
        <w:t>along</w:t>
      </w:r>
      <w:r>
        <w:rPr>
          <w:spacing w:val="-5"/>
        </w:rPr>
        <w:t xml:space="preserve"> </w:t>
      </w:r>
      <w:r>
        <w:t>gendered</w:t>
      </w:r>
      <w:r>
        <w:rPr>
          <w:spacing w:val="-3"/>
        </w:rPr>
        <w:t xml:space="preserve"> </w:t>
      </w:r>
      <w:r>
        <w:t>lines</w:t>
      </w:r>
      <w:r>
        <w:rPr>
          <w:spacing w:val="-5"/>
        </w:rPr>
        <w:t xml:space="preserve"> </w:t>
      </w:r>
      <w:r>
        <w:t>(e.g.</w:t>
      </w:r>
      <w:r>
        <w:rPr>
          <w:spacing w:val="-1"/>
        </w:rPr>
        <w:t xml:space="preserve"> </w:t>
      </w:r>
      <w:r>
        <w:t>workplaces</w:t>
      </w:r>
      <w:r>
        <w:rPr>
          <w:spacing w:val="-2"/>
        </w:rPr>
        <w:t xml:space="preserve"> </w:t>
      </w:r>
      <w:r>
        <w:t>where</w:t>
      </w:r>
      <w:r>
        <w:rPr>
          <w:spacing w:val="-5"/>
        </w:rPr>
        <w:t xml:space="preserve"> </w:t>
      </w:r>
      <w:r>
        <w:t>one</w:t>
      </w:r>
      <w:r>
        <w:rPr>
          <w:spacing w:val="-3"/>
        </w:rPr>
        <w:t xml:space="preserve"> </w:t>
      </w:r>
      <w:r>
        <w:t>gender</w:t>
      </w:r>
      <w:r>
        <w:rPr>
          <w:spacing w:val="-2"/>
        </w:rPr>
        <w:t xml:space="preserve"> </w:t>
      </w:r>
      <w:r>
        <w:t>holds</w:t>
      </w:r>
      <w:r>
        <w:rPr>
          <w:spacing w:val="-5"/>
        </w:rPr>
        <w:t xml:space="preserve"> </w:t>
      </w:r>
      <w:r>
        <w:t xml:space="preserve">the majority of management and decision-making positions or where significant power </w:t>
      </w:r>
      <w:r w:rsidRPr="006C5FB0">
        <w:rPr>
          <w:spacing w:val="-2"/>
        </w:rPr>
        <w:t>disparities</w:t>
      </w:r>
      <w:r>
        <w:t xml:space="preserve"> are present)</w:t>
      </w:r>
    </w:p>
    <w:p w14:paraId="0C297236" w14:textId="77777777" w:rsidR="009725C0" w:rsidRDefault="00467200" w:rsidP="00673F3D">
      <w:pPr>
        <w:pStyle w:val="ListParagraph"/>
        <w:numPr>
          <w:ilvl w:val="2"/>
          <w:numId w:val="21"/>
        </w:numPr>
        <w:tabs>
          <w:tab w:val="left" w:pos="1160"/>
          <w:tab w:val="left" w:pos="1161"/>
        </w:tabs>
        <w:spacing w:before="121" w:line="269" w:lineRule="exact"/>
        <w:ind w:hanging="361"/>
      </w:pPr>
      <w:r>
        <w:t>a</w:t>
      </w:r>
      <w:r>
        <w:rPr>
          <w:spacing w:val="-7"/>
        </w:rPr>
        <w:t xml:space="preserve"> </w:t>
      </w:r>
      <w:r w:rsidRPr="006C5FB0">
        <w:rPr>
          <w:spacing w:val="-2"/>
        </w:rPr>
        <w:t>lack</w:t>
      </w:r>
      <w:r>
        <w:rPr>
          <w:spacing w:val="-4"/>
        </w:rPr>
        <w:t xml:space="preserve"> </w:t>
      </w:r>
      <w:r>
        <w:t>of</w:t>
      </w:r>
      <w:r>
        <w:rPr>
          <w:spacing w:val="-3"/>
        </w:rPr>
        <w:t xml:space="preserve"> </w:t>
      </w:r>
      <w:r>
        <w:t>diversity</w:t>
      </w:r>
      <w:r>
        <w:rPr>
          <w:spacing w:val="-3"/>
        </w:rPr>
        <w:t xml:space="preserve"> </w:t>
      </w:r>
      <w:r>
        <w:t>in</w:t>
      </w:r>
      <w:r>
        <w:rPr>
          <w:spacing w:val="-7"/>
        </w:rPr>
        <w:t xml:space="preserve"> </w:t>
      </w:r>
      <w:r>
        <w:t>the</w:t>
      </w:r>
      <w:r>
        <w:rPr>
          <w:spacing w:val="-9"/>
        </w:rPr>
        <w:t xml:space="preserve"> </w:t>
      </w:r>
      <w:r>
        <w:t>business</w:t>
      </w:r>
      <w:r>
        <w:rPr>
          <w:spacing w:val="-4"/>
        </w:rPr>
        <w:t xml:space="preserve"> </w:t>
      </w:r>
      <w:r>
        <w:t>or</w:t>
      </w:r>
      <w:r>
        <w:rPr>
          <w:spacing w:val="-5"/>
        </w:rPr>
        <w:t xml:space="preserve"> </w:t>
      </w:r>
      <w:r>
        <w:t>undertaking,</w:t>
      </w:r>
      <w:r>
        <w:rPr>
          <w:spacing w:val="-6"/>
        </w:rPr>
        <w:t xml:space="preserve"> </w:t>
      </w:r>
      <w:r>
        <w:t>including</w:t>
      </w:r>
      <w:r>
        <w:rPr>
          <w:spacing w:val="-4"/>
        </w:rPr>
        <w:t xml:space="preserve"> </w:t>
      </w:r>
      <w:r>
        <w:t>rigid</w:t>
      </w:r>
      <w:r>
        <w:rPr>
          <w:spacing w:val="-5"/>
        </w:rPr>
        <w:t xml:space="preserve"> </w:t>
      </w:r>
      <w:r>
        <w:t>gender</w:t>
      </w:r>
      <w:r>
        <w:rPr>
          <w:spacing w:val="-5"/>
        </w:rPr>
        <w:t xml:space="preserve"> </w:t>
      </w:r>
      <w:r>
        <w:rPr>
          <w:spacing w:val="-2"/>
        </w:rPr>
        <w:t>roles</w:t>
      </w:r>
    </w:p>
    <w:p w14:paraId="2D0F3671" w14:textId="77777777" w:rsidR="009725C0" w:rsidRDefault="00467200" w:rsidP="00673F3D">
      <w:pPr>
        <w:pStyle w:val="ListParagraph"/>
        <w:numPr>
          <w:ilvl w:val="2"/>
          <w:numId w:val="21"/>
        </w:numPr>
        <w:tabs>
          <w:tab w:val="left" w:pos="1160"/>
          <w:tab w:val="left" w:pos="1161"/>
        </w:tabs>
        <w:spacing w:before="121" w:line="269" w:lineRule="exact"/>
        <w:ind w:hanging="361"/>
      </w:pPr>
      <w:r>
        <w:t>workplaces</w:t>
      </w:r>
      <w:r>
        <w:rPr>
          <w:spacing w:val="-2"/>
        </w:rPr>
        <w:t xml:space="preserve"> </w:t>
      </w:r>
      <w:r>
        <w:t>with</w:t>
      </w:r>
      <w:r>
        <w:rPr>
          <w:spacing w:val="-3"/>
        </w:rPr>
        <w:t xml:space="preserve"> </w:t>
      </w:r>
      <w:r>
        <w:t>‘high</w:t>
      </w:r>
      <w:r>
        <w:rPr>
          <w:spacing w:val="-3"/>
        </w:rPr>
        <w:t xml:space="preserve"> </w:t>
      </w:r>
      <w:r>
        <w:t>value’</w:t>
      </w:r>
      <w:r>
        <w:rPr>
          <w:spacing w:val="-3"/>
        </w:rPr>
        <w:t xml:space="preserve"> </w:t>
      </w:r>
      <w:r>
        <w:t>employees</w:t>
      </w:r>
      <w:r>
        <w:rPr>
          <w:spacing w:val="-5"/>
        </w:rPr>
        <w:t xml:space="preserve"> </w:t>
      </w:r>
      <w:r>
        <w:t>(e.g.</w:t>
      </w:r>
      <w:r>
        <w:rPr>
          <w:spacing w:val="-1"/>
        </w:rPr>
        <w:t xml:space="preserve"> </w:t>
      </w:r>
      <w:r>
        <w:t>where</w:t>
      </w:r>
      <w:r>
        <w:rPr>
          <w:spacing w:val="-5"/>
        </w:rPr>
        <w:t xml:space="preserve"> </w:t>
      </w:r>
      <w:r>
        <w:t>the</w:t>
      </w:r>
      <w:r>
        <w:rPr>
          <w:spacing w:val="-3"/>
        </w:rPr>
        <w:t xml:space="preserve"> </w:t>
      </w:r>
      <w:r>
        <w:t>workplace</w:t>
      </w:r>
      <w:r>
        <w:rPr>
          <w:spacing w:val="-3"/>
        </w:rPr>
        <w:t xml:space="preserve"> </w:t>
      </w:r>
      <w:r>
        <w:t>is</w:t>
      </w:r>
      <w:r>
        <w:rPr>
          <w:spacing w:val="-2"/>
        </w:rPr>
        <w:t xml:space="preserve"> </w:t>
      </w:r>
      <w:r>
        <w:t>hesitant</w:t>
      </w:r>
      <w:r>
        <w:rPr>
          <w:spacing w:val="-4"/>
        </w:rPr>
        <w:t xml:space="preserve"> </w:t>
      </w:r>
      <w:r>
        <w:t>to</w:t>
      </w:r>
      <w:r>
        <w:rPr>
          <w:spacing w:val="-5"/>
        </w:rPr>
        <w:t xml:space="preserve"> </w:t>
      </w:r>
      <w:r>
        <w:t xml:space="preserve">take </w:t>
      </w:r>
      <w:r w:rsidRPr="006C5FB0">
        <w:rPr>
          <w:spacing w:val="-2"/>
        </w:rPr>
        <w:t>disciplinary</w:t>
      </w:r>
      <w:r>
        <w:t xml:space="preserve"> action against harassers due to the potential losses to the business or </w:t>
      </w:r>
      <w:r>
        <w:rPr>
          <w:spacing w:val="-2"/>
        </w:rPr>
        <w:t>undertaking)</w:t>
      </w:r>
    </w:p>
    <w:p w14:paraId="3BA86910" w14:textId="77777777" w:rsidR="009725C0" w:rsidRDefault="00467200" w:rsidP="00673F3D">
      <w:pPr>
        <w:pStyle w:val="ListParagraph"/>
        <w:numPr>
          <w:ilvl w:val="2"/>
          <w:numId w:val="21"/>
        </w:numPr>
        <w:tabs>
          <w:tab w:val="left" w:pos="1160"/>
          <w:tab w:val="left" w:pos="1161"/>
        </w:tabs>
        <w:spacing w:before="121" w:line="269" w:lineRule="exact"/>
        <w:ind w:hanging="361"/>
      </w:pPr>
      <w:r>
        <w:t>workplaces</w:t>
      </w:r>
      <w:r>
        <w:rPr>
          <w:spacing w:val="-1"/>
        </w:rPr>
        <w:t xml:space="preserve"> </w:t>
      </w:r>
      <w:r>
        <w:t>organised</w:t>
      </w:r>
      <w:r>
        <w:rPr>
          <w:spacing w:val="-2"/>
        </w:rPr>
        <w:t xml:space="preserve"> </w:t>
      </w:r>
      <w:r>
        <w:t>according</w:t>
      </w:r>
      <w:r>
        <w:rPr>
          <w:spacing w:val="-2"/>
        </w:rPr>
        <w:t xml:space="preserve"> </w:t>
      </w:r>
      <w:r>
        <w:t>to</w:t>
      </w:r>
      <w:r>
        <w:rPr>
          <w:spacing w:val="-4"/>
        </w:rPr>
        <w:t xml:space="preserve"> </w:t>
      </w:r>
      <w:r>
        <w:t>a</w:t>
      </w:r>
      <w:r>
        <w:rPr>
          <w:spacing w:val="-4"/>
        </w:rPr>
        <w:t xml:space="preserve"> </w:t>
      </w:r>
      <w:r>
        <w:t>strict</w:t>
      </w:r>
      <w:r>
        <w:rPr>
          <w:spacing w:val="-3"/>
        </w:rPr>
        <w:t xml:space="preserve"> </w:t>
      </w:r>
      <w:r>
        <w:t>hierarchical</w:t>
      </w:r>
      <w:r>
        <w:rPr>
          <w:spacing w:val="-3"/>
        </w:rPr>
        <w:t xml:space="preserve"> </w:t>
      </w:r>
      <w:r>
        <w:t>structure</w:t>
      </w:r>
      <w:r>
        <w:rPr>
          <w:spacing w:val="-4"/>
        </w:rPr>
        <w:t xml:space="preserve"> </w:t>
      </w:r>
      <w:r>
        <w:t>(e.g.</w:t>
      </w:r>
      <w:r>
        <w:rPr>
          <w:spacing w:val="-3"/>
        </w:rPr>
        <w:t xml:space="preserve"> </w:t>
      </w:r>
      <w:r>
        <w:t>where</w:t>
      </w:r>
      <w:r>
        <w:rPr>
          <w:spacing w:val="-2"/>
        </w:rPr>
        <w:t xml:space="preserve"> </w:t>
      </w:r>
      <w:r>
        <w:t>there</w:t>
      </w:r>
      <w:r>
        <w:rPr>
          <w:spacing w:val="-2"/>
        </w:rPr>
        <w:t xml:space="preserve"> </w:t>
      </w:r>
      <w:r>
        <w:t xml:space="preserve">are limited options to identify, report or manage harmful behaviours outside a strict </w:t>
      </w:r>
      <w:r w:rsidRPr="006C5FB0">
        <w:rPr>
          <w:spacing w:val="-2"/>
        </w:rPr>
        <w:t>hierarchical</w:t>
      </w:r>
      <w:r>
        <w:t xml:space="preserve"> structure; workplaces where managers have significant control over workers’ careers; where workers are expected to follow directions without question)</w:t>
      </w:r>
    </w:p>
    <w:p w14:paraId="46D366C0" w14:textId="61A38BF4"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use</w:t>
      </w:r>
      <w:r>
        <w:rPr>
          <w:spacing w:val="-4"/>
        </w:rPr>
        <w:t xml:space="preserve"> </w:t>
      </w:r>
      <w:r>
        <w:t>of</w:t>
      </w:r>
      <w:r>
        <w:rPr>
          <w:spacing w:val="-5"/>
        </w:rPr>
        <w:t xml:space="preserve"> </w:t>
      </w:r>
      <w:r>
        <w:t>alcohol</w:t>
      </w:r>
      <w:r>
        <w:rPr>
          <w:spacing w:val="-5"/>
        </w:rPr>
        <w:t xml:space="preserve"> </w:t>
      </w:r>
      <w:r>
        <w:t>at</w:t>
      </w:r>
      <w:r>
        <w:rPr>
          <w:spacing w:val="-5"/>
        </w:rPr>
        <w:t xml:space="preserve"> </w:t>
      </w:r>
      <w:r>
        <w:t>work</w:t>
      </w:r>
      <w:r>
        <w:rPr>
          <w:spacing w:val="-5"/>
        </w:rPr>
        <w:t xml:space="preserve"> </w:t>
      </w:r>
      <w:r>
        <w:t>activities</w:t>
      </w:r>
      <w:r w:rsidR="00194DF1">
        <w:t xml:space="preserve"> or work events</w:t>
      </w:r>
      <w:r w:rsidR="000C14B8">
        <w:t>;</w:t>
      </w:r>
      <w:r>
        <w:rPr>
          <w:spacing w:val="-1"/>
        </w:rPr>
        <w:t xml:space="preserve"> </w:t>
      </w:r>
      <w:r>
        <w:rPr>
          <w:spacing w:val="-5"/>
        </w:rPr>
        <w:t>and</w:t>
      </w:r>
    </w:p>
    <w:p w14:paraId="3719A8B8"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poor</w:t>
      </w:r>
      <w:r>
        <w:rPr>
          <w:spacing w:val="-3"/>
        </w:rPr>
        <w:t xml:space="preserve"> </w:t>
      </w:r>
      <w:r>
        <w:t>understanding</w:t>
      </w:r>
      <w:r>
        <w:rPr>
          <w:spacing w:val="-5"/>
        </w:rPr>
        <w:t xml:space="preserve"> </w:t>
      </w:r>
      <w:r>
        <w:t>among</w:t>
      </w:r>
      <w:r>
        <w:rPr>
          <w:spacing w:val="-3"/>
        </w:rPr>
        <w:t xml:space="preserve"> </w:t>
      </w:r>
      <w:r>
        <w:t>workers,</w:t>
      </w:r>
      <w:r>
        <w:rPr>
          <w:spacing w:val="-5"/>
        </w:rPr>
        <w:t xml:space="preserve"> </w:t>
      </w:r>
      <w:r>
        <w:t>including</w:t>
      </w:r>
      <w:r>
        <w:rPr>
          <w:spacing w:val="-3"/>
        </w:rPr>
        <w:t xml:space="preserve"> </w:t>
      </w:r>
      <w:r>
        <w:t>managers</w:t>
      </w:r>
      <w:r>
        <w:rPr>
          <w:spacing w:val="-3"/>
        </w:rPr>
        <w:t xml:space="preserve"> </w:t>
      </w:r>
      <w:r>
        <w:t>and</w:t>
      </w:r>
      <w:r>
        <w:rPr>
          <w:spacing w:val="-5"/>
        </w:rPr>
        <w:t xml:space="preserve"> </w:t>
      </w:r>
      <w:r>
        <w:t>leaders,</w:t>
      </w:r>
      <w:r>
        <w:rPr>
          <w:spacing w:val="-2"/>
        </w:rPr>
        <w:t xml:space="preserve"> </w:t>
      </w:r>
      <w:r>
        <w:t>of</w:t>
      </w:r>
      <w:r>
        <w:rPr>
          <w:spacing w:val="-5"/>
        </w:rPr>
        <w:t xml:space="preserve"> </w:t>
      </w:r>
      <w:r>
        <w:t>the</w:t>
      </w:r>
      <w:r>
        <w:rPr>
          <w:spacing w:val="-4"/>
        </w:rPr>
        <w:t xml:space="preserve"> </w:t>
      </w:r>
      <w:r>
        <w:t>nature, drivers and impacts of sexual and gender-based harassment.</w:t>
      </w:r>
    </w:p>
    <w:p w14:paraId="6E6A73EE" w14:textId="77777777" w:rsidR="009725C0" w:rsidRDefault="009725C0">
      <w:pPr>
        <w:pStyle w:val="BodyText"/>
        <w:spacing w:before="9"/>
        <w:ind w:left="0"/>
        <w:rPr>
          <w:sz w:val="20"/>
        </w:rPr>
      </w:pPr>
    </w:p>
    <w:p w14:paraId="04EE708B" w14:textId="77777777" w:rsidR="009725C0" w:rsidRPr="00C751E4" w:rsidRDefault="00467200" w:rsidP="001B5442">
      <w:pPr>
        <w:spacing w:before="122"/>
        <w:ind w:left="454"/>
        <w:outlineLvl w:val="2"/>
        <w:rPr>
          <w:b/>
          <w:bCs/>
          <w:color w:val="252525"/>
          <w:sz w:val="26"/>
          <w:szCs w:val="26"/>
        </w:rPr>
      </w:pPr>
      <w:bookmarkStart w:id="24" w:name="_Toc149821552"/>
      <w:r w:rsidRPr="001B5442">
        <w:rPr>
          <w:rFonts w:eastAsia="Times New Roman"/>
          <w:b/>
          <w:bCs/>
          <w:caps/>
          <w:noProof/>
          <w:color w:val="7F7F7F" w:themeColor="text1" w:themeTint="80"/>
          <w:sz w:val="30"/>
          <w:szCs w:val="30"/>
          <w:lang w:val="en-AU" w:eastAsia="en-AU"/>
        </w:rPr>
        <w:t>Have a reporting mechanism and encourage reporting</w:t>
      </w:r>
      <w:bookmarkEnd w:id="24"/>
    </w:p>
    <w:p w14:paraId="4A603A5F" w14:textId="15C5CFF3" w:rsidR="009725C0" w:rsidRDefault="00467200">
      <w:pPr>
        <w:pStyle w:val="BodyText"/>
        <w:spacing w:before="119"/>
        <w:ind w:left="440" w:right="185"/>
      </w:pPr>
      <w:r>
        <w:t>As the PCBU you should establish a mechanism (or mechanisms) for workers to report sexual and gender-based harassment, including reporting by workers who experience, witness,</w:t>
      </w:r>
      <w:r>
        <w:rPr>
          <w:spacing w:val="-1"/>
        </w:rPr>
        <w:t xml:space="preserve"> </w:t>
      </w:r>
      <w:r>
        <w:t>or</w:t>
      </w:r>
      <w:r>
        <w:rPr>
          <w:spacing w:val="-1"/>
        </w:rPr>
        <w:t xml:space="preserve"> </w:t>
      </w:r>
      <w:r>
        <w:t>hear</w:t>
      </w:r>
      <w:r>
        <w:rPr>
          <w:spacing w:val="-2"/>
        </w:rPr>
        <w:t xml:space="preserve"> </w:t>
      </w:r>
      <w:r>
        <w:t>about</w:t>
      </w:r>
      <w:r>
        <w:rPr>
          <w:spacing w:val="-4"/>
        </w:rPr>
        <w:t xml:space="preserve"> </w:t>
      </w:r>
      <w:r>
        <w:t>sexual</w:t>
      </w:r>
      <w:r>
        <w:rPr>
          <w:spacing w:val="-2"/>
        </w:rPr>
        <w:t xml:space="preserve"> </w:t>
      </w:r>
      <w:r>
        <w:t>and</w:t>
      </w:r>
      <w:r>
        <w:rPr>
          <w:spacing w:val="-3"/>
        </w:rPr>
        <w:t xml:space="preserve"> </w:t>
      </w:r>
      <w:r>
        <w:t>gender-based</w:t>
      </w:r>
      <w:r>
        <w:rPr>
          <w:spacing w:val="-8"/>
        </w:rPr>
        <w:t xml:space="preserve"> </w:t>
      </w:r>
      <w:r>
        <w:t>harassment.</w:t>
      </w:r>
      <w:r>
        <w:rPr>
          <w:spacing w:val="-1"/>
        </w:rPr>
        <w:t xml:space="preserve"> </w:t>
      </w:r>
      <w:r>
        <w:t>This</w:t>
      </w:r>
      <w:r>
        <w:rPr>
          <w:spacing w:val="-5"/>
        </w:rPr>
        <w:t xml:space="preserve"> </w:t>
      </w:r>
      <w:r>
        <w:t>should</w:t>
      </w:r>
      <w:r>
        <w:rPr>
          <w:spacing w:val="-3"/>
        </w:rPr>
        <w:t xml:space="preserve"> </w:t>
      </w:r>
      <w:r>
        <w:t>protect</w:t>
      </w:r>
      <w:r>
        <w:rPr>
          <w:spacing w:val="-4"/>
        </w:rPr>
        <w:t xml:space="preserve"> </w:t>
      </w:r>
      <w:r>
        <w:t>the</w:t>
      </w:r>
      <w:r>
        <w:rPr>
          <w:spacing w:val="-5"/>
        </w:rPr>
        <w:t xml:space="preserve"> </w:t>
      </w:r>
      <w:r>
        <w:t>privacy of workers who make reports and allow for anonymous reporting where possible. Your reporting</w:t>
      </w:r>
      <w:r>
        <w:rPr>
          <w:spacing w:val="-3"/>
        </w:rPr>
        <w:t xml:space="preserve"> </w:t>
      </w:r>
      <w:r>
        <w:t>mechanism</w:t>
      </w:r>
      <w:r>
        <w:rPr>
          <w:spacing w:val="-4"/>
        </w:rPr>
        <w:t xml:space="preserve"> </w:t>
      </w:r>
      <w:r>
        <w:t>should</w:t>
      </w:r>
      <w:r>
        <w:rPr>
          <w:spacing w:val="-3"/>
        </w:rPr>
        <w:t xml:space="preserve"> </w:t>
      </w:r>
      <w:r>
        <w:t>suit</w:t>
      </w:r>
      <w:r>
        <w:rPr>
          <w:spacing w:val="-1"/>
        </w:rPr>
        <w:t xml:space="preserve"> </w:t>
      </w:r>
      <w:r>
        <w:t>your</w:t>
      </w:r>
      <w:r>
        <w:rPr>
          <w:spacing w:val="-2"/>
        </w:rPr>
        <w:t xml:space="preserve"> </w:t>
      </w:r>
      <w:r>
        <w:t>business</w:t>
      </w:r>
      <w:r>
        <w:rPr>
          <w:spacing w:val="-5"/>
        </w:rPr>
        <w:t xml:space="preserve"> </w:t>
      </w:r>
      <w:r>
        <w:t>size</w:t>
      </w:r>
      <w:r>
        <w:rPr>
          <w:spacing w:val="-3"/>
        </w:rPr>
        <w:t xml:space="preserve"> </w:t>
      </w:r>
      <w:r>
        <w:t>and</w:t>
      </w:r>
      <w:r>
        <w:rPr>
          <w:spacing w:val="-3"/>
        </w:rPr>
        <w:t xml:space="preserve"> </w:t>
      </w:r>
      <w:r>
        <w:t>circumstances</w:t>
      </w:r>
      <w:r>
        <w:rPr>
          <w:spacing w:val="-5"/>
        </w:rPr>
        <w:t xml:space="preserve"> </w:t>
      </w:r>
      <w:r>
        <w:t>and</w:t>
      </w:r>
      <w:r>
        <w:rPr>
          <w:spacing w:val="-3"/>
        </w:rPr>
        <w:t xml:space="preserve"> </w:t>
      </w:r>
      <w:r>
        <w:t>be</w:t>
      </w:r>
      <w:r>
        <w:rPr>
          <w:spacing w:val="-3"/>
        </w:rPr>
        <w:t xml:space="preserve"> </w:t>
      </w:r>
      <w:r>
        <w:t>proportionate to the risks in your business.</w:t>
      </w:r>
      <w:r w:rsidR="000C14B8">
        <w:br/>
      </w:r>
    </w:p>
    <w:p w14:paraId="2F41E6DE" w14:textId="798B4BEC" w:rsidR="00BF5886" w:rsidRDefault="00CA6029">
      <w:pPr>
        <w:pStyle w:val="BodyText"/>
        <w:spacing w:before="82"/>
        <w:ind w:left="440"/>
      </w:pPr>
      <w:r>
        <w:rPr>
          <w:noProof/>
        </w:rPr>
        <mc:AlternateContent>
          <mc:Choice Requires="wps">
            <w:drawing>
              <wp:anchor distT="0" distB="0" distL="114300" distR="114300" simplePos="0" relativeHeight="251640320" behindDoc="0" locked="0" layoutInCell="1" allowOverlap="1" wp14:anchorId="5B6B5C03" wp14:editId="2634A922">
                <wp:simplePos x="0" y="0"/>
                <wp:positionH relativeFrom="column">
                  <wp:posOffset>270933</wp:posOffset>
                </wp:positionH>
                <wp:positionV relativeFrom="paragraph">
                  <wp:posOffset>59267</wp:posOffset>
                </wp:positionV>
                <wp:extent cx="5900209" cy="1565385"/>
                <wp:effectExtent l="0" t="0" r="24765" b="15875"/>
                <wp:wrapNone/>
                <wp:docPr id="33" name="Text Box 33"/>
                <wp:cNvGraphicFramePr/>
                <a:graphic xmlns:a="http://schemas.openxmlformats.org/drawingml/2006/main">
                  <a:graphicData uri="http://schemas.microsoft.com/office/word/2010/wordprocessingShape">
                    <wps:wsp>
                      <wps:cNvSpPr txBox="1"/>
                      <wps:spPr>
                        <a:xfrm>
                          <a:off x="0" y="0"/>
                          <a:ext cx="5900209" cy="1565385"/>
                        </a:xfrm>
                        <a:prstGeom prst="rect">
                          <a:avLst/>
                        </a:prstGeom>
                        <a:solidFill>
                          <a:schemeClr val="accent1">
                            <a:lumMod val="20000"/>
                            <a:lumOff val="80000"/>
                          </a:schemeClr>
                        </a:solidFill>
                        <a:ln w="6350">
                          <a:solidFill>
                            <a:schemeClr val="accent1">
                              <a:lumMod val="20000"/>
                              <a:lumOff val="80000"/>
                            </a:schemeClr>
                          </a:solidFill>
                        </a:ln>
                      </wps:spPr>
                      <wps:txbx>
                        <w:txbxContent>
                          <w:p w14:paraId="258C11E8" w14:textId="77777777" w:rsidR="00BF5886" w:rsidRDefault="00BF5886" w:rsidP="00BF5886">
                            <w:pPr>
                              <w:rPr>
                                <w:b/>
                              </w:rPr>
                            </w:pPr>
                            <w:r w:rsidRPr="00BF5886">
                              <w:rPr>
                                <w:b/>
                              </w:rPr>
                              <w:t>A lack of reports</w:t>
                            </w:r>
                          </w:p>
                          <w:p w14:paraId="5837B316" w14:textId="77777777" w:rsidR="00CA6029" w:rsidRPr="00BF5886" w:rsidRDefault="00CA6029" w:rsidP="00BF5886">
                            <w:pPr>
                              <w:rPr>
                                <w:b/>
                              </w:rPr>
                            </w:pPr>
                          </w:p>
                          <w:p w14:paraId="0997B65E" w14:textId="77777777" w:rsidR="00BF5886" w:rsidRDefault="00BF5886" w:rsidP="00BF5886">
                            <w:r w:rsidRPr="00BF5886">
                              <w:t>As the PCBU you should not rely only on formal reports. A lack of reports does not necessarily mean that sexual and gender-based harassment is not happening. Only a fraction of workers who experience harassment report the conduct.</w:t>
                            </w:r>
                          </w:p>
                          <w:p w14:paraId="64F6E1CB" w14:textId="77777777" w:rsidR="00CA6029" w:rsidRPr="00BF5886" w:rsidRDefault="00CA6029" w:rsidP="00BF5886"/>
                          <w:p w14:paraId="1C3BF9C2" w14:textId="77777777" w:rsidR="00BF5886" w:rsidRPr="00BF5886" w:rsidRDefault="00BF5886" w:rsidP="00BF5886">
                            <w:r w:rsidRPr="00BF5886">
                              <w:t>The absence of reports where sexual and gender-based harassment is likely to be occurring may indicate that existing reporting mechanisms do not meet the needs of workers and need to be changed.</w:t>
                            </w:r>
                          </w:p>
                          <w:p w14:paraId="17D1C522" w14:textId="77777777" w:rsidR="00BF5886" w:rsidRDefault="00BF5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5C03" id="Text Box 33" o:spid="_x0000_s1039" type="#_x0000_t202" style="position:absolute;left:0;text-align:left;margin-left:21.35pt;margin-top:4.65pt;width:464.6pt;height:12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" fillcolor="#dbe5f1 [660]" strokecolor="#dbe5f1 [660]" strokeweight=".5pt">
                <v:textbox>
                  <w:txbxContent>
                    <w:p w14:paraId="258C11E8" w14:textId="77777777" w:rsidR="00BF5886" w:rsidRDefault="00BF5886" w:rsidP="00BF5886">
                      <w:pPr>
                        <w:rPr>
                          <w:b/>
                        </w:rPr>
                      </w:pPr>
                      <w:r w:rsidRPr="00BF5886">
                        <w:rPr>
                          <w:b/>
                        </w:rPr>
                        <w:t>A lack of reports</w:t>
                      </w:r>
                    </w:p>
                    <w:p w14:paraId="5837B316" w14:textId="77777777" w:rsidR="00CA6029" w:rsidRPr="00BF5886" w:rsidRDefault="00CA6029" w:rsidP="00BF5886">
                      <w:pPr>
                        <w:rPr>
                          <w:b/>
                        </w:rPr>
                      </w:pPr>
                    </w:p>
                    <w:p w14:paraId="0997B65E" w14:textId="77777777" w:rsidR="00BF5886" w:rsidRDefault="00BF5886" w:rsidP="00BF5886">
                      <w:r w:rsidRPr="00BF5886">
                        <w:t>As the PCBU you should not rely only on formal reports. A lack of reports does not necessarily mean that sexual and gender-based harassment is not happening. Only a fraction of workers who experience harassment report the conduct.</w:t>
                      </w:r>
                    </w:p>
                    <w:p w14:paraId="64F6E1CB" w14:textId="77777777" w:rsidR="00CA6029" w:rsidRPr="00BF5886" w:rsidRDefault="00CA6029" w:rsidP="00BF5886"/>
                    <w:p w14:paraId="1C3BF9C2" w14:textId="77777777" w:rsidR="00BF5886" w:rsidRPr="00BF5886" w:rsidRDefault="00BF5886" w:rsidP="00BF5886">
                      <w:r w:rsidRPr="00BF5886">
                        <w:t>The absence of reports where sexual and gender-based harassment is likely to be occurring may indicate that existing reporting mechanisms do not meet the needs of workers and need to be changed.</w:t>
                      </w:r>
                    </w:p>
                    <w:p w14:paraId="17D1C522" w14:textId="77777777" w:rsidR="00BF5886" w:rsidRDefault="00BF5886"/>
                  </w:txbxContent>
                </v:textbox>
              </v:shape>
            </w:pict>
          </mc:Fallback>
        </mc:AlternateContent>
      </w:r>
    </w:p>
    <w:p w14:paraId="2E167629" w14:textId="4BF10CF7" w:rsidR="00BF5886" w:rsidRDefault="00BF5886">
      <w:pPr>
        <w:pStyle w:val="BodyText"/>
        <w:spacing w:before="82"/>
        <w:ind w:left="440"/>
      </w:pPr>
    </w:p>
    <w:p w14:paraId="11C49710" w14:textId="77777777" w:rsidR="00BF5886" w:rsidRDefault="00BF5886">
      <w:pPr>
        <w:pStyle w:val="BodyText"/>
        <w:spacing w:before="82"/>
        <w:ind w:left="440"/>
      </w:pPr>
    </w:p>
    <w:p w14:paraId="6D8877D5" w14:textId="77777777" w:rsidR="00BF5886" w:rsidRDefault="00BF5886">
      <w:pPr>
        <w:pStyle w:val="BodyText"/>
        <w:spacing w:before="82"/>
        <w:ind w:left="440"/>
      </w:pPr>
    </w:p>
    <w:p w14:paraId="2BDBB088" w14:textId="77777777" w:rsidR="00BF5886" w:rsidRDefault="00BF5886">
      <w:pPr>
        <w:pStyle w:val="BodyText"/>
        <w:spacing w:before="82"/>
        <w:ind w:left="440"/>
      </w:pPr>
    </w:p>
    <w:p w14:paraId="55DEFB7B" w14:textId="77777777" w:rsidR="00BF5886" w:rsidRDefault="00BF5886">
      <w:pPr>
        <w:pStyle w:val="BodyText"/>
        <w:spacing w:before="82"/>
        <w:ind w:left="440"/>
      </w:pPr>
    </w:p>
    <w:p w14:paraId="6A37055C" w14:textId="77777777" w:rsidR="00BF5886" w:rsidRDefault="00BF5886">
      <w:pPr>
        <w:pStyle w:val="BodyText"/>
        <w:spacing w:before="82"/>
        <w:ind w:left="440"/>
      </w:pPr>
    </w:p>
    <w:p w14:paraId="450064EF" w14:textId="77777777" w:rsidR="00BF5886" w:rsidRDefault="00BF5886" w:rsidP="00BF5886">
      <w:pPr>
        <w:pStyle w:val="BodyText"/>
        <w:spacing w:before="82"/>
        <w:ind w:left="0"/>
      </w:pPr>
    </w:p>
    <w:p w14:paraId="2D8DE1F4" w14:textId="58786654" w:rsidR="009725C0" w:rsidRDefault="00467200">
      <w:pPr>
        <w:pStyle w:val="BodyText"/>
        <w:spacing w:before="82"/>
        <w:ind w:left="440"/>
      </w:pPr>
      <w:r>
        <w:t>You</w:t>
      </w:r>
      <w:r>
        <w:rPr>
          <w:spacing w:val="-2"/>
        </w:rPr>
        <w:t xml:space="preserve"> </w:t>
      </w:r>
      <w:r>
        <w:t>should</w:t>
      </w:r>
      <w:r>
        <w:rPr>
          <w:spacing w:val="-2"/>
        </w:rPr>
        <w:t xml:space="preserve"> </w:t>
      </w:r>
      <w:r>
        <w:t>seek</w:t>
      </w:r>
      <w:r>
        <w:rPr>
          <w:spacing w:val="-4"/>
        </w:rPr>
        <w:t xml:space="preserve"> </w:t>
      </w:r>
      <w:r>
        <w:t>to</w:t>
      </w:r>
      <w:r>
        <w:rPr>
          <w:spacing w:val="-4"/>
        </w:rPr>
        <w:t xml:space="preserve"> </w:t>
      </w:r>
      <w:r>
        <w:t>address</w:t>
      </w:r>
      <w:r>
        <w:rPr>
          <w:spacing w:val="-2"/>
        </w:rPr>
        <w:t xml:space="preserve"> </w:t>
      </w:r>
      <w:r>
        <w:t>the</w:t>
      </w:r>
      <w:r>
        <w:rPr>
          <w:spacing w:val="-4"/>
        </w:rPr>
        <w:t xml:space="preserve"> </w:t>
      </w:r>
      <w:r>
        <w:t>reasons</w:t>
      </w:r>
      <w:r>
        <w:rPr>
          <w:spacing w:val="-1"/>
        </w:rPr>
        <w:t xml:space="preserve"> </w:t>
      </w:r>
      <w:r>
        <w:t>workers</w:t>
      </w:r>
      <w:r>
        <w:rPr>
          <w:spacing w:val="-6"/>
        </w:rPr>
        <w:t xml:space="preserve"> </w:t>
      </w:r>
      <w:r>
        <w:t>might not</w:t>
      </w:r>
      <w:r>
        <w:rPr>
          <w:spacing w:val="-3"/>
        </w:rPr>
        <w:t xml:space="preserve"> </w:t>
      </w:r>
      <w:r>
        <w:t>report</w:t>
      </w:r>
      <w:r>
        <w:rPr>
          <w:spacing w:val="-3"/>
        </w:rPr>
        <w:t xml:space="preserve"> </w:t>
      </w:r>
      <w:r>
        <w:t>sexual</w:t>
      </w:r>
      <w:r>
        <w:rPr>
          <w:spacing w:val="-2"/>
        </w:rPr>
        <w:t xml:space="preserve"> </w:t>
      </w:r>
      <w:r>
        <w:t>and</w:t>
      </w:r>
      <w:r>
        <w:rPr>
          <w:spacing w:val="-2"/>
        </w:rPr>
        <w:t xml:space="preserve"> </w:t>
      </w:r>
      <w:r>
        <w:t>gender-based harassment. These reasons include:</w:t>
      </w:r>
    </w:p>
    <w:p w14:paraId="37221BCB"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workers</w:t>
      </w:r>
      <w:r>
        <w:rPr>
          <w:spacing w:val="-8"/>
        </w:rPr>
        <w:t xml:space="preserve"> </w:t>
      </w:r>
      <w:r>
        <w:t>are</w:t>
      </w:r>
      <w:r>
        <w:rPr>
          <w:spacing w:val="-6"/>
        </w:rPr>
        <w:t xml:space="preserve"> </w:t>
      </w:r>
      <w:r>
        <w:t>not</w:t>
      </w:r>
      <w:r>
        <w:rPr>
          <w:spacing w:val="-5"/>
        </w:rPr>
        <w:t xml:space="preserve"> </w:t>
      </w:r>
      <w:r>
        <w:t>aware</w:t>
      </w:r>
      <w:r>
        <w:rPr>
          <w:spacing w:val="-6"/>
        </w:rPr>
        <w:t xml:space="preserve"> </w:t>
      </w:r>
      <w:r>
        <w:t>of</w:t>
      </w:r>
      <w:r>
        <w:rPr>
          <w:spacing w:val="-5"/>
        </w:rPr>
        <w:t xml:space="preserve"> </w:t>
      </w:r>
      <w:r>
        <w:t>or</w:t>
      </w:r>
      <w:r>
        <w:rPr>
          <w:spacing w:val="-5"/>
        </w:rPr>
        <w:t xml:space="preserve"> </w:t>
      </w:r>
      <w:r>
        <w:t>do</w:t>
      </w:r>
      <w:r>
        <w:rPr>
          <w:spacing w:val="-4"/>
        </w:rPr>
        <w:t xml:space="preserve"> </w:t>
      </w:r>
      <w:r>
        <w:t>not</w:t>
      </w:r>
      <w:r>
        <w:rPr>
          <w:spacing w:val="-2"/>
        </w:rPr>
        <w:t xml:space="preserve"> </w:t>
      </w:r>
      <w:r>
        <w:t>understand</w:t>
      </w:r>
      <w:r>
        <w:rPr>
          <w:spacing w:val="-6"/>
        </w:rPr>
        <w:t xml:space="preserve"> </w:t>
      </w:r>
      <w:r>
        <w:t>what</w:t>
      </w:r>
      <w:r>
        <w:rPr>
          <w:spacing w:val="-3"/>
        </w:rPr>
        <w:t xml:space="preserve"> </w:t>
      </w:r>
      <w:r>
        <w:t>should</w:t>
      </w:r>
      <w:r>
        <w:rPr>
          <w:spacing w:val="-4"/>
        </w:rPr>
        <w:t xml:space="preserve"> </w:t>
      </w:r>
      <w:r>
        <w:t>be</w:t>
      </w:r>
      <w:r>
        <w:rPr>
          <w:spacing w:val="-6"/>
        </w:rPr>
        <w:t xml:space="preserve"> </w:t>
      </w:r>
      <w:r>
        <w:t>reported</w:t>
      </w:r>
      <w:r>
        <w:rPr>
          <w:spacing w:val="-4"/>
        </w:rPr>
        <w:t xml:space="preserve"> </w:t>
      </w:r>
      <w:r>
        <w:t>and</w:t>
      </w:r>
      <w:r>
        <w:rPr>
          <w:spacing w:val="-4"/>
        </w:rPr>
        <w:t xml:space="preserve"> </w:t>
      </w:r>
      <w:r>
        <w:rPr>
          <w:spacing w:val="-5"/>
        </w:rPr>
        <w:t>how</w:t>
      </w:r>
    </w:p>
    <w:p w14:paraId="3290FF88"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processes</w:t>
      </w:r>
      <w:r>
        <w:rPr>
          <w:spacing w:val="-7"/>
        </w:rPr>
        <w:t xml:space="preserve"> </w:t>
      </w:r>
      <w:r>
        <w:t>do</w:t>
      </w:r>
      <w:r>
        <w:rPr>
          <w:spacing w:val="-5"/>
        </w:rPr>
        <w:t xml:space="preserve"> </w:t>
      </w:r>
      <w:r>
        <w:t>not</w:t>
      </w:r>
      <w:r>
        <w:rPr>
          <w:spacing w:val="-6"/>
        </w:rPr>
        <w:t xml:space="preserve"> </w:t>
      </w:r>
      <w:r>
        <w:t>meet</w:t>
      </w:r>
      <w:r>
        <w:rPr>
          <w:spacing w:val="-5"/>
        </w:rPr>
        <w:t xml:space="preserve"> </w:t>
      </w:r>
      <w:r>
        <w:t>the</w:t>
      </w:r>
      <w:r>
        <w:rPr>
          <w:spacing w:val="-5"/>
        </w:rPr>
        <w:t xml:space="preserve"> </w:t>
      </w:r>
      <w:r>
        <w:t>needs</w:t>
      </w:r>
      <w:r>
        <w:rPr>
          <w:spacing w:val="-4"/>
        </w:rPr>
        <w:t xml:space="preserve"> </w:t>
      </w:r>
      <w:r>
        <w:t>and</w:t>
      </w:r>
      <w:r>
        <w:rPr>
          <w:spacing w:val="-7"/>
        </w:rPr>
        <w:t xml:space="preserve"> </w:t>
      </w:r>
      <w:r>
        <w:t>preferences</w:t>
      </w:r>
      <w:r>
        <w:rPr>
          <w:spacing w:val="-4"/>
        </w:rPr>
        <w:t xml:space="preserve"> </w:t>
      </w:r>
      <w:r>
        <w:t>of</w:t>
      </w:r>
      <w:r>
        <w:rPr>
          <w:spacing w:val="-5"/>
        </w:rPr>
        <w:t xml:space="preserve"> </w:t>
      </w:r>
      <w:r>
        <w:rPr>
          <w:spacing w:val="-2"/>
        </w:rPr>
        <w:t>workers</w:t>
      </w:r>
    </w:p>
    <w:p w14:paraId="7FA7D480" w14:textId="77777777" w:rsidR="009725C0" w:rsidRDefault="00467200" w:rsidP="006C5FB0">
      <w:pPr>
        <w:pStyle w:val="ListParagraph"/>
        <w:numPr>
          <w:ilvl w:val="1"/>
          <w:numId w:val="8"/>
        </w:numPr>
        <w:tabs>
          <w:tab w:val="left" w:pos="993"/>
        </w:tabs>
        <w:spacing w:before="80"/>
        <w:ind w:left="1943" w:right="212"/>
      </w:pPr>
      <w:r>
        <w:t>including the processes for making complaints; the handling of complaints and potential</w:t>
      </w:r>
      <w:r>
        <w:rPr>
          <w:spacing w:val="-4"/>
        </w:rPr>
        <w:t xml:space="preserve"> </w:t>
      </w:r>
      <w:r>
        <w:t>outcomes</w:t>
      </w:r>
      <w:r>
        <w:rPr>
          <w:spacing w:val="-5"/>
        </w:rPr>
        <w:t xml:space="preserve"> </w:t>
      </w:r>
      <w:r>
        <w:t>(e.g.</w:t>
      </w:r>
      <w:r>
        <w:rPr>
          <w:spacing w:val="-4"/>
        </w:rPr>
        <w:t xml:space="preserve"> </w:t>
      </w:r>
      <w:r>
        <w:t>a</w:t>
      </w:r>
      <w:r>
        <w:rPr>
          <w:spacing w:val="-3"/>
        </w:rPr>
        <w:t xml:space="preserve"> </w:t>
      </w:r>
      <w:r>
        <w:t>proportionate</w:t>
      </w:r>
      <w:r>
        <w:rPr>
          <w:spacing w:val="-5"/>
        </w:rPr>
        <w:t xml:space="preserve"> </w:t>
      </w:r>
      <w:r>
        <w:t>response;</w:t>
      </w:r>
      <w:r>
        <w:rPr>
          <w:spacing w:val="-1"/>
        </w:rPr>
        <w:t xml:space="preserve"> </w:t>
      </w:r>
      <w:r>
        <w:t>a</w:t>
      </w:r>
      <w:r>
        <w:rPr>
          <w:spacing w:val="-5"/>
        </w:rPr>
        <w:t xml:space="preserve"> </w:t>
      </w:r>
      <w:r>
        <w:t>person-centred</w:t>
      </w:r>
      <w:r>
        <w:rPr>
          <w:spacing w:val="-5"/>
        </w:rPr>
        <w:t xml:space="preserve"> </w:t>
      </w:r>
      <w:r>
        <w:t>approach;</w:t>
      </w:r>
      <w:r>
        <w:rPr>
          <w:spacing w:val="-1"/>
        </w:rPr>
        <w:t xml:space="preserve"> </w:t>
      </w:r>
      <w:r>
        <w:t xml:space="preserve">an </w:t>
      </w:r>
      <w:r w:rsidRPr="006C5FB0">
        <w:rPr>
          <w:rFonts w:eastAsia="Times New Roman"/>
          <w:szCs w:val="20"/>
          <w:lang w:val="en-AU"/>
        </w:rPr>
        <w:t>outcome</w:t>
      </w:r>
      <w:r>
        <w:t xml:space="preserve"> that supports the psychological and physical health and safety of the workers involved)</w:t>
      </w:r>
    </w:p>
    <w:p w14:paraId="6490395E" w14:textId="77777777" w:rsidR="009725C0" w:rsidRDefault="00467200" w:rsidP="00673F3D">
      <w:pPr>
        <w:pStyle w:val="ListParagraph"/>
        <w:numPr>
          <w:ilvl w:val="2"/>
          <w:numId w:val="21"/>
        </w:numPr>
        <w:tabs>
          <w:tab w:val="left" w:pos="1160"/>
          <w:tab w:val="left" w:pos="1161"/>
        </w:tabs>
        <w:spacing w:before="121" w:line="269" w:lineRule="exact"/>
        <w:ind w:hanging="361"/>
      </w:pPr>
      <w:r>
        <w:t>workers</w:t>
      </w:r>
      <w:r>
        <w:rPr>
          <w:spacing w:val="-8"/>
        </w:rPr>
        <w:t xml:space="preserve"> </w:t>
      </w:r>
      <w:r>
        <w:t>do</w:t>
      </w:r>
      <w:r>
        <w:rPr>
          <w:spacing w:val="-4"/>
        </w:rPr>
        <w:t xml:space="preserve"> </w:t>
      </w:r>
      <w:r>
        <w:t>not</w:t>
      </w:r>
      <w:r>
        <w:rPr>
          <w:spacing w:val="-2"/>
        </w:rPr>
        <w:t xml:space="preserve"> </w:t>
      </w:r>
      <w:r>
        <w:t>have</w:t>
      </w:r>
      <w:r>
        <w:rPr>
          <w:spacing w:val="-6"/>
        </w:rPr>
        <w:t xml:space="preserve"> </w:t>
      </w:r>
      <w:r>
        <w:t>confidence</w:t>
      </w:r>
      <w:r>
        <w:rPr>
          <w:spacing w:val="-4"/>
        </w:rPr>
        <w:t xml:space="preserve"> </w:t>
      </w:r>
      <w:r>
        <w:t>in</w:t>
      </w:r>
      <w:r>
        <w:rPr>
          <w:spacing w:val="-4"/>
        </w:rPr>
        <w:t xml:space="preserve"> </w:t>
      </w:r>
      <w:r>
        <w:t>how</w:t>
      </w:r>
      <w:r>
        <w:rPr>
          <w:spacing w:val="-3"/>
        </w:rPr>
        <w:t xml:space="preserve"> </w:t>
      </w:r>
      <w:r>
        <w:t>a</w:t>
      </w:r>
      <w:r>
        <w:rPr>
          <w:spacing w:val="-6"/>
        </w:rPr>
        <w:t xml:space="preserve"> </w:t>
      </w:r>
      <w:r>
        <w:t>report</w:t>
      </w:r>
      <w:r>
        <w:rPr>
          <w:spacing w:val="-2"/>
        </w:rPr>
        <w:t xml:space="preserve"> </w:t>
      </w:r>
      <w:r>
        <w:t>would</w:t>
      </w:r>
      <w:r>
        <w:rPr>
          <w:spacing w:val="-4"/>
        </w:rPr>
        <w:t xml:space="preserve"> </w:t>
      </w:r>
      <w:r>
        <w:t>be</w:t>
      </w:r>
      <w:r>
        <w:rPr>
          <w:spacing w:val="-3"/>
        </w:rPr>
        <w:t xml:space="preserve"> </w:t>
      </w:r>
      <w:r>
        <w:rPr>
          <w:spacing w:val="-2"/>
        </w:rPr>
        <w:t>handled</w:t>
      </w:r>
    </w:p>
    <w:p w14:paraId="0BF5C98E" w14:textId="77777777" w:rsidR="009725C0" w:rsidRDefault="00467200" w:rsidP="006C5FB0">
      <w:pPr>
        <w:pStyle w:val="ListParagraph"/>
        <w:numPr>
          <w:ilvl w:val="1"/>
          <w:numId w:val="8"/>
        </w:numPr>
        <w:tabs>
          <w:tab w:val="left" w:pos="993"/>
        </w:tabs>
        <w:spacing w:before="80"/>
        <w:ind w:left="1943" w:right="212"/>
      </w:pPr>
      <w:r>
        <w:t>workers</w:t>
      </w:r>
      <w:r>
        <w:rPr>
          <w:spacing w:val="-4"/>
        </w:rPr>
        <w:t xml:space="preserve"> </w:t>
      </w:r>
      <w:r>
        <w:t>are</w:t>
      </w:r>
      <w:r>
        <w:rPr>
          <w:spacing w:val="-5"/>
        </w:rPr>
        <w:t xml:space="preserve"> </w:t>
      </w:r>
      <w:r>
        <w:t>not</w:t>
      </w:r>
      <w:r>
        <w:rPr>
          <w:spacing w:val="-4"/>
        </w:rPr>
        <w:t xml:space="preserve"> </w:t>
      </w:r>
      <w:r>
        <w:t>aware</w:t>
      </w:r>
      <w:r>
        <w:rPr>
          <w:spacing w:val="-5"/>
        </w:rPr>
        <w:t xml:space="preserve"> </w:t>
      </w:r>
      <w:r>
        <w:t>of</w:t>
      </w:r>
      <w:r>
        <w:rPr>
          <w:spacing w:val="-3"/>
        </w:rPr>
        <w:t xml:space="preserve"> </w:t>
      </w:r>
      <w:r>
        <w:t>or</w:t>
      </w:r>
      <w:r>
        <w:rPr>
          <w:spacing w:val="-4"/>
        </w:rPr>
        <w:t xml:space="preserve"> </w:t>
      </w:r>
      <w:r>
        <w:t>do</w:t>
      </w:r>
      <w:r>
        <w:rPr>
          <w:spacing w:val="-3"/>
        </w:rPr>
        <w:t xml:space="preserve"> </w:t>
      </w:r>
      <w:r>
        <w:t>not</w:t>
      </w:r>
      <w:r>
        <w:rPr>
          <w:spacing w:val="-1"/>
        </w:rPr>
        <w:t xml:space="preserve"> </w:t>
      </w:r>
      <w:r>
        <w:t>understand</w:t>
      </w:r>
      <w:r>
        <w:rPr>
          <w:spacing w:val="-6"/>
        </w:rPr>
        <w:t xml:space="preserve"> </w:t>
      </w:r>
      <w:r>
        <w:t>the</w:t>
      </w:r>
      <w:r>
        <w:rPr>
          <w:spacing w:val="-3"/>
        </w:rPr>
        <w:t xml:space="preserve"> </w:t>
      </w:r>
      <w:r>
        <w:t>PCBU’s</w:t>
      </w:r>
      <w:r>
        <w:rPr>
          <w:spacing w:val="-2"/>
        </w:rPr>
        <w:t xml:space="preserve"> </w:t>
      </w:r>
      <w:r>
        <w:t>reporting</w:t>
      </w:r>
      <w:r>
        <w:rPr>
          <w:spacing w:val="-3"/>
        </w:rPr>
        <w:t xml:space="preserve"> </w:t>
      </w:r>
      <w:r>
        <w:t xml:space="preserve">process, </w:t>
      </w:r>
      <w:r w:rsidRPr="006C5FB0">
        <w:t>including</w:t>
      </w:r>
      <w:r>
        <w:t xml:space="preserve"> how to</w:t>
      </w:r>
      <w:r>
        <w:rPr>
          <w:spacing w:val="-1"/>
        </w:rPr>
        <w:t xml:space="preserve"> </w:t>
      </w:r>
      <w:r>
        <w:t>report,</w:t>
      </w:r>
      <w:r>
        <w:rPr>
          <w:spacing w:val="-1"/>
        </w:rPr>
        <w:t xml:space="preserve"> </w:t>
      </w:r>
      <w:r>
        <w:t>particularly</w:t>
      </w:r>
      <w:r>
        <w:rPr>
          <w:spacing w:val="-1"/>
        </w:rPr>
        <w:t xml:space="preserve"> </w:t>
      </w:r>
      <w:r>
        <w:t>for workers</w:t>
      </w:r>
      <w:r>
        <w:rPr>
          <w:spacing w:val="-1"/>
        </w:rPr>
        <w:t xml:space="preserve"> </w:t>
      </w:r>
      <w:r>
        <w:t>from a</w:t>
      </w:r>
      <w:r>
        <w:rPr>
          <w:spacing w:val="-1"/>
        </w:rPr>
        <w:t xml:space="preserve"> </w:t>
      </w:r>
      <w:r>
        <w:t>cultural or linguistically diverse background</w:t>
      </w:r>
    </w:p>
    <w:p w14:paraId="6F421078" w14:textId="77777777" w:rsidR="009725C0" w:rsidRDefault="00467200" w:rsidP="006C5FB0">
      <w:pPr>
        <w:pStyle w:val="ListParagraph"/>
        <w:numPr>
          <w:ilvl w:val="1"/>
          <w:numId w:val="8"/>
        </w:numPr>
        <w:tabs>
          <w:tab w:val="left" w:pos="993"/>
        </w:tabs>
        <w:spacing w:before="80"/>
        <w:ind w:left="1943" w:right="212"/>
      </w:pPr>
      <w:r>
        <w:t>workers</w:t>
      </w:r>
      <w:r>
        <w:rPr>
          <w:spacing w:val="-4"/>
        </w:rPr>
        <w:t xml:space="preserve"> </w:t>
      </w:r>
      <w:r>
        <w:t>have</w:t>
      </w:r>
      <w:r>
        <w:rPr>
          <w:spacing w:val="-3"/>
        </w:rPr>
        <w:t xml:space="preserve"> </w:t>
      </w:r>
      <w:r>
        <w:t>misconceptions</w:t>
      </w:r>
      <w:r>
        <w:rPr>
          <w:spacing w:val="-2"/>
        </w:rPr>
        <w:t xml:space="preserve"> </w:t>
      </w:r>
      <w:r>
        <w:t>about</w:t>
      </w:r>
      <w:r>
        <w:rPr>
          <w:spacing w:val="-5"/>
        </w:rPr>
        <w:t xml:space="preserve"> </w:t>
      </w:r>
      <w:r>
        <w:t>the</w:t>
      </w:r>
      <w:r>
        <w:rPr>
          <w:spacing w:val="-2"/>
        </w:rPr>
        <w:t xml:space="preserve"> </w:t>
      </w:r>
      <w:r>
        <w:t>process</w:t>
      </w:r>
      <w:r>
        <w:rPr>
          <w:spacing w:val="-3"/>
        </w:rPr>
        <w:t xml:space="preserve"> </w:t>
      </w:r>
      <w:r>
        <w:t>(workers</w:t>
      </w:r>
      <w:r>
        <w:rPr>
          <w:spacing w:val="-4"/>
        </w:rPr>
        <w:t xml:space="preserve"> </w:t>
      </w:r>
      <w:r>
        <w:t>view</w:t>
      </w:r>
      <w:r>
        <w:rPr>
          <w:spacing w:val="-3"/>
        </w:rPr>
        <w:t xml:space="preserve"> </w:t>
      </w:r>
      <w:r>
        <w:t>reporting</w:t>
      </w:r>
      <w:r>
        <w:rPr>
          <w:spacing w:val="-2"/>
        </w:rPr>
        <w:t xml:space="preserve"> </w:t>
      </w:r>
      <w:r>
        <w:t>only</w:t>
      </w:r>
      <w:r>
        <w:rPr>
          <w:spacing w:val="-2"/>
        </w:rPr>
        <w:t xml:space="preserve"> </w:t>
      </w:r>
      <w:r>
        <w:t>as</w:t>
      </w:r>
      <w:r>
        <w:rPr>
          <w:spacing w:val="-2"/>
        </w:rPr>
        <w:t xml:space="preserve"> </w:t>
      </w:r>
      <w:r>
        <w:t xml:space="preserve">a </w:t>
      </w:r>
      <w:r w:rsidRPr="006C5FB0">
        <w:rPr>
          <w:rFonts w:eastAsia="Times New Roman"/>
          <w:szCs w:val="20"/>
          <w:lang w:val="en-AU"/>
        </w:rPr>
        <w:t>method</w:t>
      </w:r>
      <w:r>
        <w:t xml:space="preserve"> to punish the harasser and do not understand its role in preventing future </w:t>
      </w:r>
      <w:r>
        <w:rPr>
          <w:spacing w:val="-2"/>
        </w:rPr>
        <w:t>occurrences)</w:t>
      </w:r>
    </w:p>
    <w:p w14:paraId="547EBB29" w14:textId="77777777" w:rsidR="009725C0" w:rsidRDefault="00467200" w:rsidP="006C5FB0">
      <w:pPr>
        <w:pStyle w:val="ListParagraph"/>
        <w:numPr>
          <w:ilvl w:val="1"/>
          <w:numId w:val="8"/>
        </w:numPr>
        <w:tabs>
          <w:tab w:val="left" w:pos="993"/>
        </w:tabs>
        <w:spacing w:before="80"/>
        <w:ind w:left="1943" w:right="212"/>
      </w:pPr>
      <w:r>
        <w:t>workers</w:t>
      </w:r>
      <w:r>
        <w:rPr>
          <w:spacing w:val="-5"/>
        </w:rPr>
        <w:t xml:space="preserve"> </w:t>
      </w:r>
      <w:r>
        <w:t>are</w:t>
      </w:r>
      <w:r>
        <w:rPr>
          <w:spacing w:val="-5"/>
        </w:rPr>
        <w:t xml:space="preserve"> </w:t>
      </w:r>
      <w:r>
        <w:t>concerned</w:t>
      </w:r>
      <w:r>
        <w:rPr>
          <w:spacing w:val="-5"/>
        </w:rPr>
        <w:t xml:space="preserve"> </w:t>
      </w:r>
      <w:r>
        <w:t>that</w:t>
      </w:r>
      <w:r>
        <w:rPr>
          <w:spacing w:val="-2"/>
        </w:rPr>
        <w:t xml:space="preserve"> </w:t>
      </w:r>
      <w:r>
        <w:t>the</w:t>
      </w:r>
      <w:r>
        <w:rPr>
          <w:spacing w:val="-3"/>
        </w:rPr>
        <w:t xml:space="preserve"> </w:t>
      </w:r>
      <w:r>
        <w:t>PCBU’s</w:t>
      </w:r>
      <w:r>
        <w:rPr>
          <w:spacing w:val="-2"/>
        </w:rPr>
        <w:t xml:space="preserve"> </w:t>
      </w:r>
      <w:r>
        <w:t>processes</w:t>
      </w:r>
      <w:r>
        <w:rPr>
          <w:spacing w:val="-2"/>
        </w:rPr>
        <w:t xml:space="preserve"> </w:t>
      </w:r>
      <w:r>
        <w:t>will</w:t>
      </w:r>
      <w:r>
        <w:rPr>
          <w:spacing w:val="-3"/>
        </w:rPr>
        <w:t xml:space="preserve"> </w:t>
      </w:r>
      <w:r>
        <w:t>not</w:t>
      </w:r>
      <w:r>
        <w:rPr>
          <w:spacing w:val="-1"/>
        </w:rPr>
        <w:t xml:space="preserve"> </w:t>
      </w:r>
      <w:r>
        <w:t>be</w:t>
      </w:r>
      <w:r>
        <w:rPr>
          <w:spacing w:val="-5"/>
        </w:rPr>
        <w:t xml:space="preserve"> </w:t>
      </w:r>
      <w:r>
        <w:t>followed</w:t>
      </w:r>
      <w:r>
        <w:rPr>
          <w:spacing w:val="-3"/>
        </w:rPr>
        <w:t xml:space="preserve"> </w:t>
      </w:r>
      <w:r>
        <w:t>by</w:t>
      </w:r>
      <w:r>
        <w:rPr>
          <w:spacing w:val="-5"/>
        </w:rPr>
        <w:t xml:space="preserve"> </w:t>
      </w:r>
      <w:r>
        <w:t xml:space="preserve">those </w:t>
      </w:r>
      <w:r w:rsidRPr="006C5FB0">
        <w:rPr>
          <w:rFonts w:eastAsia="Times New Roman"/>
          <w:szCs w:val="20"/>
          <w:lang w:val="en-AU"/>
        </w:rPr>
        <w:t>handling</w:t>
      </w:r>
      <w:r>
        <w:t xml:space="preserve"> complaints</w:t>
      </w:r>
    </w:p>
    <w:p w14:paraId="1CDEFF92" w14:textId="41A21846" w:rsidR="009725C0" w:rsidRDefault="00467200" w:rsidP="006C5FB0">
      <w:pPr>
        <w:pStyle w:val="ListParagraph"/>
        <w:numPr>
          <w:ilvl w:val="1"/>
          <w:numId w:val="8"/>
        </w:numPr>
        <w:tabs>
          <w:tab w:val="left" w:pos="993"/>
        </w:tabs>
        <w:spacing w:before="80"/>
        <w:ind w:left="1943" w:right="212"/>
      </w:pPr>
      <w:r>
        <w:t xml:space="preserve">workers are concerned that reports will be ignored, or they won’t be believed; </w:t>
      </w:r>
      <w:r w:rsidRPr="006C5FB0">
        <w:rPr>
          <w:rFonts w:eastAsia="Times New Roman"/>
          <w:szCs w:val="20"/>
          <w:lang w:val="en-AU"/>
        </w:rPr>
        <w:t>other</w:t>
      </w:r>
      <w:r>
        <w:t xml:space="preserve"> workers will not provide an accurate account; reports won’t be handled respectfully</w:t>
      </w:r>
      <w:r>
        <w:rPr>
          <w:spacing w:val="-3"/>
        </w:rPr>
        <w:t xml:space="preserve"> </w:t>
      </w:r>
      <w:r>
        <w:t>and</w:t>
      </w:r>
      <w:r>
        <w:rPr>
          <w:spacing w:val="-6"/>
        </w:rPr>
        <w:t xml:space="preserve"> </w:t>
      </w:r>
      <w:r>
        <w:t>confidentially;</w:t>
      </w:r>
      <w:r>
        <w:rPr>
          <w:spacing w:val="-2"/>
        </w:rPr>
        <w:t xml:space="preserve"> </w:t>
      </w:r>
      <w:r>
        <w:t>outcomes</w:t>
      </w:r>
      <w:r>
        <w:rPr>
          <w:spacing w:val="-6"/>
        </w:rPr>
        <w:t xml:space="preserve"> </w:t>
      </w:r>
      <w:r>
        <w:t>will</w:t>
      </w:r>
      <w:r>
        <w:rPr>
          <w:spacing w:val="-4"/>
        </w:rPr>
        <w:t xml:space="preserve"> </w:t>
      </w:r>
      <w:r>
        <w:t>not</w:t>
      </w:r>
      <w:r>
        <w:rPr>
          <w:spacing w:val="-2"/>
        </w:rPr>
        <w:t xml:space="preserve"> </w:t>
      </w:r>
      <w:r>
        <w:t>be</w:t>
      </w:r>
      <w:r>
        <w:rPr>
          <w:spacing w:val="-2"/>
        </w:rPr>
        <w:t xml:space="preserve"> </w:t>
      </w:r>
      <w:r>
        <w:t>appropriate;</w:t>
      </w:r>
      <w:r>
        <w:rPr>
          <w:spacing w:val="-5"/>
        </w:rPr>
        <w:t xml:space="preserve"> </w:t>
      </w:r>
      <w:r>
        <w:t>nothing</w:t>
      </w:r>
      <w:r>
        <w:rPr>
          <w:spacing w:val="-6"/>
        </w:rPr>
        <w:t xml:space="preserve"> </w:t>
      </w:r>
      <w:r>
        <w:t>will</w:t>
      </w:r>
      <w:r>
        <w:rPr>
          <w:spacing w:val="-4"/>
        </w:rPr>
        <w:t xml:space="preserve"> </w:t>
      </w:r>
      <w:r>
        <w:t>be done and reporting will make the situation worse</w:t>
      </w:r>
      <w:r w:rsidR="000C14B8">
        <w:t>;</w:t>
      </w:r>
      <w:r>
        <w:t xml:space="preserve"> or</w:t>
      </w:r>
    </w:p>
    <w:p w14:paraId="31FF3831" w14:textId="77777777" w:rsidR="009725C0" w:rsidRDefault="00467200" w:rsidP="006C5FB0">
      <w:pPr>
        <w:pStyle w:val="ListParagraph"/>
        <w:numPr>
          <w:ilvl w:val="1"/>
          <w:numId w:val="8"/>
        </w:numPr>
        <w:tabs>
          <w:tab w:val="left" w:pos="993"/>
        </w:tabs>
        <w:spacing w:before="80"/>
        <w:ind w:left="1943" w:right="212"/>
      </w:pPr>
      <w:r>
        <w:t>concern</w:t>
      </w:r>
      <w:r>
        <w:rPr>
          <w:spacing w:val="-4"/>
        </w:rPr>
        <w:t xml:space="preserve"> </w:t>
      </w:r>
      <w:r>
        <w:t>over</w:t>
      </w:r>
      <w:r>
        <w:rPr>
          <w:spacing w:val="-5"/>
        </w:rPr>
        <w:t xml:space="preserve"> </w:t>
      </w:r>
      <w:r>
        <w:t>how</w:t>
      </w:r>
      <w:r>
        <w:rPr>
          <w:spacing w:val="-4"/>
        </w:rPr>
        <w:t xml:space="preserve"> </w:t>
      </w:r>
      <w:r>
        <w:t>information</w:t>
      </w:r>
      <w:r>
        <w:rPr>
          <w:spacing w:val="-4"/>
        </w:rPr>
        <w:t xml:space="preserve"> </w:t>
      </w:r>
      <w:r>
        <w:t>will</w:t>
      </w:r>
      <w:r>
        <w:rPr>
          <w:spacing w:val="-4"/>
        </w:rPr>
        <w:t xml:space="preserve"> </w:t>
      </w:r>
      <w:r>
        <w:t>be</w:t>
      </w:r>
      <w:r>
        <w:rPr>
          <w:spacing w:val="-4"/>
        </w:rPr>
        <w:t xml:space="preserve"> </w:t>
      </w:r>
      <w:r>
        <w:rPr>
          <w:spacing w:val="-2"/>
        </w:rPr>
        <w:t>handled</w:t>
      </w:r>
    </w:p>
    <w:p w14:paraId="271B7376"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workers</w:t>
      </w:r>
      <w:r>
        <w:rPr>
          <w:spacing w:val="-9"/>
        </w:rPr>
        <w:t xml:space="preserve"> </w:t>
      </w:r>
      <w:r>
        <w:t>are</w:t>
      </w:r>
      <w:r>
        <w:rPr>
          <w:spacing w:val="-6"/>
        </w:rPr>
        <w:t xml:space="preserve"> </w:t>
      </w:r>
      <w:r>
        <w:t>concerned</w:t>
      </w:r>
      <w:r>
        <w:rPr>
          <w:spacing w:val="-6"/>
        </w:rPr>
        <w:t xml:space="preserve"> </w:t>
      </w:r>
      <w:r>
        <w:t>about</w:t>
      </w:r>
      <w:r>
        <w:rPr>
          <w:spacing w:val="-3"/>
        </w:rPr>
        <w:t xml:space="preserve"> </w:t>
      </w:r>
      <w:r>
        <w:t>possible</w:t>
      </w:r>
      <w:r>
        <w:rPr>
          <w:spacing w:val="-5"/>
        </w:rPr>
        <w:t xml:space="preserve"> </w:t>
      </w:r>
      <w:r>
        <w:t>negative</w:t>
      </w:r>
      <w:r>
        <w:rPr>
          <w:spacing w:val="-4"/>
        </w:rPr>
        <w:t xml:space="preserve"> </w:t>
      </w:r>
      <w:r>
        <w:t>impacts</w:t>
      </w:r>
      <w:r>
        <w:rPr>
          <w:spacing w:val="-4"/>
        </w:rPr>
        <w:t xml:space="preserve"> </w:t>
      </w:r>
      <w:r>
        <w:t>of</w:t>
      </w:r>
      <w:r>
        <w:rPr>
          <w:spacing w:val="-6"/>
        </w:rPr>
        <w:t xml:space="preserve"> </w:t>
      </w:r>
      <w:r>
        <w:t>making</w:t>
      </w:r>
      <w:r>
        <w:rPr>
          <w:spacing w:val="-6"/>
        </w:rPr>
        <w:t xml:space="preserve"> </w:t>
      </w:r>
      <w:r>
        <w:t>a</w:t>
      </w:r>
      <w:r>
        <w:rPr>
          <w:spacing w:val="-6"/>
        </w:rPr>
        <w:t xml:space="preserve"> </w:t>
      </w:r>
      <w:r>
        <w:rPr>
          <w:spacing w:val="-2"/>
        </w:rPr>
        <w:t>report</w:t>
      </w:r>
    </w:p>
    <w:p w14:paraId="63295087" w14:textId="77777777" w:rsidR="009725C0" w:rsidRDefault="00467200" w:rsidP="006C5FB0">
      <w:pPr>
        <w:pStyle w:val="ListParagraph"/>
        <w:numPr>
          <w:ilvl w:val="1"/>
          <w:numId w:val="8"/>
        </w:numPr>
        <w:tabs>
          <w:tab w:val="left" w:pos="993"/>
        </w:tabs>
        <w:spacing w:before="80"/>
        <w:ind w:left="1943" w:right="212"/>
      </w:pPr>
      <w:r>
        <w:t>a</w:t>
      </w:r>
      <w:r>
        <w:rPr>
          <w:spacing w:val="-3"/>
        </w:rPr>
        <w:t xml:space="preserve"> </w:t>
      </w:r>
      <w:r>
        <w:t>perpetrator</w:t>
      </w:r>
      <w:r>
        <w:rPr>
          <w:spacing w:val="-4"/>
        </w:rPr>
        <w:t xml:space="preserve"> </w:t>
      </w:r>
      <w:r>
        <w:t>may</w:t>
      </w:r>
      <w:r>
        <w:rPr>
          <w:spacing w:val="-4"/>
        </w:rPr>
        <w:t xml:space="preserve"> </w:t>
      </w:r>
      <w:r>
        <w:t>have</w:t>
      </w:r>
      <w:r>
        <w:rPr>
          <w:spacing w:val="-6"/>
        </w:rPr>
        <w:t xml:space="preserve"> </w:t>
      </w:r>
      <w:r>
        <w:t>organisational</w:t>
      </w:r>
      <w:r>
        <w:rPr>
          <w:spacing w:val="-3"/>
        </w:rPr>
        <w:t xml:space="preserve"> </w:t>
      </w:r>
      <w:r>
        <w:t>power</w:t>
      </w:r>
      <w:r>
        <w:rPr>
          <w:spacing w:val="-4"/>
        </w:rPr>
        <w:t xml:space="preserve"> </w:t>
      </w:r>
      <w:r>
        <w:t>over</w:t>
      </w:r>
      <w:r>
        <w:rPr>
          <w:spacing w:val="-4"/>
        </w:rPr>
        <w:t xml:space="preserve"> </w:t>
      </w:r>
      <w:r>
        <w:t>them</w:t>
      </w:r>
      <w:r>
        <w:rPr>
          <w:spacing w:val="-4"/>
        </w:rPr>
        <w:t xml:space="preserve"> </w:t>
      </w:r>
      <w:r>
        <w:t>(e.g.</w:t>
      </w:r>
      <w:r>
        <w:rPr>
          <w:spacing w:val="-4"/>
        </w:rPr>
        <w:t xml:space="preserve"> </w:t>
      </w:r>
      <w:r>
        <w:t>a</w:t>
      </w:r>
      <w:r>
        <w:rPr>
          <w:spacing w:val="-4"/>
        </w:rPr>
        <w:t xml:space="preserve"> </w:t>
      </w:r>
      <w:r>
        <w:t>manager</w:t>
      </w:r>
      <w:r>
        <w:rPr>
          <w:spacing w:val="-2"/>
        </w:rPr>
        <w:t xml:space="preserve"> </w:t>
      </w:r>
      <w:r>
        <w:t>or supervisor) or is in a position of influence (e.g. a client)</w:t>
      </w:r>
    </w:p>
    <w:p w14:paraId="43034301" w14:textId="77777777" w:rsidR="009725C0" w:rsidRDefault="00467200" w:rsidP="006C5FB0">
      <w:pPr>
        <w:pStyle w:val="ListParagraph"/>
        <w:numPr>
          <w:ilvl w:val="1"/>
          <w:numId w:val="8"/>
        </w:numPr>
        <w:tabs>
          <w:tab w:val="left" w:pos="993"/>
        </w:tabs>
        <w:spacing w:before="80"/>
        <w:ind w:left="1943" w:right="212"/>
      </w:pPr>
      <w:r>
        <w:t>they</w:t>
      </w:r>
      <w:r>
        <w:rPr>
          <w:spacing w:val="-3"/>
        </w:rPr>
        <w:t xml:space="preserve"> </w:t>
      </w:r>
      <w:r>
        <w:t>will</w:t>
      </w:r>
      <w:r>
        <w:rPr>
          <w:spacing w:val="-3"/>
        </w:rPr>
        <w:t xml:space="preserve"> </w:t>
      </w:r>
      <w:r>
        <w:t>be</w:t>
      </w:r>
      <w:r>
        <w:rPr>
          <w:spacing w:val="-3"/>
        </w:rPr>
        <w:t xml:space="preserve"> </w:t>
      </w:r>
      <w:r>
        <w:t>blamed</w:t>
      </w:r>
      <w:r>
        <w:rPr>
          <w:spacing w:val="-5"/>
        </w:rPr>
        <w:t xml:space="preserve"> </w:t>
      </w:r>
      <w:r>
        <w:t>or</w:t>
      </w:r>
      <w:r>
        <w:rPr>
          <w:spacing w:val="-4"/>
        </w:rPr>
        <w:t xml:space="preserve"> </w:t>
      </w:r>
      <w:r>
        <w:t>accused</w:t>
      </w:r>
      <w:r>
        <w:rPr>
          <w:spacing w:val="-3"/>
        </w:rPr>
        <w:t xml:space="preserve"> </w:t>
      </w:r>
      <w:r>
        <w:t>of</w:t>
      </w:r>
      <w:r>
        <w:rPr>
          <w:spacing w:val="-3"/>
        </w:rPr>
        <w:t xml:space="preserve"> </w:t>
      </w:r>
      <w:r>
        <w:rPr>
          <w:spacing w:val="-2"/>
        </w:rPr>
        <w:t>overreacting</w:t>
      </w:r>
    </w:p>
    <w:p w14:paraId="6F2E4FC8" w14:textId="04FD014E" w:rsidR="009725C0" w:rsidRDefault="00467200" w:rsidP="006C5FB0">
      <w:pPr>
        <w:pStyle w:val="ListParagraph"/>
        <w:numPr>
          <w:ilvl w:val="1"/>
          <w:numId w:val="8"/>
        </w:numPr>
        <w:tabs>
          <w:tab w:val="left" w:pos="993"/>
        </w:tabs>
        <w:spacing w:before="80"/>
        <w:ind w:left="1943" w:right="212"/>
      </w:pPr>
      <w:r>
        <w:t>additional</w:t>
      </w:r>
      <w:r>
        <w:rPr>
          <w:spacing w:val="-4"/>
        </w:rPr>
        <w:t xml:space="preserve"> </w:t>
      </w:r>
      <w:r>
        <w:t>harm</w:t>
      </w:r>
      <w:r>
        <w:rPr>
          <w:spacing w:val="-3"/>
        </w:rPr>
        <w:t xml:space="preserve"> </w:t>
      </w:r>
      <w:r>
        <w:t>to</w:t>
      </w:r>
      <w:r>
        <w:rPr>
          <w:spacing w:val="-5"/>
        </w:rPr>
        <w:t xml:space="preserve"> </w:t>
      </w:r>
      <w:r>
        <w:t>their</w:t>
      </w:r>
      <w:r>
        <w:rPr>
          <w:spacing w:val="-4"/>
        </w:rPr>
        <w:t xml:space="preserve"> </w:t>
      </w:r>
      <w:r>
        <w:t>health</w:t>
      </w:r>
      <w:r>
        <w:rPr>
          <w:spacing w:val="-3"/>
        </w:rPr>
        <w:t xml:space="preserve"> </w:t>
      </w:r>
      <w:r>
        <w:t>and</w:t>
      </w:r>
      <w:r>
        <w:rPr>
          <w:spacing w:val="-3"/>
        </w:rPr>
        <w:t xml:space="preserve"> </w:t>
      </w:r>
      <w:r>
        <w:t>safety</w:t>
      </w:r>
      <w:r>
        <w:rPr>
          <w:spacing w:val="-5"/>
        </w:rPr>
        <w:t xml:space="preserve"> </w:t>
      </w:r>
      <w:r>
        <w:t>from</w:t>
      </w:r>
      <w:r>
        <w:rPr>
          <w:spacing w:val="-2"/>
        </w:rPr>
        <w:t xml:space="preserve"> </w:t>
      </w:r>
      <w:r>
        <w:t>emotional</w:t>
      </w:r>
      <w:r>
        <w:rPr>
          <w:spacing w:val="-3"/>
        </w:rPr>
        <w:t xml:space="preserve"> </w:t>
      </w:r>
      <w:r>
        <w:t>impacts</w:t>
      </w:r>
      <w:r>
        <w:rPr>
          <w:spacing w:val="-2"/>
        </w:rPr>
        <w:t xml:space="preserve"> </w:t>
      </w:r>
      <w:r>
        <w:t>of</w:t>
      </w:r>
      <w:r>
        <w:rPr>
          <w:spacing w:val="-4"/>
        </w:rPr>
        <w:t xml:space="preserve"> </w:t>
      </w:r>
      <w:r>
        <w:t>making</w:t>
      </w:r>
      <w:r>
        <w:rPr>
          <w:spacing w:val="-3"/>
        </w:rPr>
        <w:t xml:space="preserve"> </w:t>
      </w:r>
      <w:r>
        <w:t>a complaint, discrimination, or retribution by management or other workers</w:t>
      </w:r>
      <w:r w:rsidR="000C14B8">
        <w:t>;</w:t>
      </w:r>
      <w:r>
        <w:t xml:space="preserve"> or</w:t>
      </w:r>
    </w:p>
    <w:p w14:paraId="5EB7A45D" w14:textId="77777777" w:rsidR="009725C0" w:rsidRDefault="00467200" w:rsidP="006C5FB0">
      <w:pPr>
        <w:pStyle w:val="ListParagraph"/>
        <w:numPr>
          <w:ilvl w:val="1"/>
          <w:numId w:val="8"/>
        </w:numPr>
        <w:tabs>
          <w:tab w:val="left" w:pos="993"/>
        </w:tabs>
        <w:spacing w:before="80"/>
        <w:ind w:left="1943" w:right="212"/>
      </w:pPr>
      <w:r>
        <w:lastRenderedPageBreak/>
        <w:t>negative</w:t>
      </w:r>
      <w:r>
        <w:rPr>
          <w:spacing w:val="-7"/>
        </w:rPr>
        <w:t xml:space="preserve"> </w:t>
      </w:r>
      <w:r>
        <w:t>impacts</w:t>
      </w:r>
      <w:r>
        <w:rPr>
          <w:spacing w:val="-7"/>
        </w:rPr>
        <w:t xml:space="preserve"> </w:t>
      </w:r>
      <w:r>
        <w:t>on</w:t>
      </w:r>
      <w:r>
        <w:rPr>
          <w:spacing w:val="-7"/>
        </w:rPr>
        <w:t xml:space="preserve"> </w:t>
      </w:r>
      <w:r>
        <w:t>their</w:t>
      </w:r>
      <w:r>
        <w:rPr>
          <w:spacing w:val="-6"/>
        </w:rPr>
        <w:t xml:space="preserve"> </w:t>
      </w:r>
      <w:r>
        <w:t>reputation,</w:t>
      </w:r>
      <w:r>
        <w:rPr>
          <w:spacing w:val="-5"/>
        </w:rPr>
        <w:t xml:space="preserve"> </w:t>
      </w:r>
      <w:r>
        <w:t>job</w:t>
      </w:r>
      <w:r>
        <w:rPr>
          <w:spacing w:val="-5"/>
        </w:rPr>
        <w:t xml:space="preserve"> </w:t>
      </w:r>
      <w:r>
        <w:t>or</w:t>
      </w:r>
      <w:r>
        <w:rPr>
          <w:spacing w:val="-4"/>
        </w:rPr>
        <w:t xml:space="preserve"> </w:t>
      </w:r>
      <w:r>
        <w:t>career</w:t>
      </w:r>
      <w:r>
        <w:rPr>
          <w:spacing w:val="-2"/>
        </w:rPr>
        <w:t xml:space="preserve"> prospects</w:t>
      </w:r>
    </w:p>
    <w:p w14:paraId="4629759A"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cultural</w:t>
      </w:r>
      <w:r>
        <w:rPr>
          <w:spacing w:val="-7"/>
        </w:rPr>
        <w:t xml:space="preserve"> </w:t>
      </w:r>
      <w:r>
        <w:t>factors</w:t>
      </w:r>
      <w:r>
        <w:rPr>
          <w:spacing w:val="-3"/>
        </w:rPr>
        <w:t xml:space="preserve"> </w:t>
      </w:r>
      <w:r>
        <w:t>and</w:t>
      </w:r>
      <w:r>
        <w:rPr>
          <w:spacing w:val="-8"/>
        </w:rPr>
        <w:t xml:space="preserve"> </w:t>
      </w:r>
      <w:r>
        <w:rPr>
          <w:spacing w:val="-2"/>
        </w:rPr>
        <w:t>taboos.</w:t>
      </w:r>
    </w:p>
    <w:p w14:paraId="3F916B6A" w14:textId="77777777" w:rsidR="009725C0" w:rsidRDefault="00467200">
      <w:pPr>
        <w:pStyle w:val="BodyText"/>
        <w:spacing w:before="119"/>
        <w:ind w:left="440" w:right="259"/>
      </w:pPr>
      <w:r>
        <w:t>In encouraging reporting, you should specifically consider the needs and concerns of vulnerable workers, such as workers who are new and inexperienced, migrant workers, workers</w:t>
      </w:r>
      <w:r>
        <w:rPr>
          <w:spacing w:val="-3"/>
        </w:rPr>
        <w:t xml:space="preserve"> </w:t>
      </w:r>
      <w:r>
        <w:t>who</w:t>
      </w:r>
      <w:r>
        <w:rPr>
          <w:spacing w:val="-4"/>
        </w:rPr>
        <w:t xml:space="preserve"> </w:t>
      </w:r>
      <w:r>
        <w:t>may</w:t>
      </w:r>
      <w:r>
        <w:rPr>
          <w:spacing w:val="-4"/>
        </w:rPr>
        <w:t xml:space="preserve"> </w:t>
      </w:r>
      <w:r>
        <w:t>face</w:t>
      </w:r>
      <w:r>
        <w:rPr>
          <w:spacing w:val="-4"/>
        </w:rPr>
        <w:t xml:space="preserve"> </w:t>
      </w:r>
      <w:r>
        <w:t>intersectional</w:t>
      </w:r>
      <w:r>
        <w:rPr>
          <w:spacing w:val="-3"/>
        </w:rPr>
        <w:t xml:space="preserve"> </w:t>
      </w:r>
      <w:r>
        <w:t>harassment</w:t>
      </w:r>
      <w:r>
        <w:rPr>
          <w:spacing w:val="-3"/>
        </w:rPr>
        <w:t xml:space="preserve"> </w:t>
      </w:r>
      <w:r>
        <w:t>and</w:t>
      </w:r>
      <w:r>
        <w:rPr>
          <w:spacing w:val="-2"/>
        </w:rPr>
        <w:t xml:space="preserve"> </w:t>
      </w:r>
      <w:r>
        <w:t>discrimination, and</w:t>
      </w:r>
      <w:r>
        <w:rPr>
          <w:spacing w:val="-6"/>
        </w:rPr>
        <w:t xml:space="preserve"> </w:t>
      </w:r>
      <w:r>
        <w:t>workers</w:t>
      </w:r>
      <w:r>
        <w:rPr>
          <w:spacing w:val="-3"/>
        </w:rPr>
        <w:t xml:space="preserve"> </w:t>
      </w:r>
      <w:r>
        <w:t>who</w:t>
      </w:r>
      <w:r>
        <w:rPr>
          <w:spacing w:val="-2"/>
        </w:rPr>
        <w:t xml:space="preserve"> </w:t>
      </w:r>
      <w:r>
        <w:t>are</w:t>
      </w:r>
      <w:r>
        <w:rPr>
          <w:spacing w:val="-4"/>
        </w:rPr>
        <w:t xml:space="preserve"> </w:t>
      </w:r>
      <w:r>
        <w:t>in less secure forms of employment.</w:t>
      </w:r>
    </w:p>
    <w:p w14:paraId="48D28C83" w14:textId="368DDCB3" w:rsidR="009725C0" w:rsidRDefault="00467200">
      <w:pPr>
        <w:pStyle w:val="BodyText"/>
        <w:spacing w:before="121"/>
        <w:ind w:left="440" w:right="259"/>
      </w:pPr>
      <w:r>
        <w:t>Workers</w:t>
      </w:r>
      <w:r>
        <w:rPr>
          <w:spacing w:val="-3"/>
        </w:rPr>
        <w:t xml:space="preserve"> </w:t>
      </w:r>
      <w:r>
        <w:t>should</w:t>
      </w:r>
      <w:r>
        <w:rPr>
          <w:spacing w:val="-3"/>
        </w:rPr>
        <w:t xml:space="preserve"> </w:t>
      </w:r>
      <w:r>
        <w:t>be</w:t>
      </w:r>
      <w:r>
        <w:rPr>
          <w:spacing w:val="-3"/>
        </w:rPr>
        <w:t xml:space="preserve"> </w:t>
      </w:r>
      <w:r>
        <w:t>encouraged</w:t>
      </w:r>
      <w:r>
        <w:rPr>
          <w:spacing w:val="-5"/>
        </w:rPr>
        <w:t xml:space="preserve"> </w:t>
      </w:r>
      <w:r>
        <w:t>to</w:t>
      </w:r>
      <w:r>
        <w:rPr>
          <w:spacing w:val="-5"/>
        </w:rPr>
        <w:t xml:space="preserve"> </w:t>
      </w:r>
      <w:r>
        <w:t>report</w:t>
      </w:r>
      <w:r>
        <w:rPr>
          <w:spacing w:val="-2"/>
        </w:rPr>
        <w:t xml:space="preserve"> </w:t>
      </w:r>
      <w:r>
        <w:t>sexual</w:t>
      </w:r>
      <w:r>
        <w:rPr>
          <w:spacing w:val="-2"/>
        </w:rPr>
        <w:t xml:space="preserve"> </w:t>
      </w:r>
      <w:r>
        <w:t>and</w:t>
      </w:r>
      <w:r>
        <w:rPr>
          <w:spacing w:val="-3"/>
        </w:rPr>
        <w:t xml:space="preserve"> </w:t>
      </w:r>
      <w:r>
        <w:t>gender-based</w:t>
      </w:r>
      <w:r>
        <w:rPr>
          <w:spacing w:val="-3"/>
        </w:rPr>
        <w:t xml:space="preserve"> </w:t>
      </w:r>
      <w:r>
        <w:t>harassment</w:t>
      </w:r>
      <w:r w:rsidR="002275D0">
        <w:t xml:space="preserve"> </w:t>
      </w:r>
      <w:r w:rsidR="002275D0" w:rsidRPr="002275D0">
        <w:t>and behaviour that causes concern</w:t>
      </w:r>
      <w:r w:rsidR="002275D0">
        <w:t>,</w:t>
      </w:r>
      <w:r>
        <w:rPr>
          <w:spacing w:val="-4"/>
        </w:rPr>
        <w:t xml:space="preserve"> </w:t>
      </w:r>
      <w:r w:rsidR="002275D0">
        <w:rPr>
          <w:spacing w:val="-4"/>
        </w:rPr>
        <w:t>according to the reporting mechanisms established by the PCBU</w:t>
      </w:r>
      <w:r>
        <w:t>. You can do this by:</w:t>
      </w:r>
    </w:p>
    <w:p w14:paraId="5065509C" w14:textId="77777777" w:rsidR="009725C0" w:rsidRDefault="00467200" w:rsidP="00673F3D">
      <w:pPr>
        <w:pStyle w:val="ListParagraph"/>
        <w:numPr>
          <w:ilvl w:val="2"/>
          <w:numId w:val="21"/>
        </w:numPr>
        <w:tabs>
          <w:tab w:val="left" w:pos="1160"/>
          <w:tab w:val="left" w:pos="1161"/>
        </w:tabs>
        <w:spacing w:before="121" w:line="269" w:lineRule="exact"/>
        <w:ind w:hanging="361"/>
      </w:pPr>
      <w:r>
        <w:t>providing</w:t>
      </w:r>
      <w:r>
        <w:rPr>
          <w:spacing w:val="-3"/>
        </w:rPr>
        <w:t xml:space="preserve"> </w:t>
      </w:r>
      <w:r>
        <w:t>workers</w:t>
      </w:r>
      <w:r>
        <w:rPr>
          <w:spacing w:val="-2"/>
        </w:rPr>
        <w:t xml:space="preserve"> </w:t>
      </w:r>
      <w:r>
        <w:t>with</w:t>
      </w:r>
      <w:r>
        <w:rPr>
          <w:spacing w:val="-5"/>
        </w:rPr>
        <w:t xml:space="preserve"> </w:t>
      </w:r>
      <w:r>
        <w:t>a</w:t>
      </w:r>
      <w:r>
        <w:rPr>
          <w:spacing w:val="-4"/>
        </w:rPr>
        <w:t xml:space="preserve"> </w:t>
      </w:r>
      <w:r>
        <w:t>range</w:t>
      </w:r>
      <w:r>
        <w:rPr>
          <w:spacing w:val="-3"/>
        </w:rPr>
        <w:t xml:space="preserve"> </w:t>
      </w:r>
      <w:r>
        <w:t>of</w:t>
      </w:r>
      <w:r>
        <w:rPr>
          <w:spacing w:val="-1"/>
        </w:rPr>
        <w:t xml:space="preserve"> </w:t>
      </w:r>
      <w:r>
        <w:t>accessible</w:t>
      </w:r>
      <w:r>
        <w:rPr>
          <w:spacing w:val="-3"/>
        </w:rPr>
        <w:t xml:space="preserve"> </w:t>
      </w:r>
      <w:r>
        <w:t>and</w:t>
      </w:r>
      <w:r>
        <w:rPr>
          <w:spacing w:val="-5"/>
        </w:rPr>
        <w:t xml:space="preserve"> </w:t>
      </w:r>
      <w:r>
        <w:t>user-friendly</w:t>
      </w:r>
      <w:r>
        <w:rPr>
          <w:spacing w:val="-2"/>
        </w:rPr>
        <w:t xml:space="preserve"> </w:t>
      </w:r>
      <w:r>
        <w:t>ways</w:t>
      </w:r>
      <w:r>
        <w:rPr>
          <w:spacing w:val="-5"/>
        </w:rPr>
        <w:t xml:space="preserve"> </w:t>
      </w:r>
      <w:r>
        <w:t>to</w:t>
      </w:r>
      <w:r>
        <w:rPr>
          <w:spacing w:val="-5"/>
        </w:rPr>
        <w:t xml:space="preserve"> </w:t>
      </w:r>
      <w:r>
        <w:t xml:space="preserve">report </w:t>
      </w:r>
      <w:r w:rsidRPr="006C5FB0">
        <w:rPr>
          <w:spacing w:val="-2"/>
        </w:rPr>
        <w:t>harassment</w:t>
      </w:r>
      <w:r>
        <w:t xml:space="preserve"> informally, formally, anonymously and confidentially</w:t>
      </w:r>
    </w:p>
    <w:p w14:paraId="59D25466" w14:textId="77777777" w:rsidR="009725C0" w:rsidRDefault="00467200" w:rsidP="00673F3D">
      <w:pPr>
        <w:pStyle w:val="ListParagraph"/>
        <w:numPr>
          <w:ilvl w:val="2"/>
          <w:numId w:val="21"/>
        </w:numPr>
        <w:tabs>
          <w:tab w:val="left" w:pos="1160"/>
          <w:tab w:val="left" w:pos="1161"/>
        </w:tabs>
        <w:spacing w:before="121" w:line="269" w:lineRule="exact"/>
        <w:ind w:hanging="361"/>
      </w:pPr>
      <w:r>
        <w:t>provide</w:t>
      </w:r>
      <w:r>
        <w:rPr>
          <w:spacing w:val="-3"/>
        </w:rPr>
        <w:t xml:space="preserve"> </w:t>
      </w:r>
      <w:r>
        <w:t>multiple</w:t>
      </w:r>
      <w:r>
        <w:rPr>
          <w:spacing w:val="-2"/>
        </w:rPr>
        <w:t xml:space="preserve"> </w:t>
      </w:r>
      <w:r>
        <w:t>points</w:t>
      </w:r>
      <w:r>
        <w:rPr>
          <w:spacing w:val="-2"/>
        </w:rPr>
        <w:t xml:space="preserve"> </w:t>
      </w:r>
      <w:r>
        <w:t>of</w:t>
      </w:r>
      <w:r>
        <w:rPr>
          <w:spacing w:val="-3"/>
        </w:rPr>
        <w:t xml:space="preserve"> </w:t>
      </w:r>
      <w:r>
        <w:t>contacts</w:t>
      </w:r>
      <w:r>
        <w:rPr>
          <w:spacing w:val="-4"/>
        </w:rPr>
        <w:t xml:space="preserve"> </w:t>
      </w:r>
      <w:r>
        <w:t>for</w:t>
      </w:r>
      <w:r>
        <w:rPr>
          <w:spacing w:val="-4"/>
        </w:rPr>
        <w:t xml:space="preserve"> </w:t>
      </w:r>
      <w:r>
        <w:t>reporting</w:t>
      </w:r>
      <w:r>
        <w:rPr>
          <w:spacing w:val="-3"/>
        </w:rPr>
        <w:t xml:space="preserve"> </w:t>
      </w:r>
      <w:r>
        <w:t>harassment</w:t>
      </w:r>
      <w:r>
        <w:rPr>
          <w:spacing w:val="-2"/>
        </w:rPr>
        <w:t xml:space="preserve"> </w:t>
      </w:r>
      <w:r>
        <w:t>(e.g.</w:t>
      </w:r>
      <w:r>
        <w:rPr>
          <w:spacing w:val="-4"/>
        </w:rPr>
        <w:t xml:space="preserve"> </w:t>
      </w:r>
      <w:r>
        <w:t>in</w:t>
      </w:r>
      <w:r>
        <w:rPr>
          <w:spacing w:val="-3"/>
        </w:rPr>
        <w:t xml:space="preserve"> </w:t>
      </w:r>
      <w:r>
        <w:t>case</w:t>
      </w:r>
      <w:r>
        <w:rPr>
          <w:spacing w:val="-4"/>
        </w:rPr>
        <w:t xml:space="preserve"> </w:t>
      </w:r>
      <w:r>
        <w:t>the</w:t>
      </w:r>
      <w:r>
        <w:rPr>
          <w:spacing w:val="-3"/>
        </w:rPr>
        <w:t xml:space="preserve"> </w:t>
      </w:r>
      <w:r>
        <w:t xml:space="preserve">usual </w:t>
      </w:r>
      <w:r w:rsidRPr="006C5FB0">
        <w:rPr>
          <w:spacing w:val="-2"/>
        </w:rPr>
        <w:t>reporting</w:t>
      </w:r>
      <w:r>
        <w:t xml:space="preserve"> channel is part of the problem)</w:t>
      </w:r>
    </w:p>
    <w:p w14:paraId="74FCC430" w14:textId="77777777" w:rsidR="009725C0" w:rsidRDefault="00467200" w:rsidP="00673F3D">
      <w:pPr>
        <w:pStyle w:val="ListParagraph"/>
        <w:numPr>
          <w:ilvl w:val="2"/>
          <w:numId w:val="21"/>
        </w:numPr>
        <w:tabs>
          <w:tab w:val="left" w:pos="1160"/>
          <w:tab w:val="left" w:pos="1161"/>
        </w:tabs>
        <w:spacing w:before="121" w:line="269" w:lineRule="exact"/>
        <w:ind w:hanging="361"/>
      </w:pPr>
      <w:r>
        <w:t>addressing</w:t>
      </w:r>
      <w:r>
        <w:rPr>
          <w:spacing w:val="-5"/>
        </w:rPr>
        <w:t xml:space="preserve"> </w:t>
      </w:r>
      <w:r>
        <w:t>the</w:t>
      </w:r>
      <w:r>
        <w:rPr>
          <w:spacing w:val="-3"/>
        </w:rPr>
        <w:t xml:space="preserve"> </w:t>
      </w:r>
      <w:r>
        <w:t>needs</w:t>
      </w:r>
      <w:r>
        <w:rPr>
          <w:spacing w:val="-5"/>
        </w:rPr>
        <w:t xml:space="preserve"> </w:t>
      </w:r>
      <w:r>
        <w:t>and</w:t>
      </w:r>
      <w:r>
        <w:rPr>
          <w:spacing w:val="-3"/>
        </w:rPr>
        <w:t xml:space="preserve"> </w:t>
      </w:r>
      <w:r>
        <w:t>preferences</w:t>
      </w:r>
      <w:r>
        <w:rPr>
          <w:spacing w:val="-5"/>
        </w:rPr>
        <w:t xml:space="preserve"> </w:t>
      </w:r>
      <w:r>
        <w:t>of</w:t>
      </w:r>
      <w:r>
        <w:rPr>
          <w:spacing w:val="-4"/>
        </w:rPr>
        <w:t xml:space="preserve"> </w:t>
      </w:r>
      <w:r>
        <w:t>those</w:t>
      </w:r>
      <w:r>
        <w:rPr>
          <w:spacing w:val="-3"/>
        </w:rPr>
        <w:t xml:space="preserve"> </w:t>
      </w:r>
      <w:r>
        <w:t>harassed where</w:t>
      </w:r>
      <w:r>
        <w:rPr>
          <w:spacing w:val="-3"/>
        </w:rPr>
        <w:t xml:space="preserve"> </w:t>
      </w:r>
      <w:r>
        <w:t>possible,</w:t>
      </w:r>
      <w:r>
        <w:rPr>
          <w:spacing w:val="-4"/>
        </w:rPr>
        <w:t xml:space="preserve"> </w:t>
      </w:r>
      <w:r>
        <w:t>such</w:t>
      </w:r>
      <w:r>
        <w:rPr>
          <w:spacing w:val="-3"/>
        </w:rPr>
        <w:t xml:space="preserve"> </w:t>
      </w:r>
      <w:r>
        <w:t>as offering different options to resolve a request for help or a complaint</w:t>
      </w:r>
    </w:p>
    <w:p w14:paraId="22D16300" w14:textId="77777777" w:rsidR="009725C0" w:rsidRDefault="00467200" w:rsidP="00673F3D">
      <w:pPr>
        <w:pStyle w:val="ListParagraph"/>
        <w:numPr>
          <w:ilvl w:val="2"/>
          <w:numId w:val="21"/>
        </w:numPr>
        <w:tabs>
          <w:tab w:val="left" w:pos="1160"/>
          <w:tab w:val="left" w:pos="1161"/>
        </w:tabs>
        <w:spacing w:before="121" w:line="269" w:lineRule="exact"/>
        <w:ind w:hanging="361"/>
      </w:pPr>
      <w:r>
        <w:t>avoiding the use of confidentiality clauses in settlement agreements except where to protect</w:t>
      </w:r>
      <w:r>
        <w:rPr>
          <w:spacing w:val="-4"/>
        </w:rPr>
        <w:t xml:space="preserve"> </w:t>
      </w:r>
      <w:r>
        <w:t>the</w:t>
      </w:r>
      <w:r>
        <w:rPr>
          <w:spacing w:val="-3"/>
        </w:rPr>
        <w:t xml:space="preserve"> </w:t>
      </w:r>
      <w:r>
        <w:t>harassed</w:t>
      </w:r>
      <w:r>
        <w:rPr>
          <w:spacing w:val="-4"/>
        </w:rPr>
        <w:t xml:space="preserve"> </w:t>
      </w:r>
      <w:r>
        <w:t>person.</w:t>
      </w:r>
      <w:r>
        <w:rPr>
          <w:spacing w:val="-4"/>
        </w:rPr>
        <w:t xml:space="preserve"> </w:t>
      </w:r>
      <w:r>
        <w:t>Where</w:t>
      </w:r>
      <w:r>
        <w:rPr>
          <w:spacing w:val="-5"/>
        </w:rPr>
        <w:t xml:space="preserve"> </w:t>
      </w:r>
      <w:r>
        <w:t>used,</w:t>
      </w:r>
      <w:r>
        <w:rPr>
          <w:spacing w:val="-1"/>
        </w:rPr>
        <w:t xml:space="preserve"> </w:t>
      </w:r>
      <w:r>
        <w:t>confidentiality</w:t>
      </w:r>
      <w:r>
        <w:rPr>
          <w:spacing w:val="-2"/>
        </w:rPr>
        <w:t xml:space="preserve"> </w:t>
      </w:r>
      <w:r>
        <w:t>clauses</w:t>
      </w:r>
      <w:r>
        <w:rPr>
          <w:spacing w:val="-5"/>
        </w:rPr>
        <w:t xml:space="preserve"> </w:t>
      </w:r>
      <w:r>
        <w:t>should</w:t>
      </w:r>
      <w:r>
        <w:rPr>
          <w:spacing w:val="-3"/>
        </w:rPr>
        <w:t xml:space="preserve"> </w:t>
      </w:r>
      <w:r>
        <w:t>be</w:t>
      </w:r>
      <w:r>
        <w:rPr>
          <w:spacing w:val="-3"/>
        </w:rPr>
        <w:t xml:space="preserve"> </w:t>
      </w:r>
      <w:r>
        <w:t>as</w:t>
      </w:r>
      <w:r>
        <w:rPr>
          <w:spacing w:val="-2"/>
        </w:rPr>
        <w:t xml:space="preserve"> </w:t>
      </w:r>
      <w:r>
        <w:t>limited as possible in scope and duration</w:t>
      </w:r>
    </w:p>
    <w:p w14:paraId="55CFC539" w14:textId="77777777" w:rsidR="009725C0" w:rsidRDefault="00467200" w:rsidP="00673F3D">
      <w:pPr>
        <w:pStyle w:val="ListParagraph"/>
        <w:numPr>
          <w:ilvl w:val="2"/>
          <w:numId w:val="21"/>
        </w:numPr>
        <w:tabs>
          <w:tab w:val="left" w:pos="1160"/>
          <w:tab w:val="left" w:pos="1161"/>
        </w:tabs>
        <w:spacing w:before="121" w:line="269" w:lineRule="exact"/>
        <w:ind w:hanging="361"/>
      </w:pPr>
      <w:r>
        <w:t xml:space="preserve">talking to workers to make sure they understand how to report harassment or </w:t>
      </w:r>
      <w:r w:rsidRPr="006C5FB0">
        <w:rPr>
          <w:spacing w:val="-2"/>
        </w:rPr>
        <w:t>behaviours</w:t>
      </w:r>
      <w:r>
        <w:rPr>
          <w:spacing w:val="-2"/>
        </w:rPr>
        <w:t xml:space="preserve"> </w:t>
      </w:r>
      <w:r>
        <w:t>of</w:t>
      </w:r>
      <w:r>
        <w:rPr>
          <w:spacing w:val="-1"/>
        </w:rPr>
        <w:t xml:space="preserve"> </w:t>
      </w:r>
      <w:r>
        <w:t>concern,</w:t>
      </w:r>
      <w:r>
        <w:rPr>
          <w:spacing w:val="-4"/>
        </w:rPr>
        <w:t xml:space="preserve"> </w:t>
      </w:r>
      <w:r>
        <w:t>their</w:t>
      </w:r>
      <w:r>
        <w:rPr>
          <w:spacing w:val="-2"/>
        </w:rPr>
        <w:t xml:space="preserve"> </w:t>
      </w:r>
      <w:r>
        <w:t>right</w:t>
      </w:r>
      <w:r>
        <w:rPr>
          <w:spacing w:val="-4"/>
        </w:rPr>
        <w:t xml:space="preserve"> </w:t>
      </w:r>
      <w:r>
        <w:t>to</w:t>
      </w:r>
      <w:r>
        <w:rPr>
          <w:spacing w:val="-5"/>
        </w:rPr>
        <w:t xml:space="preserve"> </w:t>
      </w:r>
      <w:r>
        <w:t>representation</w:t>
      </w:r>
      <w:r>
        <w:rPr>
          <w:spacing w:val="-3"/>
        </w:rPr>
        <w:t xml:space="preserve"> </w:t>
      </w:r>
      <w:r>
        <w:t>and</w:t>
      </w:r>
      <w:r>
        <w:rPr>
          <w:spacing w:val="-5"/>
        </w:rPr>
        <w:t xml:space="preserve"> </w:t>
      </w:r>
      <w:r>
        <w:t>the</w:t>
      </w:r>
      <w:r>
        <w:rPr>
          <w:spacing w:val="-3"/>
        </w:rPr>
        <w:t xml:space="preserve"> </w:t>
      </w:r>
      <w:r>
        <w:t>support,</w:t>
      </w:r>
      <w:r>
        <w:rPr>
          <w:spacing w:val="-4"/>
        </w:rPr>
        <w:t xml:space="preserve"> </w:t>
      </w:r>
      <w:r>
        <w:t>protection</w:t>
      </w:r>
      <w:r>
        <w:rPr>
          <w:spacing w:val="-3"/>
        </w:rPr>
        <w:t xml:space="preserve"> </w:t>
      </w:r>
      <w:r>
        <w:t>and advice available</w:t>
      </w:r>
    </w:p>
    <w:p w14:paraId="1ECE0DD3"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training</w:t>
      </w:r>
      <w:r>
        <w:rPr>
          <w:spacing w:val="-2"/>
        </w:rPr>
        <w:t xml:space="preserve"> </w:t>
      </w:r>
      <w:r>
        <w:t>key</w:t>
      </w:r>
      <w:r>
        <w:rPr>
          <w:spacing w:val="-4"/>
        </w:rPr>
        <w:t xml:space="preserve"> </w:t>
      </w:r>
      <w:r>
        <w:t>workers</w:t>
      </w:r>
      <w:r>
        <w:rPr>
          <w:spacing w:val="-4"/>
        </w:rPr>
        <w:t xml:space="preserve"> </w:t>
      </w:r>
      <w:r>
        <w:t>(contact</w:t>
      </w:r>
      <w:r>
        <w:rPr>
          <w:spacing w:val="-3"/>
        </w:rPr>
        <w:t xml:space="preserve"> </w:t>
      </w:r>
      <w:r>
        <w:t>persons)</w:t>
      </w:r>
      <w:r>
        <w:rPr>
          <w:spacing w:val="-3"/>
        </w:rPr>
        <w:t xml:space="preserve"> </w:t>
      </w:r>
      <w:r>
        <w:t>to</w:t>
      </w:r>
      <w:r>
        <w:rPr>
          <w:spacing w:val="-4"/>
        </w:rPr>
        <w:t xml:space="preserve"> </w:t>
      </w:r>
      <w:r>
        <w:t>receive</w:t>
      </w:r>
      <w:r>
        <w:rPr>
          <w:spacing w:val="-4"/>
        </w:rPr>
        <w:t xml:space="preserve"> </w:t>
      </w:r>
      <w:r>
        <w:t>reports</w:t>
      </w:r>
      <w:r>
        <w:rPr>
          <w:spacing w:val="-4"/>
        </w:rPr>
        <w:t xml:space="preserve"> </w:t>
      </w:r>
      <w:r>
        <w:t>of</w:t>
      </w:r>
      <w:r>
        <w:rPr>
          <w:spacing w:val="-3"/>
        </w:rPr>
        <w:t xml:space="preserve"> </w:t>
      </w:r>
      <w:r>
        <w:t>sexual and</w:t>
      </w:r>
      <w:r>
        <w:rPr>
          <w:spacing w:val="-4"/>
        </w:rPr>
        <w:t xml:space="preserve"> </w:t>
      </w:r>
      <w:r>
        <w:t>gender-based harassment and give support and advice, and training peer-support advocates</w:t>
      </w:r>
    </w:p>
    <w:p w14:paraId="61F523A1" w14:textId="77777777" w:rsidR="009725C0" w:rsidRDefault="00467200" w:rsidP="00673F3D">
      <w:pPr>
        <w:pStyle w:val="ListParagraph"/>
        <w:numPr>
          <w:ilvl w:val="2"/>
          <w:numId w:val="21"/>
        </w:numPr>
        <w:tabs>
          <w:tab w:val="left" w:pos="1160"/>
          <w:tab w:val="left" w:pos="1161"/>
        </w:tabs>
        <w:spacing w:before="121" w:line="269" w:lineRule="exact"/>
        <w:ind w:hanging="361"/>
      </w:pPr>
      <w:r>
        <w:t>helping</w:t>
      </w:r>
      <w:r>
        <w:rPr>
          <w:spacing w:val="-2"/>
        </w:rPr>
        <w:t xml:space="preserve"> </w:t>
      </w:r>
      <w:r>
        <w:t>workers</w:t>
      </w:r>
      <w:r>
        <w:rPr>
          <w:spacing w:val="-4"/>
        </w:rPr>
        <w:t xml:space="preserve"> </w:t>
      </w:r>
      <w:r>
        <w:t>understand</w:t>
      </w:r>
      <w:r>
        <w:rPr>
          <w:spacing w:val="-2"/>
        </w:rPr>
        <w:t xml:space="preserve"> </w:t>
      </w:r>
      <w:r>
        <w:t>the</w:t>
      </w:r>
      <w:r>
        <w:rPr>
          <w:spacing w:val="-4"/>
        </w:rPr>
        <w:t xml:space="preserve"> </w:t>
      </w:r>
      <w:r>
        <w:t>processes</w:t>
      </w:r>
      <w:r>
        <w:rPr>
          <w:spacing w:val="-2"/>
        </w:rPr>
        <w:t xml:space="preserve"> </w:t>
      </w:r>
      <w:r>
        <w:t>of how</w:t>
      </w:r>
      <w:r>
        <w:rPr>
          <w:spacing w:val="-2"/>
        </w:rPr>
        <w:t xml:space="preserve"> </w:t>
      </w:r>
      <w:r>
        <w:t>reports</w:t>
      </w:r>
      <w:r>
        <w:rPr>
          <w:spacing w:val="-4"/>
        </w:rPr>
        <w:t xml:space="preserve"> </w:t>
      </w:r>
      <w:r>
        <w:t>of</w:t>
      </w:r>
      <w:r>
        <w:rPr>
          <w:spacing w:val="-3"/>
        </w:rPr>
        <w:t xml:space="preserve"> </w:t>
      </w:r>
      <w:r>
        <w:t>sexual and</w:t>
      </w:r>
      <w:r>
        <w:rPr>
          <w:spacing w:val="-6"/>
        </w:rPr>
        <w:t xml:space="preserve"> </w:t>
      </w:r>
      <w:r>
        <w:t xml:space="preserve">gender-based </w:t>
      </w:r>
      <w:r w:rsidRPr="006C5FB0">
        <w:rPr>
          <w:spacing w:val="-2"/>
        </w:rPr>
        <w:t>harassment</w:t>
      </w:r>
      <w:r>
        <w:t xml:space="preserve"> will be dealt with</w:t>
      </w:r>
    </w:p>
    <w:p w14:paraId="1464B860" w14:textId="77777777" w:rsidR="009725C0" w:rsidRDefault="00467200" w:rsidP="00673F3D">
      <w:pPr>
        <w:pStyle w:val="ListParagraph"/>
        <w:numPr>
          <w:ilvl w:val="2"/>
          <w:numId w:val="21"/>
        </w:numPr>
        <w:tabs>
          <w:tab w:val="left" w:pos="1160"/>
          <w:tab w:val="left" w:pos="1161"/>
        </w:tabs>
        <w:spacing w:before="121" w:line="269" w:lineRule="exact"/>
        <w:ind w:hanging="361"/>
      </w:pPr>
      <w:r w:rsidRPr="006C5FB0">
        <w:rPr>
          <w:spacing w:val="-2"/>
        </w:rPr>
        <w:t>providing</w:t>
      </w:r>
      <w:r>
        <w:rPr>
          <w:spacing w:val="-8"/>
        </w:rPr>
        <w:t xml:space="preserve"> </w:t>
      </w:r>
      <w:r>
        <w:t>a</w:t>
      </w:r>
      <w:r>
        <w:rPr>
          <w:spacing w:val="-5"/>
        </w:rPr>
        <w:t xml:space="preserve"> </w:t>
      </w:r>
      <w:r>
        <w:t>clear</w:t>
      </w:r>
      <w:r>
        <w:rPr>
          <w:spacing w:val="-6"/>
        </w:rPr>
        <w:t xml:space="preserve"> </w:t>
      </w:r>
      <w:r>
        <w:t>process</w:t>
      </w:r>
      <w:r>
        <w:rPr>
          <w:spacing w:val="-7"/>
        </w:rPr>
        <w:t xml:space="preserve"> </w:t>
      </w:r>
      <w:r>
        <w:t>for</w:t>
      </w:r>
      <w:r>
        <w:rPr>
          <w:spacing w:val="-6"/>
        </w:rPr>
        <w:t xml:space="preserve"> </w:t>
      </w:r>
      <w:r>
        <w:t>reporting</w:t>
      </w:r>
      <w:r>
        <w:rPr>
          <w:spacing w:val="-5"/>
        </w:rPr>
        <w:t xml:space="preserve"> </w:t>
      </w:r>
      <w:r>
        <w:t>to</w:t>
      </w:r>
      <w:r>
        <w:rPr>
          <w:spacing w:val="-7"/>
        </w:rPr>
        <w:t xml:space="preserve"> </w:t>
      </w:r>
      <w:r>
        <w:t>organisational</w:t>
      </w:r>
      <w:r>
        <w:rPr>
          <w:spacing w:val="-6"/>
        </w:rPr>
        <w:t xml:space="preserve"> </w:t>
      </w:r>
      <w:r>
        <w:t>leaders</w:t>
      </w:r>
      <w:r>
        <w:rPr>
          <w:spacing w:val="-4"/>
        </w:rPr>
        <w:t xml:space="preserve"> </w:t>
      </w:r>
      <w:r>
        <w:t>and</w:t>
      </w:r>
      <w:r>
        <w:rPr>
          <w:spacing w:val="-7"/>
        </w:rPr>
        <w:t xml:space="preserve"> </w:t>
      </w:r>
      <w:r>
        <w:t>board</w:t>
      </w:r>
      <w:r>
        <w:rPr>
          <w:spacing w:val="-8"/>
        </w:rPr>
        <w:t xml:space="preserve"> </w:t>
      </w:r>
      <w:r>
        <w:rPr>
          <w:spacing w:val="-2"/>
        </w:rPr>
        <w:t>members</w:t>
      </w:r>
    </w:p>
    <w:p w14:paraId="7701E907" w14:textId="72E3DA76" w:rsidR="009725C0" w:rsidRDefault="00467200" w:rsidP="00673F3D">
      <w:pPr>
        <w:pStyle w:val="ListParagraph"/>
        <w:numPr>
          <w:ilvl w:val="2"/>
          <w:numId w:val="21"/>
        </w:numPr>
        <w:tabs>
          <w:tab w:val="left" w:pos="1160"/>
          <w:tab w:val="left" w:pos="1161"/>
        </w:tabs>
        <w:spacing w:before="121" w:line="269" w:lineRule="exact"/>
        <w:ind w:hanging="361"/>
      </w:pPr>
      <w:r>
        <w:t>providing</w:t>
      </w:r>
      <w:r>
        <w:rPr>
          <w:spacing w:val="-3"/>
        </w:rPr>
        <w:t xml:space="preserve"> </w:t>
      </w:r>
      <w:r>
        <w:t>the</w:t>
      </w:r>
      <w:r>
        <w:rPr>
          <w:spacing w:val="-5"/>
        </w:rPr>
        <w:t xml:space="preserve"> </w:t>
      </w:r>
      <w:r w:rsidRPr="006C5FB0">
        <w:rPr>
          <w:spacing w:val="-2"/>
        </w:rPr>
        <w:t>outcome</w:t>
      </w:r>
      <w:r>
        <w:rPr>
          <w:spacing w:val="-5"/>
        </w:rPr>
        <w:t xml:space="preserve"> </w:t>
      </w:r>
      <w:r>
        <w:t>of</w:t>
      </w:r>
      <w:r>
        <w:rPr>
          <w:spacing w:val="-4"/>
        </w:rPr>
        <w:t xml:space="preserve"> </w:t>
      </w:r>
      <w:r>
        <w:t>any</w:t>
      </w:r>
      <w:r>
        <w:rPr>
          <w:spacing w:val="-2"/>
        </w:rPr>
        <w:t xml:space="preserve"> </w:t>
      </w:r>
      <w:r>
        <w:t>investigation</w:t>
      </w:r>
      <w:r>
        <w:rPr>
          <w:spacing w:val="-5"/>
        </w:rPr>
        <w:t xml:space="preserve"> </w:t>
      </w:r>
      <w:r>
        <w:t>to</w:t>
      </w:r>
      <w:r>
        <w:rPr>
          <w:spacing w:val="-5"/>
        </w:rPr>
        <w:t xml:space="preserve"> </w:t>
      </w:r>
      <w:r>
        <w:t>the</w:t>
      </w:r>
      <w:r>
        <w:rPr>
          <w:spacing w:val="-3"/>
        </w:rPr>
        <w:t xml:space="preserve"> </w:t>
      </w:r>
      <w:r>
        <w:t>individual</w:t>
      </w:r>
      <w:r>
        <w:rPr>
          <w:spacing w:val="-4"/>
        </w:rPr>
        <w:t xml:space="preserve"> </w:t>
      </w:r>
      <w:r>
        <w:t>who</w:t>
      </w:r>
      <w:r>
        <w:rPr>
          <w:spacing w:val="-3"/>
        </w:rPr>
        <w:t xml:space="preserve"> </w:t>
      </w:r>
      <w:r>
        <w:t>reported</w:t>
      </w:r>
      <w:r>
        <w:rPr>
          <w:spacing w:val="-3"/>
        </w:rPr>
        <w:t xml:space="preserve"> </w:t>
      </w:r>
      <w:r>
        <w:t xml:space="preserve">experiencing </w:t>
      </w:r>
      <w:r>
        <w:rPr>
          <w:spacing w:val="-2"/>
        </w:rPr>
        <w:t>harassment</w:t>
      </w:r>
    </w:p>
    <w:p w14:paraId="1F55AD8D" w14:textId="77777777" w:rsidR="009725C0" w:rsidRDefault="00467200" w:rsidP="00673F3D">
      <w:pPr>
        <w:pStyle w:val="ListParagraph"/>
        <w:numPr>
          <w:ilvl w:val="2"/>
          <w:numId w:val="21"/>
        </w:numPr>
        <w:tabs>
          <w:tab w:val="left" w:pos="1160"/>
          <w:tab w:val="left" w:pos="1161"/>
        </w:tabs>
        <w:spacing w:before="121" w:line="269" w:lineRule="exact"/>
        <w:ind w:hanging="361"/>
      </w:pPr>
      <w:r>
        <w:t>providing</w:t>
      </w:r>
      <w:r>
        <w:rPr>
          <w:spacing w:val="-9"/>
        </w:rPr>
        <w:t xml:space="preserve"> </w:t>
      </w:r>
      <w:r w:rsidRPr="006C5FB0">
        <w:rPr>
          <w:spacing w:val="-2"/>
        </w:rPr>
        <w:t>supportive</w:t>
      </w:r>
      <w:r>
        <w:t>,</w:t>
      </w:r>
      <w:r>
        <w:rPr>
          <w:spacing w:val="-8"/>
        </w:rPr>
        <w:t xml:space="preserve"> </w:t>
      </w:r>
      <w:r>
        <w:t>consistent</w:t>
      </w:r>
      <w:r>
        <w:rPr>
          <w:spacing w:val="-7"/>
        </w:rPr>
        <w:t xml:space="preserve"> </w:t>
      </w:r>
      <w:r>
        <w:t>and,</w:t>
      </w:r>
      <w:r>
        <w:rPr>
          <w:spacing w:val="-7"/>
        </w:rPr>
        <w:t xml:space="preserve"> </w:t>
      </w:r>
      <w:r>
        <w:t>if</w:t>
      </w:r>
      <w:r>
        <w:rPr>
          <w:spacing w:val="-6"/>
        </w:rPr>
        <w:t xml:space="preserve"> </w:t>
      </w:r>
      <w:r>
        <w:t>possible,</w:t>
      </w:r>
      <w:r>
        <w:rPr>
          <w:spacing w:val="-5"/>
        </w:rPr>
        <w:t xml:space="preserve"> </w:t>
      </w:r>
      <w:r>
        <w:t>confidential</w:t>
      </w:r>
      <w:r>
        <w:rPr>
          <w:spacing w:val="-6"/>
        </w:rPr>
        <w:t xml:space="preserve"> </w:t>
      </w:r>
      <w:r>
        <w:t>responses</w:t>
      </w:r>
      <w:r>
        <w:rPr>
          <w:spacing w:val="-9"/>
        </w:rPr>
        <w:t xml:space="preserve"> </w:t>
      </w:r>
      <w:r>
        <w:t>to</w:t>
      </w:r>
      <w:r>
        <w:rPr>
          <w:spacing w:val="-8"/>
        </w:rPr>
        <w:t xml:space="preserve"> </w:t>
      </w:r>
      <w:r>
        <w:rPr>
          <w:spacing w:val="-2"/>
        </w:rPr>
        <w:t>reports</w:t>
      </w:r>
    </w:p>
    <w:p w14:paraId="34EFC560" w14:textId="02DB0E3A" w:rsidR="009725C0" w:rsidRDefault="00467200" w:rsidP="00673F3D">
      <w:pPr>
        <w:pStyle w:val="ListParagraph"/>
        <w:numPr>
          <w:ilvl w:val="2"/>
          <w:numId w:val="21"/>
        </w:numPr>
        <w:tabs>
          <w:tab w:val="left" w:pos="1160"/>
          <w:tab w:val="left" w:pos="1161"/>
        </w:tabs>
        <w:spacing w:before="121" w:line="269" w:lineRule="exact"/>
        <w:ind w:hanging="361"/>
      </w:pPr>
      <w:r>
        <w:t>ensuring</w:t>
      </w:r>
      <w:r>
        <w:rPr>
          <w:spacing w:val="-2"/>
        </w:rPr>
        <w:t xml:space="preserve"> </w:t>
      </w:r>
      <w:r>
        <w:t>reports</w:t>
      </w:r>
      <w:r>
        <w:rPr>
          <w:spacing w:val="-1"/>
        </w:rPr>
        <w:t xml:space="preserve"> </w:t>
      </w:r>
      <w:r w:rsidRPr="006C5FB0">
        <w:rPr>
          <w:spacing w:val="-2"/>
        </w:rPr>
        <w:t>and</w:t>
      </w:r>
      <w:r>
        <w:rPr>
          <w:spacing w:val="-4"/>
        </w:rPr>
        <w:t xml:space="preserve"> </w:t>
      </w:r>
      <w:r>
        <w:t>incidents</w:t>
      </w:r>
      <w:r>
        <w:rPr>
          <w:spacing w:val="-1"/>
        </w:rPr>
        <w:t xml:space="preserve"> </w:t>
      </w:r>
      <w:r>
        <w:t>are</w:t>
      </w:r>
      <w:r>
        <w:rPr>
          <w:spacing w:val="-4"/>
        </w:rPr>
        <w:t xml:space="preserve"> </w:t>
      </w:r>
      <w:r>
        <w:t>resolved</w:t>
      </w:r>
      <w:r>
        <w:rPr>
          <w:spacing w:val="-2"/>
        </w:rPr>
        <w:t xml:space="preserve"> </w:t>
      </w:r>
      <w:r>
        <w:t>in</w:t>
      </w:r>
      <w:r>
        <w:rPr>
          <w:spacing w:val="-4"/>
        </w:rPr>
        <w:t xml:space="preserve"> </w:t>
      </w:r>
      <w:r>
        <w:t>a</w:t>
      </w:r>
      <w:r>
        <w:rPr>
          <w:spacing w:val="-4"/>
        </w:rPr>
        <w:t xml:space="preserve"> </w:t>
      </w:r>
      <w:r>
        <w:t>timely and</w:t>
      </w:r>
      <w:r>
        <w:rPr>
          <w:spacing w:val="-4"/>
        </w:rPr>
        <w:t xml:space="preserve"> </w:t>
      </w:r>
      <w:r>
        <w:t>transparent</w:t>
      </w:r>
      <w:r>
        <w:rPr>
          <w:spacing w:val="-2"/>
        </w:rPr>
        <w:t xml:space="preserve"> </w:t>
      </w:r>
      <w:r>
        <w:t>manner</w:t>
      </w:r>
      <w:r>
        <w:rPr>
          <w:spacing w:val="-1"/>
        </w:rPr>
        <w:t xml:space="preserve"> </w:t>
      </w:r>
      <w:r>
        <w:t>with</w:t>
      </w:r>
      <w:r>
        <w:rPr>
          <w:spacing w:val="-4"/>
        </w:rPr>
        <w:t xml:space="preserve"> </w:t>
      </w:r>
      <w:r>
        <w:t>a range of potential proportionate outcomes</w:t>
      </w:r>
      <w:r w:rsidR="000C14B8">
        <w:t>;</w:t>
      </w:r>
      <w:r>
        <w:t xml:space="preserve"> and</w:t>
      </w:r>
    </w:p>
    <w:p w14:paraId="6D73D4D4" w14:textId="767D30C2" w:rsidR="009725C0" w:rsidRDefault="00467200" w:rsidP="00673F3D">
      <w:pPr>
        <w:pStyle w:val="ListParagraph"/>
        <w:numPr>
          <w:ilvl w:val="2"/>
          <w:numId w:val="21"/>
        </w:numPr>
        <w:tabs>
          <w:tab w:val="left" w:pos="1160"/>
          <w:tab w:val="left" w:pos="1161"/>
        </w:tabs>
        <w:spacing w:before="121" w:line="269" w:lineRule="exact"/>
        <w:ind w:hanging="361"/>
      </w:pPr>
      <w:r>
        <w:t>implementing</w:t>
      </w:r>
      <w:r>
        <w:rPr>
          <w:spacing w:val="-3"/>
        </w:rPr>
        <w:t xml:space="preserve"> </w:t>
      </w:r>
      <w:r w:rsidRPr="006C5FB0">
        <w:rPr>
          <w:spacing w:val="-2"/>
        </w:rPr>
        <w:t>systems</w:t>
      </w:r>
      <w:r>
        <w:rPr>
          <w:spacing w:val="-5"/>
        </w:rPr>
        <w:t xml:space="preserve"> </w:t>
      </w:r>
      <w:r>
        <w:t>to</w:t>
      </w:r>
      <w:r>
        <w:rPr>
          <w:spacing w:val="-5"/>
        </w:rPr>
        <w:t xml:space="preserve"> </w:t>
      </w:r>
      <w:r>
        <w:t>prevent</w:t>
      </w:r>
      <w:r>
        <w:rPr>
          <w:spacing w:val="-4"/>
        </w:rPr>
        <w:t xml:space="preserve"> </w:t>
      </w:r>
      <w:r>
        <w:t>retaliation</w:t>
      </w:r>
      <w:r>
        <w:rPr>
          <w:spacing w:val="-3"/>
        </w:rPr>
        <w:t xml:space="preserve"> </w:t>
      </w:r>
      <w:r>
        <w:t>and</w:t>
      </w:r>
      <w:r>
        <w:rPr>
          <w:spacing w:val="-5"/>
        </w:rPr>
        <w:t xml:space="preserve"> </w:t>
      </w:r>
      <w:r>
        <w:t>victimisation</w:t>
      </w:r>
      <w:r>
        <w:rPr>
          <w:spacing w:val="-3"/>
        </w:rPr>
        <w:t xml:space="preserve"> </w:t>
      </w:r>
      <w:r>
        <w:t>of</w:t>
      </w:r>
      <w:r>
        <w:rPr>
          <w:spacing w:val="-2"/>
        </w:rPr>
        <w:t xml:space="preserve"> </w:t>
      </w:r>
      <w:r>
        <w:t>people</w:t>
      </w:r>
      <w:r>
        <w:rPr>
          <w:spacing w:val="-3"/>
        </w:rPr>
        <w:t xml:space="preserve"> </w:t>
      </w:r>
      <w:r>
        <w:t>involved</w:t>
      </w:r>
      <w:r>
        <w:rPr>
          <w:spacing w:val="-3"/>
        </w:rPr>
        <w:t xml:space="preserve"> </w:t>
      </w:r>
      <w:r>
        <w:t>in reports of sexual and gender-based harassment</w:t>
      </w:r>
      <w:r w:rsidR="00AC0EA6">
        <w:rPr>
          <w:rStyle w:val="FootnoteReference"/>
        </w:rPr>
        <w:footnoteReference w:id="2"/>
      </w:r>
      <w:r>
        <w:t>.</w:t>
      </w:r>
    </w:p>
    <w:p w14:paraId="0FB8CADF" w14:textId="61442BB4" w:rsidR="009725C0" w:rsidRDefault="00BF5886">
      <w:pPr>
        <w:pStyle w:val="BodyText"/>
        <w:spacing w:before="1"/>
        <w:ind w:left="0"/>
        <w:rPr>
          <w:sz w:val="8"/>
        </w:rPr>
      </w:pPr>
      <w:r>
        <w:rPr>
          <w:noProof/>
        </w:rPr>
        <mc:AlternateContent>
          <mc:Choice Requires="wps">
            <w:drawing>
              <wp:anchor distT="0" distB="0" distL="114300" distR="114300" simplePos="0" relativeHeight="251635200" behindDoc="0" locked="0" layoutInCell="1" allowOverlap="1" wp14:anchorId="7978257B" wp14:editId="59AAD2D1">
                <wp:simplePos x="0" y="0"/>
                <wp:positionH relativeFrom="column">
                  <wp:posOffset>241300</wp:posOffset>
                </wp:positionH>
                <wp:positionV relativeFrom="paragraph">
                  <wp:posOffset>203200</wp:posOffset>
                </wp:positionV>
                <wp:extent cx="5899785" cy="1171575"/>
                <wp:effectExtent l="0" t="0" r="24765" b="28575"/>
                <wp:wrapNone/>
                <wp:docPr id="32" name="Text Box 32"/>
                <wp:cNvGraphicFramePr/>
                <a:graphic xmlns:a="http://schemas.openxmlformats.org/drawingml/2006/main">
                  <a:graphicData uri="http://schemas.microsoft.com/office/word/2010/wordprocessingShape">
                    <wps:wsp>
                      <wps:cNvSpPr txBox="1"/>
                      <wps:spPr>
                        <a:xfrm>
                          <a:off x="0" y="0"/>
                          <a:ext cx="5899785" cy="1171575"/>
                        </a:xfrm>
                        <a:prstGeom prst="rect">
                          <a:avLst/>
                        </a:prstGeom>
                        <a:solidFill>
                          <a:schemeClr val="accent1">
                            <a:lumMod val="20000"/>
                            <a:lumOff val="80000"/>
                          </a:schemeClr>
                        </a:solidFill>
                        <a:ln w="6350">
                          <a:solidFill>
                            <a:schemeClr val="accent1">
                              <a:lumMod val="20000"/>
                              <a:lumOff val="80000"/>
                            </a:schemeClr>
                          </a:solidFill>
                        </a:ln>
                      </wps:spPr>
                      <wps:txbx>
                        <w:txbxContent>
                          <w:p w14:paraId="714F9FCD" w14:textId="77777777" w:rsidR="00BF5886" w:rsidRPr="00BF5886" w:rsidRDefault="00BF5886" w:rsidP="00BF5886">
                            <w:pPr>
                              <w:rPr>
                                <w:b/>
                              </w:rPr>
                            </w:pPr>
                            <w:r w:rsidRPr="00BF5886">
                              <w:rPr>
                                <w:b/>
                              </w:rPr>
                              <w:t>Discriminatory, coercive, or misleading conduct</w:t>
                            </w:r>
                          </w:p>
                          <w:p w14:paraId="567D7921" w14:textId="77777777" w:rsidR="00BF5886" w:rsidRDefault="00BF5886" w:rsidP="00BF5886"/>
                          <w:p w14:paraId="16B266EC" w14:textId="0ED9D999" w:rsidR="00BF5886" w:rsidRPr="00BF5886" w:rsidRDefault="00BF5886" w:rsidP="00BF5886">
                            <w:r w:rsidRPr="00BF5886">
                              <w:t>The WHS Act prohibits a person from engaging in discriminatory, coercive, or misleading conduct in relation to a WHS matter. This includes where a worker has raised an issue or concern about WHS, such as reporting sexual or gender-based harassment.</w:t>
                            </w:r>
                          </w:p>
                          <w:p w14:paraId="4C186A48" w14:textId="77777777" w:rsidR="00BF5886" w:rsidRDefault="00BF5886"/>
                          <w:p w14:paraId="681C666B" w14:textId="1689B559" w:rsidR="00D24FE8" w:rsidRDefault="00D24FE8" w:rsidP="00D24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8257B" id="Text Box 32" o:spid="_x0000_s1040" type="#_x0000_t202" style="position:absolute;margin-left:19pt;margin-top:16pt;width:464.55pt;height:9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" fillcolor="#dbe5f1 [660]" strokecolor="#dbe5f1 [660]" strokeweight=".5pt">
                <v:textbox>
                  <w:txbxContent>
                    <w:p w14:paraId="714F9FCD" w14:textId="77777777" w:rsidR="00BF5886" w:rsidRPr="00BF5886" w:rsidRDefault="00BF5886" w:rsidP="00BF5886">
                      <w:pPr>
                        <w:rPr>
                          <w:b/>
                        </w:rPr>
                      </w:pPr>
                      <w:r w:rsidRPr="00BF5886">
                        <w:rPr>
                          <w:b/>
                        </w:rPr>
                        <w:t>Discriminatory, coercive, or misleading conduct</w:t>
                      </w:r>
                    </w:p>
                    <w:p w14:paraId="567D7921" w14:textId="77777777" w:rsidR="00BF5886" w:rsidRDefault="00BF5886" w:rsidP="00BF5886"/>
                    <w:p w14:paraId="16B266EC" w14:textId="0ED9D999" w:rsidR="00BF5886" w:rsidRPr="00BF5886" w:rsidRDefault="00BF5886" w:rsidP="00BF5886">
                      <w:r w:rsidRPr="00BF5886">
                        <w:t>The WHS Act prohibits a person from engaging in discriminatory, coercive, or misleading conduct in relation to a WHS matter. This includes where a worker has raised an issue or concern about WHS, such as reporting sexual or gender-based harassment.</w:t>
                      </w:r>
                    </w:p>
                    <w:p w14:paraId="4C186A48" w14:textId="77777777" w:rsidR="00BF5886" w:rsidRDefault="00BF5886"/>
                    <w:p w14:paraId="681C666B" w14:textId="1689B559" w:rsidR="00D24FE8" w:rsidRDefault="00D24FE8" w:rsidP="00D24FE8"/>
                  </w:txbxContent>
                </v:textbox>
              </v:shape>
            </w:pict>
          </mc:Fallback>
        </mc:AlternateContent>
      </w:r>
    </w:p>
    <w:p w14:paraId="3F4B783F" w14:textId="77777777" w:rsidR="009725C0" w:rsidRDefault="009725C0">
      <w:pPr>
        <w:rPr>
          <w:sz w:val="8"/>
        </w:rPr>
        <w:sectPr w:rsidR="009725C0" w:rsidSect="00CA4A8B">
          <w:pgSz w:w="11910" w:h="16840"/>
          <w:pgMar w:top="1340" w:right="1220" w:bottom="1060" w:left="1000" w:header="0" w:footer="720" w:gutter="0"/>
          <w:cols w:space="720"/>
          <w:docGrid w:linePitch="299"/>
        </w:sectPr>
      </w:pPr>
    </w:p>
    <w:p w14:paraId="4D50DB4F" w14:textId="2C18071B" w:rsidR="009725C0" w:rsidRPr="006F6304" w:rsidRDefault="000C14B8" w:rsidP="00673F3D">
      <w:pPr>
        <w:pStyle w:val="Heading1"/>
        <w:numPr>
          <w:ilvl w:val="0"/>
          <w:numId w:val="21"/>
        </w:numPr>
        <w:tabs>
          <w:tab w:val="left" w:pos="1276"/>
        </w:tabs>
        <w:ind w:left="1276" w:hanging="863"/>
        <w:rPr>
          <w:spacing w:val="-2"/>
        </w:rPr>
      </w:pPr>
      <w:bookmarkStart w:id="25" w:name="_Toc169092071"/>
      <w:r>
        <w:rPr>
          <w:noProof/>
        </w:rPr>
        <w:lastRenderedPageBreak/>
        <w:drawing>
          <wp:anchor distT="0" distB="0" distL="0" distR="0" simplePos="0" relativeHeight="251623936" behindDoc="1" locked="0" layoutInCell="1" allowOverlap="1" wp14:anchorId="2F8C09B0" wp14:editId="24BD4266">
            <wp:simplePos x="0" y="0"/>
            <wp:positionH relativeFrom="page">
              <wp:posOffset>4206240</wp:posOffset>
            </wp:positionH>
            <wp:positionV relativeFrom="paragraph">
              <wp:posOffset>401320</wp:posOffset>
            </wp:positionV>
            <wp:extent cx="2597784" cy="2514600"/>
            <wp:effectExtent l="0" t="0" r="0" b="0"/>
            <wp:wrapTight wrapText="bothSides">
              <wp:wrapPolygon edited="0">
                <wp:start x="9189" y="491"/>
                <wp:lineTo x="7763" y="982"/>
                <wp:lineTo x="3802" y="2945"/>
                <wp:lineTo x="3169" y="4255"/>
                <wp:lineTo x="1901" y="6055"/>
                <wp:lineTo x="951" y="8673"/>
                <wp:lineTo x="792" y="11291"/>
                <wp:lineTo x="1267" y="13909"/>
                <wp:lineTo x="2535" y="16527"/>
                <wp:lineTo x="5387" y="19145"/>
                <wp:lineTo x="5545" y="19473"/>
                <wp:lineTo x="9348" y="20782"/>
                <wp:lineTo x="11724" y="20782"/>
                <wp:lineTo x="15527" y="19473"/>
                <wp:lineTo x="15685" y="19145"/>
                <wp:lineTo x="18537" y="16527"/>
                <wp:lineTo x="19804" y="13909"/>
                <wp:lineTo x="20280" y="11291"/>
                <wp:lineTo x="20121" y="8673"/>
                <wp:lineTo x="19329" y="6055"/>
                <wp:lineTo x="17903" y="4255"/>
                <wp:lineTo x="17428" y="2945"/>
                <wp:lineTo x="13625" y="1145"/>
                <wp:lineTo x="11883" y="491"/>
                <wp:lineTo x="9189" y="491"/>
              </wp:wrapPolygon>
            </wp:wrapTight>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51" cstate="print"/>
                    <a:stretch>
                      <a:fillRect/>
                    </a:stretch>
                  </pic:blipFill>
                  <pic:spPr>
                    <a:xfrm>
                      <a:off x="0" y="0"/>
                      <a:ext cx="2597784" cy="2514600"/>
                    </a:xfrm>
                    <a:prstGeom prst="rect">
                      <a:avLst/>
                    </a:prstGeom>
                  </pic:spPr>
                </pic:pic>
              </a:graphicData>
            </a:graphic>
          </wp:anchor>
        </w:drawing>
      </w:r>
      <w:r w:rsidR="00467200" w:rsidRPr="006F6304">
        <w:rPr>
          <w:spacing w:val="-2"/>
        </w:rPr>
        <w:t xml:space="preserve">Assessing the </w:t>
      </w:r>
      <w:r w:rsidR="00467200" w:rsidRPr="003D38E8">
        <w:rPr>
          <w:spacing w:val="-2"/>
        </w:rPr>
        <w:t>risks</w:t>
      </w:r>
      <w:bookmarkEnd w:id="25"/>
    </w:p>
    <w:p w14:paraId="31FA380C" w14:textId="387643E9" w:rsidR="009725C0" w:rsidRPr="00C751E4" w:rsidRDefault="00467200">
      <w:pPr>
        <w:pStyle w:val="BodyText"/>
        <w:spacing w:before="240"/>
        <w:ind w:left="440" w:right="4524"/>
      </w:pPr>
      <w:r>
        <w:t>Once</w:t>
      </w:r>
      <w:r>
        <w:rPr>
          <w:spacing w:val="-1"/>
        </w:rPr>
        <w:t xml:space="preserve"> </w:t>
      </w:r>
      <w:r>
        <w:t>you, as</w:t>
      </w:r>
      <w:r>
        <w:rPr>
          <w:spacing w:val="-1"/>
        </w:rPr>
        <w:t xml:space="preserve"> </w:t>
      </w:r>
      <w:r>
        <w:t xml:space="preserve">the PCBU, have identified where and when the risk of sexual and gender-based harassment may occur, and who might be affected, you can assess the risk it creates to </w:t>
      </w:r>
      <w:r w:rsidRPr="00C751E4">
        <w:t>workers.</w:t>
      </w:r>
      <w:r w:rsidRPr="00C751E4">
        <w:rPr>
          <w:spacing w:val="-5"/>
        </w:rPr>
        <w:t xml:space="preserve"> </w:t>
      </w:r>
      <w:r w:rsidRPr="00C751E4">
        <w:t>Consider</w:t>
      </w:r>
      <w:r w:rsidRPr="00C751E4">
        <w:rPr>
          <w:spacing w:val="-8"/>
        </w:rPr>
        <w:t xml:space="preserve"> </w:t>
      </w:r>
      <w:r w:rsidRPr="00C751E4">
        <w:t>the</w:t>
      </w:r>
      <w:r w:rsidRPr="00C751E4">
        <w:rPr>
          <w:spacing w:val="-8"/>
        </w:rPr>
        <w:t xml:space="preserve"> </w:t>
      </w:r>
      <w:r w:rsidRPr="00C751E4">
        <w:t>duration,</w:t>
      </w:r>
      <w:r w:rsidRPr="00C751E4">
        <w:rPr>
          <w:spacing w:val="-7"/>
        </w:rPr>
        <w:t xml:space="preserve"> </w:t>
      </w:r>
      <w:r w:rsidRPr="00C751E4">
        <w:t>frequency,</w:t>
      </w:r>
      <w:r w:rsidRPr="00C751E4">
        <w:rPr>
          <w:spacing w:val="-5"/>
        </w:rPr>
        <w:t xml:space="preserve"> </w:t>
      </w:r>
      <w:r w:rsidRPr="00C751E4">
        <w:t>and severity of exposure:</w:t>
      </w:r>
    </w:p>
    <w:p w14:paraId="6744EFBC" w14:textId="77777777" w:rsidR="009725C0" w:rsidRPr="00C751E4" w:rsidRDefault="00467200" w:rsidP="00673F3D">
      <w:pPr>
        <w:pStyle w:val="ListParagraph"/>
        <w:numPr>
          <w:ilvl w:val="2"/>
          <w:numId w:val="21"/>
        </w:numPr>
        <w:tabs>
          <w:tab w:val="left" w:pos="1160"/>
          <w:tab w:val="left" w:pos="1161"/>
        </w:tabs>
        <w:spacing w:before="121" w:line="269" w:lineRule="exact"/>
        <w:ind w:hanging="361"/>
      </w:pPr>
      <w:r w:rsidRPr="00C751E4">
        <w:rPr>
          <w:b/>
        </w:rPr>
        <w:t>Duration</w:t>
      </w:r>
      <w:r w:rsidRPr="00C751E4">
        <w:rPr>
          <w:b/>
          <w:spacing w:val="-6"/>
        </w:rPr>
        <w:t xml:space="preserve"> </w:t>
      </w:r>
      <w:r w:rsidRPr="00C751E4">
        <w:t>–</w:t>
      </w:r>
      <w:r w:rsidRPr="00C751E4">
        <w:rPr>
          <w:spacing w:val="-4"/>
        </w:rPr>
        <w:t xml:space="preserve"> </w:t>
      </w:r>
      <w:r w:rsidRPr="00C751E4">
        <w:t>how</w:t>
      </w:r>
      <w:r w:rsidRPr="00C751E4">
        <w:rPr>
          <w:spacing w:val="-6"/>
        </w:rPr>
        <w:t xml:space="preserve"> </w:t>
      </w:r>
      <w:r w:rsidRPr="00C751E4">
        <w:t>long</w:t>
      </w:r>
      <w:r w:rsidRPr="00C751E4">
        <w:rPr>
          <w:spacing w:val="-4"/>
        </w:rPr>
        <w:t xml:space="preserve"> </w:t>
      </w:r>
      <w:r w:rsidRPr="00C751E4">
        <w:t>is</w:t>
      </w:r>
      <w:r w:rsidRPr="00C751E4">
        <w:rPr>
          <w:spacing w:val="-5"/>
        </w:rPr>
        <w:t xml:space="preserve"> </w:t>
      </w:r>
      <w:r w:rsidRPr="00C751E4">
        <w:t>the</w:t>
      </w:r>
      <w:r w:rsidRPr="00C751E4">
        <w:rPr>
          <w:spacing w:val="-4"/>
        </w:rPr>
        <w:t xml:space="preserve"> </w:t>
      </w:r>
      <w:r w:rsidRPr="006C5FB0">
        <w:rPr>
          <w:spacing w:val="-2"/>
        </w:rPr>
        <w:t>worker</w:t>
      </w:r>
      <w:r w:rsidRPr="00C751E4">
        <w:rPr>
          <w:spacing w:val="-4"/>
        </w:rPr>
        <w:t xml:space="preserve"> </w:t>
      </w:r>
      <w:r w:rsidRPr="00C751E4">
        <w:t>exposed to the risk?</w:t>
      </w:r>
    </w:p>
    <w:p w14:paraId="5AADF528" w14:textId="2A40C74C" w:rsidR="009725C0" w:rsidRPr="00C751E4" w:rsidRDefault="00467200" w:rsidP="00673F3D">
      <w:pPr>
        <w:pStyle w:val="ListParagraph"/>
        <w:numPr>
          <w:ilvl w:val="2"/>
          <w:numId w:val="21"/>
        </w:numPr>
        <w:tabs>
          <w:tab w:val="left" w:pos="1160"/>
          <w:tab w:val="left" w:pos="1161"/>
        </w:tabs>
        <w:spacing w:before="121" w:line="269" w:lineRule="exact"/>
        <w:ind w:hanging="361"/>
      </w:pPr>
      <w:r w:rsidRPr="00C751E4">
        <w:rPr>
          <w:b/>
        </w:rPr>
        <w:t>Frequency</w:t>
      </w:r>
      <w:r w:rsidRPr="00C751E4">
        <w:rPr>
          <w:b/>
          <w:spacing w:val="-5"/>
        </w:rPr>
        <w:t xml:space="preserve"> </w:t>
      </w:r>
      <w:r w:rsidRPr="00C751E4">
        <w:t>–</w:t>
      </w:r>
      <w:r w:rsidRPr="00C751E4">
        <w:rPr>
          <w:spacing w:val="-5"/>
        </w:rPr>
        <w:t xml:space="preserve"> </w:t>
      </w:r>
      <w:r w:rsidRPr="00C751E4">
        <w:t>how</w:t>
      </w:r>
      <w:r w:rsidRPr="00C751E4">
        <w:rPr>
          <w:spacing w:val="-8"/>
        </w:rPr>
        <w:t xml:space="preserve"> </w:t>
      </w:r>
      <w:r w:rsidRPr="00C751E4">
        <w:t>often</w:t>
      </w:r>
      <w:r w:rsidRPr="00C751E4">
        <w:rPr>
          <w:spacing w:val="-5"/>
        </w:rPr>
        <w:t xml:space="preserve"> </w:t>
      </w:r>
      <w:r w:rsidRPr="00C751E4">
        <w:t>is</w:t>
      </w:r>
      <w:r w:rsidRPr="00C751E4">
        <w:rPr>
          <w:spacing w:val="-4"/>
        </w:rPr>
        <w:t xml:space="preserve"> </w:t>
      </w:r>
      <w:r w:rsidRPr="00C751E4">
        <w:t>the</w:t>
      </w:r>
      <w:r w:rsidRPr="00C751E4">
        <w:rPr>
          <w:spacing w:val="-7"/>
        </w:rPr>
        <w:t xml:space="preserve"> </w:t>
      </w:r>
      <w:r w:rsidRPr="00C751E4">
        <w:t>worker exposed to the risk?</w:t>
      </w:r>
    </w:p>
    <w:p w14:paraId="5EA2F504" w14:textId="77777777" w:rsidR="009725C0" w:rsidRPr="00C751E4" w:rsidRDefault="00467200" w:rsidP="00673F3D">
      <w:pPr>
        <w:pStyle w:val="ListParagraph"/>
        <w:numPr>
          <w:ilvl w:val="2"/>
          <w:numId w:val="21"/>
        </w:numPr>
        <w:tabs>
          <w:tab w:val="left" w:pos="1160"/>
          <w:tab w:val="left" w:pos="1161"/>
        </w:tabs>
        <w:spacing w:before="121" w:line="269" w:lineRule="exact"/>
        <w:ind w:hanging="361"/>
      </w:pPr>
      <w:r w:rsidRPr="00C751E4">
        <w:rPr>
          <w:b/>
        </w:rPr>
        <w:t>Severity</w:t>
      </w:r>
      <w:r w:rsidRPr="00C751E4">
        <w:rPr>
          <w:b/>
          <w:spacing w:val="-5"/>
        </w:rPr>
        <w:t xml:space="preserve"> </w:t>
      </w:r>
      <w:r w:rsidRPr="00C751E4">
        <w:t>–</w:t>
      </w:r>
      <w:r w:rsidRPr="00C751E4">
        <w:rPr>
          <w:spacing w:val="-2"/>
        </w:rPr>
        <w:t xml:space="preserve"> </w:t>
      </w:r>
      <w:r w:rsidRPr="00C751E4">
        <w:t>how</w:t>
      </w:r>
      <w:r w:rsidRPr="00C751E4">
        <w:rPr>
          <w:spacing w:val="-5"/>
        </w:rPr>
        <w:t xml:space="preserve"> </w:t>
      </w:r>
      <w:r w:rsidRPr="00C751E4">
        <w:t>severe</w:t>
      </w:r>
      <w:r w:rsidRPr="00C751E4">
        <w:rPr>
          <w:spacing w:val="-2"/>
        </w:rPr>
        <w:t xml:space="preserve"> </w:t>
      </w:r>
      <w:r w:rsidRPr="00C751E4">
        <w:t>is</w:t>
      </w:r>
      <w:r w:rsidRPr="00C751E4">
        <w:rPr>
          <w:spacing w:val="-4"/>
        </w:rPr>
        <w:t xml:space="preserve"> </w:t>
      </w:r>
      <w:r w:rsidRPr="00C751E4">
        <w:t>the</w:t>
      </w:r>
      <w:r w:rsidRPr="00C751E4">
        <w:rPr>
          <w:spacing w:val="-4"/>
        </w:rPr>
        <w:t xml:space="preserve"> </w:t>
      </w:r>
      <w:r w:rsidRPr="00C751E4">
        <w:rPr>
          <w:spacing w:val="-2"/>
        </w:rPr>
        <w:t>harassment?</w:t>
      </w:r>
    </w:p>
    <w:p w14:paraId="2C9E9377" w14:textId="77777777" w:rsidR="009725C0" w:rsidRPr="00C751E4" w:rsidRDefault="00467200">
      <w:pPr>
        <w:pStyle w:val="BodyText"/>
        <w:spacing w:before="120"/>
        <w:ind w:left="440" w:right="4524"/>
      </w:pPr>
      <w:r w:rsidRPr="00C751E4">
        <w:t>You</w:t>
      </w:r>
      <w:r w:rsidRPr="00C751E4">
        <w:rPr>
          <w:spacing w:val="-4"/>
        </w:rPr>
        <w:t xml:space="preserve"> </w:t>
      </w:r>
      <w:r w:rsidRPr="00C751E4">
        <w:t>must</w:t>
      </w:r>
      <w:r w:rsidRPr="00C751E4">
        <w:rPr>
          <w:spacing w:val="-2"/>
        </w:rPr>
        <w:t xml:space="preserve"> </w:t>
      </w:r>
      <w:r w:rsidRPr="00C751E4">
        <w:t>also</w:t>
      </w:r>
      <w:r w:rsidRPr="00C751E4">
        <w:rPr>
          <w:spacing w:val="-6"/>
        </w:rPr>
        <w:t xml:space="preserve"> </w:t>
      </w:r>
      <w:r w:rsidRPr="00C751E4">
        <w:t>consider</w:t>
      </w:r>
      <w:r w:rsidRPr="00C751E4">
        <w:rPr>
          <w:spacing w:val="-6"/>
        </w:rPr>
        <w:t xml:space="preserve"> </w:t>
      </w:r>
      <w:r w:rsidRPr="00C751E4">
        <w:t>whether</w:t>
      </w:r>
      <w:r w:rsidRPr="00C751E4">
        <w:rPr>
          <w:spacing w:val="-5"/>
        </w:rPr>
        <w:t xml:space="preserve"> </w:t>
      </w:r>
      <w:r w:rsidRPr="00C751E4">
        <w:t>there</w:t>
      </w:r>
      <w:r w:rsidRPr="00C751E4">
        <w:rPr>
          <w:spacing w:val="-6"/>
        </w:rPr>
        <w:t xml:space="preserve"> </w:t>
      </w:r>
      <w:r w:rsidRPr="00C751E4">
        <w:t>are</w:t>
      </w:r>
      <w:r w:rsidRPr="00C751E4">
        <w:rPr>
          <w:spacing w:val="-6"/>
        </w:rPr>
        <w:t xml:space="preserve"> </w:t>
      </w:r>
      <w:r w:rsidRPr="00C751E4">
        <w:t>other hazards present and how the interaction between hazards may affect the risk.</w:t>
      </w:r>
    </w:p>
    <w:p w14:paraId="5A8BFD1E" w14:textId="77777777" w:rsidR="009725C0" w:rsidRDefault="00467200">
      <w:pPr>
        <w:pStyle w:val="BodyText"/>
        <w:spacing w:before="120" w:line="252" w:lineRule="exact"/>
        <w:ind w:left="440"/>
      </w:pPr>
      <w:r w:rsidRPr="00C751E4">
        <w:t>The</w:t>
      </w:r>
      <w:r w:rsidRPr="00C751E4">
        <w:rPr>
          <w:spacing w:val="-5"/>
        </w:rPr>
        <w:t xml:space="preserve"> </w:t>
      </w:r>
      <w:r w:rsidRPr="00C751E4">
        <w:t>risk</w:t>
      </w:r>
      <w:r w:rsidRPr="00C751E4">
        <w:rPr>
          <w:spacing w:val="-6"/>
        </w:rPr>
        <w:t xml:space="preserve"> </w:t>
      </w:r>
      <w:r w:rsidRPr="00C751E4">
        <w:t>to</w:t>
      </w:r>
      <w:r w:rsidRPr="00C751E4">
        <w:rPr>
          <w:spacing w:val="-6"/>
        </w:rPr>
        <w:t xml:space="preserve"> </w:t>
      </w:r>
      <w:r w:rsidRPr="00C751E4">
        <w:t>workers</w:t>
      </w:r>
      <w:r w:rsidRPr="00C751E4">
        <w:rPr>
          <w:spacing w:val="-4"/>
        </w:rPr>
        <w:t xml:space="preserve"> </w:t>
      </w:r>
      <w:r w:rsidRPr="00C751E4">
        <w:t>increases</w:t>
      </w:r>
      <w:r w:rsidRPr="00C751E4">
        <w:rPr>
          <w:spacing w:val="-4"/>
        </w:rPr>
        <w:t xml:space="preserve"> </w:t>
      </w:r>
      <w:r>
        <w:t>when</w:t>
      </w:r>
      <w:r>
        <w:rPr>
          <w:spacing w:val="-5"/>
        </w:rPr>
        <w:t xml:space="preserve"> </w:t>
      </w:r>
      <w:r>
        <w:t>exposure</w:t>
      </w:r>
      <w:r>
        <w:rPr>
          <w:spacing w:val="-6"/>
        </w:rPr>
        <w:t xml:space="preserve"> </w:t>
      </w:r>
      <w:r>
        <w:rPr>
          <w:spacing w:val="-5"/>
        </w:rPr>
        <w:t>to</w:t>
      </w:r>
    </w:p>
    <w:p w14:paraId="5C91F1C6" w14:textId="77777777" w:rsidR="00056D84" w:rsidRDefault="00467200" w:rsidP="00056D84">
      <w:pPr>
        <w:pStyle w:val="BodyText"/>
        <w:ind w:left="440" w:right="259"/>
      </w:pPr>
      <w:r>
        <w:t>hazards is more severe (e.g. exposed to a risk of sexual assault), more frequent (e.g. occurring on every shift), or is longer in duration (e.g. being exposed to the risk for several hours). Frequent</w:t>
      </w:r>
      <w:r>
        <w:rPr>
          <w:spacing w:val="-3"/>
        </w:rPr>
        <w:t xml:space="preserve"> </w:t>
      </w:r>
      <w:r>
        <w:t>or</w:t>
      </w:r>
      <w:r>
        <w:rPr>
          <w:spacing w:val="-3"/>
        </w:rPr>
        <w:t xml:space="preserve"> </w:t>
      </w:r>
      <w:r>
        <w:t>prolonged</w:t>
      </w:r>
      <w:r>
        <w:rPr>
          <w:spacing w:val="-2"/>
        </w:rPr>
        <w:t xml:space="preserve"> </w:t>
      </w:r>
      <w:r>
        <w:t>exposure</w:t>
      </w:r>
      <w:r>
        <w:rPr>
          <w:spacing w:val="-6"/>
        </w:rPr>
        <w:t xml:space="preserve"> </w:t>
      </w:r>
      <w:r>
        <w:t>to</w:t>
      </w:r>
      <w:r>
        <w:rPr>
          <w:spacing w:val="-4"/>
        </w:rPr>
        <w:t xml:space="preserve"> </w:t>
      </w:r>
      <w:r>
        <w:t>forms</w:t>
      </w:r>
      <w:r>
        <w:rPr>
          <w:spacing w:val="-4"/>
        </w:rPr>
        <w:t xml:space="preserve"> </w:t>
      </w:r>
      <w:r>
        <w:t>of</w:t>
      </w:r>
      <w:r>
        <w:rPr>
          <w:spacing w:val="-1"/>
        </w:rPr>
        <w:t xml:space="preserve"> </w:t>
      </w:r>
      <w:r>
        <w:t>sexual</w:t>
      </w:r>
      <w:r>
        <w:rPr>
          <w:spacing w:val="-5"/>
        </w:rPr>
        <w:t xml:space="preserve"> </w:t>
      </w:r>
      <w:r>
        <w:t>harassment</w:t>
      </w:r>
      <w:r>
        <w:rPr>
          <w:spacing w:val="-3"/>
        </w:rPr>
        <w:t xml:space="preserve"> </w:t>
      </w:r>
      <w:r>
        <w:t>that</w:t>
      </w:r>
      <w:r>
        <w:rPr>
          <w:spacing w:val="-1"/>
        </w:rPr>
        <w:t xml:space="preserve"> </w:t>
      </w:r>
      <w:r>
        <w:t>are</w:t>
      </w:r>
      <w:r>
        <w:rPr>
          <w:spacing w:val="-2"/>
        </w:rPr>
        <w:t xml:space="preserve"> </w:t>
      </w:r>
      <w:r>
        <w:t>considered subtle or less serious can have a similar impact on someone’s psychological health as a single, ‘more severe’ incident.</w:t>
      </w:r>
      <w:r w:rsidR="007E41EE" w:rsidRPr="007E41EE">
        <w:t xml:space="preserve"> Sexual and gender-based harassment can be a one-off incident or repeated behaviour</w:t>
      </w:r>
      <w:r w:rsidR="007E41EE">
        <w:t xml:space="preserve">. </w:t>
      </w:r>
    </w:p>
    <w:p w14:paraId="057665E6" w14:textId="77777777" w:rsidR="00056D84" w:rsidRDefault="00056D84" w:rsidP="00056D84">
      <w:pPr>
        <w:pStyle w:val="BodyText"/>
        <w:ind w:left="440" w:right="259"/>
      </w:pPr>
    </w:p>
    <w:p w14:paraId="39F36D6B" w14:textId="65F51012" w:rsidR="009725C0" w:rsidRDefault="00467200" w:rsidP="00056D84">
      <w:pPr>
        <w:pStyle w:val="BodyText"/>
        <w:ind w:left="440" w:right="259"/>
      </w:pPr>
      <w:r>
        <w:t>The risks also increase when workers are exposed to a combination of the above mechanisms.</w:t>
      </w:r>
      <w:r>
        <w:rPr>
          <w:spacing w:val="-3"/>
        </w:rPr>
        <w:t xml:space="preserve"> </w:t>
      </w:r>
      <w:r>
        <w:t>For</w:t>
      </w:r>
      <w:r>
        <w:rPr>
          <w:spacing w:val="-3"/>
        </w:rPr>
        <w:t xml:space="preserve"> </w:t>
      </w:r>
      <w:r>
        <w:t>example,</w:t>
      </w:r>
      <w:r>
        <w:rPr>
          <w:spacing w:val="-1"/>
        </w:rPr>
        <w:t xml:space="preserve"> </w:t>
      </w:r>
      <w:r>
        <w:t>short</w:t>
      </w:r>
      <w:r>
        <w:rPr>
          <w:spacing w:val="-3"/>
        </w:rPr>
        <w:t xml:space="preserve"> </w:t>
      </w:r>
      <w:r>
        <w:t>term</w:t>
      </w:r>
      <w:r>
        <w:rPr>
          <w:spacing w:val="-3"/>
        </w:rPr>
        <w:t xml:space="preserve"> </w:t>
      </w:r>
      <w:r>
        <w:t>but</w:t>
      </w:r>
      <w:r>
        <w:rPr>
          <w:spacing w:val="-3"/>
        </w:rPr>
        <w:t xml:space="preserve"> </w:t>
      </w:r>
      <w:r>
        <w:t>severe</w:t>
      </w:r>
      <w:r>
        <w:rPr>
          <w:spacing w:val="-4"/>
        </w:rPr>
        <w:t xml:space="preserve"> </w:t>
      </w:r>
      <w:r>
        <w:t>exposure</w:t>
      </w:r>
      <w:r>
        <w:rPr>
          <w:spacing w:val="-4"/>
        </w:rPr>
        <w:t xml:space="preserve"> </w:t>
      </w:r>
      <w:r>
        <w:t>to</w:t>
      </w:r>
      <w:r>
        <w:rPr>
          <w:spacing w:val="-1"/>
        </w:rPr>
        <w:t xml:space="preserve"> </w:t>
      </w:r>
      <w:r>
        <w:t>the</w:t>
      </w:r>
      <w:r>
        <w:rPr>
          <w:spacing w:val="-4"/>
        </w:rPr>
        <w:t xml:space="preserve"> </w:t>
      </w:r>
      <w:r>
        <w:t>risk</w:t>
      </w:r>
      <w:r>
        <w:rPr>
          <w:spacing w:val="-4"/>
        </w:rPr>
        <w:t xml:space="preserve"> </w:t>
      </w:r>
      <w:r>
        <w:t>of</w:t>
      </w:r>
      <w:r>
        <w:rPr>
          <w:spacing w:val="-3"/>
        </w:rPr>
        <w:t xml:space="preserve"> </w:t>
      </w:r>
      <w:r>
        <w:t>sexual</w:t>
      </w:r>
      <w:r>
        <w:rPr>
          <w:spacing w:val="-1"/>
        </w:rPr>
        <w:t xml:space="preserve"> </w:t>
      </w:r>
      <w:r>
        <w:t>and</w:t>
      </w:r>
    </w:p>
    <w:p w14:paraId="4AB9666E" w14:textId="77777777" w:rsidR="009725C0" w:rsidRDefault="00467200">
      <w:pPr>
        <w:pStyle w:val="BodyText"/>
        <w:spacing w:before="1"/>
        <w:ind w:left="440"/>
      </w:pPr>
      <w:r>
        <w:t>gender-based</w:t>
      </w:r>
      <w:r>
        <w:rPr>
          <w:spacing w:val="-4"/>
        </w:rPr>
        <w:t xml:space="preserve"> </w:t>
      </w:r>
      <w:r>
        <w:t>harassment is</w:t>
      </w:r>
      <w:r>
        <w:rPr>
          <w:spacing w:val="-4"/>
        </w:rPr>
        <w:t xml:space="preserve"> </w:t>
      </w:r>
      <w:r>
        <w:t>more</w:t>
      </w:r>
      <w:r>
        <w:rPr>
          <w:spacing w:val="-2"/>
        </w:rPr>
        <w:t xml:space="preserve"> </w:t>
      </w:r>
      <w:r>
        <w:t>likely</w:t>
      </w:r>
      <w:r>
        <w:rPr>
          <w:spacing w:val="-1"/>
        </w:rPr>
        <w:t xml:space="preserve"> </w:t>
      </w:r>
      <w:r>
        <w:t>to</w:t>
      </w:r>
      <w:r>
        <w:rPr>
          <w:spacing w:val="-4"/>
        </w:rPr>
        <w:t xml:space="preserve"> </w:t>
      </w:r>
      <w:r>
        <w:t>harm</w:t>
      </w:r>
      <w:r>
        <w:rPr>
          <w:spacing w:val="-5"/>
        </w:rPr>
        <w:t xml:space="preserve"> </w:t>
      </w:r>
      <w:r>
        <w:t>workers</w:t>
      </w:r>
      <w:r>
        <w:rPr>
          <w:spacing w:val="-4"/>
        </w:rPr>
        <w:t xml:space="preserve"> </w:t>
      </w:r>
      <w:r>
        <w:t>if</w:t>
      </w:r>
      <w:r>
        <w:rPr>
          <w:spacing w:val="-3"/>
        </w:rPr>
        <w:t xml:space="preserve"> </w:t>
      </w:r>
      <w:r>
        <w:t>they</w:t>
      </w:r>
      <w:r>
        <w:rPr>
          <w:spacing w:val="-4"/>
        </w:rPr>
        <w:t xml:space="preserve"> </w:t>
      </w:r>
      <w:r>
        <w:t>are</w:t>
      </w:r>
      <w:r>
        <w:rPr>
          <w:spacing w:val="-1"/>
        </w:rPr>
        <w:t xml:space="preserve"> </w:t>
      </w:r>
      <w:r>
        <w:t>also</w:t>
      </w:r>
      <w:r>
        <w:rPr>
          <w:spacing w:val="-2"/>
        </w:rPr>
        <w:t xml:space="preserve"> </w:t>
      </w:r>
      <w:r>
        <w:t>exposed</w:t>
      </w:r>
      <w:r>
        <w:rPr>
          <w:spacing w:val="-2"/>
        </w:rPr>
        <w:t xml:space="preserve"> </w:t>
      </w:r>
      <w:r>
        <w:t>to</w:t>
      </w:r>
      <w:r>
        <w:rPr>
          <w:spacing w:val="-4"/>
        </w:rPr>
        <w:t xml:space="preserve"> </w:t>
      </w:r>
      <w:r>
        <w:t>chronic (long duration), but less severe hazards.</w:t>
      </w:r>
    </w:p>
    <w:p w14:paraId="459B6B84" w14:textId="77777777" w:rsidR="009725C0" w:rsidRDefault="00467200">
      <w:pPr>
        <w:pStyle w:val="BodyText"/>
        <w:spacing w:before="120"/>
        <w:ind w:left="440"/>
      </w:pPr>
      <w:r>
        <w:t>In</w:t>
      </w:r>
      <w:r>
        <w:rPr>
          <w:spacing w:val="-3"/>
        </w:rPr>
        <w:t xml:space="preserve"> </w:t>
      </w:r>
      <w:r>
        <w:t>assessing</w:t>
      </w:r>
      <w:r>
        <w:rPr>
          <w:spacing w:val="-3"/>
        </w:rPr>
        <w:t xml:space="preserve"> </w:t>
      </w:r>
      <w:r>
        <w:t>the</w:t>
      </w:r>
      <w:r>
        <w:rPr>
          <w:spacing w:val="-5"/>
        </w:rPr>
        <w:t xml:space="preserve"> </w:t>
      </w:r>
      <w:r>
        <w:t>risk</w:t>
      </w:r>
      <w:r>
        <w:rPr>
          <w:spacing w:val="-2"/>
        </w:rPr>
        <w:t xml:space="preserve"> </w:t>
      </w:r>
      <w:r>
        <w:t>you</w:t>
      </w:r>
      <w:r>
        <w:rPr>
          <w:spacing w:val="-5"/>
        </w:rPr>
        <w:t xml:space="preserve"> </w:t>
      </w:r>
      <w:r>
        <w:t>should</w:t>
      </w:r>
      <w:r>
        <w:rPr>
          <w:spacing w:val="-3"/>
        </w:rPr>
        <w:t xml:space="preserve"> </w:t>
      </w:r>
      <w:r>
        <w:rPr>
          <w:spacing w:val="-2"/>
        </w:rPr>
        <w:t>consider:</w:t>
      </w:r>
    </w:p>
    <w:p w14:paraId="767893D2" w14:textId="77777777" w:rsidR="009725C0" w:rsidRDefault="00467200" w:rsidP="00673F3D">
      <w:pPr>
        <w:pStyle w:val="ListParagraph"/>
        <w:numPr>
          <w:ilvl w:val="2"/>
          <w:numId w:val="21"/>
        </w:numPr>
        <w:tabs>
          <w:tab w:val="left" w:pos="1160"/>
          <w:tab w:val="left" w:pos="1161"/>
        </w:tabs>
        <w:spacing w:before="121" w:line="269" w:lineRule="exact"/>
        <w:ind w:hanging="361"/>
      </w:pPr>
      <w:r>
        <w:t>the</w:t>
      </w:r>
      <w:r>
        <w:rPr>
          <w:spacing w:val="-2"/>
        </w:rPr>
        <w:t xml:space="preserve"> </w:t>
      </w:r>
      <w:r>
        <w:t>effectiveness</w:t>
      </w:r>
      <w:r>
        <w:rPr>
          <w:spacing w:val="-4"/>
        </w:rPr>
        <w:t xml:space="preserve"> </w:t>
      </w:r>
      <w:r>
        <w:t>of</w:t>
      </w:r>
      <w:r>
        <w:rPr>
          <w:spacing w:val="-3"/>
        </w:rPr>
        <w:t xml:space="preserve"> </w:t>
      </w:r>
      <w:r>
        <w:t>existing</w:t>
      </w:r>
      <w:r>
        <w:rPr>
          <w:spacing w:val="-2"/>
        </w:rPr>
        <w:t xml:space="preserve"> </w:t>
      </w:r>
      <w:r>
        <w:t>control</w:t>
      </w:r>
      <w:r>
        <w:rPr>
          <w:spacing w:val="-5"/>
        </w:rPr>
        <w:t xml:space="preserve"> </w:t>
      </w:r>
      <w:r>
        <w:t>measures</w:t>
      </w:r>
      <w:r>
        <w:rPr>
          <w:spacing w:val="-4"/>
        </w:rPr>
        <w:t xml:space="preserve"> </w:t>
      </w:r>
      <w:r>
        <w:t>and</w:t>
      </w:r>
      <w:r>
        <w:rPr>
          <w:spacing w:val="-2"/>
        </w:rPr>
        <w:t xml:space="preserve"> </w:t>
      </w:r>
      <w:r>
        <w:t>whether</w:t>
      </w:r>
      <w:r>
        <w:rPr>
          <w:spacing w:val="-3"/>
        </w:rPr>
        <w:t xml:space="preserve"> </w:t>
      </w:r>
      <w:r>
        <w:t>they</w:t>
      </w:r>
      <w:r>
        <w:rPr>
          <w:spacing w:val="-1"/>
        </w:rPr>
        <w:t xml:space="preserve"> </w:t>
      </w:r>
      <w:r>
        <w:t>control</w:t>
      </w:r>
      <w:r>
        <w:rPr>
          <w:spacing w:val="-5"/>
        </w:rPr>
        <w:t xml:space="preserve"> </w:t>
      </w:r>
      <w:r>
        <w:t>all forms</w:t>
      </w:r>
      <w:r>
        <w:rPr>
          <w:spacing w:val="-4"/>
        </w:rPr>
        <w:t xml:space="preserve"> </w:t>
      </w:r>
      <w:r>
        <w:t>of sexual and gender-based harassment</w:t>
      </w:r>
    </w:p>
    <w:p w14:paraId="0ACBDC93" w14:textId="24B59DBE" w:rsidR="009725C0" w:rsidRDefault="00467200" w:rsidP="00673F3D">
      <w:pPr>
        <w:pStyle w:val="ListParagraph"/>
        <w:numPr>
          <w:ilvl w:val="2"/>
          <w:numId w:val="21"/>
        </w:numPr>
        <w:tabs>
          <w:tab w:val="left" w:pos="1160"/>
          <w:tab w:val="left" w:pos="1161"/>
        </w:tabs>
        <w:spacing w:before="121" w:line="269" w:lineRule="exact"/>
        <w:ind w:hanging="361"/>
      </w:pPr>
      <w:r>
        <w:t>how</w:t>
      </w:r>
      <w:r>
        <w:rPr>
          <w:spacing w:val="-7"/>
        </w:rPr>
        <w:t xml:space="preserve"> </w:t>
      </w:r>
      <w:r>
        <w:t>work</w:t>
      </w:r>
      <w:r>
        <w:rPr>
          <w:spacing w:val="-4"/>
        </w:rPr>
        <w:t xml:space="preserve"> </w:t>
      </w:r>
      <w:r>
        <w:t>is</w:t>
      </w:r>
      <w:r>
        <w:rPr>
          <w:spacing w:val="-7"/>
        </w:rPr>
        <w:t xml:space="preserve"> </w:t>
      </w:r>
      <w:r>
        <w:t>actually</w:t>
      </w:r>
      <w:r>
        <w:rPr>
          <w:spacing w:val="-4"/>
        </w:rPr>
        <w:t xml:space="preserve"> </w:t>
      </w:r>
      <w:r>
        <w:t>done,</w:t>
      </w:r>
      <w:r>
        <w:rPr>
          <w:spacing w:val="-4"/>
        </w:rPr>
        <w:t xml:space="preserve"> </w:t>
      </w:r>
      <w:r>
        <w:t>rather</w:t>
      </w:r>
      <w:r>
        <w:rPr>
          <w:spacing w:val="-5"/>
        </w:rPr>
        <w:t xml:space="preserve"> </w:t>
      </w:r>
      <w:r>
        <w:t>than</w:t>
      </w:r>
      <w:r>
        <w:rPr>
          <w:spacing w:val="-7"/>
        </w:rPr>
        <w:t xml:space="preserve"> </w:t>
      </w:r>
      <w:r>
        <w:t>relying</w:t>
      </w:r>
      <w:r>
        <w:rPr>
          <w:spacing w:val="-5"/>
        </w:rPr>
        <w:t xml:space="preserve"> </w:t>
      </w:r>
      <w:r>
        <w:t>on</w:t>
      </w:r>
      <w:r>
        <w:rPr>
          <w:spacing w:val="-7"/>
        </w:rPr>
        <w:t xml:space="preserve"> </w:t>
      </w:r>
      <w:r>
        <w:t>written</w:t>
      </w:r>
      <w:r>
        <w:rPr>
          <w:spacing w:val="-6"/>
        </w:rPr>
        <w:t xml:space="preserve"> </w:t>
      </w:r>
      <w:r>
        <w:t>manuals</w:t>
      </w:r>
      <w:r>
        <w:rPr>
          <w:spacing w:val="-7"/>
        </w:rPr>
        <w:t xml:space="preserve"> </w:t>
      </w:r>
      <w:r>
        <w:t>and</w:t>
      </w:r>
      <w:r>
        <w:rPr>
          <w:spacing w:val="-5"/>
        </w:rPr>
        <w:t xml:space="preserve"> </w:t>
      </w:r>
      <w:r>
        <w:t>procedures</w:t>
      </w:r>
      <w:r w:rsidR="00A05B87">
        <w:t>;</w:t>
      </w:r>
      <w:r>
        <w:rPr>
          <w:spacing w:val="-5"/>
        </w:rPr>
        <w:t xml:space="preserve"> and</w:t>
      </w:r>
    </w:p>
    <w:p w14:paraId="49D99B7D" w14:textId="77777777" w:rsidR="009725C0" w:rsidRDefault="00467200" w:rsidP="00673F3D">
      <w:pPr>
        <w:pStyle w:val="ListParagraph"/>
        <w:numPr>
          <w:ilvl w:val="2"/>
          <w:numId w:val="21"/>
        </w:numPr>
        <w:tabs>
          <w:tab w:val="left" w:pos="1160"/>
          <w:tab w:val="left" w:pos="1161"/>
        </w:tabs>
        <w:spacing w:before="121" w:line="269" w:lineRule="exact"/>
        <w:ind w:hanging="361"/>
      </w:pPr>
      <w:r>
        <w:t>infrequent</w:t>
      </w:r>
      <w:r>
        <w:rPr>
          <w:spacing w:val="-4"/>
        </w:rPr>
        <w:t xml:space="preserve"> </w:t>
      </w:r>
      <w:r>
        <w:t>or</w:t>
      </w:r>
      <w:r>
        <w:rPr>
          <w:spacing w:val="-4"/>
        </w:rPr>
        <w:t xml:space="preserve"> </w:t>
      </w:r>
      <w:r>
        <w:t>abnormal</w:t>
      </w:r>
      <w:r>
        <w:rPr>
          <w:spacing w:val="-4"/>
        </w:rPr>
        <w:t xml:space="preserve"> </w:t>
      </w:r>
      <w:r>
        <w:t>situations</w:t>
      </w:r>
      <w:r>
        <w:rPr>
          <w:spacing w:val="-3"/>
        </w:rPr>
        <w:t xml:space="preserve"> </w:t>
      </w:r>
      <w:r>
        <w:t>(e.g.</w:t>
      </w:r>
      <w:r>
        <w:rPr>
          <w:spacing w:val="-3"/>
        </w:rPr>
        <w:t xml:space="preserve"> </w:t>
      </w:r>
      <w:r>
        <w:t>workers</w:t>
      </w:r>
      <w:r>
        <w:rPr>
          <w:spacing w:val="-2"/>
        </w:rPr>
        <w:t xml:space="preserve"> </w:t>
      </w:r>
      <w:r>
        <w:t>and</w:t>
      </w:r>
      <w:r>
        <w:rPr>
          <w:spacing w:val="-3"/>
        </w:rPr>
        <w:t xml:space="preserve"> </w:t>
      </w:r>
      <w:r>
        <w:t>others</w:t>
      </w:r>
      <w:r>
        <w:rPr>
          <w:spacing w:val="-1"/>
        </w:rPr>
        <w:t xml:space="preserve"> </w:t>
      </w:r>
      <w:r>
        <w:t>not</w:t>
      </w:r>
      <w:r>
        <w:rPr>
          <w:spacing w:val="-4"/>
        </w:rPr>
        <w:t xml:space="preserve"> </w:t>
      </w:r>
      <w:r>
        <w:t>following</w:t>
      </w:r>
      <w:r>
        <w:rPr>
          <w:spacing w:val="-2"/>
        </w:rPr>
        <w:t xml:space="preserve"> </w:t>
      </w:r>
      <w:r>
        <w:t>policies</w:t>
      </w:r>
      <w:r>
        <w:rPr>
          <w:spacing w:val="-2"/>
        </w:rPr>
        <w:t xml:space="preserve"> </w:t>
      </w:r>
      <w:r>
        <w:t>or processes;</w:t>
      </w:r>
      <w:r>
        <w:rPr>
          <w:spacing w:val="-1"/>
        </w:rPr>
        <w:t xml:space="preserve"> </w:t>
      </w:r>
      <w:r>
        <w:t>working</w:t>
      </w:r>
      <w:r>
        <w:rPr>
          <w:spacing w:val="-2"/>
        </w:rPr>
        <w:t xml:space="preserve"> </w:t>
      </w:r>
      <w:r>
        <w:t>unusual</w:t>
      </w:r>
      <w:r>
        <w:rPr>
          <w:spacing w:val="-3"/>
        </w:rPr>
        <w:t xml:space="preserve"> </w:t>
      </w:r>
      <w:r>
        <w:t>hours;</w:t>
      </w:r>
      <w:r>
        <w:rPr>
          <w:spacing w:val="-6"/>
        </w:rPr>
        <w:t xml:space="preserve"> </w:t>
      </w:r>
      <w:r>
        <w:t>manager</w:t>
      </w:r>
      <w:r>
        <w:rPr>
          <w:spacing w:val="-4"/>
        </w:rPr>
        <w:t xml:space="preserve"> </w:t>
      </w:r>
      <w:r>
        <w:t>absences),</w:t>
      </w:r>
      <w:r>
        <w:rPr>
          <w:spacing w:val="-4"/>
        </w:rPr>
        <w:t xml:space="preserve"> </w:t>
      </w:r>
      <w:r>
        <w:t>as</w:t>
      </w:r>
      <w:r>
        <w:rPr>
          <w:spacing w:val="-5"/>
        </w:rPr>
        <w:t xml:space="preserve"> </w:t>
      </w:r>
      <w:r>
        <w:t>well</w:t>
      </w:r>
      <w:r>
        <w:rPr>
          <w:spacing w:val="-3"/>
        </w:rPr>
        <w:t xml:space="preserve"> </w:t>
      </w:r>
      <w:r>
        <w:t>as</w:t>
      </w:r>
      <w:r>
        <w:rPr>
          <w:spacing w:val="-3"/>
        </w:rPr>
        <w:t xml:space="preserve"> </w:t>
      </w:r>
      <w:r>
        <w:t>how</w:t>
      </w:r>
      <w:r>
        <w:rPr>
          <w:spacing w:val="-6"/>
        </w:rPr>
        <w:t xml:space="preserve"> </w:t>
      </w:r>
      <w:r>
        <w:t>things</w:t>
      </w:r>
      <w:r>
        <w:rPr>
          <w:spacing w:val="-2"/>
        </w:rPr>
        <w:t xml:space="preserve"> </w:t>
      </w:r>
      <w:r>
        <w:t>are normally meant to occur.</w:t>
      </w:r>
    </w:p>
    <w:p w14:paraId="6EFCD127" w14:textId="77777777" w:rsidR="009725C0" w:rsidRPr="008F0510" w:rsidRDefault="00467200" w:rsidP="00673F3D">
      <w:pPr>
        <w:numPr>
          <w:ilvl w:val="1"/>
          <w:numId w:val="22"/>
        </w:numPr>
        <w:tabs>
          <w:tab w:val="left" w:pos="1073"/>
        </w:tabs>
        <w:spacing w:before="482"/>
        <w:outlineLvl w:val="1"/>
        <w:rPr>
          <w:color w:val="7030A0"/>
          <w:sz w:val="40"/>
          <w:szCs w:val="40"/>
          <w:lang w:val="en-AU"/>
        </w:rPr>
      </w:pPr>
      <w:bookmarkStart w:id="26" w:name="_Toc169092072"/>
      <w:r w:rsidRPr="008F0510">
        <w:rPr>
          <w:color w:val="7030A0"/>
          <w:sz w:val="40"/>
          <w:szCs w:val="40"/>
          <w:lang w:val="en-AU"/>
        </w:rPr>
        <w:t>Intersectional nature of harassment</w:t>
      </w:r>
      <w:bookmarkEnd w:id="26"/>
    </w:p>
    <w:p w14:paraId="73F0A72C" w14:textId="0F4E57C6" w:rsidR="009725C0" w:rsidRDefault="00467200">
      <w:pPr>
        <w:pStyle w:val="BodyText"/>
        <w:spacing w:before="237"/>
        <w:ind w:left="440" w:right="311"/>
      </w:pPr>
      <w:r>
        <w:t>While</w:t>
      </w:r>
      <w:r>
        <w:rPr>
          <w:spacing w:val="-3"/>
        </w:rPr>
        <w:t xml:space="preserve"> </w:t>
      </w:r>
      <w:r>
        <w:t>anyone</w:t>
      </w:r>
      <w:r>
        <w:rPr>
          <w:spacing w:val="-3"/>
        </w:rPr>
        <w:t xml:space="preserve"> </w:t>
      </w:r>
      <w:r>
        <w:t>can</w:t>
      </w:r>
      <w:r>
        <w:rPr>
          <w:spacing w:val="-5"/>
        </w:rPr>
        <w:t xml:space="preserve"> </w:t>
      </w:r>
      <w:r>
        <w:t>experience</w:t>
      </w:r>
      <w:r>
        <w:rPr>
          <w:spacing w:val="-2"/>
        </w:rPr>
        <w:t xml:space="preserve"> </w:t>
      </w:r>
      <w:r>
        <w:t>sexual</w:t>
      </w:r>
      <w:r>
        <w:rPr>
          <w:spacing w:val="-4"/>
        </w:rPr>
        <w:t xml:space="preserve"> </w:t>
      </w:r>
      <w:r>
        <w:t>or</w:t>
      </w:r>
      <w:r>
        <w:rPr>
          <w:spacing w:val="-2"/>
        </w:rPr>
        <w:t xml:space="preserve"> </w:t>
      </w:r>
      <w:r>
        <w:t>gender-based</w:t>
      </w:r>
      <w:r>
        <w:rPr>
          <w:spacing w:val="-2"/>
        </w:rPr>
        <w:t xml:space="preserve"> </w:t>
      </w:r>
      <w:r>
        <w:t>harassment,</w:t>
      </w:r>
      <w:r>
        <w:rPr>
          <w:spacing w:val="-4"/>
        </w:rPr>
        <w:t xml:space="preserve"> </w:t>
      </w:r>
      <w:r>
        <w:t>there</w:t>
      </w:r>
      <w:r>
        <w:rPr>
          <w:spacing w:val="-5"/>
        </w:rPr>
        <w:t xml:space="preserve"> </w:t>
      </w:r>
      <w:r>
        <w:t>are</w:t>
      </w:r>
      <w:r>
        <w:rPr>
          <w:spacing w:val="-2"/>
        </w:rPr>
        <w:t xml:space="preserve"> </w:t>
      </w:r>
      <w:r>
        <w:t>certain</w:t>
      </w:r>
      <w:r>
        <w:rPr>
          <w:spacing w:val="-3"/>
        </w:rPr>
        <w:t xml:space="preserve"> </w:t>
      </w:r>
      <w:r>
        <w:t>groups who are more likely to experience it. Some workers may be at greater risk because of their sex, gender, sexuality, age, race, migration status, disability</w:t>
      </w:r>
      <w:r w:rsidR="0064760F">
        <w:t>,</w:t>
      </w:r>
      <w:r>
        <w:t xml:space="preserve"> and literacy. The risk of experiencing harm rises when a person faces multiple forms of harassment or discrimination. Workers who experience multiple forms of harassment and discrimination may be less likely to report sexual harassment concerns or incidents.</w:t>
      </w:r>
    </w:p>
    <w:p w14:paraId="724A334D" w14:textId="427706D0" w:rsidR="009725C0" w:rsidRDefault="00F95AFA">
      <w:pPr>
        <w:pStyle w:val="BodyText"/>
        <w:spacing w:before="122"/>
        <w:ind w:left="440"/>
      </w:pPr>
      <w:hyperlink w:anchor="_Introduction" w:history="1">
        <w:r w:rsidR="00467200" w:rsidRPr="00A05864">
          <w:rPr>
            <w:rStyle w:val="Hyperlink"/>
          </w:rPr>
          <w:t>Section 1.4</w:t>
        </w:r>
      </w:hyperlink>
      <w:r w:rsidR="00467200">
        <w:rPr>
          <w:color w:val="135B85"/>
          <w:spacing w:val="-7"/>
        </w:rPr>
        <w:t xml:space="preserve"> </w:t>
      </w:r>
      <w:r w:rsidR="00467200">
        <w:t>of</w:t>
      </w:r>
      <w:r w:rsidR="00467200">
        <w:rPr>
          <w:spacing w:val="-5"/>
        </w:rPr>
        <w:t xml:space="preserve"> </w:t>
      </w:r>
      <w:r w:rsidR="00467200">
        <w:t>this</w:t>
      </w:r>
      <w:r w:rsidR="00467200">
        <w:rPr>
          <w:spacing w:val="-5"/>
        </w:rPr>
        <w:t xml:space="preserve"> </w:t>
      </w:r>
      <w:r w:rsidR="00467200">
        <w:t>Code</w:t>
      </w:r>
      <w:r w:rsidR="00467200">
        <w:rPr>
          <w:spacing w:val="-6"/>
        </w:rPr>
        <w:t xml:space="preserve"> </w:t>
      </w:r>
      <w:r w:rsidR="00467200">
        <w:t>provides</w:t>
      </w:r>
      <w:r w:rsidR="00467200">
        <w:rPr>
          <w:spacing w:val="-6"/>
        </w:rPr>
        <w:t xml:space="preserve"> </w:t>
      </w:r>
      <w:r w:rsidR="00467200">
        <w:t>further</w:t>
      </w:r>
      <w:r w:rsidR="00467200">
        <w:rPr>
          <w:spacing w:val="-4"/>
        </w:rPr>
        <w:t xml:space="preserve"> </w:t>
      </w:r>
      <w:r w:rsidR="00467200">
        <w:rPr>
          <w:spacing w:val="-2"/>
        </w:rPr>
        <w:t>information.</w:t>
      </w:r>
    </w:p>
    <w:p w14:paraId="239EF59A" w14:textId="77777777" w:rsidR="009725C0" w:rsidRDefault="009725C0">
      <w:pPr>
        <w:sectPr w:rsidR="009725C0" w:rsidSect="00CA4A8B">
          <w:pgSz w:w="11910" w:h="16840"/>
          <w:pgMar w:top="1360" w:right="1220" w:bottom="1060" w:left="1000" w:header="0" w:footer="720" w:gutter="0"/>
          <w:cols w:space="720"/>
          <w:docGrid w:linePitch="299"/>
        </w:sectPr>
      </w:pPr>
    </w:p>
    <w:p w14:paraId="2440ECB0" w14:textId="77777777" w:rsidR="009725C0" w:rsidRPr="00EB3094" w:rsidRDefault="00467200" w:rsidP="00673F3D">
      <w:pPr>
        <w:numPr>
          <w:ilvl w:val="1"/>
          <w:numId w:val="22"/>
        </w:numPr>
        <w:tabs>
          <w:tab w:val="left" w:pos="1073"/>
        </w:tabs>
        <w:spacing w:before="482"/>
        <w:ind w:left="1306"/>
        <w:outlineLvl w:val="1"/>
        <w:rPr>
          <w:color w:val="7030A0"/>
          <w:sz w:val="40"/>
          <w:szCs w:val="40"/>
          <w:lang w:val="en-AU"/>
        </w:rPr>
      </w:pPr>
      <w:bookmarkStart w:id="27" w:name="_Toc169092073"/>
      <w:r w:rsidRPr="008F0510">
        <w:rPr>
          <w:color w:val="7030A0"/>
          <w:sz w:val="40"/>
          <w:szCs w:val="40"/>
          <w:lang w:val="en-AU"/>
        </w:rPr>
        <w:lastRenderedPageBreak/>
        <w:t>Interaction with other psychosocial hazards</w:t>
      </w:r>
      <w:bookmarkEnd w:id="27"/>
    </w:p>
    <w:p w14:paraId="69C4EA4F" w14:textId="0105A6DF" w:rsidR="009725C0" w:rsidRDefault="00467200">
      <w:pPr>
        <w:pStyle w:val="BodyText"/>
        <w:spacing w:before="240"/>
        <w:ind w:left="440"/>
      </w:pPr>
      <w:r>
        <w:t>The</w:t>
      </w:r>
      <w:r>
        <w:rPr>
          <w:spacing w:val="-3"/>
        </w:rPr>
        <w:t xml:space="preserve"> </w:t>
      </w:r>
      <w:r>
        <w:t>WHS</w:t>
      </w:r>
      <w:r>
        <w:rPr>
          <w:spacing w:val="-3"/>
        </w:rPr>
        <w:t xml:space="preserve"> </w:t>
      </w:r>
      <w:r>
        <w:t>Regulation</w:t>
      </w:r>
      <w:r>
        <w:rPr>
          <w:spacing w:val="-5"/>
        </w:rPr>
        <w:t xml:space="preserve"> </w:t>
      </w:r>
      <w:r>
        <w:t>require</w:t>
      </w:r>
      <w:r w:rsidR="00284F44">
        <w:t>s</w:t>
      </w:r>
      <w:r>
        <w:rPr>
          <w:spacing w:val="-3"/>
        </w:rPr>
        <w:t xml:space="preserve"> </w:t>
      </w:r>
      <w:r>
        <w:t>you</w:t>
      </w:r>
      <w:r>
        <w:rPr>
          <w:spacing w:val="-5"/>
        </w:rPr>
        <w:t xml:space="preserve"> </w:t>
      </w:r>
      <w:r>
        <w:t>to</w:t>
      </w:r>
      <w:r>
        <w:rPr>
          <w:spacing w:val="-3"/>
        </w:rPr>
        <w:t xml:space="preserve"> </w:t>
      </w:r>
      <w:r>
        <w:t>consider</w:t>
      </w:r>
      <w:r>
        <w:rPr>
          <w:spacing w:val="-4"/>
        </w:rPr>
        <w:t xml:space="preserve"> </w:t>
      </w:r>
      <w:r>
        <w:t>how</w:t>
      </w:r>
      <w:r>
        <w:rPr>
          <w:spacing w:val="-3"/>
        </w:rPr>
        <w:t xml:space="preserve"> </w:t>
      </w:r>
      <w:r>
        <w:t>psychosocial</w:t>
      </w:r>
      <w:r>
        <w:rPr>
          <w:spacing w:val="-4"/>
        </w:rPr>
        <w:t xml:space="preserve"> </w:t>
      </w:r>
      <w:r>
        <w:t>hazards</w:t>
      </w:r>
      <w:r>
        <w:rPr>
          <w:spacing w:val="-5"/>
        </w:rPr>
        <w:t xml:space="preserve"> </w:t>
      </w:r>
      <w:r>
        <w:t>may</w:t>
      </w:r>
      <w:r>
        <w:rPr>
          <w:spacing w:val="-3"/>
        </w:rPr>
        <w:t xml:space="preserve"> </w:t>
      </w:r>
      <w:r>
        <w:t>interact</w:t>
      </w:r>
      <w:r>
        <w:rPr>
          <w:spacing w:val="-1"/>
        </w:rPr>
        <w:t xml:space="preserve"> </w:t>
      </w:r>
      <w:r>
        <w:t xml:space="preserve">or </w:t>
      </w:r>
      <w:r>
        <w:rPr>
          <w:spacing w:val="-2"/>
        </w:rPr>
        <w:t>combine.</w:t>
      </w:r>
    </w:p>
    <w:p w14:paraId="425DD8C0" w14:textId="77777777" w:rsidR="009725C0" w:rsidRDefault="00467200">
      <w:pPr>
        <w:pStyle w:val="BodyText"/>
        <w:spacing w:before="118"/>
        <w:ind w:left="440" w:right="314"/>
      </w:pPr>
      <w:r>
        <w:t>Sexual and gender-based harassment rarely occur in isolation from other psychosocial hazards. Psychosocial hazards such as high job demands, violence and aggression, poor organisational justice, low job control, poor support, remote or isolated work, and bullying may</w:t>
      </w:r>
      <w:r>
        <w:rPr>
          <w:spacing w:val="-2"/>
        </w:rPr>
        <w:t xml:space="preserve"> </w:t>
      </w:r>
      <w:r>
        <w:t>increase</w:t>
      </w:r>
      <w:r>
        <w:rPr>
          <w:spacing w:val="-4"/>
        </w:rPr>
        <w:t xml:space="preserve"> </w:t>
      </w:r>
      <w:r>
        <w:t>the</w:t>
      </w:r>
      <w:r>
        <w:rPr>
          <w:spacing w:val="-4"/>
        </w:rPr>
        <w:t xml:space="preserve"> </w:t>
      </w:r>
      <w:r>
        <w:t>risk</w:t>
      </w:r>
      <w:r>
        <w:rPr>
          <w:spacing w:val="-1"/>
        </w:rPr>
        <w:t xml:space="preserve"> </w:t>
      </w:r>
      <w:r>
        <w:t>of</w:t>
      </w:r>
      <w:r>
        <w:rPr>
          <w:spacing w:val="-3"/>
        </w:rPr>
        <w:t xml:space="preserve"> </w:t>
      </w:r>
      <w:r>
        <w:t>sexual</w:t>
      </w:r>
      <w:r>
        <w:rPr>
          <w:spacing w:val="-1"/>
        </w:rPr>
        <w:t xml:space="preserve"> </w:t>
      </w:r>
      <w:r>
        <w:t>and</w:t>
      </w:r>
      <w:r>
        <w:rPr>
          <w:spacing w:val="-2"/>
        </w:rPr>
        <w:t xml:space="preserve"> </w:t>
      </w:r>
      <w:r>
        <w:t>gender-based</w:t>
      </w:r>
      <w:r>
        <w:rPr>
          <w:spacing w:val="-1"/>
        </w:rPr>
        <w:t xml:space="preserve"> </w:t>
      </w:r>
      <w:r>
        <w:t>harassment.</w:t>
      </w:r>
      <w:r>
        <w:rPr>
          <w:spacing w:val="-2"/>
        </w:rPr>
        <w:t xml:space="preserve"> </w:t>
      </w:r>
      <w:r>
        <w:t>Workers</w:t>
      </w:r>
      <w:r>
        <w:rPr>
          <w:spacing w:val="-5"/>
        </w:rPr>
        <w:t xml:space="preserve"> </w:t>
      </w:r>
      <w:r>
        <w:t>may</w:t>
      </w:r>
      <w:r>
        <w:rPr>
          <w:spacing w:val="-1"/>
        </w:rPr>
        <w:t xml:space="preserve"> </w:t>
      </w:r>
      <w:r>
        <w:t>be</w:t>
      </w:r>
      <w:r>
        <w:rPr>
          <w:spacing w:val="-4"/>
        </w:rPr>
        <w:t xml:space="preserve"> </w:t>
      </w:r>
      <w:r>
        <w:t>less</w:t>
      </w:r>
      <w:r>
        <w:rPr>
          <w:spacing w:val="-2"/>
        </w:rPr>
        <w:t xml:space="preserve"> </w:t>
      </w:r>
      <w:r>
        <w:t>likely to report harassment risks if other WHS hazards are poorly managed.</w:t>
      </w:r>
    </w:p>
    <w:p w14:paraId="255127DA" w14:textId="122A6DC7" w:rsidR="009725C0" w:rsidRDefault="00467200">
      <w:pPr>
        <w:pStyle w:val="BodyText"/>
        <w:spacing w:before="122"/>
        <w:ind w:left="440" w:right="403"/>
        <w:jc w:val="both"/>
      </w:pPr>
      <w:r>
        <w:t>Psychosocial hazards</w:t>
      </w:r>
      <w:r>
        <w:rPr>
          <w:spacing w:val="-1"/>
        </w:rPr>
        <w:t xml:space="preserve"> </w:t>
      </w:r>
      <w:r>
        <w:t>interact and combine</w:t>
      </w:r>
      <w:r>
        <w:rPr>
          <w:spacing w:val="-1"/>
        </w:rPr>
        <w:t xml:space="preserve"> </w:t>
      </w:r>
      <w:r>
        <w:t>to</w:t>
      </w:r>
      <w:r>
        <w:rPr>
          <w:spacing w:val="-1"/>
        </w:rPr>
        <w:t xml:space="preserve"> </w:t>
      </w:r>
      <w:r>
        <w:t>change or increase risks. Workers are</w:t>
      </w:r>
      <w:r>
        <w:rPr>
          <w:spacing w:val="-1"/>
        </w:rPr>
        <w:t xml:space="preserve"> </w:t>
      </w:r>
      <w:r>
        <w:t>more likely</w:t>
      </w:r>
      <w:r>
        <w:rPr>
          <w:spacing w:val="-2"/>
        </w:rPr>
        <w:t xml:space="preserve"> </w:t>
      </w:r>
      <w:r>
        <w:t>to</w:t>
      </w:r>
      <w:r>
        <w:rPr>
          <w:spacing w:val="-2"/>
        </w:rPr>
        <w:t xml:space="preserve"> </w:t>
      </w:r>
      <w:r>
        <w:t>be</w:t>
      </w:r>
      <w:r>
        <w:rPr>
          <w:spacing w:val="-3"/>
        </w:rPr>
        <w:t xml:space="preserve"> </w:t>
      </w:r>
      <w:r>
        <w:t>exposed</w:t>
      </w:r>
      <w:r>
        <w:rPr>
          <w:spacing w:val="-5"/>
        </w:rPr>
        <w:t xml:space="preserve"> </w:t>
      </w:r>
      <w:r>
        <w:t>to</w:t>
      </w:r>
      <w:r>
        <w:rPr>
          <w:spacing w:val="-5"/>
        </w:rPr>
        <w:t xml:space="preserve"> </w:t>
      </w:r>
      <w:r>
        <w:t>sexual</w:t>
      </w:r>
      <w:r>
        <w:rPr>
          <w:spacing w:val="-3"/>
        </w:rPr>
        <w:t xml:space="preserve"> </w:t>
      </w:r>
      <w:r>
        <w:t>and</w:t>
      </w:r>
      <w:r>
        <w:rPr>
          <w:spacing w:val="-3"/>
        </w:rPr>
        <w:t xml:space="preserve"> </w:t>
      </w:r>
      <w:r>
        <w:t>gender-based</w:t>
      </w:r>
      <w:r>
        <w:rPr>
          <w:spacing w:val="-8"/>
        </w:rPr>
        <w:t xml:space="preserve"> </w:t>
      </w:r>
      <w:r>
        <w:t>harassment,</w:t>
      </w:r>
      <w:r>
        <w:rPr>
          <w:spacing w:val="-1"/>
        </w:rPr>
        <w:t xml:space="preserve"> </w:t>
      </w:r>
      <w:r>
        <w:t>and</w:t>
      </w:r>
      <w:r>
        <w:rPr>
          <w:spacing w:val="-5"/>
        </w:rPr>
        <w:t xml:space="preserve"> </w:t>
      </w:r>
      <w:r>
        <w:t>that</w:t>
      </w:r>
      <w:r>
        <w:rPr>
          <w:spacing w:val="-1"/>
        </w:rPr>
        <w:t xml:space="preserve"> </w:t>
      </w:r>
      <w:r>
        <w:t>harassment</w:t>
      </w:r>
      <w:r>
        <w:rPr>
          <w:spacing w:val="-1"/>
        </w:rPr>
        <w:t xml:space="preserve"> </w:t>
      </w:r>
      <w:r>
        <w:t>is</w:t>
      </w:r>
      <w:r>
        <w:rPr>
          <w:spacing w:val="-5"/>
        </w:rPr>
        <w:t xml:space="preserve"> </w:t>
      </w:r>
      <w:r>
        <w:t>more likely to cause harm, if they are also exposed to other psychosocial hazards.</w:t>
      </w:r>
    </w:p>
    <w:p w14:paraId="35729177" w14:textId="09781079" w:rsidR="009725C0" w:rsidRPr="00A05864" w:rsidRDefault="00467200">
      <w:pPr>
        <w:spacing w:before="119"/>
        <w:ind w:left="440" w:right="450"/>
        <w:jc w:val="both"/>
        <w:rPr>
          <w:rStyle w:val="Hyperlink"/>
        </w:rPr>
      </w:pPr>
      <w:r>
        <w:t>Further</w:t>
      </w:r>
      <w:r>
        <w:rPr>
          <w:spacing w:val="-3"/>
        </w:rPr>
        <w:t xml:space="preserve"> </w:t>
      </w:r>
      <w:r>
        <w:t>information</w:t>
      </w:r>
      <w:r>
        <w:rPr>
          <w:spacing w:val="-4"/>
        </w:rPr>
        <w:t xml:space="preserve"> </w:t>
      </w:r>
      <w:r>
        <w:t>is</w:t>
      </w:r>
      <w:r>
        <w:rPr>
          <w:spacing w:val="-3"/>
        </w:rPr>
        <w:t xml:space="preserve"> </w:t>
      </w:r>
      <w:r>
        <w:t>available</w:t>
      </w:r>
      <w:r>
        <w:rPr>
          <w:spacing w:val="-4"/>
        </w:rPr>
        <w:t xml:space="preserve"> </w:t>
      </w:r>
      <w:r>
        <w:t>in</w:t>
      </w:r>
      <w:r>
        <w:rPr>
          <w:spacing w:val="-4"/>
        </w:rPr>
        <w:t xml:space="preserve"> </w:t>
      </w:r>
      <w:r>
        <w:t>the</w:t>
      </w:r>
      <w:r>
        <w:rPr>
          <w:spacing w:val="-1"/>
        </w:rPr>
        <w:t xml:space="preserve"> </w:t>
      </w:r>
      <w:r>
        <w:t>Code</w:t>
      </w:r>
      <w:r>
        <w:rPr>
          <w:spacing w:val="-4"/>
        </w:rPr>
        <w:t xml:space="preserve"> </w:t>
      </w:r>
      <w:r>
        <w:t>of</w:t>
      </w:r>
      <w:r>
        <w:rPr>
          <w:spacing w:val="-2"/>
        </w:rPr>
        <w:t xml:space="preserve"> </w:t>
      </w:r>
      <w:r>
        <w:t>Practice:</w:t>
      </w:r>
      <w:r>
        <w:rPr>
          <w:spacing w:val="-4"/>
        </w:rPr>
        <w:t xml:space="preserve"> </w:t>
      </w:r>
      <w:hyperlink r:id="rId52" w:history="1">
        <w:r w:rsidRPr="00A05864">
          <w:rPr>
            <w:rStyle w:val="Hyperlink"/>
          </w:rPr>
          <w:t>Managing psychosocial hazards at work.</w:t>
        </w:r>
      </w:hyperlink>
    </w:p>
    <w:p w14:paraId="07434FB6" w14:textId="77777777" w:rsidR="009725C0" w:rsidRDefault="009725C0">
      <w:pPr>
        <w:jc w:val="both"/>
        <w:sectPr w:rsidR="009725C0" w:rsidSect="00CA4A8B">
          <w:pgSz w:w="11910" w:h="16840"/>
          <w:pgMar w:top="1360" w:right="1220" w:bottom="1060" w:left="1000" w:header="0" w:footer="720" w:gutter="0"/>
          <w:cols w:space="720"/>
          <w:docGrid w:linePitch="299"/>
        </w:sectPr>
      </w:pPr>
    </w:p>
    <w:p w14:paraId="3C55A58D" w14:textId="77777777" w:rsidR="009725C0" w:rsidRPr="006F6304" w:rsidRDefault="00467200" w:rsidP="00673F3D">
      <w:pPr>
        <w:pStyle w:val="Heading1"/>
        <w:numPr>
          <w:ilvl w:val="0"/>
          <w:numId w:val="22"/>
        </w:numPr>
        <w:tabs>
          <w:tab w:val="left" w:pos="1276"/>
        </w:tabs>
        <w:ind w:left="1276" w:hanging="863"/>
        <w:rPr>
          <w:spacing w:val="-2"/>
        </w:rPr>
      </w:pPr>
      <w:bookmarkStart w:id="28" w:name="_Toc169092074"/>
      <w:r w:rsidRPr="006F6304">
        <w:rPr>
          <w:spacing w:val="-2"/>
        </w:rPr>
        <w:lastRenderedPageBreak/>
        <w:t>Controlling the risk</w:t>
      </w:r>
      <w:bookmarkEnd w:id="28"/>
    </w:p>
    <w:p w14:paraId="7EEDB04C" w14:textId="0555F670" w:rsidR="0058560D" w:rsidRDefault="0058560D">
      <w:pPr>
        <w:pStyle w:val="BodyText"/>
        <w:spacing w:before="240"/>
        <w:ind w:left="440" w:right="4524"/>
      </w:pPr>
      <w:r>
        <w:rPr>
          <w:noProof/>
        </w:rPr>
        <mc:AlternateContent>
          <mc:Choice Requires="wps">
            <w:drawing>
              <wp:anchor distT="0" distB="0" distL="114300" distR="114300" simplePos="0" relativeHeight="251641344" behindDoc="0" locked="0" layoutInCell="1" allowOverlap="1" wp14:anchorId="4DDBCF86" wp14:editId="0798A9DA">
                <wp:simplePos x="0" y="0"/>
                <wp:positionH relativeFrom="column">
                  <wp:posOffset>260350</wp:posOffset>
                </wp:positionH>
                <wp:positionV relativeFrom="paragraph">
                  <wp:posOffset>251460</wp:posOffset>
                </wp:positionV>
                <wp:extent cx="5876925" cy="771276"/>
                <wp:effectExtent l="0" t="0" r="28575" b="10160"/>
                <wp:wrapNone/>
                <wp:docPr id="14" name="Text Box 14"/>
                <wp:cNvGraphicFramePr/>
                <a:graphic xmlns:a="http://schemas.openxmlformats.org/drawingml/2006/main">
                  <a:graphicData uri="http://schemas.microsoft.com/office/word/2010/wordprocessingShape">
                    <wps:wsp>
                      <wps:cNvSpPr txBox="1"/>
                      <wps:spPr>
                        <a:xfrm>
                          <a:off x="0" y="0"/>
                          <a:ext cx="5876925" cy="771276"/>
                        </a:xfrm>
                        <a:prstGeom prst="rect">
                          <a:avLst/>
                        </a:prstGeom>
                        <a:solidFill>
                          <a:schemeClr val="accent1">
                            <a:lumMod val="20000"/>
                            <a:lumOff val="80000"/>
                          </a:schemeClr>
                        </a:solidFill>
                        <a:ln w="6350">
                          <a:solidFill>
                            <a:schemeClr val="accent1">
                              <a:lumMod val="20000"/>
                              <a:lumOff val="80000"/>
                            </a:schemeClr>
                          </a:solidFill>
                        </a:ln>
                      </wps:spPr>
                      <wps:txbx>
                        <w:txbxContent>
                          <w:p w14:paraId="1232D1A1" w14:textId="4F16095D" w:rsidR="0058560D" w:rsidRPr="00D70DA5" w:rsidRDefault="0058560D">
                            <w:pPr>
                              <w:rPr>
                                <w:b/>
                                <w:bCs/>
                              </w:rPr>
                            </w:pPr>
                            <w:r w:rsidRPr="00D70DA5">
                              <w:rPr>
                                <w:b/>
                                <w:bCs/>
                              </w:rPr>
                              <w:t>WHS Regulation section 36</w:t>
                            </w:r>
                          </w:p>
                          <w:p w14:paraId="0A08195E" w14:textId="77777777" w:rsidR="0058560D" w:rsidRPr="00D70DA5" w:rsidRDefault="0058560D"/>
                          <w:p w14:paraId="7118DFB0" w14:textId="021D81F7" w:rsidR="0058560D" w:rsidRDefault="0058560D">
                            <w:r w:rsidRPr="00D70DA5">
                              <w:t>Hierarchy of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BCF86" id="Text Box 14" o:spid="_x0000_s1041" type="#_x0000_t202" style="position:absolute;left:0;text-align:left;margin-left:20.5pt;margin-top:19.8pt;width:462.75pt;height:6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" fillcolor="#dbe5f1 [660]" strokecolor="#dbe5f1 [660]" strokeweight=".5pt">
                <v:textbox>
                  <w:txbxContent>
                    <w:p w14:paraId="1232D1A1" w14:textId="4F16095D" w:rsidR="0058560D" w:rsidRPr="00D70DA5" w:rsidRDefault="0058560D">
                      <w:pPr>
                        <w:rPr>
                          <w:b/>
                          <w:bCs/>
                        </w:rPr>
                      </w:pPr>
                      <w:r w:rsidRPr="00D70DA5">
                        <w:rPr>
                          <w:b/>
                          <w:bCs/>
                        </w:rPr>
                        <w:t>WHS Regulation section 36</w:t>
                      </w:r>
                    </w:p>
                    <w:p w14:paraId="0A08195E" w14:textId="77777777" w:rsidR="0058560D" w:rsidRPr="00D70DA5" w:rsidRDefault="0058560D"/>
                    <w:p w14:paraId="7118DFB0" w14:textId="021D81F7" w:rsidR="0058560D" w:rsidRDefault="0058560D">
                      <w:r w:rsidRPr="00D70DA5">
                        <w:t>Hierarchy of controls</w:t>
                      </w:r>
                    </w:p>
                  </w:txbxContent>
                </v:textbox>
              </v:shape>
            </w:pict>
          </mc:Fallback>
        </mc:AlternateContent>
      </w:r>
    </w:p>
    <w:p w14:paraId="04B68AD5" w14:textId="77777777" w:rsidR="0058560D" w:rsidRDefault="0058560D">
      <w:pPr>
        <w:pStyle w:val="BodyText"/>
        <w:spacing w:before="240"/>
        <w:ind w:left="440" w:right="4524"/>
      </w:pPr>
    </w:p>
    <w:p w14:paraId="0EC0488B" w14:textId="77777777" w:rsidR="0058560D" w:rsidRDefault="0058560D" w:rsidP="0058560D">
      <w:pPr>
        <w:pStyle w:val="BodyText"/>
        <w:spacing w:before="240"/>
        <w:ind w:left="0" w:right="4524"/>
      </w:pPr>
    </w:p>
    <w:p w14:paraId="3CBCE10C" w14:textId="3CEDED95" w:rsidR="009725C0" w:rsidRDefault="00467200">
      <w:pPr>
        <w:pStyle w:val="BodyText"/>
        <w:spacing w:before="240"/>
        <w:ind w:left="440" w:right="4524"/>
      </w:pPr>
      <w:r>
        <w:rPr>
          <w:noProof/>
        </w:rPr>
        <w:drawing>
          <wp:anchor distT="0" distB="0" distL="0" distR="0" simplePos="0" relativeHeight="251624960" behindDoc="0" locked="0" layoutInCell="1" allowOverlap="1" wp14:anchorId="26408D02" wp14:editId="766EEE66">
            <wp:simplePos x="0" y="0"/>
            <wp:positionH relativeFrom="page">
              <wp:posOffset>4046220</wp:posOffset>
            </wp:positionH>
            <wp:positionV relativeFrom="paragraph">
              <wp:posOffset>163168</wp:posOffset>
            </wp:positionV>
            <wp:extent cx="2599689" cy="251587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3" cstate="print"/>
                    <a:stretch>
                      <a:fillRect/>
                    </a:stretch>
                  </pic:blipFill>
                  <pic:spPr>
                    <a:xfrm>
                      <a:off x="0" y="0"/>
                      <a:ext cx="2599689" cy="2515870"/>
                    </a:xfrm>
                    <a:prstGeom prst="rect">
                      <a:avLst/>
                    </a:prstGeom>
                  </pic:spPr>
                </pic:pic>
              </a:graphicData>
            </a:graphic>
          </wp:anchor>
        </w:drawing>
      </w:r>
      <w:r>
        <w:t>Once you, as the PCBU, have identified and assessed the risk of sexual and gender-based harassment,</w:t>
      </w:r>
      <w:r>
        <w:rPr>
          <w:spacing w:val="-1"/>
        </w:rPr>
        <w:t xml:space="preserve"> </w:t>
      </w:r>
      <w:r>
        <w:t>you</w:t>
      </w:r>
      <w:r>
        <w:rPr>
          <w:spacing w:val="-5"/>
        </w:rPr>
        <w:t xml:space="preserve"> </w:t>
      </w:r>
      <w:r>
        <w:t>are</w:t>
      </w:r>
      <w:r>
        <w:rPr>
          <w:spacing w:val="-5"/>
        </w:rPr>
        <w:t xml:space="preserve"> </w:t>
      </w:r>
      <w:r>
        <w:t>in</w:t>
      </w:r>
      <w:r>
        <w:rPr>
          <w:spacing w:val="-3"/>
        </w:rPr>
        <w:t xml:space="preserve"> </w:t>
      </w:r>
      <w:r>
        <w:t>a</w:t>
      </w:r>
      <w:r>
        <w:rPr>
          <w:spacing w:val="-5"/>
        </w:rPr>
        <w:t xml:space="preserve"> </w:t>
      </w:r>
      <w:r>
        <w:t>position</w:t>
      </w:r>
      <w:r>
        <w:rPr>
          <w:spacing w:val="-5"/>
        </w:rPr>
        <w:t xml:space="preserve"> </w:t>
      </w:r>
      <w:r>
        <w:t>to</w:t>
      </w:r>
      <w:r>
        <w:rPr>
          <w:spacing w:val="-3"/>
        </w:rPr>
        <w:t xml:space="preserve"> </w:t>
      </w:r>
      <w:r>
        <w:t>control</w:t>
      </w:r>
      <w:r>
        <w:rPr>
          <w:spacing w:val="-6"/>
        </w:rPr>
        <w:t xml:space="preserve"> </w:t>
      </w:r>
      <w:r>
        <w:t>the risk in consultation with your workers.</w:t>
      </w:r>
    </w:p>
    <w:p w14:paraId="3512667F" w14:textId="1DFA7B5C" w:rsidR="009725C0" w:rsidRPr="00D70DA5" w:rsidRDefault="00467200">
      <w:pPr>
        <w:pStyle w:val="BodyText"/>
        <w:spacing w:before="121"/>
        <w:ind w:left="440" w:right="4411"/>
        <w:rPr>
          <w:spacing w:val="-2"/>
        </w:rPr>
      </w:pPr>
      <w:r w:rsidRPr="00696DDC">
        <w:t>You must eliminate</w:t>
      </w:r>
      <w:r w:rsidRPr="00696DDC">
        <w:rPr>
          <w:spacing w:val="-2"/>
        </w:rPr>
        <w:t xml:space="preserve"> </w:t>
      </w:r>
      <w:r w:rsidRPr="00696DDC">
        <w:t>risks</w:t>
      </w:r>
      <w:r w:rsidRPr="00696DDC">
        <w:rPr>
          <w:spacing w:val="-2"/>
        </w:rPr>
        <w:t xml:space="preserve"> </w:t>
      </w:r>
      <w:r w:rsidRPr="00696DDC">
        <w:t>to health</w:t>
      </w:r>
      <w:r w:rsidRPr="00696DDC">
        <w:rPr>
          <w:spacing w:val="-2"/>
        </w:rPr>
        <w:t xml:space="preserve"> </w:t>
      </w:r>
      <w:r w:rsidRPr="00696DDC">
        <w:t>and</w:t>
      </w:r>
      <w:r w:rsidRPr="00696DDC">
        <w:rPr>
          <w:spacing w:val="-2"/>
        </w:rPr>
        <w:t xml:space="preserve"> </w:t>
      </w:r>
      <w:r w:rsidRPr="00696DDC">
        <w:t>safety if it is reasonably practicable to do so. If it is not reasonably</w:t>
      </w:r>
      <w:r w:rsidRPr="00696DDC">
        <w:rPr>
          <w:spacing w:val="-3"/>
        </w:rPr>
        <w:t xml:space="preserve"> </w:t>
      </w:r>
      <w:r w:rsidRPr="00696DDC">
        <w:t>practicable</w:t>
      </w:r>
      <w:r w:rsidRPr="00696DDC">
        <w:rPr>
          <w:spacing w:val="-6"/>
        </w:rPr>
        <w:t xml:space="preserve"> </w:t>
      </w:r>
      <w:r w:rsidRPr="00696DDC">
        <w:t>to</w:t>
      </w:r>
      <w:r w:rsidRPr="00696DDC">
        <w:rPr>
          <w:spacing w:val="-6"/>
        </w:rPr>
        <w:t xml:space="preserve"> </w:t>
      </w:r>
      <w:r w:rsidRPr="00696DDC">
        <w:t>eliminate</w:t>
      </w:r>
      <w:r w:rsidRPr="00696DDC">
        <w:rPr>
          <w:spacing w:val="-6"/>
        </w:rPr>
        <w:t xml:space="preserve"> </w:t>
      </w:r>
      <w:r w:rsidRPr="00696DDC">
        <w:t>the</w:t>
      </w:r>
      <w:r w:rsidRPr="00696DDC">
        <w:rPr>
          <w:spacing w:val="-6"/>
        </w:rPr>
        <w:t xml:space="preserve"> </w:t>
      </w:r>
      <w:r w:rsidRPr="00696DDC">
        <w:t>risks,</w:t>
      </w:r>
      <w:r w:rsidRPr="00696DDC">
        <w:rPr>
          <w:spacing w:val="-5"/>
        </w:rPr>
        <w:t xml:space="preserve"> </w:t>
      </w:r>
      <w:r w:rsidRPr="00D70DA5">
        <w:t xml:space="preserve">you must minimise risks so far as is reasonably </w:t>
      </w:r>
      <w:r w:rsidRPr="00D70DA5">
        <w:rPr>
          <w:spacing w:val="-2"/>
        </w:rPr>
        <w:t>practicable</w:t>
      </w:r>
      <w:r w:rsidR="00F96A65" w:rsidRPr="00D70DA5">
        <w:rPr>
          <w:spacing w:val="-2"/>
        </w:rPr>
        <w:t xml:space="preserve"> using the hierarchy of controls</w:t>
      </w:r>
      <w:r w:rsidRPr="00D70DA5">
        <w:rPr>
          <w:spacing w:val="-2"/>
        </w:rPr>
        <w:t>.</w:t>
      </w:r>
    </w:p>
    <w:p w14:paraId="4595EE87" w14:textId="17702BB4" w:rsidR="00F96A65" w:rsidRPr="00D70DA5" w:rsidRDefault="00F96A65" w:rsidP="00F96A65">
      <w:pPr>
        <w:pStyle w:val="BodyText"/>
        <w:spacing w:before="121"/>
        <w:ind w:left="440" w:right="4411"/>
        <w:rPr>
          <w:spacing w:val="-2"/>
          <w:lang w:val="en-AU"/>
        </w:rPr>
      </w:pPr>
      <w:r w:rsidRPr="00D70DA5">
        <w:rPr>
          <w:spacing w:val="-2"/>
          <w:lang w:val="en-AU"/>
        </w:rPr>
        <w:t>The hierarchy of controls ranks control measures from the highest level of protection and reliability to the lowest and requires duty holders to minimise risks by one or more of the following methods:</w:t>
      </w:r>
    </w:p>
    <w:p w14:paraId="23EC8B55" w14:textId="516E7E4D" w:rsidR="00F96A65" w:rsidRPr="00D70DA5" w:rsidRDefault="00F96A65" w:rsidP="00673F3D">
      <w:pPr>
        <w:pStyle w:val="ListParagraph"/>
        <w:numPr>
          <w:ilvl w:val="2"/>
          <w:numId w:val="22"/>
        </w:numPr>
        <w:tabs>
          <w:tab w:val="left" w:pos="1160"/>
          <w:tab w:val="left" w:pos="1161"/>
        </w:tabs>
        <w:spacing w:before="121" w:line="269" w:lineRule="exact"/>
        <w:ind w:hanging="361"/>
        <w:rPr>
          <w:spacing w:val="-2"/>
        </w:rPr>
      </w:pPr>
      <w:r w:rsidRPr="00D70DA5">
        <w:rPr>
          <w:b/>
          <w:bCs/>
          <w:spacing w:val="-2"/>
        </w:rPr>
        <w:t>Substitution:</w:t>
      </w:r>
      <w:r w:rsidRPr="00D70DA5">
        <w:rPr>
          <w:spacing w:val="-2"/>
        </w:rPr>
        <w:t xml:space="preserve"> substituting the hazard for something safer</w:t>
      </w:r>
    </w:p>
    <w:p w14:paraId="44AA10FF" w14:textId="70B3F142" w:rsidR="00F96A65" w:rsidRPr="00D70DA5" w:rsidRDefault="00F96A65" w:rsidP="00673F3D">
      <w:pPr>
        <w:pStyle w:val="ListParagraph"/>
        <w:numPr>
          <w:ilvl w:val="2"/>
          <w:numId w:val="22"/>
        </w:numPr>
        <w:tabs>
          <w:tab w:val="left" w:pos="1160"/>
          <w:tab w:val="left" w:pos="1161"/>
        </w:tabs>
        <w:spacing w:before="121" w:line="269" w:lineRule="exact"/>
        <w:ind w:hanging="361"/>
        <w:rPr>
          <w:spacing w:val="-2"/>
        </w:rPr>
      </w:pPr>
      <w:r w:rsidRPr="00D70DA5">
        <w:rPr>
          <w:b/>
          <w:bCs/>
          <w:spacing w:val="-2"/>
        </w:rPr>
        <w:t>Isolation:</w:t>
      </w:r>
      <w:r w:rsidRPr="00D70DA5">
        <w:rPr>
          <w:spacing w:val="-2"/>
        </w:rPr>
        <w:t xml:space="preserve"> Isolating the hazard from people, which can involve p</w:t>
      </w:r>
      <w:r w:rsidR="00152170" w:rsidRPr="00D70DA5">
        <w:rPr>
          <w:spacing w:val="-2"/>
        </w:rPr>
        <w:t xml:space="preserve">hysically </w:t>
      </w:r>
      <w:r w:rsidRPr="00D70DA5">
        <w:rPr>
          <w:spacing w:val="-2"/>
        </w:rPr>
        <w:t>separating someone from the hazard with a barrier. For example, placing barriers between workers and customers where there is a risk of assault</w:t>
      </w:r>
      <w:r w:rsidR="0064306C" w:rsidRPr="00D70DA5">
        <w:rPr>
          <w:spacing w:val="-2"/>
        </w:rPr>
        <w:t>; and</w:t>
      </w:r>
    </w:p>
    <w:p w14:paraId="6876A75A" w14:textId="252417E3" w:rsidR="00F96A65" w:rsidRPr="00D70DA5" w:rsidRDefault="00F96A65" w:rsidP="00673F3D">
      <w:pPr>
        <w:pStyle w:val="ListParagraph"/>
        <w:numPr>
          <w:ilvl w:val="2"/>
          <w:numId w:val="22"/>
        </w:numPr>
        <w:tabs>
          <w:tab w:val="left" w:pos="1160"/>
          <w:tab w:val="left" w:pos="1161"/>
        </w:tabs>
        <w:spacing w:before="121" w:line="269" w:lineRule="exact"/>
        <w:ind w:hanging="361"/>
        <w:rPr>
          <w:spacing w:val="-2"/>
        </w:rPr>
      </w:pPr>
      <w:r w:rsidRPr="00D70DA5">
        <w:rPr>
          <w:b/>
          <w:bCs/>
          <w:spacing w:val="-2"/>
        </w:rPr>
        <w:t>Engineering controls:</w:t>
      </w:r>
      <w:r w:rsidRPr="00D70DA5">
        <w:rPr>
          <w:spacing w:val="-2"/>
        </w:rPr>
        <w:t xml:space="preserve"> A control measure that is generally physical in nature, including a mechanical device or process.  </w:t>
      </w:r>
    </w:p>
    <w:p w14:paraId="33D2E268" w14:textId="2DE766BF" w:rsidR="00F96A65" w:rsidRPr="00D70DA5" w:rsidRDefault="00F96A65" w:rsidP="006F6304">
      <w:pPr>
        <w:pStyle w:val="BodyText"/>
        <w:spacing w:before="121"/>
        <w:ind w:left="426" w:right="192"/>
        <w:rPr>
          <w:spacing w:val="-2"/>
        </w:rPr>
      </w:pPr>
      <w:r w:rsidRPr="00D70DA5">
        <w:rPr>
          <w:spacing w:val="-2"/>
        </w:rPr>
        <w:t xml:space="preserve">Where the hazard and risk </w:t>
      </w:r>
      <w:r w:rsidR="0064760F" w:rsidRPr="00D70DA5">
        <w:rPr>
          <w:spacing w:val="-2"/>
        </w:rPr>
        <w:t>remain</w:t>
      </w:r>
      <w:r w:rsidRPr="00D70DA5">
        <w:rPr>
          <w:spacing w:val="-2"/>
        </w:rPr>
        <w:t xml:space="preserve"> after implementing substitution, isolation and engineering controls, then </w:t>
      </w:r>
      <w:r w:rsidRPr="00D70DA5">
        <w:rPr>
          <w:b/>
          <w:bCs/>
          <w:spacing w:val="-2"/>
        </w:rPr>
        <w:t>administrative controls</w:t>
      </w:r>
      <w:r w:rsidRPr="00D70DA5">
        <w:rPr>
          <w:spacing w:val="-2"/>
        </w:rPr>
        <w:t xml:space="preserve"> must be implemented to minimise the hazard and risk, so far as reasonably practicable.</w:t>
      </w:r>
    </w:p>
    <w:p w14:paraId="20BD93AB" w14:textId="3C446D5F" w:rsidR="00F96A65" w:rsidRPr="00D70DA5" w:rsidRDefault="00F96A65" w:rsidP="006F6304">
      <w:pPr>
        <w:pStyle w:val="BodyText"/>
        <w:spacing w:before="121"/>
        <w:ind w:left="426" w:right="192"/>
        <w:rPr>
          <w:spacing w:val="-2"/>
        </w:rPr>
      </w:pPr>
      <w:r w:rsidRPr="00D70DA5">
        <w:rPr>
          <w:spacing w:val="-2"/>
        </w:rPr>
        <w:t>You should consider administrative controls last and use them in combination with more effective controls. This is because they are less reliable due to their dependence on human behaviour.</w:t>
      </w:r>
    </w:p>
    <w:p w14:paraId="15B30744" w14:textId="5C721A8D" w:rsidR="00F96A65" w:rsidRPr="00D70DA5" w:rsidRDefault="00F96A65" w:rsidP="006F6304">
      <w:pPr>
        <w:pStyle w:val="BodyText"/>
        <w:spacing w:before="121"/>
        <w:ind w:left="426" w:right="192"/>
        <w:rPr>
          <w:spacing w:val="-2"/>
        </w:rPr>
      </w:pPr>
      <w:r w:rsidRPr="00D70DA5">
        <w:rPr>
          <w:spacing w:val="-2"/>
          <w:lang w:val="en-AU"/>
        </w:rPr>
        <w:t xml:space="preserve">If </w:t>
      </w:r>
      <w:r w:rsidRPr="00D70DA5">
        <w:rPr>
          <w:spacing w:val="-2"/>
        </w:rPr>
        <w:t>risk</w:t>
      </w:r>
      <w:r w:rsidRPr="00D70DA5">
        <w:rPr>
          <w:spacing w:val="-2"/>
          <w:lang w:val="en-AU"/>
        </w:rPr>
        <w:t xml:space="preserve"> remains after applying substitution, isolation, </w:t>
      </w:r>
      <w:r w:rsidR="0064760F" w:rsidRPr="00D70DA5">
        <w:rPr>
          <w:spacing w:val="-2"/>
          <w:lang w:val="en-AU"/>
        </w:rPr>
        <w:t>engineering,</w:t>
      </w:r>
      <w:r w:rsidRPr="00D70DA5">
        <w:rPr>
          <w:spacing w:val="-2"/>
          <w:lang w:val="en-AU"/>
        </w:rPr>
        <w:t xml:space="preserve"> and administrative control measures, PCBUs must minimise the remaining risk by ensuring the </w:t>
      </w:r>
      <w:r w:rsidRPr="00D70DA5">
        <w:rPr>
          <w:b/>
          <w:bCs/>
          <w:spacing w:val="-2"/>
          <w:lang w:val="en-AU"/>
        </w:rPr>
        <w:t>provision and use of suitable PPE</w:t>
      </w:r>
      <w:r w:rsidRPr="00D70DA5">
        <w:rPr>
          <w:spacing w:val="-2"/>
          <w:lang w:val="en-AU"/>
        </w:rPr>
        <w:t>, so far as is reasonably practicable.</w:t>
      </w:r>
    </w:p>
    <w:p w14:paraId="1DF2E783" w14:textId="48E67519" w:rsidR="009725C0" w:rsidRDefault="00467200" w:rsidP="006F6304">
      <w:pPr>
        <w:pStyle w:val="BodyText"/>
        <w:spacing w:before="120"/>
        <w:ind w:left="440" w:right="192"/>
      </w:pPr>
      <w:r w:rsidRPr="00696DDC">
        <w:t>Every workplace is different. The best combination</w:t>
      </w:r>
      <w:r w:rsidRPr="00696DDC">
        <w:rPr>
          <w:spacing w:val="-6"/>
        </w:rPr>
        <w:t xml:space="preserve"> </w:t>
      </w:r>
      <w:r w:rsidRPr="00696DDC">
        <w:t>of</w:t>
      </w:r>
      <w:r w:rsidRPr="00696DDC">
        <w:rPr>
          <w:spacing w:val="-4"/>
        </w:rPr>
        <w:t xml:space="preserve"> </w:t>
      </w:r>
      <w:r w:rsidRPr="00696DDC">
        <w:t>control</w:t>
      </w:r>
      <w:r w:rsidRPr="00696DDC">
        <w:rPr>
          <w:spacing w:val="-7"/>
        </w:rPr>
        <w:t xml:space="preserve"> </w:t>
      </w:r>
      <w:r w:rsidRPr="00696DDC">
        <w:t>measures</w:t>
      </w:r>
      <w:r w:rsidRPr="00696DDC">
        <w:rPr>
          <w:spacing w:val="-6"/>
        </w:rPr>
        <w:t xml:space="preserve"> </w:t>
      </w:r>
      <w:r w:rsidRPr="00696DDC">
        <w:t>to</w:t>
      </w:r>
      <w:r w:rsidRPr="00696DDC">
        <w:rPr>
          <w:spacing w:val="-6"/>
        </w:rPr>
        <w:t xml:space="preserve"> </w:t>
      </w:r>
      <w:r w:rsidRPr="00696DDC">
        <w:t>eliminate</w:t>
      </w:r>
      <w:r w:rsidRPr="00696DDC">
        <w:rPr>
          <w:spacing w:val="-6"/>
        </w:rPr>
        <w:t xml:space="preserve"> </w:t>
      </w:r>
      <w:r w:rsidRPr="00696DDC">
        <w:t>or minimise the risk of sexual and gender-based harassment</w:t>
      </w:r>
      <w:r w:rsidRPr="00696DDC">
        <w:rPr>
          <w:spacing w:val="-6"/>
        </w:rPr>
        <w:t xml:space="preserve"> </w:t>
      </w:r>
      <w:r w:rsidRPr="00696DDC">
        <w:t>in</w:t>
      </w:r>
      <w:r w:rsidRPr="00696DDC">
        <w:rPr>
          <w:spacing w:val="-5"/>
        </w:rPr>
        <w:t xml:space="preserve"> </w:t>
      </w:r>
      <w:r w:rsidRPr="00696DDC">
        <w:t>your</w:t>
      </w:r>
      <w:r w:rsidRPr="00696DDC">
        <w:rPr>
          <w:spacing w:val="-6"/>
        </w:rPr>
        <w:t xml:space="preserve"> </w:t>
      </w:r>
      <w:r w:rsidRPr="00696DDC">
        <w:t>workplace</w:t>
      </w:r>
      <w:r w:rsidRPr="00696DDC">
        <w:rPr>
          <w:spacing w:val="-4"/>
        </w:rPr>
        <w:t xml:space="preserve"> </w:t>
      </w:r>
      <w:r w:rsidRPr="00696DDC">
        <w:t>will</w:t>
      </w:r>
      <w:r w:rsidRPr="00696DDC">
        <w:rPr>
          <w:spacing w:val="-5"/>
        </w:rPr>
        <w:t xml:space="preserve"> </w:t>
      </w:r>
      <w:r w:rsidRPr="00696DDC">
        <w:t>be</w:t>
      </w:r>
      <w:r w:rsidRPr="00696DDC">
        <w:rPr>
          <w:spacing w:val="-5"/>
        </w:rPr>
        <w:t xml:space="preserve"> </w:t>
      </w:r>
      <w:r w:rsidRPr="00696DDC">
        <w:t>tailored</w:t>
      </w:r>
      <w:r w:rsidRPr="00696DDC">
        <w:rPr>
          <w:spacing w:val="-6"/>
        </w:rPr>
        <w:t xml:space="preserve"> </w:t>
      </w:r>
      <w:r w:rsidRPr="00696DDC">
        <w:t>to your organisation’s size, type,</w:t>
      </w:r>
      <w:r>
        <w:t xml:space="preserve"> work activities, </w:t>
      </w:r>
      <w:r w:rsidR="0064760F">
        <w:t>location,</w:t>
      </w:r>
      <w:r>
        <w:t xml:space="preserve"> and workforce.</w:t>
      </w:r>
    </w:p>
    <w:p w14:paraId="6597D3D7" w14:textId="20397E38" w:rsidR="00BF5886" w:rsidRDefault="00467200" w:rsidP="00BF5886">
      <w:pPr>
        <w:spacing w:before="120"/>
        <w:ind w:left="440" w:right="259"/>
      </w:pPr>
      <w:r>
        <w:t>Information</w:t>
      </w:r>
      <w:r>
        <w:rPr>
          <w:spacing w:val="-2"/>
        </w:rPr>
        <w:t xml:space="preserve"> </w:t>
      </w:r>
      <w:r>
        <w:t>on</w:t>
      </w:r>
      <w:r>
        <w:rPr>
          <w:spacing w:val="-3"/>
        </w:rPr>
        <w:t xml:space="preserve"> </w:t>
      </w:r>
      <w:r>
        <w:t>the</w:t>
      </w:r>
      <w:r>
        <w:rPr>
          <w:spacing w:val="-4"/>
        </w:rPr>
        <w:t xml:space="preserve"> </w:t>
      </w:r>
      <w:r>
        <w:t>process</w:t>
      </w:r>
      <w:r>
        <w:rPr>
          <w:spacing w:val="-1"/>
        </w:rPr>
        <w:t xml:space="preserve"> </w:t>
      </w:r>
      <w:r>
        <w:t>to</w:t>
      </w:r>
      <w:r>
        <w:rPr>
          <w:spacing w:val="-4"/>
        </w:rPr>
        <w:t xml:space="preserve"> </w:t>
      </w:r>
      <w:r>
        <w:t>identify</w:t>
      </w:r>
      <w:r>
        <w:rPr>
          <w:spacing w:val="-3"/>
        </w:rPr>
        <w:t xml:space="preserve"> </w:t>
      </w:r>
      <w:r>
        <w:t>and</w:t>
      </w:r>
      <w:r>
        <w:rPr>
          <w:spacing w:val="-4"/>
        </w:rPr>
        <w:t xml:space="preserve"> </w:t>
      </w:r>
      <w:r>
        <w:t>select</w:t>
      </w:r>
      <w:r>
        <w:rPr>
          <w:spacing w:val="-1"/>
        </w:rPr>
        <w:t xml:space="preserve"> </w:t>
      </w:r>
      <w:r>
        <w:t>reasonably</w:t>
      </w:r>
      <w:r>
        <w:rPr>
          <w:spacing w:val="-1"/>
        </w:rPr>
        <w:t xml:space="preserve"> </w:t>
      </w:r>
      <w:r>
        <w:t>practicable</w:t>
      </w:r>
      <w:r>
        <w:rPr>
          <w:spacing w:val="-1"/>
        </w:rPr>
        <w:t xml:space="preserve"> </w:t>
      </w:r>
      <w:r>
        <w:t>control</w:t>
      </w:r>
      <w:r>
        <w:rPr>
          <w:spacing w:val="-5"/>
        </w:rPr>
        <w:t xml:space="preserve"> </w:t>
      </w:r>
      <w:r>
        <w:t>measures</w:t>
      </w:r>
      <w:r>
        <w:rPr>
          <w:spacing w:val="-2"/>
        </w:rPr>
        <w:t xml:space="preserve"> </w:t>
      </w:r>
      <w:r>
        <w:t>is provided in the Code of Practice</w:t>
      </w:r>
      <w:r w:rsidRPr="00642F23">
        <w:t>:</w:t>
      </w:r>
      <w:r w:rsidR="00642F23" w:rsidRPr="00642F23">
        <w:rPr>
          <w:i/>
          <w:color w:val="135B85"/>
          <w:u w:color="135B85"/>
        </w:rPr>
        <w:t xml:space="preserve"> </w:t>
      </w:r>
      <w:hyperlink r:id="rId54" w:history="1">
        <w:r w:rsidRPr="00A05864">
          <w:rPr>
            <w:rStyle w:val="Hyperlink"/>
          </w:rPr>
          <w:t>Managing psychosocial hazards at work</w:t>
        </w:r>
      </w:hyperlink>
      <w:r>
        <w:rPr>
          <w:i/>
          <w:color w:val="135B85"/>
        </w:rPr>
        <w:t xml:space="preserve"> </w:t>
      </w:r>
      <w:r>
        <w:t xml:space="preserve">and the Interpretive Guideline: </w:t>
      </w:r>
      <w:hyperlink r:id="rId55">
        <w:r w:rsidRPr="00A05864">
          <w:rPr>
            <w:rStyle w:val="Hyperlink"/>
          </w:rPr>
          <w:t>The meaning of ‘reasonably practicable</w:t>
        </w:r>
      </w:hyperlink>
      <w:r>
        <w:t>.</w:t>
      </w:r>
    </w:p>
    <w:p w14:paraId="107C96C6" w14:textId="77777777" w:rsidR="005D6CFC" w:rsidRDefault="005D6CFC" w:rsidP="00BF5886">
      <w:pPr>
        <w:spacing w:before="120"/>
        <w:ind w:left="440" w:right="259"/>
      </w:pPr>
    </w:p>
    <w:p w14:paraId="711378FB" w14:textId="77777777" w:rsidR="006F6304" w:rsidRDefault="006F6304" w:rsidP="00BF5886">
      <w:pPr>
        <w:spacing w:before="120"/>
        <w:ind w:left="440" w:right="259"/>
      </w:pPr>
    </w:p>
    <w:p w14:paraId="2ED65256" w14:textId="77777777" w:rsidR="006F6304" w:rsidRDefault="006F6304" w:rsidP="00BF5886">
      <w:pPr>
        <w:spacing w:before="120"/>
        <w:ind w:left="440" w:right="259"/>
      </w:pPr>
    </w:p>
    <w:p w14:paraId="748A1F53" w14:textId="77777777" w:rsidR="006F6304" w:rsidRDefault="006F6304" w:rsidP="00BF5886">
      <w:pPr>
        <w:spacing w:before="120"/>
        <w:ind w:left="440" w:right="259"/>
      </w:pPr>
    </w:p>
    <w:p w14:paraId="75A70FD7" w14:textId="5868F396" w:rsidR="00BF5886" w:rsidRDefault="00BF5886">
      <w:pPr>
        <w:pStyle w:val="BodyText"/>
        <w:spacing w:before="122"/>
        <w:ind w:left="440"/>
      </w:pPr>
    </w:p>
    <w:p w14:paraId="13F1F70A" w14:textId="4D559902" w:rsidR="00BF5886" w:rsidRDefault="002775BD">
      <w:pPr>
        <w:pStyle w:val="BodyText"/>
        <w:spacing w:before="122"/>
        <w:ind w:left="440"/>
      </w:pPr>
      <w:r>
        <w:rPr>
          <w:noProof/>
        </w:rPr>
        <mc:AlternateContent>
          <mc:Choice Requires="wps">
            <w:drawing>
              <wp:anchor distT="0" distB="0" distL="114300" distR="114300" simplePos="0" relativeHeight="251646464" behindDoc="0" locked="0" layoutInCell="1" allowOverlap="1" wp14:anchorId="5748B2D6" wp14:editId="7765C41B">
                <wp:simplePos x="0" y="0"/>
                <wp:positionH relativeFrom="column">
                  <wp:posOffset>307975</wp:posOffset>
                </wp:positionH>
                <wp:positionV relativeFrom="paragraph">
                  <wp:posOffset>17145</wp:posOffset>
                </wp:positionV>
                <wp:extent cx="5833110" cy="572135"/>
                <wp:effectExtent l="0" t="0" r="15240" b="18415"/>
                <wp:wrapNone/>
                <wp:docPr id="31" name="Text Box 31"/>
                <wp:cNvGraphicFramePr/>
                <a:graphic xmlns:a="http://schemas.openxmlformats.org/drawingml/2006/main">
                  <a:graphicData uri="http://schemas.microsoft.com/office/word/2010/wordprocessingShape">
                    <wps:wsp>
                      <wps:cNvSpPr txBox="1"/>
                      <wps:spPr>
                        <a:xfrm>
                          <a:off x="0" y="0"/>
                          <a:ext cx="5833110" cy="572135"/>
                        </a:xfrm>
                        <a:prstGeom prst="rect">
                          <a:avLst/>
                        </a:prstGeom>
                        <a:solidFill>
                          <a:schemeClr val="accent1">
                            <a:lumMod val="20000"/>
                            <a:lumOff val="80000"/>
                          </a:schemeClr>
                        </a:solidFill>
                        <a:ln w="6350">
                          <a:solidFill>
                            <a:schemeClr val="accent1">
                              <a:lumMod val="20000"/>
                              <a:lumOff val="80000"/>
                            </a:schemeClr>
                          </a:solidFill>
                        </a:ln>
                      </wps:spPr>
                      <wps:txbx>
                        <w:txbxContent>
                          <w:p w14:paraId="3440F749" w14:textId="1B7218D1" w:rsidR="00BF5886" w:rsidRPr="00BF5886" w:rsidRDefault="00BF5886" w:rsidP="00BF5886">
                            <w:pPr>
                              <w:rPr>
                                <w:b/>
                              </w:rPr>
                            </w:pPr>
                            <w:r w:rsidRPr="00BF5886">
                              <w:rPr>
                                <w:b/>
                              </w:rPr>
                              <w:t xml:space="preserve">WHS Regulation </w:t>
                            </w:r>
                            <w:r w:rsidR="00C719EC">
                              <w:rPr>
                                <w:b/>
                              </w:rPr>
                              <w:t>section</w:t>
                            </w:r>
                            <w:r w:rsidRPr="00BF5886">
                              <w:rPr>
                                <w:b/>
                              </w:rPr>
                              <w:t xml:space="preserve"> 55D</w:t>
                            </w:r>
                          </w:p>
                          <w:p w14:paraId="739C85EA" w14:textId="77777777" w:rsidR="00BF5886" w:rsidRDefault="00BF5886" w:rsidP="00BF5886"/>
                          <w:p w14:paraId="3B5B6A3C" w14:textId="4EBE3FA5" w:rsidR="00BF5886" w:rsidRPr="00BF5886" w:rsidRDefault="00BF5886" w:rsidP="00BF5886">
                            <w:r w:rsidRPr="00BF5886">
                              <w:t xml:space="preserve">Control </w:t>
                            </w:r>
                            <w:proofErr w:type="gramStart"/>
                            <w:r w:rsidRPr="00BF5886">
                              <w:t>measures</w:t>
                            </w:r>
                            <w:proofErr w:type="gramEnd"/>
                          </w:p>
                          <w:p w14:paraId="2B0196B1" w14:textId="77777777" w:rsidR="00BF5886" w:rsidRDefault="00BF5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8B2D6" id="Text Box 31" o:spid="_x0000_s1042" type="#_x0000_t202" style="position:absolute;left:0;text-align:left;margin-left:24.25pt;margin-top:1.35pt;width:459.3pt;height:45.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" fillcolor="#dbe5f1 [660]" strokecolor="#dbe5f1 [660]" strokeweight=".5pt">
                <v:textbox>
                  <w:txbxContent>
                    <w:p w14:paraId="3440F749" w14:textId="1B7218D1" w:rsidR="00BF5886" w:rsidRPr="00BF5886" w:rsidRDefault="00BF5886" w:rsidP="00BF5886">
                      <w:pPr>
                        <w:rPr>
                          <w:b/>
                        </w:rPr>
                      </w:pPr>
                      <w:r w:rsidRPr="00BF5886">
                        <w:rPr>
                          <w:b/>
                        </w:rPr>
                        <w:t xml:space="preserve">WHS Regulation </w:t>
                      </w:r>
                      <w:r w:rsidR="00C719EC">
                        <w:rPr>
                          <w:b/>
                        </w:rPr>
                        <w:t>section</w:t>
                      </w:r>
                      <w:r w:rsidRPr="00BF5886">
                        <w:rPr>
                          <w:b/>
                        </w:rPr>
                        <w:t xml:space="preserve"> 55D</w:t>
                      </w:r>
                    </w:p>
                    <w:p w14:paraId="739C85EA" w14:textId="77777777" w:rsidR="00BF5886" w:rsidRDefault="00BF5886" w:rsidP="00BF5886"/>
                    <w:p w14:paraId="3B5B6A3C" w14:textId="4EBE3FA5" w:rsidR="00BF5886" w:rsidRPr="00BF5886" w:rsidRDefault="00BF5886" w:rsidP="00BF5886">
                      <w:r w:rsidRPr="00BF5886">
                        <w:t xml:space="preserve">Control </w:t>
                      </w:r>
                      <w:proofErr w:type="gramStart"/>
                      <w:r w:rsidRPr="00BF5886">
                        <w:t>measures</w:t>
                      </w:r>
                      <w:proofErr w:type="gramEnd"/>
                    </w:p>
                    <w:p w14:paraId="2B0196B1" w14:textId="77777777" w:rsidR="00BF5886" w:rsidRDefault="00BF5886"/>
                  </w:txbxContent>
                </v:textbox>
              </v:shape>
            </w:pict>
          </mc:Fallback>
        </mc:AlternateContent>
      </w:r>
    </w:p>
    <w:p w14:paraId="24296B6B" w14:textId="77777777" w:rsidR="00BF5886" w:rsidRDefault="00BF5886">
      <w:pPr>
        <w:pStyle w:val="BodyText"/>
        <w:spacing w:before="122"/>
        <w:ind w:left="440"/>
      </w:pPr>
    </w:p>
    <w:p w14:paraId="08663AF2" w14:textId="77777777" w:rsidR="00BF5886" w:rsidRDefault="00BF5886">
      <w:pPr>
        <w:pStyle w:val="BodyText"/>
        <w:spacing w:before="122"/>
        <w:ind w:left="440"/>
      </w:pPr>
    </w:p>
    <w:p w14:paraId="45C5D492" w14:textId="3CAC51A2" w:rsidR="009725C0" w:rsidRDefault="00467200" w:rsidP="00BF5886">
      <w:pPr>
        <w:pStyle w:val="BodyText"/>
        <w:spacing w:before="122"/>
        <w:ind w:left="440"/>
      </w:pPr>
      <w:r>
        <w:t>The</w:t>
      </w:r>
      <w:r>
        <w:rPr>
          <w:spacing w:val="-2"/>
        </w:rPr>
        <w:t xml:space="preserve"> </w:t>
      </w:r>
      <w:r>
        <w:t>WHS</w:t>
      </w:r>
      <w:r>
        <w:rPr>
          <w:spacing w:val="-2"/>
        </w:rPr>
        <w:t xml:space="preserve"> </w:t>
      </w:r>
      <w:r>
        <w:t>Regulation</w:t>
      </w:r>
      <w:r>
        <w:rPr>
          <w:spacing w:val="-4"/>
        </w:rPr>
        <w:t xml:space="preserve"> </w:t>
      </w:r>
      <w:r>
        <w:t>require</w:t>
      </w:r>
      <w:r w:rsidR="00C719EC">
        <w:t>s</w:t>
      </w:r>
      <w:r>
        <w:rPr>
          <w:spacing w:val="-2"/>
        </w:rPr>
        <w:t xml:space="preserve"> </w:t>
      </w:r>
      <w:r>
        <w:t>that in</w:t>
      </w:r>
      <w:r>
        <w:rPr>
          <w:spacing w:val="-2"/>
        </w:rPr>
        <w:t xml:space="preserve"> </w:t>
      </w:r>
      <w:r>
        <w:t>determining</w:t>
      </w:r>
      <w:r>
        <w:rPr>
          <w:spacing w:val="-4"/>
        </w:rPr>
        <w:t xml:space="preserve"> </w:t>
      </w:r>
      <w:r>
        <w:t>control</w:t>
      </w:r>
      <w:r>
        <w:rPr>
          <w:spacing w:val="-5"/>
        </w:rPr>
        <w:t xml:space="preserve"> </w:t>
      </w:r>
      <w:r>
        <w:t>measures</w:t>
      </w:r>
      <w:r>
        <w:rPr>
          <w:spacing w:val="-4"/>
        </w:rPr>
        <w:t xml:space="preserve"> </w:t>
      </w:r>
      <w:r>
        <w:t>you</w:t>
      </w:r>
      <w:r>
        <w:rPr>
          <w:spacing w:val="-2"/>
        </w:rPr>
        <w:t xml:space="preserve"> </w:t>
      </w:r>
      <w:r>
        <w:t>have</w:t>
      </w:r>
      <w:r>
        <w:rPr>
          <w:spacing w:val="-2"/>
        </w:rPr>
        <w:t xml:space="preserve"> </w:t>
      </w:r>
      <w:r>
        <w:t>regard</w:t>
      </w:r>
      <w:r>
        <w:rPr>
          <w:spacing w:val="-4"/>
        </w:rPr>
        <w:t xml:space="preserve"> </w:t>
      </w:r>
      <w:r>
        <w:t>to</w:t>
      </w:r>
      <w:r>
        <w:rPr>
          <w:spacing w:val="-2"/>
        </w:rPr>
        <w:t xml:space="preserve"> </w:t>
      </w:r>
      <w:r>
        <w:t>all relevant matters, including:</w:t>
      </w:r>
    </w:p>
    <w:p w14:paraId="5178BF2D" w14:textId="64118F6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2"/>
        </w:rPr>
        <w:t xml:space="preserve"> </w:t>
      </w:r>
      <w:r>
        <w:t>duration,</w:t>
      </w:r>
      <w:r>
        <w:rPr>
          <w:spacing w:val="-3"/>
        </w:rPr>
        <w:t xml:space="preserve"> </w:t>
      </w:r>
      <w:r w:rsidR="0064760F">
        <w:t>frequency,</w:t>
      </w:r>
      <w:r>
        <w:rPr>
          <w:spacing w:val="-4"/>
        </w:rPr>
        <w:t xml:space="preserve"> </w:t>
      </w:r>
      <w:r>
        <w:t>and</w:t>
      </w:r>
      <w:r>
        <w:rPr>
          <w:spacing w:val="-2"/>
        </w:rPr>
        <w:t xml:space="preserve"> </w:t>
      </w:r>
      <w:r>
        <w:t>severity</w:t>
      </w:r>
      <w:r>
        <w:rPr>
          <w:spacing w:val="-1"/>
        </w:rPr>
        <w:t xml:space="preserve"> </w:t>
      </w:r>
      <w:r>
        <w:t>of</w:t>
      </w:r>
      <w:r>
        <w:rPr>
          <w:spacing w:val="-3"/>
        </w:rPr>
        <w:t xml:space="preserve"> </w:t>
      </w:r>
      <w:r>
        <w:t>the</w:t>
      </w:r>
      <w:r>
        <w:rPr>
          <w:spacing w:val="-2"/>
        </w:rPr>
        <w:t xml:space="preserve"> </w:t>
      </w:r>
      <w:r>
        <w:t>exposure</w:t>
      </w:r>
      <w:r>
        <w:rPr>
          <w:spacing w:val="-2"/>
        </w:rPr>
        <w:t xml:space="preserve"> </w:t>
      </w:r>
      <w:r>
        <w:t>of</w:t>
      </w:r>
      <w:r>
        <w:rPr>
          <w:spacing w:val="-1"/>
        </w:rPr>
        <w:t xml:space="preserve"> </w:t>
      </w:r>
      <w:r>
        <w:t>workers</w:t>
      </w:r>
      <w:r>
        <w:rPr>
          <w:spacing w:val="-3"/>
        </w:rPr>
        <w:t xml:space="preserve"> </w:t>
      </w:r>
      <w:r>
        <w:t>and</w:t>
      </w:r>
      <w:r>
        <w:rPr>
          <w:spacing w:val="-2"/>
        </w:rPr>
        <w:t xml:space="preserve"> </w:t>
      </w:r>
      <w:r>
        <w:t>other</w:t>
      </w:r>
      <w:r>
        <w:rPr>
          <w:spacing w:val="-3"/>
        </w:rPr>
        <w:t xml:space="preserve"> </w:t>
      </w:r>
      <w:r>
        <w:t>persons</w:t>
      </w:r>
      <w:r>
        <w:rPr>
          <w:spacing w:val="-4"/>
        </w:rPr>
        <w:t xml:space="preserve"> </w:t>
      </w:r>
      <w:r>
        <w:t>to the risk of sexual and gender-based harassment</w:t>
      </w:r>
    </w:p>
    <w:p w14:paraId="204B0EE5" w14:textId="77777777" w:rsidR="009725C0" w:rsidRDefault="00467200" w:rsidP="00673F3D">
      <w:pPr>
        <w:pStyle w:val="ListParagraph"/>
        <w:numPr>
          <w:ilvl w:val="2"/>
          <w:numId w:val="22"/>
        </w:numPr>
        <w:tabs>
          <w:tab w:val="left" w:pos="1160"/>
          <w:tab w:val="left" w:pos="1161"/>
        </w:tabs>
        <w:spacing w:before="121" w:line="269" w:lineRule="exact"/>
        <w:ind w:hanging="361"/>
      </w:pPr>
      <w:r>
        <w:t>how</w:t>
      </w:r>
      <w:r>
        <w:rPr>
          <w:spacing w:val="-4"/>
        </w:rPr>
        <w:t xml:space="preserve"> </w:t>
      </w:r>
      <w:r>
        <w:t>sexual</w:t>
      </w:r>
      <w:r>
        <w:rPr>
          <w:spacing w:val="-5"/>
        </w:rPr>
        <w:t xml:space="preserve"> </w:t>
      </w:r>
      <w:r>
        <w:t>and</w:t>
      </w:r>
      <w:r>
        <w:rPr>
          <w:spacing w:val="-4"/>
        </w:rPr>
        <w:t xml:space="preserve"> </w:t>
      </w:r>
      <w:r>
        <w:t>gender-based</w:t>
      </w:r>
      <w:r>
        <w:rPr>
          <w:spacing w:val="-4"/>
        </w:rPr>
        <w:t xml:space="preserve"> </w:t>
      </w:r>
      <w:r>
        <w:t>harassment</w:t>
      </w:r>
      <w:r>
        <w:rPr>
          <w:spacing w:val="-2"/>
        </w:rPr>
        <w:t xml:space="preserve"> </w:t>
      </w:r>
      <w:r>
        <w:t>and</w:t>
      </w:r>
      <w:r>
        <w:rPr>
          <w:spacing w:val="-5"/>
        </w:rPr>
        <w:t xml:space="preserve"> </w:t>
      </w:r>
      <w:r>
        <w:t>other</w:t>
      </w:r>
      <w:r>
        <w:rPr>
          <w:spacing w:val="-3"/>
        </w:rPr>
        <w:t xml:space="preserve"> </w:t>
      </w:r>
      <w:r>
        <w:t>psychosocial</w:t>
      </w:r>
      <w:r>
        <w:rPr>
          <w:spacing w:val="-5"/>
        </w:rPr>
        <w:t xml:space="preserve"> </w:t>
      </w:r>
      <w:r>
        <w:t>hazards</w:t>
      </w:r>
      <w:r>
        <w:rPr>
          <w:spacing w:val="-2"/>
        </w:rPr>
        <w:t xml:space="preserve"> </w:t>
      </w:r>
      <w:r>
        <w:t>may</w:t>
      </w:r>
      <w:r>
        <w:rPr>
          <w:spacing w:val="-3"/>
        </w:rPr>
        <w:t xml:space="preserve"> </w:t>
      </w:r>
      <w:r>
        <w:t>interact or combine</w:t>
      </w:r>
    </w:p>
    <w:p w14:paraId="7A873018"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5"/>
        </w:rPr>
        <w:t xml:space="preserve"> </w:t>
      </w:r>
      <w:r>
        <w:t>design</w:t>
      </w:r>
      <w:r>
        <w:rPr>
          <w:spacing w:val="-5"/>
        </w:rPr>
        <w:t xml:space="preserve"> </w:t>
      </w:r>
      <w:r>
        <w:t>of</w:t>
      </w:r>
      <w:r>
        <w:rPr>
          <w:spacing w:val="-6"/>
        </w:rPr>
        <w:t xml:space="preserve"> </w:t>
      </w:r>
      <w:r>
        <w:t>work,</w:t>
      </w:r>
      <w:r>
        <w:rPr>
          <w:spacing w:val="-3"/>
        </w:rPr>
        <w:t xml:space="preserve"> </w:t>
      </w:r>
      <w:r>
        <w:t>including</w:t>
      </w:r>
      <w:r>
        <w:rPr>
          <w:spacing w:val="-5"/>
        </w:rPr>
        <w:t xml:space="preserve"> </w:t>
      </w:r>
      <w:r>
        <w:t>job</w:t>
      </w:r>
      <w:r>
        <w:rPr>
          <w:spacing w:val="-5"/>
        </w:rPr>
        <w:t xml:space="preserve"> </w:t>
      </w:r>
      <w:r>
        <w:t>demands</w:t>
      </w:r>
      <w:r>
        <w:rPr>
          <w:spacing w:val="-7"/>
        </w:rPr>
        <w:t xml:space="preserve"> </w:t>
      </w:r>
      <w:r>
        <w:t>and</w:t>
      </w:r>
      <w:r>
        <w:rPr>
          <w:spacing w:val="-6"/>
        </w:rPr>
        <w:t xml:space="preserve"> </w:t>
      </w:r>
      <w:r>
        <w:rPr>
          <w:spacing w:val="-2"/>
        </w:rPr>
        <w:t>tasks</w:t>
      </w:r>
    </w:p>
    <w:p w14:paraId="2F4CFECF"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7"/>
        </w:rPr>
        <w:t xml:space="preserve"> </w:t>
      </w:r>
      <w:r>
        <w:t>systems</w:t>
      </w:r>
      <w:r>
        <w:rPr>
          <w:spacing w:val="-4"/>
        </w:rPr>
        <w:t xml:space="preserve"> </w:t>
      </w:r>
      <w:r>
        <w:t>of</w:t>
      </w:r>
      <w:r>
        <w:rPr>
          <w:spacing w:val="-6"/>
        </w:rPr>
        <w:t xml:space="preserve"> </w:t>
      </w:r>
      <w:r>
        <w:t>work,</w:t>
      </w:r>
      <w:r>
        <w:rPr>
          <w:spacing w:val="-3"/>
        </w:rPr>
        <w:t xml:space="preserve"> </w:t>
      </w:r>
      <w:r>
        <w:t>including</w:t>
      </w:r>
      <w:r>
        <w:rPr>
          <w:spacing w:val="-5"/>
        </w:rPr>
        <w:t xml:space="preserve"> </w:t>
      </w:r>
      <w:r>
        <w:t>how</w:t>
      </w:r>
      <w:r>
        <w:rPr>
          <w:spacing w:val="-5"/>
        </w:rPr>
        <w:t xml:space="preserve"> </w:t>
      </w:r>
      <w:r>
        <w:t>work</w:t>
      </w:r>
      <w:r>
        <w:rPr>
          <w:spacing w:val="-6"/>
        </w:rPr>
        <w:t xml:space="preserve"> </w:t>
      </w:r>
      <w:r>
        <w:t>is</w:t>
      </w:r>
      <w:r>
        <w:rPr>
          <w:spacing w:val="-7"/>
        </w:rPr>
        <w:t xml:space="preserve"> </w:t>
      </w:r>
      <w:r>
        <w:t>managed,</w:t>
      </w:r>
      <w:r>
        <w:rPr>
          <w:spacing w:val="-4"/>
        </w:rPr>
        <w:t xml:space="preserve"> </w:t>
      </w:r>
      <w:r>
        <w:t>organised</w:t>
      </w:r>
      <w:r>
        <w:rPr>
          <w:spacing w:val="-5"/>
        </w:rPr>
        <w:t xml:space="preserve"> </w:t>
      </w:r>
      <w:r>
        <w:t>and</w:t>
      </w:r>
      <w:r>
        <w:rPr>
          <w:spacing w:val="-6"/>
        </w:rPr>
        <w:t xml:space="preserve"> </w:t>
      </w:r>
      <w:r>
        <w:rPr>
          <w:spacing w:val="-2"/>
        </w:rPr>
        <w:t>supported</w:t>
      </w:r>
    </w:p>
    <w:p w14:paraId="37D808DE"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3"/>
        </w:rPr>
        <w:t xml:space="preserve"> </w:t>
      </w:r>
      <w:r>
        <w:t>design</w:t>
      </w:r>
      <w:r>
        <w:rPr>
          <w:spacing w:val="-3"/>
        </w:rPr>
        <w:t xml:space="preserve"> </w:t>
      </w:r>
      <w:r>
        <w:t>and</w:t>
      </w:r>
      <w:r>
        <w:rPr>
          <w:spacing w:val="-3"/>
        </w:rPr>
        <w:t xml:space="preserve"> </w:t>
      </w:r>
      <w:r>
        <w:t>layout,</w:t>
      </w:r>
      <w:r>
        <w:rPr>
          <w:spacing w:val="-4"/>
        </w:rPr>
        <w:t xml:space="preserve"> </w:t>
      </w:r>
      <w:r>
        <w:t>and</w:t>
      </w:r>
      <w:r>
        <w:rPr>
          <w:spacing w:val="-3"/>
        </w:rPr>
        <w:t xml:space="preserve"> </w:t>
      </w:r>
      <w:r>
        <w:t>environmental</w:t>
      </w:r>
      <w:r>
        <w:rPr>
          <w:spacing w:val="-4"/>
        </w:rPr>
        <w:t xml:space="preserve"> </w:t>
      </w:r>
      <w:r>
        <w:t>conditions,</w:t>
      </w:r>
      <w:r>
        <w:rPr>
          <w:spacing w:val="-1"/>
        </w:rPr>
        <w:t xml:space="preserve"> </w:t>
      </w:r>
      <w:r>
        <w:t>of</w:t>
      </w:r>
      <w:r>
        <w:rPr>
          <w:spacing w:val="-4"/>
        </w:rPr>
        <w:t xml:space="preserve"> </w:t>
      </w:r>
      <w:r>
        <w:t>the</w:t>
      </w:r>
      <w:r>
        <w:rPr>
          <w:spacing w:val="-3"/>
        </w:rPr>
        <w:t xml:space="preserve"> </w:t>
      </w:r>
      <w:r>
        <w:t>workplace,</w:t>
      </w:r>
      <w:r>
        <w:rPr>
          <w:spacing w:val="-4"/>
        </w:rPr>
        <w:t xml:space="preserve"> </w:t>
      </w:r>
      <w:r>
        <w:t>including</w:t>
      </w:r>
      <w:r>
        <w:rPr>
          <w:spacing w:val="-3"/>
        </w:rPr>
        <w:t xml:space="preserve"> </w:t>
      </w:r>
      <w:r>
        <w:t>the provision of:</w:t>
      </w:r>
    </w:p>
    <w:p w14:paraId="75D8F2EE" w14:textId="77777777" w:rsidR="009725C0" w:rsidRDefault="00467200" w:rsidP="006C5FB0">
      <w:pPr>
        <w:pStyle w:val="ListParagraph"/>
        <w:numPr>
          <w:ilvl w:val="1"/>
          <w:numId w:val="8"/>
        </w:numPr>
        <w:tabs>
          <w:tab w:val="left" w:pos="993"/>
        </w:tabs>
        <w:spacing w:before="80"/>
        <w:ind w:left="1943" w:right="212"/>
      </w:pPr>
      <w:r>
        <w:t>safe</w:t>
      </w:r>
      <w:r>
        <w:rPr>
          <w:spacing w:val="-5"/>
        </w:rPr>
        <w:t xml:space="preserve"> </w:t>
      </w:r>
      <w:r>
        <w:t>means</w:t>
      </w:r>
      <w:r>
        <w:rPr>
          <w:spacing w:val="-5"/>
        </w:rPr>
        <w:t xml:space="preserve"> </w:t>
      </w:r>
      <w:r>
        <w:t>of</w:t>
      </w:r>
      <w:r>
        <w:rPr>
          <w:spacing w:val="-5"/>
        </w:rPr>
        <w:t xml:space="preserve"> </w:t>
      </w:r>
      <w:r>
        <w:t>entering</w:t>
      </w:r>
      <w:r>
        <w:rPr>
          <w:spacing w:val="-3"/>
        </w:rPr>
        <w:t xml:space="preserve"> </w:t>
      </w:r>
      <w:r>
        <w:t>and</w:t>
      </w:r>
      <w:r>
        <w:rPr>
          <w:spacing w:val="-4"/>
        </w:rPr>
        <w:t xml:space="preserve"> </w:t>
      </w:r>
      <w:r>
        <w:t>exiting</w:t>
      </w:r>
      <w:r>
        <w:rPr>
          <w:spacing w:val="-5"/>
        </w:rPr>
        <w:t xml:space="preserve"> </w:t>
      </w:r>
      <w:r>
        <w:t>the</w:t>
      </w:r>
      <w:r>
        <w:rPr>
          <w:spacing w:val="-3"/>
        </w:rPr>
        <w:t xml:space="preserve"> </w:t>
      </w:r>
      <w:r>
        <w:rPr>
          <w:spacing w:val="-2"/>
        </w:rPr>
        <w:t>workplace</w:t>
      </w:r>
    </w:p>
    <w:p w14:paraId="1EEC7CD7" w14:textId="77777777" w:rsidR="009725C0" w:rsidRDefault="00467200" w:rsidP="006C5FB0">
      <w:pPr>
        <w:pStyle w:val="ListParagraph"/>
        <w:numPr>
          <w:ilvl w:val="1"/>
          <w:numId w:val="8"/>
        </w:numPr>
        <w:tabs>
          <w:tab w:val="left" w:pos="993"/>
        </w:tabs>
        <w:spacing w:before="80"/>
        <w:ind w:left="1943" w:right="212"/>
      </w:pPr>
      <w:r>
        <w:t>facilities</w:t>
      </w:r>
      <w:r>
        <w:rPr>
          <w:spacing w:val="-5"/>
        </w:rPr>
        <w:t xml:space="preserve"> </w:t>
      </w:r>
      <w:r>
        <w:t>for</w:t>
      </w:r>
      <w:r>
        <w:rPr>
          <w:spacing w:val="-8"/>
        </w:rPr>
        <w:t xml:space="preserve"> </w:t>
      </w:r>
      <w:r>
        <w:t>the</w:t>
      </w:r>
      <w:r>
        <w:rPr>
          <w:spacing w:val="-5"/>
        </w:rPr>
        <w:t xml:space="preserve"> </w:t>
      </w:r>
      <w:r>
        <w:t>welfare</w:t>
      </w:r>
      <w:r>
        <w:rPr>
          <w:spacing w:val="-5"/>
        </w:rPr>
        <w:t xml:space="preserve"> </w:t>
      </w:r>
      <w:r>
        <w:t>of</w:t>
      </w:r>
      <w:r>
        <w:rPr>
          <w:spacing w:val="-2"/>
        </w:rPr>
        <w:t xml:space="preserve"> workers</w:t>
      </w:r>
    </w:p>
    <w:p w14:paraId="717DF8A1"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8"/>
        </w:rPr>
        <w:t xml:space="preserve"> </w:t>
      </w:r>
      <w:r>
        <w:t>design</w:t>
      </w:r>
      <w:r>
        <w:rPr>
          <w:spacing w:val="-6"/>
        </w:rPr>
        <w:t xml:space="preserve"> </w:t>
      </w:r>
      <w:r>
        <w:t>and</w:t>
      </w:r>
      <w:r>
        <w:rPr>
          <w:spacing w:val="-6"/>
        </w:rPr>
        <w:t xml:space="preserve"> </w:t>
      </w:r>
      <w:r>
        <w:t>layout</w:t>
      </w:r>
      <w:r>
        <w:rPr>
          <w:spacing w:val="-7"/>
        </w:rPr>
        <w:t xml:space="preserve"> </w:t>
      </w:r>
      <w:r>
        <w:t>and</w:t>
      </w:r>
      <w:r>
        <w:rPr>
          <w:spacing w:val="-6"/>
        </w:rPr>
        <w:t xml:space="preserve"> </w:t>
      </w:r>
      <w:r>
        <w:t>environmental</w:t>
      </w:r>
      <w:r>
        <w:rPr>
          <w:spacing w:val="-7"/>
        </w:rPr>
        <w:t xml:space="preserve"> </w:t>
      </w:r>
      <w:r>
        <w:t>conditions</w:t>
      </w:r>
      <w:r>
        <w:rPr>
          <w:spacing w:val="-5"/>
        </w:rPr>
        <w:t xml:space="preserve"> </w:t>
      </w:r>
      <w:r>
        <w:t>of</w:t>
      </w:r>
      <w:r>
        <w:rPr>
          <w:spacing w:val="-7"/>
        </w:rPr>
        <w:t xml:space="preserve"> </w:t>
      </w:r>
      <w:r>
        <w:t>workers’</w:t>
      </w:r>
      <w:r>
        <w:rPr>
          <w:spacing w:val="-5"/>
        </w:rPr>
        <w:t xml:space="preserve"> </w:t>
      </w:r>
      <w:r>
        <w:rPr>
          <w:spacing w:val="-2"/>
        </w:rPr>
        <w:t>accommodation</w:t>
      </w:r>
    </w:p>
    <w:p w14:paraId="08B81EFE" w14:textId="003B5ED3"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4"/>
        </w:rPr>
        <w:t xml:space="preserve"> </w:t>
      </w:r>
      <w:r>
        <w:t>plant,</w:t>
      </w:r>
      <w:r>
        <w:rPr>
          <w:spacing w:val="-5"/>
        </w:rPr>
        <w:t xml:space="preserve"> </w:t>
      </w:r>
      <w:r w:rsidR="0064760F">
        <w:t>substances,</w:t>
      </w:r>
      <w:r>
        <w:rPr>
          <w:spacing w:val="-3"/>
        </w:rPr>
        <w:t xml:space="preserve"> </w:t>
      </w:r>
      <w:r>
        <w:t>and</w:t>
      </w:r>
      <w:r>
        <w:rPr>
          <w:spacing w:val="-4"/>
        </w:rPr>
        <w:t xml:space="preserve"> </w:t>
      </w:r>
      <w:r>
        <w:t>structures</w:t>
      </w:r>
      <w:r>
        <w:rPr>
          <w:spacing w:val="-6"/>
        </w:rPr>
        <w:t xml:space="preserve"> </w:t>
      </w:r>
      <w:r>
        <w:t>at</w:t>
      </w:r>
      <w:r>
        <w:rPr>
          <w:spacing w:val="-5"/>
        </w:rPr>
        <w:t xml:space="preserve"> </w:t>
      </w:r>
      <w:r>
        <w:t>the</w:t>
      </w:r>
      <w:r>
        <w:rPr>
          <w:spacing w:val="-5"/>
        </w:rPr>
        <w:t xml:space="preserve"> </w:t>
      </w:r>
      <w:r>
        <w:rPr>
          <w:spacing w:val="-2"/>
        </w:rPr>
        <w:t>workplace</w:t>
      </w:r>
    </w:p>
    <w:p w14:paraId="1A89BC56" w14:textId="0F4BC648" w:rsidR="009725C0" w:rsidRDefault="00467200" w:rsidP="00673F3D">
      <w:pPr>
        <w:pStyle w:val="ListParagraph"/>
        <w:numPr>
          <w:ilvl w:val="2"/>
          <w:numId w:val="22"/>
        </w:numPr>
        <w:tabs>
          <w:tab w:val="left" w:pos="1160"/>
          <w:tab w:val="left" w:pos="1161"/>
        </w:tabs>
        <w:spacing w:before="121" w:line="269" w:lineRule="exact"/>
        <w:ind w:hanging="361"/>
      </w:pPr>
      <w:r>
        <w:t>workplace</w:t>
      </w:r>
      <w:r>
        <w:rPr>
          <w:spacing w:val="-9"/>
        </w:rPr>
        <w:t xml:space="preserve"> </w:t>
      </w:r>
      <w:r>
        <w:t>interactions</w:t>
      </w:r>
      <w:r>
        <w:rPr>
          <w:spacing w:val="-10"/>
        </w:rPr>
        <w:t xml:space="preserve"> </w:t>
      </w:r>
      <w:r>
        <w:t>or</w:t>
      </w:r>
      <w:r>
        <w:rPr>
          <w:spacing w:val="-9"/>
        </w:rPr>
        <w:t xml:space="preserve"> </w:t>
      </w:r>
      <w:r>
        <w:t>behaviours</w:t>
      </w:r>
      <w:r w:rsidR="00687DBA">
        <w:t>;</w:t>
      </w:r>
      <w:r>
        <w:rPr>
          <w:spacing w:val="-6"/>
        </w:rPr>
        <w:t xml:space="preserve"> </w:t>
      </w:r>
      <w:r>
        <w:rPr>
          <w:spacing w:val="-5"/>
        </w:rPr>
        <w:t>and</w:t>
      </w:r>
    </w:p>
    <w:p w14:paraId="310ADC5A" w14:textId="7ADE15BD"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10"/>
        </w:rPr>
        <w:t xml:space="preserve"> </w:t>
      </w:r>
      <w:r>
        <w:t>information,</w:t>
      </w:r>
      <w:r>
        <w:rPr>
          <w:spacing w:val="-8"/>
        </w:rPr>
        <w:t xml:space="preserve"> </w:t>
      </w:r>
      <w:r>
        <w:t>training,</w:t>
      </w:r>
      <w:r>
        <w:rPr>
          <w:spacing w:val="-8"/>
        </w:rPr>
        <w:t xml:space="preserve"> </w:t>
      </w:r>
      <w:r w:rsidR="0064760F">
        <w:t>instruction,</w:t>
      </w:r>
      <w:r>
        <w:rPr>
          <w:spacing w:val="-8"/>
        </w:rPr>
        <w:t xml:space="preserve"> </w:t>
      </w:r>
      <w:r>
        <w:t>and</w:t>
      </w:r>
      <w:r>
        <w:rPr>
          <w:spacing w:val="-7"/>
        </w:rPr>
        <w:t xml:space="preserve"> </w:t>
      </w:r>
      <w:r>
        <w:t>supervision</w:t>
      </w:r>
      <w:r>
        <w:rPr>
          <w:spacing w:val="-7"/>
        </w:rPr>
        <w:t xml:space="preserve"> </w:t>
      </w:r>
      <w:r>
        <w:t>provided</w:t>
      </w:r>
      <w:r>
        <w:rPr>
          <w:spacing w:val="-9"/>
        </w:rPr>
        <w:t xml:space="preserve"> </w:t>
      </w:r>
      <w:r>
        <w:t>to</w:t>
      </w:r>
      <w:r>
        <w:rPr>
          <w:spacing w:val="-9"/>
        </w:rPr>
        <w:t xml:space="preserve"> </w:t>
      </w:r>
      <w:r>
        <w:rPr>
          <w:spacing w:val="-2"/>
        </w:rPr>
        <w:t>workers.</w:t>
      </w:r>
    </w:p>
    <w:p w14:paraId="08B42983" w14:textId="77777777" w:rsidR="009725C0" w:rsidRDefault="00467200">
      <w:pPr>
        <w:pStyle w:val="BodyText"/>
        <w:spacing w:before="122"/>
        <w:ind w:left="440" w:right="217"/>
      </w:pPr>
      <w:r>
        <w:t>Further information and examples of these are provided in the sections below. Not all examples will be relevant or reasonably practicable in all circumstances. You must consult with your workers, and their representatives, and consider the circumstances of your work and</w:t>
      </w:r>
      <w:r>
        <w:rPr>
          <w:spacing w:val="-2"/>
        </w:rPr>
        <w:t xml:space="preserve"> </w:t>
      </w:r>
      <w:r>
        <w:t>workplace</w:t>
      </w:r>
      <w:r>
        <w:rPr>
          <w:spacing w:val="-2"/>
        </w:rPr>
        <w:t xml:space="preserve"> </w:t>
      </w:r>
      <w:r>
        <w:t>when</w:t>
      </w:r>
      <w:r>
        <w:rPr>
          <w:spacing w:val="-4"/>
        </w:rPr>
        <w:t xml:space="preserve"> </w:t>
      </w:r>
      <w:r>
        <w:t>making</w:t>
      </w:r>
      <w:r>
        <w:rPr>
          <w:spacing w:val="-2"/>
        </w:rPr>
        <w:t xml:space="preserve"> </w:t>
      </w:r>
      <w:r>
        <w:t>decisions</w:t>
      </w:r>
      <w:r>
        <w:rPr>
          <w:spacing w:val="-1"/>
        </w:rPr>
        <w:t xml:space="preserve"> </w:t>
      </w:r>
      <w:r>
        <w:t>about</w:t>
      </w:r>
      <w:r>
        <w:rPr>
          <w:spacing w:val="-3"/>
        </w:rPr>
        <w:t xml:space="preserve"> </w:t>
      </w:r>
      <w:r>
        <w:t>what</w:t>
      </w:r>
      <w:r>
        <w:rPr>
          <w:spacing w:val="-1"/>
        </w:rPr>
        <w:t xml:space="preserve"> </w:t>
      </w:r>
      <w:r>
        <w:t>control</w:t>
      </w:r>
      <w:r>
        <w:rPr>
          <w:spacing w:val="-5"/>
        </w:rPr>
        <w:t xml:space="preserve"> </w:t>
      </w:r>
      <w:r>
        <w:t>measures</w:t>
      </w:r>
      <w:r>
        <w:rPr>
          <w:spacing w:val="-4"/>
        </w:rPr>
        <w:t xml:space="preserve"> </w:t>
      </w:r>
      <w:r>
        <w:t>to</w:t>
      </w:r>
      <w:r>
        <w:rPr>
          <w:spacing w:val="-4"/>
        </w:rPr>
        <w:t xml:space="preserve"> </w:t>
      </w:r>
      <w:r>
        <w:t>implement</w:t>
      </w:r>
      <w:r>
        <w:rPr>
          <w:spacing w:val="-5"/>
        </w:rPr>
        <w:t xml:space="preserve"> </w:t>
      </w:r>
      <w:r>
        <w:t>to</w:t>
      </w:r>
      <w:r>
        <w:rPr>
          <w:spacing w:val="-2"/>
        </w:rPr>
        <w:t xml:space="preserve"> </w:t>
      </w:r>
      <w:r>
        <w:t>prevent sexual and gender-based harassment.</w:t>
      </w:r>
    </w:p>
    <w:p w14:paraId="2E875E70" w14:textId="5549C8DF" w:rsidR="009725C0" w:rsidRDefault="00467200" w:rsidP="006C7A25">
      <w:pPr>
        <w:pStyle w:val="BodyText"/>
        <w:spacing w:before="120"/>
        <w:ind w:left="440" w:right="239"/>
      </w:pPr>
      <w:r>
        <w:t>The most effective way to control a hazard is to not introduce the hazard in the first place. For</w:t>
      </w:r>
      <w:r>
        <w:rPr>
          <w:spacing w:val="-1"/>
        </w:rPr>
        <w:t xml:space="preserve"> </w:t>
      </w:r>
      <w:r>
        <w:t>example,</w:t>
      </w:r>
      <w:r>
        <w:rPr>
          <w:spacing w:val="-3"/>
        </w:rPr>
        <w:t xml:space="preserve"> </w:t>
      </w:r>
      <w:r>
        <w:t>considering</w:t>
      </w:r>
      <w:r>
        <w:rPr>
          <w:spacing w:val="-2"/>
        </w:rPr>
        <w:t xml:space="preserve"> </w:t>
      </w:r>
      <w:r>
        <w:t>the</w:t>
      </w:r>
      <w:r>
        <w:rPr>
          <w:spacing w:val="-4"/>
        </w:rPr>
        <w:t xml:space="preserve"> </w:t>
      </w:r>
      <w:r>
        <w:t>risks</w:t>
      </w:r>
      <w:r>
        <w:rPr>
          <w:spacing w:val="-4"/>
        </w:rPr>
        <w:t xml:space="preserve"> </w:t>
      </w:r>
      <w:r>
        <w:t>and designing</w:t>
      </w:r>
      <w:r>
        <w:rPr>
          <w:spacing w:val="-2"/>
        </w:rPr>
        <w:t xml:space="preserve"> </w:t>
      </w:r>
      <w:r>
        <w:t>the</w:t>
      </w:r>
      <w:r>
        <w:rPr>
          <w:spacing w:val="-4"/>
        </w:rPr>
        <w:t xml:space="preserve"> </w:t>
      </w:r>
      <w:r>
        <w:t>layout</w:t>
      </w:r>
      <w:r>
        <w:rPr>
          <w:spacing w:val="-3"/>
        </w:rPr>
        <w:t xml:space="preserve"> </w:t>
      </w:r>
      <w:r>
        <w:t>of</w:t>
      </w:r>
      <w:r>
        <w:rPr>
          <w:spacing w:val="-2"/>
        </w:rPr>
        <w:t xml:space="preserve"> </w:t>
      </w:r>
      <w:r>
        <w:t>buildings</w:t>
      </w:r>
      <w:r>
        <w:rPr>
          <w:spacing w:val="-1"/>
        </w:rPr>
        <w:t xml:space="preserve"> </w:t>
      </w:r>
      <w:r>
        <w:t>or</w:t>
      </w:r>
      <w:r>
        <w:rPr>
          <w:spacing w:val="-3"/>
        </w:rPr>
        <w:t xml:space="preserve"> </w:t>
      </w:r>
      <w:r>
        <w:t>new</w:t>
      </w:r>
      <w:r>
        <w:rPr>
          <w:spacing w:val="-1"/>
        </w:rPr>
        <w:t xml:space="preserve"> </w:t>
      </w:r>
      <w:r>
        <w:t>processes</w:t>
      </w:r>
      <w:r>
        <w:rPr>
          <w:spacing w:val="-4"/>
        </w:rPr>
        <w:t xml:space="preserve"> </w:t>
      </w:r>
      <w:r>
        <w:t>to avoid introducing hazards.</w:t>
      </w:r>
      <w:r w:rsidR="007E41EE" w:rsidRPr="007E41EE">
        <w:t xml:space="preserve"> </w:t>
      </w:r>
      <w:r w:rsidR="007E41EE">
        <w:t>Additionally,</w:t>
      </w:r>
      <w:r w:rsidR="005B74EF">
        <w:t xml:space="preserve"> part 9 of</w:t>
      </w:r>
      <w:r w:rsidR="007E41EE">
        <w:t xml:space="preserve"> </w:t>
      </w:r>
      <w:r w:rsidR="007E41EE" w:rsidRPr="007E41EE">
        <w:t>the ACT’s</w:t>
      </w:r>
      <w:r w:rsidR="007E41EE" w:rsidRPr="007E41EE">
        <w:rPr>
          <w:i/>
          <w:iCs/>
        </w:rPr>
        <w:t xml:space="preserve"> </w:t>
      </w:r>
      <w:hyperlink r:id="rId56" w:history="1">
        <w:r w:rsidR="007E41EE" w:rsidRPr="00981C9D">
          <w:rPr>
            <w:rStyle w:val="Hyperlink"/>
            <w:i/>
            <w:iCs/>
          </w:rPr>
          <w:t xml:space="preserve">Discrimination Act </w:t>
        </w:r>
        <w:r w:rsidR="005B74EF" w:rsidRPr="00981C9D">
          <w:rPr>
            <w:rStyle w:val="Hyperlink"/>
            <w:i/>
            <w:iCs/>
          </w:rPr>
          <w:t>1991</w:t>
        </w:r>
      </w:hyperlink>
      <w:r w:rsidR="00981C9D">
        <w:t xml:space="preserve"> </w:t>
      </w:r>
      <w:r w:rsidR="007E41EE" w:rsidRPr="007E41EE">
        <w:t xml:space="preserve">establishes a positive duty on an organisation, business, or any individual with organisational management responsibility for an organisation or business, to take reasonable and proportionate steps to eliminate discrimination, sexual harassment and unlawful vilification. </w:t>
      </w:r>
    </w:p>
    <w:p w14:paraId="4B07EC8E" w14:textId="3026CABD" w:rsidR="009725C0" w:rsidRPr="008F0510" w:rsidRDefault="00F15045" w:rsidP="00D5696F">
      <w:pPr>
        <w:tabs>
          <w:tab w:val="left" w:pos="1134"/>
        </w:tabs>
        <w:spacing w:before="482"/>
        <w:ind w:left="440"/>
        <w:outlineLvl w:val="1"/>
        <w:rPr>
          <w:color w:val="7030A0"/>
          <w:sz w:val="40"/>
          <w:szCs w:val="40"/>
          <w:lang w:val="en-AU"/>
        </w:rPr>
      </w:pPr>
      <w:bookmarkStart w:id="29" w:name="_Toc169092075"/>
      <w:r>
        <w:rPr>
          <w:color w:val="7030A0"/>
          <w:sz w:val="40"/>
          <w:szCs w:val="40"/>
          <w:lang w:val="en-AU"/>
        </w:rPr>
        <w:t xml:space="preserve">5.1 </w:t>
      </w:r>
      <w:r w:rsidR="00467200" w:rsidRPr="008F0510">
        <w:rPr>
          <w:color w:val="7030A0"/>
          <w:sz w:val="40"/>
          <w:szCs w:val="40"/>
          <w:lang w:val="en-AU"/>
        </w:rPr>
        <w:t xml:space="preserve">Duration, </w:t>
      </w:r>
      <w:r w:rsidR="0064760F" w:rsidRPr="008F0510">
        <w:rPr>
          <w:color w:val="7030A0"/>
          <w:sz w:val="40"/>
          <w:szCs w:val="40"/>
          <w:lang w:val="en-AU"/>
        </w:rPr>
        <w:t>frequency,</w:t>
      </w:r>
      <w:r w:rsidR="00467200" w:rsidRPr="008F0510">
        <w:rPr>
          <w:color w:val="7030A0"/>
          <w:sz w:val="40"/>
          <w:szCs w:val="40"/>
          <w:lang w:val="en-AU"/>
        </w:rPr>
        <w:t xml:space="preserve"> and severity</w:t>
      </w:r>
      <w:bookmarkEnd w:id="29"/>
    </w:p>
    <w:p w14:paraId="0A0AD94F" w14:textId="53C7F8AF" w:rsidR="009725C0" w:rsidRDefault="00467200">
      <w:pPr>
        <w:pStyle w:val="BodyText"/>
        <w:spacing w:before="240"/>
        <w:ind w:left="440" w:right="410"/>
      </w:pPr>
      <w:r>
        <w:t>As the PCBU you must consider how long (duration), how often (frequency) and how significantly</w:t>
      </w:r>
      <w:r>
        <w:rPr>
          <w:spacing w:val="-1"/>
        </w:rPr>
        <w:t xml:space="preserve"> </w:t>
      </w:r>
      <w:r>
        <w:t>(severity)</w:t>
      </w:r>
      <w:r>
        <w:rPr>
          <w:spacing w:val="-1"/>
        </w:rPr>
        <w:t xml:space="preserve"> </w:t>
      </w:r>
      <w:r>
        <w:t>your</w:t>
      </w:r>
      <w:r>
        <w:rPr>
          <w:spacing w:val="-1"/>
        </w:rPr>
        <w:t xml:space="preserve"> </w:t>
      </w:r>
      <w:r>
        <w:t>workers</w:t>
      </w:r>
      <w:r>
        <w:rPr>
          <w:spacing w:val="-4"/>
        </w:rPr>
        <w:t xml:space="preserve"> </w:t>
      </w:r>
      <w:r>
        <w:t>are</w:t>
      </w:r>
      <w:r>
        <w:rPr>
          <w:spacing w:val="-4"/>
        </w:rPr>
        <w:t xml:space="preserve"> </w:t>
      </w:r>
      <w:r>
        <w:t>exposed</w:t>
      </w:r>
      <w:r>
        <w:rPr>
          <w:spacing w:val="-4"/>
        </w:rPr>
        <w:t xml:space="preserve"> </w:t>
      </w:r>
      <w:r>
        <w:t>to</w:t>
      </w:r>
      <w:r>
        <w:rPr>
          <w:spacing w:val="-2"/>
        </w:rPr>
        <w:t xml:space="preserve"> </w:t>
      </w:r>
      <w:r>
        <w:t>psychosocial</w:t>
      </w:r>
      <w:r>
        <w:rPr>
          <w:spacing w:val="-3"/>
        </w:rPr>
        <w:t xml:space="preserve"> </w:t>
      </w:r>
      <w:r>
        <w:t>hazards.</w:t>
      </w:r>
      <w:r>
        <w:rPr>
          <w:spacing w:val="-3"/>
        </w:rPr>
        <w:t xml:space="preserve"> </w:t>
      </w:r>
      <w:r>
        <w:t>This</w:t>
      </w:r>
      <w:r>
        <w:rPr>
          <w:spacing w:val="-1"/>
        </w:rPr>
        <w:t xml:space="preserve"> </w:t>
      </w:r>
      <w:r>
        <w:t>impacts</w:t>
      </w:r>
      <w:r>
        <w:rPr>
          <w:spacing w:val="-6"/>
        </w:rPr>
        <w:t xml:space="preserve"> </w:t>
      </w:r>
      <w:r>
        <w:t xml:space="preserve">the level of risk. Where it is not reasonably practicable to eliminate the risk of sexual and gender-based harassment, you may be able to minimise the risk by reducing the duration, </w:t>
      </w:r>
      <w:r w:rsidR="0064760F">
        <w:t>frequency,</w:t>
      </w:r>
      <w:r>
        <w:t xml:space="preserve"> and severity of exposure to harassment or the risk of harassment.</w:t>
      </w:r>
    </w:p>
    <w:p w14:paraId="5D3F5762" w14:textId="77777777" w:rsidR="009725C0" w:rsidRDefault="00467200">
      <w:pPr>
        <w:pStyle w:val="BodyText"/>
        <w:spacing w:before="119"/>
        <w:ind w:left="440" w:right="311"/>
      </w:pPr>
      <w:r>
        <w:t>For</w:t>
      </w:r>
      <w:r>
        <w:rPr>
          <w:spacing w:val="-1"/>
        </w:rPr>
        <w:t xml:space="preserve"> </w:t>
      </w:r>
      <w:r>
        <w:t>example,</w:t>
      </w:r>
      <w:r>
        <w:rPr>
          <w:spacing w:val="-3"/>
        </w:rPr>
        <w:t xml:space="preserve"> </w:t>
      </w:r>
      <w:r>
        <w:t>you</w:t>
      </w:r>
      <w:r>
        <w:rPr>
          <w:spacing w:val="-4"/>
        </w:rPr>
        <w:t xml:space="preserve"> </w:t>
      </w:r>
      <w:r>
        <w:t>may</w:t>
      </w:r>
      <w:r>
        <w:rPr>
          <w:spacing w:val="-4"/>
        </w:rPr>
        <w:t xml:space="preserve"> </w:t>
      </w:r>
      <w:r>
        <w:t>be</w:t>
      </w:r>
      <w:r>
        <w:rPr>
          <w:spacing w:val="-2"/>
        </w:rPr>
        <w:t xml:space="preserve"> </w:t>
      </w:r>
      <w:r>
        <w:t>able</w:t>
      </w:r>
      <w:r>
        <w:rPr>
          <w:spacing w:val="-2"/>
        </w:rPr>
        <w:t xml:space="preserve"> </w:t>
      </w:r>
      <w:r>
        <w:t>to</w:t>
      </w:r>
      <w:r>
        <w:rPr>
          <w:spacing w:val="-3"/>
        </w:rPr>
        <w:t xml:space="preserve"> </w:t>
      </w:r>
      <w:r>
        <w:t>reduce</w:t>
      </w:r>
      <w:r>
        <w:rPr>
          <w:spacing w:val="-4"/>
        </w:rPr>
        <w:t xml:space="preserve"> </w:t>
      </w:r>
      <w:r>
        <w:t>the</w:t>
      </w:r>
      <w:r>
        <w:rPr>
          <w:spacing w:val="-2"/>
        </w:rPr>
        <w:t xml:space="preserve"> </w:t>
      </w:r>
      <w:r>
        <w:t>severity</w:t>
      </w:r>
      <w:r>
        <w:rPr>
          <w:spacing w:val="-1"/>
        </w:rPr>
        <w:t xml:space="preserve"> </w:t>
      </w:r>
      <w:r>
        <w:t>of exposure</w:t>
      </w:r>
      <w:r>
        <w:rPr>
          <w:spacing w:val="-4"/>
        </w:rPr>
        <w:t xml:space="preserve"> </w:t>
      </w:r>
      <w:r>
        <w:t>by</w:t>
      </w:r>
      <w:r>
        <w:rPr>
          <w:spacing w:val="-2"/>
        </w:rPr>
        <w:t xml:space="preserve"> </w:t>
      </w:r>
      <w:r>
        <w:t>introducing</w:t>
      </w:r>
      <w:r>
        <w:rPr>
          <w:spacing w:val="-1"/>
        </w:rPr>
        <w:t xml:space="preserve"> </w:t>
      </w:r>
      <w:r>
        <w:t>physical barriers to eliminate or minimise the risk of sexual assault, even if you are unable to eliminate the risk of verbal harassment.</w:t>
      </w:r>
    </w:p>
    <w:p w14:paraId="583779C2" w14:textId="77777777" w:rsidR="00981C9D" w:rsidRDefault="00981C9D">
      <w:pPr>
        <w:pStyle w:val="BodyText"/>
        <w:spacing w:before="120"/>
        <w:ind w:left="440"/>
      </w:pPr>
    </w:p>
    <w:p w14:paraId="62082078" w14:textId="35A6B9ED" w:rsidR="009725C0" w:rsidRDefault="00467200">
      <w:pPr>
        <w:pStyle w:val="BodyText"/>
        <w:spacing w:before="120"/>
        <w:ind w:left="440"/>
      </w:pPr>
      <w:r>
        <w:lastRenderedPageBreak/>
        <w:t>Sexual and gender-based harassment is a hazard regardless of whether an incident has occurred. Workers may experience stress whenever there is a risk they may be exposed to harassment</w:t>
      </w:r>
      <w:r>
        <w:rPr>
          <w:spacing w:val="-2"/>
        </w:rPr>
        <w:t xml:space="preserve"> </w:t>
      </w:r>
      <w:r>
        <w:t>(e.g.</w:t>
      </w:r>
      <w:r>
        <w:rPr>
          <w:spacing w:val="-2"/>
        </w:rPr>
        <w:t xml:space="preserve"> </w:t>
      </w:r>
      <w:r>
        <w:t>they</w:t>
      </w:r>
      <w:r>
        <w:rPr>
          <w:spacing w:val="-3"/>
        </w:rPr>
        <w:t xml:space="preserve"> </w:t>
      </w:r>
      <w:r>
        <w:t>are</w:t>
      </w:r>
      <w:r>
        <w:rPr>
          <w:spacing w:val="-1"/>
        </w:rPr>
        <w:t xml:space="preserve"> </w:t>
      </w:r>
      <w:r>
        <w:t>afraid</w:t>
      </w:r>
      <w:r>
        <w:rPr>
          <w:spacing w:val="-1"/>
        </w:rPr>
        <w:t xml:space="preserve"> </w:t>
      </w:r>
      <w:r>
        <w:t>of</w:t>
      </w:r>
      <w:r>
        <w:rPr>
          <w:spacing w:val="-1"/>
        </w:rPr>
        <w:t xml:space="preserve"> </w:t>
      </w:r>
      <w:r>
        <w:t>being</w:t>
      </w:r>
      <w:r>
        <w:rPr>
          <w:spacing w:val="-1"/>
        </w:rPr>
        <w:t xml:space="preserve"> </w:t>
      </w:r>
      <w:r>
        <w:t>harassed). Furthermore,</w:t>
      </w:r>
      <w:r>
        <w:rPr>
          <w:spacing w:val="-2"/>
        </w:rPr>
        <w:t xml:space="preserve"> </w:t>
      </w:r>
      <w:r>
        <w:t>the</w:t>
      </w:r>
      <w:r>
        <w:rPr>
          <w:spacing w:val="-1"/>
        </w:rPr>
        <w:t xml:space="preserve"> </w:t>
      </w:r>
      <w:r>
        <w:t>absence</w:t>
      </w:r>
      <w:r>
        <w:rPr>
          <w:spacing w:val="-1"/>
        </w:rPr>
        <w:t xml:space="preserve"> </w:t>
      </w:r>
      <w:r>
        <w:t>of</w:t>
      </w:r>
      <w:r>
        <w:rPr>
          <w:spacing w:val="-1"/>
        </w:rPr>
        <w:t xml:space="preserve"> </w:t>
      </w:r>
      <w:r>
        <w:t>a</w:t>
      </w:r>
      <w:r>
        <w:rPr>
          <w:spacing w:val="-1"/>
        </w:rPr>
        <w:t xml:space="preserve"> </w:t>
      </w:r>
      <w:r>
        <w:t>previous incident should</w:t>
      </w:r>
      <w:r>
        <w:rPr>
          <w:spacing w:val="-1"/>
        </w:rPr>
        <w:t xml:space="preserve"> </w:t>
      </w:r>
      <w:r>
        <w:t>not</w:t>
      </w:r>
      <w:r>
        <w:rPr>
          <w:spacing w:val="-2"/>
        </w:rPr>
        <w:t xml:space="preserve"> </w:t>
      </w:r>
      <w:r>
        <w:t>be</w:t>
      </w:r>
      <w:r>
        <w:rPr>
          <w:spacing w:val="-3"/>
        </w:rPr>
        <w:t xml:space="preserve"> </w:t>
      </w:r>
      <w:r>
        <w:t>taken</w:t>
      </w:r>
      <w:r>
        <w:rPr>
          <w:spacing w:val="-1"/>
        </w:rPr>
        <w:t xml:space="preserve"> </w:t>
      </w:r>
      <w:r>
        <w:t>to</w:t>
      </w:r>
      <w:r>
        <w:rPr>
          <w:spacing w:val="-3"/>
        </w:rPr>
        <w:t xml:space="preserve"> </w:t>
      </w:r>
      <w:r>
        <w:t>mean</w:t>
      </w:r>
      <w:r>
        <w:rPr>
          <w:spacing w:val="-5"/>
        </w:rPr>
        <w:t xml:space="preserve"> </w:t>
      </w:r>
      <w:r>
        <w:t>that</w:t>
      </w:r>
      <w:r>
        <w:rPr>
          <w:spacing w:val="-2"/>
        </w:rPr>
        <w:t xml:space="preserve"> </w:t>
      </w:r>
      <w:r>
        <w:t>the</w:t>
      </w:r>
      <w:r>
        <w:rPr>
          <w:spacing w:val="-3"/>
        </w:rPr>
        <w:t xml:space="preserve"> </w:t>
      </w:r>
      <w:r>
        <w:t>risk</w:t>
      </w:r>
      <w:r>
        <w:rPr>
          <w:spacing w:val="-3"/>
        </w:rPr>
        <w:t xml:space="preserve"> </w:t>
      </w:r>
      <w:r>
        <w:t>has been</w:t>
      </w:r>
      <w:r>
        <w:rPr>
          <w:spacing w:val="-3"/>
        </w:rPr>
        <w:t xml:space="preserve"> </w:t>
      </w:r>
      <w:r>
        <w:t>managed</w:t>
      </w:r>
      <w:r>
        <w:rPr>
          <w:spacing w:val="-1"/>
        </w:rPr>
        <w:t xml:space="preserve"> </w:t>
      </w:r>
      <w:r>
        <w:t>so</w:t>
      </w:r>
      <w:r>
        <w:rPr>
          <w:spacing w:val="-3"/>
        </w:rPr>
        <w:t xml:space="preserve"> </w:t>
      </w:r>
      <w:r>
        <w:t>far as</w:t>
      </w:r>
      <w:r>
        <w:rPr>
          <w:spacing w:val="-3"/>
        </w:rPr>
        <w:t xml:space="preserve"> </w:t>
      </w:r>
      <w:r>
        <w:t>is</w:t>
      </w:r>
      <w:r>
        <w:rPr>
          <w:spacing w:val="-3"/>
        </w:rPr>
        <w:t xml:space="preserve"> </w:t>
      </w:r>
      <w:r>
        <w:t xml:space="preserve">reasonably </w:t>
      </w:r>
      <w:r>
        <w:rPr>
          <w:spacing w:val="-2"/>
        </w:rPr>
        <w:t>practicable.</w:t>
      </w:r>
    </w:p>
    <w:p w14:paraId="6CD27B93" w14:textId="042B1085" w:rsidR="009725C0" w:rsidRDefault="00467200">
      <w:pPr>
        <w:spacing w:before="120"/>
        <w:ind w:left="440"/>
      </w:pPr>
      <w:r>
        <w:t>The</w:t>
      </w:r>
      <w:r>
        <w:rPr>
          <w:spacing w:val="-8"/>
        </w:rPr>
        <w:t xml:space="preserve"> </w:t>
      </w:r>
      <w:r>
        <w:t>Code</w:t>
      </w:r>
      <w:r>
        <w:rPr>
          <w:spacing w:val="-6"/>
        </w:rPr>
        <w:t xml:space="preserve"> </w:t>
      </w:r>
      <w:r>
        <w:t>of</w:t>
      </w:r>
      <w:r>
        <w:rPr>
          <w:spacing w:val="-6"/>
        </w:rPr>
        <w:t xml:space="preserve"> </w:t>
      </w:r>
      <w:r>
        <w:t>Practice:</w:t>
      </w:r>
      <w:r>
        <w:rPr>
          <w:spacing w:val="-6"/>
        </w:rPr>
        <w:t xml:space="preserve"> </w:t>
      </w:r>
      <w:hyperlink r:id="rId57" w:history="1">
        <w:r w:rsidRPr="00A05864">
          <w:rPr>
            <w:rStyle w:val="Hyperlink"/>
          </w:rPr>
          <w:t>Managing psychosocial hazards at work</w:t>
        </w:r>
      </w:hyperlink>
      <w:r>
        <w:rPr>
          <w:i/>
          <w:color w:val="135B85"/>
          <w:spacing w:val="-3"/>
        </w:rPr>
        <w:t xml:space="preserve"> </w:t>
      </w:r>
      <w:r>
        <w:t>provides</w:t>
      </w:r>
      <w:r>
        <w:rPr>
          <w:spacing w:val="-7"/>
        </w:rPr>
        <w:t xml:space="preserve"> </w:t>
      </w:r>
      <w:r>
        <w:t>further</w:t>
      </w:r>
      <w:r>
        <w:rPr>
          <w:spacing w:val="-4"/>
        </w:rPr>
        <w:t xml:space="preserve"> </w:t>
      </w:r>
      <w:r>
        <w:rPr>
          <w:spacing w:val="-2"/>
        </w:rPr>
        <w:t>information.</w:t>
      </w:r>
    </w:p>
    <w:p w14:paraId="43249F10"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30" w:name="_Toc169092076"/>
      <w:r w:rsidRPr="008F0510">
        <w:rPr>
          <w:color w:val="7030A0"/>
          <w:sz w:val="40"/>
          <w:szCs w:val="40"/>
          <w:lang w:val="en-AU"/>
        </w:rPr>
        <w:t>Interaction of psychosocial hazards</w:t>
      </w:r>
      <w:bookmarkEnd w:id="30"/>
    </w:p>
    <w:p w14:paraId="6EF6EF64" w14:textId="77777777" w:rsidR="009725C0" w:rsidRDefault="00467200">
      <w:pPr>
        <w:pStyle w:val="BodyText"/>
        <w:spacing w:before="239"/>
        <w:ind w:left="440"/>
      </w:pPr>
      <w:r>
        <w:t>As</w:t>
      </w:r>
      <w:r>
        <w:rPr>
          <w:spacing w:val="-2"/>
        </w:rPr>
        <w:t xml:space="preserve"> </w:t>
      </w:r>
      <w:r>
        <w:t>the</w:t>
      </w:r>
      <w:r>
        <w:rPr>
          <w:spacing w:val="-5"/>
        </w:rPr>
        <w:t xml:space="preserve"> </w:t>
      </w:r>
      <w:r>
        <w:t>PCBU</w:t>
      </w:r>
      <w:r>
        <w:rPr>
          <w:spacing w:val="-3"/>
        </w:rPr>
        <w:t xml:space="preserve"> </w:t>
      </w:r>
      <w:r>
        <w:t>you</w:t>
      </w:r>
      <w:r>
        <w:rPr>
          <w:spacing w:val="-5"/>
        </w:rPr>
        <w:t xml:space="preserve"> </w:t>
      </w:r>
      <w:r>
        <w:t>must</w:t>
      </w:r>
      <w:r>
        <w:rPr>
          <w:spacing w:val="-1"/>
        </w:rPr>
        <w:t xml:space="preserve"> </w:t>
      </w:r>
      <w:r>
        <w:t>consider</w:t>
      </w:r>
      <w:r>
        <w:rPr>
          <w:spacing w:val="-2"/>
        </w:rPr>
        <w:t xml:space="preserve"> </w:t>
      </w:r>
      <w:r>
        <w:t>how</w:t>
      </w:r>
      <w:r>
        <w:rPr>
          <w:spacing w:val="-2"/>
        </w:rPr>
        <w:t xml:space="preserve"> </w:t>
      </w:r>
      <w:r>
        <w:t>sexual</w:t>
      </w:r>
      <w:r>
        <w:rPr>
          <w:spacing w:val="-3"/>
        </w:rPr>
        <w:t xml:space="preserve"> </w:t>
      </w:r>
      <w:r>
        <w:t>and</w:t>
      </w:r>
      <w:r>
        <w:rPr>
          <w:spacing w:val="-5"/>
        </w:rPr>
        <w:t xml:space="preserve"> </w:t>
      </w:r>
      <w:r>
        <w:t>gender-based</w:t>
      </w:r>
      <w:r>
        <w:rPr>
          <w:spacing w:val="-5"/>
        </w:rPr>
        <w:t xml:space="preserve"> </w:t>
      </w:r>
      <w:r>
        <w:t>harassment</w:t>
      </w:r>
      <w:r>
        <w:rPr>
          <w:spacing w:val="-3"/>
        </w:rPr>
        <w:t xml:space="preserve"> </w:t>
      </w:r>
      <w:r>
        <w:t>may</w:t>
      </w:r>
      <w:r>
        <w:rPr>
          <w:spacing w:val="-2"/>
        </w:rPr>
        <w:t xml:space="preserve"> </w:t>
      </w:r>
      <w:r>
        <w:t>interact</w:t>
      </w:r>
      <w:r>
        <w:rPr>
          <w:spacing w:val="-1"/>
        </w:rPr>
        <w:t xml:space="preserve"> </w:t>
      </w:r>
      <w:r>
        <w:t>or combine with other psychosocial hazards to increase the risks.</w:t>
      </w:r>
    </w:p>
    <w:p w14:paraId="124AD394" w14:textId="77777777" w:rsidR="009725C0" w:rsidRDefault="00467200">
      <w:pPr>
        <w:pStyle w:val="BodyText"/>
        <w:spacing w:before="121"/>
        <w:ind w:left="440" w:right="259"/>
      </w:pPr>
      <w:r>
        <w:t>You</w:t>
      </w:r>
      <w:r>
        <w:rPr>
          <w:spacing w:val="-2"/>
        </w:rPr>
        <w:t xml:space="preserve"> </w:t>
      </w:r>
      <w:r>
        <w:t>may</w:t>
      </w:r>
      <w:r>
        <w:rPr>
          <w:spacing w:val="-4"/>
        </w:rPr>
        <w:t xml:space="preserve"> </w:t>
      </w:r>
      <w:r>
        <w:t>be</w:t>
      </w:r>
      <w:r>
        <w:rPr>
          <w:spacing w:val="-2"/>
        </w:rPr>
        <w:t xml:space="preserve"> </w:t>
      </w:r>
      <w:r>
        <w:t>able</w:t>
      </w:r>
      <w:r>
        <w:rPr>
          <w:spacing w:val="-4"/>
        </w:rPr>
        <w:t xml:space="preserve"> </w:t>
      </w:r>
      <w:r>
        <w:t>to</w:t>
      </w:r>
      <w:r>
        <w:rPr>
          <w:spacing w:val="-3"/>
        </w:rPr>
        <w:t xml:space="preserve"> </w:t>
      </w:r>
      <w:r>
        <w:t>minimise</w:t>
      </w:r>
      <w:r>
        <w:rPr>
          <w:spacing w:val="-4"/>
        </w:rPr>
        <w:t xml:space="preserve"> </w:t>
      </w:r>
      <w:r>
        <w:t>the</w:t>
      </w:r>
      <w:r>
        <w:rPr>
          <w:spacing w:val="-4"/>
        </w:rPr>
        <w:t xml:space="preserve"> </w:t>
      </w:r>
      <w:r>
        <w:t>risk</w:t>
      </w:r>
      <w:r>
        <w:rPr>
          <w:spacing w:val="-1"/>
        </w:rPr>
        <w:t xml:space="preserve"> </w:t>
      </w:r>
      <w:r>
        <w:t>of sexual</w:t>
      </w:r>
      <w:r>
        <w:rPr>
          <w:spacing w:val="-3"/>
        </w:rPr>
        <w:t xml:space="preserve"> </w:t>
      </w:r>
      <w:r>
        <w:t>and</w:t>
      </w:r>
      <w:r>
        <w:rPr>
          <w:spacing w:val="-2"/>
        </w:rPr>
        <w:t xml:space="preserve"> </w:t>
      </w:r>
      <w:r>
        <w:t>gender-based</w:t>
      </w:r>
      <w:r>
        <w:rPr>
          <w:spacing w:val="-2"/>
        </w:rPr>
        <w:t xml:space="preserve"> </w:t>
      </w:r>
      <w:r>
        <w:t>harassment</w:t>
      </w:r>
      <w:r>
        <w:rPr>
          <w:spacing w:val="-1"/>
        </w:rPr>
        <w:t xml:space="preserve"> </w:t>
      </w:r>
      <w:r>
        <w:t>by</w:t>
      </w:r>
      <w:r>
        <w:rPr>
          <w:spacing w:val="-4"/>
        </w:rPr>
        <w:t xml:space="preserve"> </w:t>
      </w:r>
      <w:r>
        <w:t>controlling other psychosocial hazards such as low support and poor organisational</w:t>
      </w:r>
      <w:r>
        <w:rPr>
          <w:spacing w:val="-1"/>
        </w:rPr>
        <w:t xml:space="preserve"> </w:t>
      </w:r>
      <w:r>
        <w:t>justice. Controlling these hazards</w:t>
      </w:r>
      <w:r>
        <w:rPr>
          <w:spacing w:val="-1"/>
        </w:rPr>
        <w:t xml:space="preserve"> </w:t>
      </w:r>
      <w:r>
        <w:t>can</w:t>
      </w:r>
      <w:r>
        <w:rPr>
          <w:spacing w:val="-1"/>
        </w:rPr>
        <w:t xml:space="preserve"> </w:t>
      </w:r>
      <w:r>
        <w:t>reduce the</w:t>
      </w:r>
      <w:r>
        <w:rPr>
          <w:spacing w:val="-1"/>
        </w:rPr>
        <w:t xml:space="preserve"> </w:t>
      </w:r>
      <w:r>
        <w:t>likelihood of sexual and gender-based</w:t>
      </w:r>
      <w:r>
        <w:rPr>
          <w:spacing w:val="-1"/>
        </w:rPr>
        <w:t xml:space="preserve"> </w:t>
      </w:r>
      <w:r>
        <w:t>harassment occurring. For example, the psychosocial hazard of low job control may prevent workers adapting the way they work to avoid sexual and gender-based harassment and providing greater job control may reduce the risk of it occurring.</w:t>
      </w:r>
    </w:p>
    <w:p w14:paraId="5BA39F2B" w14:textId="77777777" w:rsidR="009725C0" w:rsidRDefault="00467200">
      <w:pPr>
        <w:pStyle w:val="BodyText"/>
        <w:spacing w:before="119"/>
        <w:ind w:left="440" w:right="446"/>
      </w:pPr>
      <w:r>
        <w:t xml:space="preserve">Where you have minimised the risk of sexual and gender-based harassment so far as is reasonably practicable, you may be able to further minimise the risk of </w:t>
      </w:r>
      <w:r>
        <w:rPr>
          <w:i/>
        </w:rPr>
        <w:t xml:space="preserve">harm </w:t>
      </w:r>
      <w:r>
        <w:t>from it by controlling</w:t>
      </w:r>
      <w:r>
        <w:rPr>
          <w:spacing w:val="-3"/>
        </w:rPr>
        <w:t xml:space="preserve"> </w:t>
      </w:r>
      <w:r>
        <w:t>other</w:t>
      </w:r>
      <w:r>
        <w:rPr>
          <w:spacing w:val="-2"/>
        </w:rPr>
        <w:t xml:space="preserve"> </w:t>
      </w:r>
      <w:r>
        <w:t>psychosocial</w:t>
      </w:r>
      <w:r>
        <w:rPr>
          <w:spacing w:val="-4"/>
        </w:rPr>
        <w:t xml:space="preserve"> </w:t>
      </w:r>
      <w:r>
        <w:t>hazards,</w:t>
      </w:r>
      <w:r>
        <w:rPr>
          <w:spacing w:val="-4"/>
        </w:rPr>
        <w:t xml:space="preserve"> </w:t>
      </w:r>
      <w:r>
        <w:t>both</w:t>
      </w:r>
      <w:r>
        <w:rPr>
          <w:spacing w:val="-5"/>
        </w:rPr>
        <w:t xml:space="preserve"> </w:t>
      </w:r>
      <w:r>
        <w:t>by</w:t>
      </w:r>
      <w:r>
        <w:rPr>
          <w:spacing w:val="-5"/>
        </w:rPr>
        <w:t xml:space="preserve"> </w:t>
      </w:r>
      <w:r>
        <w:t>reducing</w:t>
      </w:r>
      <w:r>
        <w:rPr>
          <w:spacing w:val="-3"/>
        </w:rPr>
        <w:t xml:space="preserve"> </w:t>
      </w:r>
      <w:r>
        <w:t>underlying</w:t>
      </w:r>
      <w:r>
        <w:rPr>
          <w:spacing w:val="-3"/>
        </w:rPr>
        <w:t xml:space="preserve"> </w:t>
      </w:r>
      <w:r>
        <w:t>levels</w:t>
      </w:r>
      <w:r>
        <w:rPr>
          <w:spacing w:val="-5"/>
        </w:rPr>
        <w:t xml:space="preserve"> </w:t>
      </w:r>
      <w:r>
        <w:t>of</w:t>
      </w:r>
      <w:r>
        <w:rPr>
          <w:spacing w:val="-2"/>
        </w:rPr>
        <w:t xml:space="preserve"> </w:t>
      </w:r>
      <w:r>
        <w:t>stress and</w:t>
      </w:r>
      <w:r>
        <w:rPr>
          <w:spacing w:val="-5"/>
        </w:rPr>
        <w:t xml:space="preserve"> </w:t>
      </w:r>
      <w:r>
        <w:t>by providing appropriate support to affected workers following an instance of sexual or gender-based harassment.</w:t>
      </w:r>
    </w:p>
    <w:p w14:paraId="2F1E1C9F" w14:textId="5142EB1F" w:rsidR="009725C0" w:rsidRDefault="00467200">
      <w:pPr>
        <w:spacing w:before="120"/>
        <w:ind w:left="440"/>
      </w:pPr>
      <w:r>
        <w:t>The</w:t>
      </w:r>
      <w:r>
        <w:rPr>
          <w:spacing w:val="-4"/>
        </w:rPr>
        <w:t xml:space="preserve"> </w:t>
      </w:r>
      <w:r>
        <w:t>Code</w:t>
      </w:r>
      <w:r>
        <w:rPr>
          <w:spacing w:val="-4"/>
        </w:rPr>
        <w:t xml:space="preserve"> </w:t>
      </w:r>
      <w:r>
        <w:t>of</w:t>
      </w:r>
      <w:r>
        <w:rPr>
          <w:spacing w:val="-4"/>
        </w:rPr>
        <w:t xml:space="preserve"> </w:t>
      </w:r>
      <w:r>
        <w:t>Practice:</w:t>
      </w:r>
      <w:r>
        <w:rPr>
          <w:spacing w:val="-4"/>
        </w:rPr>
        <w:t xml:space="preserve"> </w:t>
      </w:r>
      <w:hyperlink r:id="rId58" w:history="1">
        <w:r w:rsidRPr="00A05864">
          <w:rPr>
            <w:rStyle w:val="Hyperlink"/>
          </w:rPr>
          <w:t>Managing psychosocial hazards at work</w:t>
        </w:r>
      </w:hyperlink>
      <w:r>
        <w:rPr>
          <w:i/>
          <w:color w:val="135B85"/>
          <w:spacing w:val="-1"/>
        </w:rPr>
        <w:t xml:space="preserve"> </w:t>
      </w:r>
      <w:r>
        <w:t>provides</w:t>
      </w:r>
      <w:r>
        <w:rPr>
          <w:spacing w:val="-3"/>
        </w:rPr>
        <w:t xml:space="preserve"> </w:t>
      </w:r>
      <w:r>
        <w:t>information</w:t>
      </w:r>
      <w:r>
        <w:rPr>
          <w:spacing w:val="-4"/>
        </w:rPr>
        <w:t xml:space="preserve"> </w:t>
      </w:r>
      <w:r>
        <w:t>on managing psychosocial hazards.</w:t>
      </w:r>
    </w:p>
    <w:p w14:paraId="072132DD" w14:textId="77777777" w:rsidR="009725C0" w:rsidRPr="008F0510" w:rsidRDefault="00467200" w:rsidP="00D5696F">
      <w:pPr>
        <w:numPr>
          <w:ilvl w:val="1"/>
          <w:numId w:val="22"/>
        </w:numPr>
        <w:tabs>
          <w:tab w:val="left" w:pos="1134"/>
        </w:tabs>
        <w:spacing w:before="482"/>
        <w:ind w:left="1134" w:hanging="680"/>
        <w:outlineLvl w:val="1"/>
        <w:rPr>
          <w:color w:val="7030A0"/>
          <w:sz w:val="40"/>
          <w:szCs w:val="40"/>
          <w:lang w:val="en-AU"/>
        </w:rPr>
      </w:pPr>
      <w:bookmarkStart w:id="31" w:name="_Toc169092077"/>
      <w:r w:rsidRPr="008F0510">
        <w:rPr>
          <w:color w:val="7030A0"/>
          <w:sz w:val="40"/>
          <w:szCs w:val="40"/>
          <w:lang w:val="en-AU"/>
        </w:rPr>
        <w:t>Design of work, including job demands and tasks</w:t>
      </w:r>
      <w:bookmarkEnd w:id="31"/>
    </w:p>
    <w:p w14:paraId="1FA8EA3B" w14:textId="77777777" w:rsidR="009725C0" w:rsidRDefault="00467200">
      <w:pPr>
        <w:pStyle w:val="BodyText"/>
        <w:spacing w:before="238"/>
        <w:ind w:left="440" w:right="259"/>
      </w:pPr>
      <w:r>
        <w:t>When</w:t>
      </w:r>
      <w:r>
        <w:rPr>
          <w:spacing w:val="-3"/>
        </w:rPr>
        <w:t xml:space="preserve"> </w:t>
      </w:r>
      <w:r>
        <w:t>controlling</w:t>
      </w:r>
      <w:r>
        <w:rPr>
          <w:spacing w:val="-3"/>
        </w:rPr>
        <w:t xml:space="preserve"> </w:t>
      </w:r>
      <w:r>
        <w:t>the</w:t>
      </w:r>
      <w:r>
        <w:rPr>
          <w:spacing w:val="-5"/>
        </w:rPr>
        <w:t xml:space="preserve"> </w:t>
      </w:r>
      <w:r>
        <w:t>risk</w:t>
      </w:r>
      <w:r>
        <w:rPr>
          <w:spacing w:val="-5"/>
        </w:rPr>
        <w:t xml:space="preserve"> </w:t>
      </w:r>
      <w:r>
        <w:t>of</w:t>
      </w:r>
      <w:r>
        <w:rPr>
          <w:spacing w:val="-4"/>
        </w:rPr>
        <w:t xml:space="preserve"> </w:t>
      </w:r>
      <w:r>
        <w:t>sexual</w:t>
      </w:r>
      <w:r>
        <w:rPr>
          <w:spacing w:val="-2"/>
        </w:rPr>
        <w:t xml:space="preserve"> </w:t>
      </w:r>
      <w:r>
        <w:t>and</w:t>
      </w:r>
      <w:r>
        <w:rPr>
          <w:spacing w:val="-5"/>
        </w:rPr>
        <w:t xml:space="preserve"> </w:t>
      </w:r>
      <w:r>
        <w:t>gender-based</w:t>
      </w:r>
      <w:r>
        <w:rPr>
          <w:spacing w:val="-3"/>
        </w:rPr>
        <w:t xml:space="preserve"> </w:t>
      </w:r>
      <w:r>
        <w:t>harassment,</w:t>
      </w:r>
      <w:r>
        <w:rPr>
          <w:spacing w:val="-3"/>
        </w:rPr>
        <w:t xml:space="preserve"> </w:t>
      </w:r>
      <w:r>
        <w:t>you</w:t>
      </w:r>
      <w:r>
        <w:rPr>
          <w:spacing w:val="-5"/>
        </w:rPr>
        <w:t xml:space="preserve"> </w:t>
      </w:r>
      <w:r>
        <w:t>must consider whether risks can be eliminated or minimised by changing how work is designed, in consultation with your workers.</w:t>
      </w:r>
    </w:p>
    <w:p w14:paraId="2E2E97C6" w14:textId="77777777" w:rsidR="009725C0" w:rsidRDefault="00467200">
      <w:pPr>
        <w:pStyle w:val="BodyText"/>
        <w:spacing w:before="122"/>
        <w:ind w:left="440"/>
      </w:pPr>
      <w:r>
        <w:t>Where</w:t>
      </w:r>
      <w:r>
        <w:rPr>
          <w:spacing w:val="-4"/>
        </w:rPr>
        <w:t xml:space="preserve"> </w:t>
      </w:r>
      <w:r>
        <w:t>you</w:t>
      </w:r>
      <w:r>
        <w:rPr>
          <w:spacing w:val="-2"/>
        </w:rPr>
        <w:t xml:space="preserve"> </w:t>
      </w:r>
      <w:r>
        <w:t>have</w:t>
      </w:r>
      <w:r>
        <w:rPr>
          <w:spacing w:val="-4"/>
        </w:rPr>
        <w:t xml:space="preserve"> </w:t>
      </w:r>
      <w:r>
        <w:t>identified</w:t>
      </w:r>
      <w:r>
        <w:rPr>
          <w:spacing w:val="-2"/>
        </w:rPr>
        <w:t xml:space="preserve"> </w:t>
      </w:r>
      <w:r>
        <w:t>a</w:t>
      </w:r>
      <w:r>
        <w:rPr>
          <w:spacing w:val="-2"/>
        </w:rPr>
        <w:t xml:space="preserve"> </w:t>
      </w:r>
      <w:r>
        <w:t>risk</w:t>
      </w:r>
      <w:r>
        <w:rPr>
          <w:spacing w:val="-1"/>
        </w:rPr>
        <w:t xml:space="preserve"> </w:t>
      </w:r>
      <w:r>
        <w:t>of sexual</w:t>
      </w:r>
      <w:r>
        <w:rPr>
          <w:spacing w:val="-4"/>
        </w:rPr>
        <w:t xml:space="preserve"> </w:t>
      </w:r>
      <w:r>
        <w:t>and</w:t>
      </w:r>
      <w:r>
        <w:rPr>
          <w:spacing w:val="-2"/>
        </w:rPr>
        <w:t xml:space="preserve"> </w:t>
      </w:r>
      <w:r>
        <w:t>gender-based</w:t>
      </w:r>
      <w:r>
        <w:rPr>
          <w:spacing w:val="-4"/>
        </w:rPr>
        <w:t xml:space="preserve"> </w:t>
      </w:r>
      <w:r>
        <w:t>harassment</w:t>
      </w:r>
      <w:r>
        <w:rPr>
          <w:spacing w:val="-3"/>
        </w:rPr>
        <w:t xml:space="preserve"> </w:t>
      </w:r>
      <w:r>
        <w:t>associated</w:t>
      </w:r>
      <w:r>
        <w:rPr>
          <w:spacing w:val="-2"/>
        </w:rPr>
        <w:t xml:space="preserve"> </w:t>
      </w:r>
      <w:r>
        <w:t>with particular tasks, consider changing:</w:t>
      </w:r>
    </w:p>
    <w:p w14:paraId="4C816590" w14:textId="77777777" w:rsidR="009725C0" w:rsidRDefault="00467200" w:rsidP="00673F3D">
      <w:pPr>
        <w:pStyle w:val="ListParagraph"/>
        <w:numPr>
          <w:ilvl w:val="2"/>
          <w:numId w:val="22"/>
        </w:numPr>
        <w:tabs>
          <w:tab w:val="left" w:pos="1160"/>
          <w:tab w:val="left" w:pos="1161"/>
        </w:tabs>
        <w:spacing w:before="121" w:line="269" w:lineRule="exact"/>
        <w:ind w:hanging="361"/>
      </w:pPr>
      <w:r>
        <w:rPr>
          <w:b/>
        </w:rPr>
        <w:t>the</w:t>
      </w:r>
      <w:r>
        <w:rPr>
          <w:b/>
          <w:spacing w:val="-2"/>
        </w:rPr>
        <w:t xml:space="preserve"> </w:t>
      </w:r>
      <w:r>
        <w:rPr>
          <w:b/>
        </w:rPr>
        <w:t>task</w:t>
      </w:r>
      <w:r>
        <w:t>:</w:t>
      </w:r>
      <w:r>
        <w:rPr>
          <w:spacing w:val="-3"/>
        </w:rPr>
        <w:t xml:space="preserve"> </w:t>
      </w:r>
      <w:r>
        <w:t>for</w:t>
      </w:r>
      <w:r>
        <w:rPr>
          <w:spacing w:val="-1"/>
        </w:rPr>
        <w:t xml:space="preserve"> </w:t>
      </w:r>
      <w:r>
        <w:t>example,</w:t>
      </w:r>
      <w:r>
        <w:rPr>
          <w:spacing w:val="-2"/>
        </w:rPr>
        <w:t xml:space="preserve"> </w:t>
      </w:r>
      <w:r>
        <w:t>provide</w:t>
      </w:r>
      <w:r>
        <w:rPr>
          <w:spacing w:val="-2"/>
        </w:rPr>
        <w:t xml:space="preserve"> </w:t>
      </w:r>
      <w:r>
        <w:t>bar</w:t>
      </w:r>
      <w:r>
        <w:rPr>
          <w:spacing w:val="-3"/>
        </w:rPr>
        <w:t xml:space="preserve"> </w:t>
      </w:r>
      <w:r>
        <w:t>service</w:t>
      </w:r>
      <w:r>
        <w:rPr>
          <w:spacing w:val="-5"/>
        </w:rPr>
        <w:t xml:space="preserve"> </w:t>
      </w:r>
      <w:r>
        <w:t>rather</w:t>
      </w:r>
      <w:r>
        <w:rPr>
          <w:spacing w:val="-3"/>
        </w:rPr>
        <w:t xml:space="preserve"> </w:t>
      </w:r>
      <w:r>
        <w:t>than</w:t>
      </w:r>
      <w:r>
        <w:rPr>
          <w:spacing w:val="-2"/>
        </w:rPr>
        <w:t xml:space="preserve"> </w:t>
      </w:r>
      <w:r>
        <w:t>table service;</w:t>
      </w:r>
      <w:r>
        <w:rPr>
          <w:spacing w:val="-3"/>
        </w:rPr>
        <w:t xml:space="preserve"> </w:t>
      </w:r>
      <w:r>
        <w:t>avoid</w:t>
      </w:r>
      <w:r>
        <w:rPr>
          <w:spacing w:val="-4"/>
        </w:rPr>
        <w:t xml:space="preserve"> </w:t>
      </w:r>
      <w:r>
        <w:t>sales</w:t>
      </w:r>
      <w:r>
        <w:rPr>
          <w:spacing w:val="-2"/>
        </w:rPr>
        <w:t xml:space="preserve"> </w:t>
      </w:r>
      <w:r>
        <w:t xml:space="preserve">scripts with sexual innuendo and sexualised uniforms where not relevant to the role (e.g. sex </w:t>
      </w:r>
      <w:r>
        <w:rPr>
          <w:spacing w:val="-4"/>
        </w:rPr>
        <w:t>work)</w:t>
      </w:r>
    </w:p>
    <w:p w14:paraId="0970718E" w14:textId="77777777" w:rsidR="009725C0" w:rsidRDefault="00467200" w:rsidP="00673F3D">
      <w:pPr>
        <w:pStyle w:val="ListParagraph"/>
        <w:numPr>
          <w:ilvl w:val="2"/>
          <w:numId w:val="22"/>
        </w:numPr>
        <w:tabs>
          <w:tab w:val="left" w:pos="1160"/>
          <w:tab w:val="left" w:pos="1161"/>
        </w:tabs>
        <w:spacing w:before="121" w:line="269" w:lineRule="exact"/>
        <w:ind w:hanging="361"/>
      </w:pPr>
      <w:r>
        <w:rPr>
          <w:b/>
        </w:rPr>
        <w:t>when the task is done</w:t>
      </w:r>
      <w:r>
        <w:t>: for example, empty bins into an outside skip the following morning</w:t>
      </w:r>
      <w:r>
        <w:rPr>
          <w:spacing w:val="-4"/>
        </w:rPr>
        <w:t xml:space="preserve"> </w:t>
      </w:r>
      <w:r>
        <w:t>rather</w:t>
      </w:r>
      <w:r>
        <w:rPr>
          <w:spacing w:val="-3"/>
        </w:rPr>
        <w:t xml:space="preserve"> </w:t>
      </w:r>
      <w:r>
        <w:t>than</w:t>
      </w:r>
      <w:r>
        <w:rPr>
          <w:spacing w:val="-1"/>
        </w:rPr>
        <w:t xml:space="preserve"> </w:t>
      </w:r>
      <w:r>
        <w:t>in</w:t>
      </w:r>
      <w:r>
        <w:rPr>
          <w:spacing w:val="-4"/>
        </w:rPr>
        <w:t xml:space="preserve"> </w:t>
      </w:r>
      <w:r>
        <w:t>darkness</w:t>
      </w:r>
      <w:r>
        <w:rPr>
          <w:spacing w:val="-4"/>
        </w:rPr>
        <w:t xml:space="preserve"> </w:t>
      </w:r>
      <w:r>
        <w:t>or</w:t>
      </w:r>
      <w:r>
        <w:rPr>
          <w:spacing w:val="-2"/>
        </w:rPr>
        <w:t xml:space="preserve"> </w:t>
      </w:r>
      <w:r>
        <w:t>while</w:t>
      </w:r>
      <w:r>
        <w:rPr>
          <w:spacing w:val="-1"/>
        </w:rPr>
        <w:t xml:space="preserve"> </w:t>
      </w:r>
      <w:r>
        <w:t>intoxicated</w:t>
      </w:r>
      <w:r>
        <w:rPr>
          <w:spacing w:val="-2"/>
        </w:rPr>
        <w:t xml:space="preserve"> </w:t>
      </w:r>
      <w:r>
        <w:t>people</w:t>
      </w:r>
      <w:r>
        <w:rPr>
          <w:spacing w:val="-4"/>
        </w:rPr>
        <w:t xml:space="preserve"> </w:t>
      </w:r>
      <w:r>
        <w:t>may</w:t>
      </w:r>
      <w:r>
        <w:rPr>
          <w:spacing w:val="-4"/>
        </w:rPr>
        <w:t xml:space="preserve"> </w:t>
      </w:r>
      <w:r>
        <w:t>be</w:t>
      </w:r>
      <w:r>
        <w:rPr>
          <w:spacing w:val="-1"/>
        </w:rPr>
        <w:t xml:space="preserve"> </w:t>
      </w:r>
      <w:r>
        <w:t>gathered</w:t>
      </w:r>
      <w:r>
        <w:rPr>
          <w:spacing w:val="-2"/>
        </w:rPr>
        <w:t xml:space="preserve"> </w:t>
      </w:r>
      <w:r>
        <w:t>in</w:t>
      </w:r>
      <w:r>
        <w:rPr>
          <w:spacing w:val="-4"/>
        </w:rPr>
        <w:t xml:space="preserve"> </w:t>
      </w:r>
      <w:r>
        <w:t>the</w:t>
      </w:r>
      <w:r>
        <w:rPr>
          <w:spacing w:val="-2"/>
        </w:rPr>
        <w:t xml:space="preserve"> </w:t>
      </w:r>
      <w:r>
        <w:t>area</w:t>
      </w:r>
    </w:p>
    <w:p w14:paraId="39C1146D" w14:textId="77777777" w:rsidR="009725C0" w:rsidRDefault="00467200" w:rsidP="00673F3D">
      <w:pPr>
        <w:pStyle w:val="ListParagraph"/>
        <w:numPr>
          <w:ilvl w:val="2"/>
          <w:numId w:val="22"/>
        </w:numPr>
        <w:tabs>
          <w:tab w:val="left" w:pos="1160"/>
          <w:tab w:val="left" w:pos="1161"/>
        </w:tabs>
        <w:spacing w:before="121" w:line="269" w:lineRule="exact"/>
        <w:ind w:hanging="361"/>
      </w:pPr>
      <w:r>
        <w:rPr>
          <w:b/>
        </w:rPr>
        <w:t>where</w:t>
      </w:r>
      <w:r>
        <w:rPr>
          <w:b/>
          <w:spacing w:val="-4"/>
        </w:rPr>
        <w:t xml:space="preserve"> </w:t>
      </w:r>
      <w:r>
        <w:rPr>
          <w:b/>
        </w:rPr>
        <w:t>the</w:t>
      </w:r>
      <w:r>
        <w:rPr>
          <w:b/>
          <w:spacing w:val="-5"/>
        </w:rPr>
        <w:t xml:space="preserve"> </w:t>
      </w:r>
      <w:r>
        <w:rPr>
          <w:b/>
        </w:rPr>
        <w:t>task</w:t>
      </w:r>
      <w:r>
        <w:rPr>
          <w:b/>
          <w:spacing w:val="-4"/>
        </w:rPr>
        <w:t xml:space="preserve"> </w:t>
      </w:r>
      <w:r>
        <w:rPr>
          <w:b/>
        </w:rPr>
        <w:t>is</w:t>
      </w:r>
      <w:r>
        <w:rPr>
          <w:b/>
          <w:spacing w:val="-4"/>
        </w:rPr>
        <w:t xml:space="preserve"> </w:t>
      </w:r>
      <w:r>
        <w:rPr>
          <w:b/>
        </w:rPr>
        <w:t>done</w:t>
      </w:r>
      <w:r>
        <w:t>:</w:t>
      </w:r>
      <w:r>
        <w:rPr>
          <w:spacing w:val="-3"/>
        </w:rPr>
        <w:t xml:space="preserve"> </w:t>
      </w:r>
      <w:r>
        <w:t>for example,</w:t>
      </w:r>
      <w:r>
        <w:rPr>
          <w:spacing w:val="-3"/>
        </w:rPr>
        <w:t xml:space="preserve"> </w:t>
      </w:r>
      <w:r>
        <w:t>meet with</w:t>
      </w:r>
      <w:r>
        <w:rPr>
          <w:spacing w:val="-4"/>
        </w:rPr>
        <w:t xml:space="preserve"> </w:t>
      </w:r>
      <w:r>
        <w:t>clients</w:t>
      </w:r>
      <w:r>
        <w:rPr>
          <w:spacing w:val="-1"/>
        </w:rPr>
        <w:t xml:space="preserve"> </w:t>
      </w:r>
      <w:r>
        <w:t>in</w:t>
      </w:r>
      <w:r>
        <w:rPr>
          <w:spacing w:val="-2"/>
        </w:rPr>
        <w:t xml:space="preserve"> </w:t>
      </w:r>
      <w:r>
        <w:t>the</w:t>
      </w:r>
      <w:r>
        <w:rPr>
          <w:spacing w:val="-4"/>
        </w:rPr>
        <w:t xml:space="preserve"> </w:t>
      </w:r>
      <w:r>
        <w:t>office</w:t>
      </w:r>
      <w:r>
        <w:rPr>
          <w:spacing w:val="-4"/>
        </w:rPr>
        <w:t xml:space="preserve"> </w:t>
      </w:r>
      <w:r>
        <w:t>rather</w:t>
      </w:r>
      <w:r>
        <w:rPr>
          <w:spacing w:val="-3"/>
        </w:rPr>
        <w:t xml:space="preserve"> </w:t>
      </w:r>
      <w:r>
        <w:t>than</w:t>
      </w:r>
      <w:r>
        <w:rPr>
          <w:spacing w:val="-4"/>
        </w:rPr>
        <w:t xml:space="preserve"> </w:t>
      </w:r>
      <w:r>
        <w:t>their homes or isolated environments; move tasks to more visible areas of the workplace</w:t>
      </w:r>
    </w:p>
    <w:p w14:paraId="3F396A25" w14:textId="1FADF795" w:rsidR="009725C0" w:rsidRDefault="00467200" w:rsidP="00673F3D">
      <w:pPr>
        <w:pStyle w:val="ListParagraph"/>
        <w:numPr>
          <w:ilvl w:val="2"/>
          <w:numId w:val="22"/>
        </w:numPr>
        <w:tabs>
          <w:tab w:val="left" w:pos="1160"/>
          <w:tab w:val="left" w:pos="1161"/>
        </w:tabs>
        <w:spacing w:before="121" w:line="269" w:lineRule="exact"/>
        <w:ind w:hanging="361"/>
      </w:pPr>
      <w:r>
        <w:rPr>
          <w:b/>
        </w:rPr>
        <w:t>how</w:t>
      </w:r>
      <w:r>
        <w:rPr>
          <w:b/>
          <w:spacing w:val="-3"/>
        </w:rPr>
        <w:t xml:space="preserve"> </w:t>
      </w:r>
      <w:r>
        <w:rPr>
          <w:b/>
        </w:rPr>
        <w:t>the</w:t>
      </w:r>
      <w:r>
        <w:rPr>
          <w:b/>
          <w:spacing w:val="-4"/>
        </w:rPr>
        <w:t xml:space="preserve"> </w:t>
      </w:r>
      <w:r>
        <w:rPr>
          <w:b/>
        </w:rPr>
        <w:t>task</w:t>
      </w:r>
      <w:r>
        <w:rPr>
          <w:b/>
          <w:spacing w:val="-4"/>
        </w:rPr>
        <w:t xml:space="preserve"> </w:t>
      </w:r>
      <w:r>
        <w:rPr>
          <w:b/>
        </w:rPr>
        <w:t>is</w:t>
      </w:r>
      <w:r>
        <w:rPr>
          <w:b/>
          <w:spacing w:val="-2"/>
        </w:rPr>
        <w:t xml:space="preserve"> </w:t>
      </w:r>
      <w:r>
        <w:rPr>
          <w:b/>
        </w:rPr>
        <w:t>done</w:t>
      </w:r>
      <w:r>
        <w:t>:</w:t>
      </w:r>
      <w:r>
        <w:rPr>
          <w:spacing w:val="-3"/>
        </w:rPr>
        <w:t xml:space="preserve"> </w:t>
      </w:r>
      <w:r>
        <w:t>for</w:t>
      </w:r>
      <w:r>
        <w:rPr>
          <w:spacing w:val="-1"/>
        </w:rPr>
        <w:t xml:space="preserve"> </w:t>
      </w:r>
      <w:r>
        <w:t>example,</w:t>
      </w:r>
      <w:r>
        <w:rPr>
          <w:spacing w:val="-3"/>
        </w:rPr>
        <w:t xml:space="preserve"> </w:t>
      </w:r>
      <w:r>
        <w:t>deliver</w:t>
      </w:r>
      <w:r>
        <w:rPr>
          <w:spacing w:val="-1"/>
        </w:rPr>
        <w:t xml:space="preserve"> </w:t>
      </w:r>
      <w:r>
        <w:t>services</w:t>
      </w:r>
      <w:r>
        <w:rPr>
          <w:spacing w:val="-1"/>
        </w:rPr>
        <w:t xml:space="preserve"> </w:t>
      </w:r>
      <w:r>
        <w:t>online; do</w:t>
      </w:r>
      <w:r>
        <w:rPr>
          <w:spacing w:val="-4"/>
        </w:rPr>
        <w:t xml:space="preserve"> </w:t>
      </w:r>
      <w:r>
        <w:t>the</w:t>
      </w:r>
      <w:r>
        <w:rPr>
          <w:spacing w:val="-4"/>
        </w:rPr>
        <w:t xml:space="preserve"> </w:t>
      </w:r>
      <w:r>
        <w:t>task</w:t>
      </w:r>
      <w:r>
        <w:rPr>
          <w:spacing w:val="-1"/>
        </w:rPr>
        <w:t xml:space="preserve"> </w:t>
      </w:r>
      <w:r>
        <w:t>with</w:t>
      </w:r>
      <w:r>
        <w:rPr>
          <w:spacing w:val="-2"/>
        </w:rPr>
        <w:t xml:space="preserve"> </w:t>
      </w:r>
      <w:r>
        <w:t>other workers; assign workers to work in pairs or small groups</w:t>
      </w:r>
      <w:r w:rsidR="00687DBA">
        <w:t>;</w:t>
      </w:r>
      <w:r>
        <w:t xml:space="preserve"> and</w:t>
      </w:r>
    </w:p>
    <w:p w14:paraId="40D523A5" w14:textId="366B1674" w:rsidR="009725C0" w:rsidRPr="00BC4530" w:rsidRDefault="00467200" w:rsidP="00BC4530">
      <w:pPr>
        <w:pStyle w:val="ListParagraph"/>
        <w:numPr>
          <w:ilvl w:val="2"/>
          <w:numId w:val="22"/>
        </w:numPr>
        <w:tabs>
          <w:tab w:val="left" w:pos="1160"/>
          <w:tab w:val="left" w:pos="1161"/>
        </w:tabs>
        <w:spacing w:before="121" w:line="269" w:lineRule="exact"/>
        <w:ind w:hanging="361"/>
      </w:pPr>
      <w:r>
        <w:rPr>
          <w:b/>
        </w:rPr>
        <w:t>skills</w:t>
      </w:r>
      <w:r>
        <w:rPr>
          <w:b/>
          <w:spacing w:val="-3"/>
        </w:rPr>
        <w:t xml:space="preserve"> </w:t>
      </w:r>
      <w:r>
        <w:rPr>
          <w:b/>
        </w:rPr>
        <w:t>and</w:t>
      </w:r>
      <w:r>
        <w:rPr>
          <w:b/>
          <w:spacing w:val="-4"/>
        </w:rPr>
        <w:t xml:space="preserve"> </w:t>
      </w:r>
      <w:r>
        <w:rPr>
          <w:b/>
        </w:rPr>
        <w:t>capabilities</w:t>
      </w:r>
      <w:r>
        <w:t>:</w:t>
      </w:r>
      <w:r>
        <w:rPr>
          <w:spacing w:val="-4"/>
        </w:rPr>
        <w:t xml:space="preserve"> </w:t>
      </w:r>
      <w:r>
        <w:t>for</w:t>
      </w:r>
      <w:r>
        <w:rPr>
          <w:spacing w:val="-2"/>
        </w:rPr>
        <w:t xml:space="preserve"> </w:t>
      </w:r>
      <w:r>
        <w:t>example,</w:t>
      </w:r>
      <w:r>
        <w:rPr>
          <w:spacing w:val="-4"/>
        </w:rPr>
        <w:t xml:space="preserve"> </w:t>
      </w:r>
      <w:r>
        <w:t>ensure</w:t>
      </w:r>
      <w:r>
        <w:rPr>
          <w:spacing w:val="-4"/>
        </w:rPr>
        <w:t xml:space="preserve"> </w:t>
      </w:r>
      <w:r>
        <w:t>project</w:t>
      </w:r>
      <w:r>
        <w:rPr>
          <w:spacing w:val="-4"/>
        </w:rPr>
        <w:t xml:space="preserve"> </w:t>
      </w:r>
      <w:r>
        <w:t>teams</w:t>
      </w:r>
      <w:r>
        <w:rPr>
          <w:spacing w:val="-2"/>
        </w:rPr>
        <w:t xml:space="preserve"> </w:t>
      </w:r>
      <w:r>
        <w:t>have</w:t>
      </w:r>
      <w:r>
        <w:rPr>
          <w:spacing w:val="-4"/>
        </w:rPr>
        <w:t xml:space="preserve"> </w:t>
      </w:r>
      <w:r>
        <w:t>the</w:t>
      </w:r>
      <w:r>
        <w:rPr>
          <w:spacing w:val="-4"/>
        </w:rPr>
        <w:t xml:space="preserve"> </w:t>
      </w:r>
      <w:r>
        <w:t>right</w:t>
      </w:r>
      <w:r>
        <w:rPr>
          <w:spacing w:val="-4"/>
        </w:rPr>
        <w:t xml:space="preserve"> </w:t>
      </w:r>
      <w:r>
        <w:t>mix</w:t>
      </w:r>
      <w:r>
        <w:rPr>
          <w:spacing w:val="-2"/>
        </w:rPr>
        <w:t xml:space="preserve"> </w:t>
      </w:r>
      <w:r>
        <w:t>of</w:t>
      </w:r>
      <w:r>
        <w:rPr>
          <w:spacing w:val="-1"/>
        </w:rPr>
        <w:t xml:space="preserve"> </w:t>
      </w:r>
      <w:r>
        <w:t>skills and gender ratios; assign experienced workers to supervise junior workers.</w:t>
      </w:r>
    </w:p>
    <w:p w14:paraId="7A1743C3" w14:textId="09925874" w:rsidR="00BF5886" w:rsidRDefault="00BF5886">
      <w:pPr>
        <w:pStyle w:val="BodyText"/>
        <w:ind w:left="0"/>
        <w:rPr>
          <w:sz w:val="20"/>
        </w:rPr>
      </w:pPr>
    </w:p>
    <w:p w14:paraId="402BEF0F" w14:textId="7AC25A22" w:rsidR="00BF5886" w:rsidRDefault="00BF5886">
      <w:pPr>
        <w:pStyle w:val="BodyText"/>
        <w:ind w:left="0"/>
        <w:rPr>
          <w:sz w:val="20"/>
        </w:rPr>
      </w:pPr>
    </w:p>
    <w:p w14:paraId="3454F32A" w14:textId="5272E5C9" w:rsidR="00BF5886" w:rsidRDefault="002775BD">
      <w:pPr>
        <w:pStyle w:val="BodyText"/>
        <w:ind w:left="0"/>
        <w:rPr>
          <w:sz w:val="20"/>
        </w:rPr>
      </w:pPr>
      <w:r>
        <w:rPr>
          <w:noProof/>
          <w:sz w:val="20"/>
        </w:rPr>
        <mc:AlternateContent>
          <mc:Choice Requires="wps">
            <w:drawing>
              <wp:anchor distT="0" distB="0" distL="114300" distR="114300" simplePos="0" relativeHeight="251642368" behindDoc="0" locked="0" layoutInCell="1" allowOverlap="1" wp14:anchorId="0E88DFAF" wp14:editId="4CBF14AD">
                <wp:simplePos x="0" y="0"/>
                <wp:positionH relativeFrom="column">
                  <wp:posOffset>67259</wp:posOffset>
                </wp:positionH>
                <wp:positionV relativeFrom="paragraph">
                  <wp:posOffset>4979</wp:posOffset>
                </wp:positionV>
                <wp:extent cx="6137910" cy="2457908"/>
                <wp:effectExtent l="0" t="0" r="15240" b="19050"/>
                <wp:wrapNone/>
                <wp:docPr id="30" name="Text Box 30"/>
                <wp:cNvGraphicFramePr/>
                <a:graphic xmlns:a="http://schemas.openxmlformats.org/drawingml/2006/main">
                  <a:graphicData uri="http://schemas.microsoft.com/office/word/2010/wordprocessingShape">
                    <wps:wsp>
                      <wps:cNvSpPr txBox="1"/>
                      <wps:spPr>
                        <a:xfrm>
                          <a:off x="0" y="0"/>
                          <a:ext cx="6137910" cy="2457908"/>
                        </a:xfrm>
                        <a:prstGeom prst="rect">
                          <a:avLst/>
                        </a:prstGeom>
                        <a:solidFill>
                          <a:schemeClr val="accent1">
                            <a:lumMod val="20000"/>
                            <a:lumOff val="80000"/>
                          </a:schemeClr>
                        </a:solidFill>
                        <a:ln w="6350">
                          <a:solidFill>
                            <a:schemeClr val="accent1">
                              <a:lumMod val="20000"/>
                              <a:lumOff val="80000"/>
                            </a:schemeClr>
                          </a:solidFill>
                        </a:ln>
                      </wps:spPr>
                      <wps:txbx>
                        <w:txbxContent>
                          <w:p w14:paraId="1A335763" w14:textId="16381777" w:rsidR="00BF5886" w:rsidRPr="00BF5886" w:rsidRDefault="00BF5886" w:rsidP="00BF5886">
                            <w:pPr>
                              <w:rPr>
                                <w:b/>
                                <w:bCs/>
                              </w:rPr>
                            </w:pPr>
                            <w:r w:rsidRPr="00BF5886">
                              <w:rPr>
                                <w:b/>
                                <w:bCs/>
                              </w:rPr>
                              <w:t>Roles with a sexual component</w:t>
                            </w:r>
                          </w:p>
                          <w:p w14:paraId="6EE1BEFE" w14:textId="77777777" w:rsidR="00BF5886" w:rsidRDefault="00BF5886" w:rsidP="00BF5886"/>
                          <w:p w14:paraId="759E4E05" w14:textId="4346BEA1" w:rsidR="00BF5886" w:rsidRDefault="00BF5886" w:rsidP="00BF5886">
                            <w:r w:rsidRPr="00BF5886">
                              <w:t>Workers in roles with a sexual component must still be protected from sexual harassment. The definition of sexual harassment includes the elements of conduct being unwelcome, in circumstances</w:t>
                            </w:r>
                            <w:r w:rsidR="00A77862" w:rsidRPr="00A77862">
                              <w:t xml:space="preserve"> in which </w:t>
                            </w:r>
                            <w:r w:rsidR="00A77862">
                              <w:t>a person</w:t>
                            </w:r>
                            <w:r w:rsidR="00A77862" w:rsidRPr="00A77862">
                              <w:t xml:space="preserve"> reasonably feels offended, </w:t>
                            </w:r>
                            <w:r w:rsidR="0064760F" w:rsidRPr="00A77862">
                              <w:t>humiliated,</w:t>
                            </w:r>
                            <w:r w:rsidR="00A77862" w:rsidRPr="00A77862">
                              <w:t xml:space="preserve"> or intimidated</w:t>
                            </w:r>
                            <w:r w:rsidR="00A77862" w:rsidRPr="00A77862">
                              <w:rPr>
                                <w:b/>
                                <w:lang w:val="en-AU"/>
                              </w:rPr>
                              <w:t>.</w:t>
                            </w:r>
                            <w:r w:rsidRPr="00BF5886">
                              <w:t xml:space="preserve"> Workers in these roles may face increased risks of harassment.</w:t>
                            </w:r>
                          </w:p>
                          <w:p w14:paraId="5B2A1F46" w14:textId="77777777" w:rsidR="002C05AE" w:rsidRPr="00BF5886" w:rsidRDefault="002C05AE" w:rsidP="00BF5886"/>
                          <w:p w14:paraId="5523FF64" w14:textId="77777777" w:rsidR="00BF5886" w:rsidRPr="008E40DB" w:rsidRDefault="00BF5886" w:rsidP="00BF5886">
                            <w:r w:rsidRPr="00BF5886">
                              <w:t xml:space="preserve">Where a role or task has a sexual component, it is particularly important to consult workers and ensure they are comfortable with, and consent to, the task and how it will be undertaken. For example, using intimacy coordinators in the entertainment industry to ensure actors are safe </w:t>
                            </w:r>
                            <w:r w:rsidRPr="008E40DB">
                              <w:t>during intimate scenes; consulting sex workers on the services being offered, and where and how work is done, to manage risks of sexual harassment and sexual assault.</w:t>
                            </w:r>
                          </w:p>
                          <w:p w14:paraId="14DFE6E4" w14:textId="77777777" w:rsidR="00BF5886" w:rsidRPr="008E40DB" w:rsidRDefault="00BF5886"/>
                          <w:p w14:paraId="743FEAAD" w14:textId="59891F11" w:rsidR="002C05AE" w:rsidRDefault="002C05AE">
                            <w:r w:rsidRPr="008E40DB">
                              <w:t>For more guidance regarding the sex work industry</w:t>
                            </w:r>
                            <w:r w:rsidR="008E40DB">
                              <w:t>,</w:t>
                            </w:r>
                            <w:r w:rsidRPr="008E40DB">
                              <w:t xml:space="preserve"> please see the </w:t>
                            </w:r>
                            <w:hyperlink r:id="rId59" w:history="1">
                              <w:r w:rsidRPr="00A05864">
                                <w:rPr>
                                  <w:rStyle w:val="Hyperlink"/>
                                </w:rPr>
                                <w:t>Sex Work Code of Practice</w:t>
                              </w:r>
                            </w:hyperlink>
                            <w:r w:rsidRPr="008E40DB">
                              <w:rPr>
                                <w:i/>
                                <w:iCs/>
                                <w:color w:val="135B85"/>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8DFAF" id="Text Box 30" o:spid="_x0000_s1043" type="#_x0000_t202" style="position:absolute;margin-left:5.3pt;margin-top:.4pt;width:483.3pt;height:193.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" fillcolor="#dbe5f1 [660]" strokecolor="#dbe5f1 [660]" strokeweight=".5pt">
                <v:textbox>
                  <w:txbxContent>
                    <w:p w14:paraId="1A335763" w14:textId="16381777" w:rsidR="00BF5886" w:rsidRPr="00BF5886" w:rsidRDefault="00BF5886" w:rsidP="00BF5886">
                      <w:pPr>
                        <w:rPr>
                          <w:b/>
                          <w:bCs/>
                        </w:rPr>
                      </w:pPr>
                      <w:r w:rsidRPr="00BF5886">
                        <w:rPr>
                          <w:b/>
                          <w:bCs/>
                        </w:rPr>
                        <w:t>Roles with a sexual component</w:t>
                      </w:r>
                    </w:p>
                    <w:p w14:paraId="6EE1BEFE" w14:textId="77777777" w:rsidR="00BF5886" w:rsidRDefault="00BF5886" w:rsidP="00BF5886"/>
                    <w:p w14:paraId="759E4E05" w14:textId="4346BEA1" w:rsidR="00BF5886" w:rsidRDefault="00BF5886" w:rsidP="00BF5886">
                      <w:r w:rsidRPr="00BF5886">
                        <w:t>Workers in roles with a sexual component must still be protected from sexual harassment. The definition of sexual harassment includes the elements of conduct being unwelcome, in circumstances</w:t>
                      </w:r>
                      <w:r w:rsidR="00A77862" w:rsidRPr="00A77862">
                        <w:t xml:space="preserve"> in which </w:t>
                      </w:r>
                      <w:r w:rsidR="00A77862">
                        <w:t>a person</w:t>
                      </w:r>
                      <w:r w:rsidR="00A77862" w:rsidRPr="00A77862">
                        <w:t xml:space="preserve"> reasonably feels offended, </w:t>
                      </w:r>
                      <w:r w:rsidR="0064760F" w:rsidRPr="00A77862">
                        <w:t>humiliated,</w:t>
                      </w:r>
                      <w:r w:rsidR="00A77862" w:rsidRPr="00A77862">
                        <w:t xml:space="preserve"> or intimidated</w:t>
                      </w:r>
                      <w:r w:rsidR="00A77862" w:rsidRPr="00A77862">
                        <w:rPr>
                          <w:b/>
                          <w:lang w:val="en-AU"/>
                        </w:rPr>
                        <w:t>.</w:t>
                      </w:r>
                      <w:r w:rsidRPr="00BF5886">
                        <w:t xml:space="preserve"> Workers in these roles may face increased risks of harassment.</w:t>
                      </w:r>
                    </w:p>
                    <w:p w14:paraId="5B2A1F46" w14:textId="77777777" w:rsidR="002C05AE" w:rsidRPr="00BF5886" w:rsidRDefault="002C05AE" w:rsidP="00BF5886"/>
                    <w:p w14:paraId="5523FF64" w14:textId="77777777" w:rsidR="00BF5886" w:rsidRPr="008E40DB" w:rsidRDefault="00BF5886" w:rsidP="00BF5886">
                      <w:r w:rsidRPr="00BF5886">
                        <w:t xml:space="preserve">Where a role or task has a sexual component, it is particularly important to consult workers and ensure they are comfortable with, and consent to, the task and how it will be undertaken. For example, using intimacy coordinators in the entertainment industry to ensure actors are safe </w:t>
                      </w:r>
                      <w:r w:rsidRPr="008E40DB">
                        <w:t>during intimate scenes; consulting sex workers on the services being offered, and where and how work is done, to manage risks of sexual harassment and sexual assault.</w:t>
                      </w:r>
                    </w:p>
                    <w:p w14:paraId="14DFE6E4" w14:textId="77777777" w:rsidR="00BF5886" w:rsidRPr="008E40DB" w:rsidRDefault="00BF5886"/>
                    <w:p w14:paraId="743FEAAD" w14:textId="59891F11" w:rsidR="002C05AE" w:rsidRDefault="002C05AE">
                      <w:r w:rsidRPr="008E40DB">
                        <w:t>For more guidance regarding the sex work industry</w:t>
                      </w:r>
                      <w:r w:rsidR="008E40DB">
                        <w:t>,</w:t>
                      </w:r>
                      <w:r w:rsidRPr="008E40DB">
                        <w:t xml:space="preserve"> please see the </w:t>
                      </w:r>
                      <w:hyperlink r:id="rId60" w:history="1">
                        <w:r w:rsidRPr="00A05864">
                          <w:rPr>
                            <w:rStyle w:val="Hyperlink"/>
                          </w:rPr>
                          <w:t>Sex Work Code of Practice</w:t>
                        </w:r>
                      </w:hyperlink>
                      <w:r w:rsidRPr="008E40DB">
                        <w:rPr>
                          <w:i/>
                          <w:iCs/>
                          <w:color w:val="135B85"/>
                          <w:u w:val="single"/>
                        </w:rPr>
                        <w:t>.</w:t>
                      </w:r>
                    </w:p>
                  </w:txbxContent>
                </v:textbox>
              </v:shape>
            </w:pict>
          </mc:Fallback>
        </mc:AlternateContent>
      </w:r>
    </w:p>
    <w:p w14:paraId="613E480A" w14:textId="08742C2B" w:rsidR="00BF5886" w:rsidRDefault="00BF5886">
      <w:pPr>
        <w:pStyle w:val="BodyText"/>
        <w:ind w:left="0"/>
        <w:rPr>
          <w:sz w:val="20"/>
        </w:rPr>
      </w:pPr>
    </w:p>
    <w:p w14:paraId="215CC54F" w14:textId="77777777" w:rsidR="00BF5886" w:rsidRDefault="00BF5886">
      <w:pPr>
        <w:pStyle w:val="BodyText"/>
        <w:ind w:left="0"/>
        <w:rPr>
          <w:sz w:val="20"/>
        </w:rPr>
      </w:pPr>
    </w:p>
    <w:p w14:paraId="41C43EE4" w14:textId="097869A3" w:rsidR="00BF5886" w:rsidRDefault="00BF5886">
      <w:pPr>
        <w:pStyle w:val="BodyText"/>
        <w:ind w:left="0"/>
        <w:rPr>
          <w:sz w:val="20"/>
        </w:rPr>
      </w:pPr>
    </w:p>
    <w:p w14:paraId="3C011B8E" w14:textId="0D0222F6" w:rsidR="00BF5886" w:rsidRDefault="00BF5886">
      <w:pPr>
        <w:pStyle w:val="BodyText"/>
        <w:ind w:left="0"/>
        <w:rPr>
          <w:sz w:val="20"/>
        </w:rPr>
      </w:pPr>
    </w:p>
    <w:p w14:paraId="34B593D7" w14:textId="002AAFEA" w:rsidR="00BF5886" w:rsidRDefault="00BF5886">
      <w:pPr>
        <w:pStyle w:val="BodyText"/>
        <w:ind w:left="0"/>
        <w:rPr>
          <w:sz w:val="20"/>
        </w:rPr>
      </w:pPr>
    </w:p>
    <w:p w14:paraId="46F17BD0" w14:textId="77777777" w:rsidR="00BF5886" w:rsidRDefault="00BF5886">
      <w:pPr>
        <w:pStyle w:val="BodyText"/>
        <w:ind w:left="0"/>
        <w:rPr>
          <w:sz w:val="20"/>
        </w:rPr>
      </w:pPr>
    </w:p>
    <w:p w14:paraId="480B4A20" w14:textId="77777777" w:rsidR="002775BD" w:rsidRDefault="002775BD">
      <w:pPr>
        <w:pStyle w:val="BodyText"/>
        <w:ind w:left="0"/>
        <w:rPr>
          <w:sz w:val="20"/>
        </w:rPr>
      </w:pPr>
    </w:p>
    <w:p w14:paraId="29C44614" w14:textId="77777777" w:rsidR="002775BD" w:rsidRDefault="002775BD">
      <w:pPr>
        <w:pStyle w:val="BodyText"/>
        <w:ind w:left="0"/>
        <w:rPr>
          <w:sz w:val="20"/>
        </w:rPr>
      </w:pPr>
    </w:p>
    <w:p w14:paraId="3561B909" w14:textId="77777777" w:rsidR="002775BD" w:rsidRDefault="002775BD">
      <w:pPr>
        <w:pStyle w:val="BodyText"/>
        <w:ind w:left="0"/>
        <w:rPr>
          <w:sz w:val="20"/>
        </w:rPr>
      </w:pPr>
    </w:p>
    <w:p w14:paraId="1F999D2D" w14:textId="77777777" w:rsidR="002775BD" w:rsidRDefault="002775BD">
      <w:pPr>
        <w:pStyle w:val="BodyText"/>
        <w:ind w:left="0"/>
        <w:rPr>
          <w:sz w:val="20"/>
        </w:rPr>
      </w:pPr>
    </w:p>
    <w:p w14:paraId="31BB347B" w14:textId="77777777" w:rsidR="002775BD" w:rsidRDefault="002775BD">
      <w:pPr>
        <w:pStyle w:val="BodyText"/>
        <w:ind w:left="0"/>
        <w:rPr>
          <w:sz w:val="20"/>
        </w:rPr>
      </w:pPr>
    </w:p>
    <w:p w14:paraId="239CEFBF" w14:textId="77777777" w:rsidR="002775BD" w:rsidRDefault="002775BD">
      <w:pPr>
        <w:pStyle w:val="BodyText"/>
        <w:ind w:left="0"/>
        <w:rPr>
          <w:sz w:val="20"/>
        </w:rPr>
      </w:pPr>
    </w:p>
    <w:p w14:paraId="4306B2EB" w14:textId="77777777" w:rsidR="002775BD" w:rsidRDefault="002775BD">
      <w:pPr>
        <w:pStyle w:val="BodyText"/>
        <w:ind w:left="0"/>
        <w:rPr>
          <w:sz w:val="20"/>
        </w:rPr>
      </w:pPr>
    </w:p>
    <w:p w14:paraId="7C472919" w14:textId="77777777" w:rsidR="002775BD" w:rsidRDefault="002775BD">
      <w:pPr>
        <w:pStyle w:val="BodyText"/>
        <w:ind w:left="0"/>
        <w:rPr>
          <w:sz w:val="20"/>
        </w:rPr>
      </w:pPr>
    </w:p>
    <w:p w14:paraId="2066595F" w14:textId="77777777" w:rsidR="002775BD" w:rsidRDefault="002775BD">
      <w:pPr>
        <w:pStyle w:val="BodyText"/>
        <w:ind w:left="0"/>
        <w:rPr>
          <w:sz w:val="20"/>
        </w:rPr>
      </w:pPr>
    </w:p>
    <w:p w14:paraId="5ED35E0C" w14:textId="77777777" w:rsidR="002775BD" w:rsidRDefault="002775BD">
      <w:pPr>
        <w:pStyle w:val="BodyText"/>
        <w:ind w:left="0"/>
        <w:rPr>
          <w:sz w:val="20"/>
        </w:rPr>
      </w:pPr>
    </w:p>
    <w:p w14:paraId="4BC54B61" w14:textId="20AF65B3" w:rsidR="009725C0" w:rsidRPr="008F0510" w:rsidRDefault="00467200" w:rsidP="00D5696F">
      <w:pPr>
        <w:numPr>
          <w:ilvl w:val="1"/>
          <w:numId w:val="22"/>
        </w:numPr>
        <w:tabs>
          <w:tab w:val="left" w:pos="1134"/>
        </w:tabs>
        <w:spacing w:before="482"/>
        <w:ind w:left="1134" w:hanging="680"/>
        <w:outlineLvl w:val="1"/>
        <w:rPr>
          <w:color w:val="7030A0"/>
          <w:sz w:val="40"/>
          <w:szCs w:val="40"/>
          <w:lang w:val="en-AU"/>
        </w:rPr>
      </w:pPr>
      <w:bookmarkStart w:id="32" w:name="_Toc169092078"/>
      <w:r w:rsidRPr="008F0510">
        <w:rPr>
          <w:color w:val="7030A0"/>
          <w:sz w:val="40"/>
          <w:szCs w:val="40"/>
          <w:lang w:val="en-AU"/>
        </w:rPr>
        <w:t>Systems of work, including how work is managed, organised and supported</w:t>
      </w:r>
      <w:bookmarkEnd w:id="32"/>
    </w:p>
    <w:p w14:paraId="6AE9AB4B" w14:textId="1F841C0C" w:rsidR="009725C0" w:rsidRDefault="00467200">
      <w:pPr>
        <w:pStyle w:val="BodyText"/>
        <w:spacing w:before="237"/>
        <w:ind w:left="440" w:right="484"/>
        <w:jc w:val="both"/>
      </w:pPr>
      <w:r>
        <w:t>As</w:t>
      </w:r>
      <w:r>
        <w:rPr>
          <w:spacing w:val="-2"/>
        </w:rPr>
        <w:t xml:space="preserve"> </w:t>
      </w:r>
      <w:r>
        <w:t>the</w:t>
      </w:r>
      <w:r>
        <w:rPr>
          <w:spacing w:val="-5"/>
        </w:rPr>
        <w:t xml:space="preserve"> </w:t>
      </w:r>
      <w:r>
        <w:t>PCBU</w:t>
      </w:r>
      <w:r>
        <w:rPr>
          <w:spacing w:val="-3"/>
        </w:rPr>
        <w:t xml:space="preserve"> </w:t>
      </w:r>
      <w:r>
        <w:t>you</w:t>
      </w:r>
      <w:r>
        <w:rPr>
          <w:spacing w:val="-5"/>
        </w:rPr>
        <w:t xml:space="preserve"> </w:t>
      </w:r>
      <w:r>
        <w:t>must</w:t>
      </w:r>
      <w:r>
        <w:rPr>
          <w:spacing w:val="-1"/>
        </w:rPr>
        <w:t xml:space="preserve"> </w:t>
      </w:r>
      <w:r>
        <w:t>consider</w:t>
      </w:r>
      <w:r>
        <w:rPr>
          <w:spacing w:val="-2"/>
        </w:rPr>
        <w:t xml:space="preserve"> </w:t>
      </w:r>
      <w:r>
        <w:t>the</w:t>
      </w:r>
      <w:r>
        <w:rPr>
          <w:spacing w:val="-5"/>
        </w:rPr>
        <w:t xml:space="preserve"> </w:t>
      </w:r>
      <w:r>
        <w:t>systems</w:t>
      </w:r>
      <w:r>
        <w:rPr>
          <w:spacing w:val="-2"/>
        </w:rPr>
        <w:t xml:space="preserve"> </w:t>
      </w:r>
      <w:r>
        <w:t>of</w:t>
      </w:r>
      <w:r>
        <w:rPr>
          <w:spacing w:val="-1"/>
        </w:rPr>
        <w:t xml:space="preserve"> </w:t>
      </w:r>
      <w:r>
        <w:t>work</w:t>
      </w:r>
      <w:r>
        <w:rPr>
          <w:spacing w:val="-2"/>
        </w:rPr>
        <w:t xml:space="preserve"> </w:t>
      </w:r>
      <w:r>
        <w:t>when</w:t>
      </w:r>
      <w:r>
        <w:rPr>
          <w:spacing w:val="-2"/>
        </w:rPr>
        <w:t xml:space="preserve"> </w:t>
      </w:r>
      <w:r>
        <w:t>determining</w:t>
      </w:r>
      <w:r>
        <w:rPr>
          <w:spacing w:val="-2"/>
        </w:rPr>
        <w:t xml:space="preserve"> </w:t>
      </w:r>
      <w:r>
        <w:t>control</w:t>
      </w:r>
      <w:r>
        <w:rPr>
          <w:spacing w:val="-6"/>
        </w:rPr>
        <w:t xml:space="preserve"> </w:t>
      </w:r>
      <w:r>
        <w:t>measures. Systems of work are organisational rules,</w:t>
      </w:r>
      <w:r>
        <w:rPr>
          <w:spacing w:val="-1"/>
        </w:rPr>
        <w:t xml:space="preserve"> </w:t>
      </w:r>
      <w:r>
        <w:t xml:space="preserve">policies, </w:t>
      </w:r>
      <w:r w:rsidR="0064760F">
        <w:t>procedures,</w:t>
      </w:r>
      <w:r>
        <w:rPr>
          <w:spacing w:val="-2"/>
        </w:rPr>
        <w:t xml:space="preserve"> </w:t>
      </w:r>
      <w:r>
        <w:t>and</w:t>
      </w:r>
      <w:r>
        <w:rPr>
          <w:spacing w:val="-2"/>
        </w:rPr>
        <w:t xml:space="preserve"> </w:t>
      </w:r>
      <w:r>
        <w:t>work</w:t>
      </w:r>
      <w:r>
        <w:rPr>
          <w:spacing w:val="-1"/>
        </w:rPr>
        <w:t xml:space="preserve"> </w:t>
      </w:r>
      <w:r>
        <w:t>practices used</w:t>
      </w:r>
      <w:r>
        <w:rPr>
          <w:spacing w:val="-2"/>
        </w:rPr>
        <w:t xml:space="preserve"> </w:t>
      </w:r>
      <w:r>
        <w:t xml:space="preserve">to organise, </w:t>
      </w:r>
      <w:r w:rsidR="0064760F">
        <w:t>manage,</w:t>
      </w:r>
      <w:r>
        <w:t xml:space="preserve"> and carry out work.</w:t>
      </w:r>
    </w:p>
    <w:p w14:paraId="215D3B08" w14:textId="77777777" w:rsidR="009725C0" w:rsidRDefault="00467200">
      <w:pPr>
        <w:pStyle w:val="BodyText"/>
        <w:spacing w:before="123"/>
        <w:ind w:left="440" w:right="434"/>
        <w:jc w:val="both"/>
      </w:pPr>
      <w:r>
        <w:t>Some</w:t>
      </w:r>
      <w:r>
        <w:rPr>
          <w:spacing w:val="-2"/>
        </w:rPr>
        <w:t xml:space="preserve"> </w:t>
      </w:r>
      <w:r>
        <w:t>systems</w:t>
      </w:r>
      <w:r>
        <w:rPr>
          <w:spacing w:val="-2"/>
        </w:rPr>
        <w:t xml:space="preserve"> </w:t>
      </w:r>
      <w:r>
        <w:t>of</w:t>
      </w:r>
      <w:r>
        <w:rPr>
          <w:spacing w:val="-1"/>
        </w:rPr>
        <w:t xml:space="preserve"> </w:t>
      </w:r>
      <w:r>
        <w:t>work</w:t>
      </w:r>
      <w:r>
        <w:rPr>
          <w:spacing w:val="-5"/>
        </w:rPr>
        <w:t xml:space="preserve"> </w:t>
      </w:r>
      <w:r>
        <w:t>may</w:t>
      </w:r>
      <w:r>
        <w:rPr>
          <w:spacing w:val="-3"/>
        </w:rPr>
        <w:t xml:space="preserve"> </w:t>
      </w:r>
      <w:r>
        <w:t>increase</w:t>
      </w:r>
      <w:r>
        <w:rPr>
          <w:spacing w:val="-5"/>
        </w:rPr>
        <w:t xml:space="preserve"> </w:t>
      </w:r>
      <w:r>
        <w:t>the</w:t>
      </w:r>
      <w:r>
        <w:rPr>
          <w:spacing w:val="-5"/>
        </w:rPr>
        <w:t xml:space="preserve"> </w:t>
      </w:r>
      <w:r>
        <w:t>risk</w:t>
      </w:r>
      <w:r>
        <w:rPr>
          <w:spacing w:val="-2"/>
        </w:rPr>
        <w:t xml:space="preserve"> </w:t>
      </w:r>
      <w:r>
        <w:t>of</w:t>
      </w:r>
      <w:r>
        <w:rPr>
          <w:spacing w:val="-4"/>
        </w:rPr>
        <w:t xml:space="preserve"> </w:t>
      </w:r>
      <w:r>
        <w:t>sexual and</w:t>
      </w:r>
      <w:r>
        <w:rPr>
          <w:spacing w:val="-3"/>
        </w:rPr>
        <w:t xml:space="preserve"> </w:t>
      </w:r>
      <w:r>
        <w:t>gender-based</w:t>
      </w:r>
      <w:r>
        <w:rPr>
          <w:spacing w:val="-3"/>
        </w:rPr>
        <w:t xml:space="preserve"> </w:t>
      </w:r>
      <w:r>
        <w:t>harassment.</w:t>
      </w:r>
      <w:r>
        <w:rPr>
          <w:spacing w:val="-4"/>
        </w:rPr>
        <w:t xml:space="preserve"> </w:t>
      </w:r>
      <w:r>
        <w:t xml:space="preserve">For </w:t>
      </w:r>
      <w:r>
        <w:rPr>
          <w:spacing w:val="-2"/>
        </w:rPr>
        <w:t>example:</w:t>
      </w:r>
    </w:p>
    <w:p w14:paraId="10AE7335" w14:textId="77777777" w:rsidR="009725C0" w:rsidRDefault="00467200" w:rsidP="00673F3D">
      <w:pPr>
        <w:pStyle w:val="ListParagraph"/>
        <w:numPr>
          <w:ilvl w:val="2"/>
          <w:numId w:val="22"/>
        </w:numPr>
        <w:tabs>
          <w:tab w:val="left" w:pos="1160"/>
          <w:tab w:val="left" w:pos="1161"/>
        </w:tabs>
        <w:spacing w:before="121" w:line="269" w:lineRule="exact"/>
        <w:ind w:hanging="361"/>
      </w:pPr>
      <w:r>
        <w:t>working</w:t>
      </w:r>
      <w:r>
        <w:rPr>
          <w:spacing w:val="-7"/>
        </w:rPr>
        <w:t xml:space="preserve"> </w:t>
      </w:r>
      <w:r>
        <w:t>alone</w:t>
      </w:r>
      <w:r>
        <w:rPr>
          <w:spacing w:val="-5"/>
        </w:rPr>
        <w:t xml:space="preserve"> </w:t>
      </w:r>
      <w:r>
        <w:t>without</w:t>
      </w:r>
      <w:r>
        <w:rPr>
          <w:spacing w:val="-5"/>
        </w:rPr>
        <w:t xml:space="preserve"> </w:t>
      </w:r>
      <w:r>
        <w:t>the</w:t>
      </w:r>
      <w:r>
        <w:rPr>
          <w:spacing w:val="-4"/>
        </w:rPr>
        <w:t xml:space="preserve"> </w:t>
      </w:r>
      <w:r>
        <w:t>means</w:t>
      </w:r>
      <w:r>
        <w:rPr>
          <w:spacing w:val="-7"/>
        </w:rPr>
        <w:t xml:space="preserve"> </w:t>
      </w:r>
      <w:r>
        <w:t>to</w:t>
      </w:r>
      <w:r>
        <w:rPr>
          <w:spacing w:val="-4"/>
        </w:rPr>
        <w:t xml:space="preserve"> </w:t>
      </w:r>
      <w:r>
        <w:t>access</w:t>
      </w:r>
      <w:r>
        <w:rPr>
          <w:spacing w:val="-4"/>
        </w:rPr>
        <w:t xml:space="preserve"> </w:t>
      </w:r>
      <w:r>
        <w:t>support</w:t>
      </w:r>
      <w:r>
        <w:rPr>
          <w:spacing w:val="-4"/>
        </w:rPr>
        <w:t xml:space="preserve"> </w:t>
      </w:r>
      <w:r>
        <w:t>from</w:t>
      </w:r>
      <w:r>
        <w:rPr>
          <w:spacing w:val="-6"/>
        </w:rPr>
        <w:t xml:space="preserve"> </w:t>
      </w:r>
      <w:r>
        <w:t>other</w:t>
      </w:r>
      <w:r>
        <w:rPr>
          <w:spacing w:val="-3"/>
        </w:rPr>
        <w:t xml:space="preserve"> </w:t>
      </w:r>
      <w:r>
        <w:rPr>
          <w:spacing w:val="-2"/>
        </w:rPr>
        <w:t>workers</w:t>
      </w:r>
    </w:p>
    <w:p w14:paraId="0F866ECE" w14:textId="77777777" w:rsidR="009725C0" w:rsidRPr="00AE54C5" w:rsidRDefault="00467200" w:rsidP="00673F3D">
      <w:pPr>
        <w:pStyle w:val="ListParagraph"/>
        <w:numPr>
          <w:ilvl w:val="2"/>
          <w:numId w:val="22"/>
        </w:numPr>
        <w:tabs>
          <w:tab w:val="left" w:pos="1160"/>
          <w:tab w:val="left" w:pos="1161"/>
        </w:tabs>
        <w:spacing w:before="121" w:line="269" w:lineRule="exact"/>
        <w:ind w:hanging="361"/>
      </w:pPr>
      <w:r>
        <w:t>personal</w:t>
      </w:r>
      <w:r>
        <w:rPr>
          <w:spacing w:val="-8"/>
        </w:rPr>
        <w:t xml:space="preserve"> </w:t>
      </w:r>
      <w:r>
        <w:t>phone</w:t>
      </w:r>
      <w:r>
        <w:rPr>
          <w:spacing w:val="-4"/>
        </w:rPr>
        <w:t xml:space="preserve"> </w:t>
      </w:r>
      <w:r>
        <w:t>numbers</w:t>
      </w:r>
      <w:r>
        <w:rPr>
          <w:spacing w:val="-7"/>
        </w:rPr>
        <w:t xml:space="preserve"> </w:t>
      </w:r>
      <w:r>
        <w:t>or</w:t>
      </w:r>
      <w:r>
        <w:rPr>
          <w:spacing w:val="-5"/>
        </w:rPr>
        <w:t xml:space="preserve"> </w:t>
      </w:r>
      <w:r>
        <w:t>social</w:t>
      </w:r>
      <w:r>
        <w:rPr>
          <w:spacing w:val="-6"/>
        </w:rPr>
        <w:t xml:space="preserve"> </w:t>
      </w:r>
      <w:r>
        <w:t>media</w:t>
      </w:r>
      <w:r>
        <w:rPr>
          <w:spacing w:val="-6"/>
        </w:rPr>
        <w:t xml:space="preserve"> </w:t>
      </w:r>
      <w:r>
        <w:t>accounts</w:t>
      </w:r>
      <w:r>
        <w:rPr>
          <w:spacing w:val="-4"/>
        </w:rPr>
        <w:t xml:space="preserve"> </w:t>
      </w:r>
      <w:r>
        <w:t>being</w:t>
      </w:r>
      <w:r>
        <w:rPr>
          <w:spacing w:val="-4"/>
        </w:rPr>
        <w:t xml:space="preserve"> </w:t>
      </w:r>
      <w:r>
        <w:t>used</w:t>
      </w:r>
      <w:r>
        <w:rPr>
          <w:spacing w:val="-6"/>
        </w:rPr>
        <w:t xml:space="preserve"> </w:t>
      </w:r>
      <w:r>
        <w:t>for</w:t>
      </w:r>
      <w:r>
        <w:rPr>
          <w:spacing w:val="-4"/>
        </w:rPr>
        <w:t xml:space="preserve"> </w:t>
      </w:r>
      <w:r>
        <w:t>work</w:t>
      </w:r>
      <w:r>
        <w:rPr>
          <w:spacing w:val="-3"/>
        </w:rPr>
        <w:t xml:space="preserve"> </w:t>
      </w:r>
      <w:r>
        <w:rPr>
          <w:spacing w:val="-2"/>
        </w:rPr>
        <w:t>purposes</w:t>
      </w:r>
    </w:p>
    <w:p w14:paraId="086CF550" w14:textId="77777777" w:rsidR="00994C37" w:rsidRDefault="00994C37" w:rsidP="00994C37">
      <w:pPr>
        <w:pStyle w:val="ListParagraph"/>
        <w:numPr>
          <w:ilvl w:val="2"/>
          <w:numId w:val="22"/>
        </w:numPr>
        <w:tabs>
          <w:tab w:val="left" w:pos="1160"/>
          <w:tab w:val="left" w:pos="1161"/>
        </w:tabs>
        <w:spacing w:before="121" w:line="269" w:lineRule="exact"/>
      </w:pPr>
      <w:r>
        <w:t>shared calendars among workers being used to track a colleague’s movement or daily activities and engage in stalking or other unwanted behaviours</w:t>
      </w:r>
    </w:p>
    <w:p w14:paraId="5A7FE542" w14:textId="0A2B49F1" w:rsidR="00994C37" w:rsidRDefault="00994C37" w:rsidP="00AE54C5">
      <w:pPr>
        <w:pStyle w:val="ListParagraph"/>
        <w:numPr>
          <w:ilvl w:val="2"/>
          <w:numId w:val="22"/>
        </w:numPr>
        <w:tabs>
          <w:tab w:val="left" w:pos="1160"/>
          <w:tab w:val="left" w:pos="1161"/>
        </w:tabs>
        <w:spacing w:before="121" w:line="269" w:lineRule="exact"/>
      </w:pPr>
      <w:r>
        <w:t>work video communication platforms being used to take photos without permission or knowledge</w:t>
      </w:r>
    </w:p>
    <w:p w14:paraId="3355914E" w14:textId="77777777" w:rsidR="009725C0" w:rsidRDefault="00467200" w:rsidP="00673F3D">
      <w:pPr>
        <w:pStyle w:val="ListParagraph"/>
        <w:numPr>
          <w:ilvl w:val="2"/>
          <w:numId w:val="22"/>
        </w:numPr>
        <w:tabs>
          <w:tab w:val="left" w:pos="1160"/>
          <w:tab w:val="left" w:pos="1161"/>
        </w:tabs>
        <w:spacing w:before="121" w:line="269" w:lineRule="exact"/>
        <w:ind w:hanging="361"/>
      </w:pPr>
      <w:r>
        <w:t>rules</w:t>
      </w:r>
      <w:r>
        <w:rPr>
          <w:spacing w:val="-8"/>
        </w:rPr>
        <w:t xml:space="preserve"> </w:t>
      </w:r>
      <w:r>
        <w:t>which</w:t>
      </w:r>
      <w:r>
        <w:rPr>
          <w:spacing w:val="-5"/>
        </w:rPr>
        <w:t xml:space="preserve"> </w:t>
      </w:r>
      <w:r>
        <w:t>prevent</w:t>
      </w:r>
      <w:r>
        <w:rPr>
          <w:spacing w:val="-6"/>
        </w:rPr>
        <w:t xml:space="preserve"> </w:t>
      </w:r>
      <w:r>
        <w:t>workers</w:t>
      </w:r>
      <w:r>
        <w:rPr>
          <w:spacing w:val="-5"/>
        </w:rPr>
        <w:t xml:space="preserve"> </w:t>
      </w:r>
      <w:r>
        <w:t>leaving</w:t>
      </w:r>
      <w:r>
        <w:rPr>
          <w:spacing w:val="-5"/>
        </w:rPr>
        <w:t xml:space="preserve"> </w:t>
      </w:r>
      <w:r>
        <w:t>a</w:t>
      </w:r>
      <w:r>
        <w:rPr>
          <w:spacing w:val="-7"/>
        </w:rPr>
        <w:t xml:space="preserve"> </w:t>
      </w:r>
      <w:r>
        <w:t>situation</w:t>
      </w:r>
      <w:r>
        <w:rPr>
          <w:spacing w:val="-6"/>
        </w:rPr>
        <w:t xml:space="preserve"> </w:t>
      </w:r>
      <w:r>
        <w:t>before</w:t>
      </w:r>
      <w:r>
        <w:rPr>
          <w:spacing w:val="-7"/>
        </w:rPr>
        <w:t xml:space="preserve"> </w:t>
      </w:r>
      <w:r>
        <w:t>it</w:t>
      </w:r>
      <w:r>
        <w:rPr>
          <w:spacing w:val="-3"/>
        </w:rPr>
        <w:t xml:space="preserve"> </w:t>
      </w:r>
      <w:r>
        <w:rPr>
          <w:spacing w:val="-2"/>
        </w:rPr>
        <w:t>escalates</w:t>
      </w:r>
    </w:p>
    <w:p w14:paraId="74B42736" w14:textId="447747D9" w:rsidR="009725C0" w:rsidRDefault="00467200" w:rsidP="00673F3D">
      <w:pPr>
        <w:pStyle w:val="ListParagraph"/>
        <w:numPr>
          <w:ilvl w:val="2"/>
          <w:numId w:val="22"/>
        </w:numPr>
        <w:tabs>
          <w:tab w:val="left" w:pos="1160"/>
          <w:tab w:val="left" w:pos="1161"/>
        </w:tabs>
        <w:spacing w:before="121" w:line="269" w:lineRule="exact"/>
        <w:ind w:hanging="361"/>
      </w:pPr>
      <w:r>
        <w:t>lack</w:t>
      </w:r>
      <w:r>
        <w:rPr>
          <w:spacing w:val="-7"/>
        </w:rPr>
        <w:t xml:space="preserve"> </w:t>
      </w:r>
      <w:r>
        <w:t>of</w:t>
      </w:r>
      <w:r>
        <w:rPr>
          <w:spacing w:val="-5"/>
        </w:rPr>
        <w:t xml:space="preserve"> </w:t>
      </w:r>
      <w:r>
        <w:t>policies</w:t>
      </w:r>
      <w:r>
        <w:rPr>
          <w:spacing w:val="-4"/>
        </w:rPr>
        <w:t xml:space="preserve"> </w:t>
      </w:r>
      <w:r>
        <w:t>to</w:t>
      </w:r>
      <w:r>
        <w:rPr>
          <w:spacing w:val="-4"/>
        </w:rPr>
        <w:t xml:space="preserve"> </w:t>
      </w:r>
      <w:r>
        <w:t>prevent</w:t>
      </w:r>
      <w:r>
        <w:rPr>
          <w:spacing w:val="-2"/>
        </w:rPr>
        <w:t xml:space="preserve"> </w:t>
      </w:r>
      <w:r>
        <w:t>excessive</w:t>
      </w:r>
      <w:r>
        <w:rPr>
          <w:spacing w:val="-5"/>
        </w:rPr>
        <w:t xml:space="preserve"> </w:t>
      </w:r>
      <w:r>
        <w:t>consumption</w:t>
      </w:r>
      <w:r>
        <w:rPr>
          <w:spacing w:val="-4"/>
        </w:rPr>
        <w:t xml:space="preserve"> </w:t>
      </w:r>
      <w:r>
        <w:t>of</w:t>
      </w:r>
      <w:r>
        <w:rPr>
          <w:spacing w:val="-6"/>
        </w:rPr>
        <w:t xml:space="preserve"> </w:t>
      </w:r>
      <w:r>
        <w:t>alcohol</w:t>
      </w:r>
      <w:r>
        <w:rPr>
          <w:spacing w:val="-6"/>
        </w:rPr>
        <w:t xml:space="preserve"> </w:t>
      </w:r>
      <w:r>
        <w:t>at</w:t>
      </w:r>
      <w:r>
        <w:rPr>
          <w:spacing w:val="-5"/>
        </w:rPr>
        <w:t xml:space="preserve"> </w:t>
      </w:r>
      <w:r>
        <w:t>work</w:t>
      </w:r>
      <w:r>
        <w:rPr>
          <w:spacing w:val="-6"/>
        </w:rPr>
        <w:t xml:space="preserve"> </w:t>
      </w:r>
      <w:r>
        <w:t>events</w:t>
      </w:r>
      <w:r w:rsidR="00687DBA">
        <w:t>;</w:t>
      </w:r>
      <w:r>
        <w:rPr>
          <w:spacing w:val="-2"/>
        </w:rPr>
        <w:t xml:space="preserve"> </w:t>
      </w:r>
      <w:r>
        <w:rPr>
          <w:spacing w:val="-5"/>
        </w:rPr>
        <w:t>or</w:t>
      </w:r>
    </w:p>
    <w:p w14:paraId="3E514691" w14:textId="77777777" w:rsidR="009725C0" w:rsidRDefault="00467200" w:rsidP="00673F3D">
      <w:pPr>
        <w:pStyle w:val="ListParagraph"/>
        <w:numPr>
          <w:ilvl w:val="2"/>
          <w:numId w:val="22"/>
        </w:numPr>
        <w:tabs>
          <w:tab w:val="left" w:pos="1160"/>
          <w:tab w:val="left" w:pos="1161"/>
        </w:tabs>
        <w:spacing w:before="121" w:line="269" w:lineRule="exact"/>
        <w:ind w:hanging="361"/>
      </w:pPr>
      <w:r>
        <w:t>systems that confer a high level of individual authority and discretion on a supervisor or manager</w:t>
      </w:r>
      <w:r>
        <w:rPr>
          <w:spacing w:val="-4"/>
        </w:rPr>
        <w:t xml:space="preserve"> </w:t>
      </w:r>
      <w:r>
        <w:t>(e.g.</w:t>
      </w:r>
      <w:r>
        <w:rPr>
          <w:spacing w:val="-4"/>
        </w:rPr>
        <w:t xml:space="preserve"> </w:t>
      </w:r>
      <w:r>
        <w:t>allocation</w:t>
      </w:r>
      <w:r>
        <w:rPr>
          <w:spacing w:val="-5"/>
        </w:rPr>
        <w:t xml:space="preserve"> </w:t>
      </w:r>
      <w:r>
        <w:t>of</w:t>
      </w:r>
      <w:r>
        <w:rPr>
          <w:spacing w:val="-2"/>
        </w:rPr>
        <w:t xml:space="preserve"> </w:t>
      </w:r>
      <w:r>
        <w:t>overtime,</w:t>
      </w:r>
      <w:r>
        <w:rPr>
          <w:spacing w:val="-4"/>
        </w:rPr>
        <w:t xml:space="preserve"> </w:t>
      </w:r>
      <w:r>
        <w:t>promotion</w:t>
      </w:r>
      <w:r>
        <w:rPr>
          <w:spacing w:val="-5"/>
        </w:rPr>
        <w:t xml:space="preserve"> </w:t>
      </w:r>
      <w:r>
        <w:t>and</w:t>
      </w:r>
      <w:r>
        <w:rPr>
          <w:spacing w:val="-3"/>
        </w:rPr>
        <w:t xml:space="preserve"> </w:t>
      </w:r>
      <w:r>
        <w:t>training</w:t>
      </w:r>
      <w:r>
        <w:rPr>
          <w:spacing w:val="-3"/>
        </w:rPr>
        <w:t xml:space="preserve"> </w:t>
      </w:r>
      <w:r>
        <w:t>opportunities,</w:t>
      </w:r>
      <w:r>
        <w:rPr>
          <w:spacing w:val="-4"/>
        </w:rPr>
        <w:t xml:space="preserve"> </w:t>
      </w:r>
      <w:r>
        <w:t>or</w:t>
      </w:r>
      <w:r>
        <w:rPr>
          <w:spacing w:val="-4"/>
        </w:rPr>
        <w:t xml:space="preserve"> </w:t>
      </w:r>
      <w:r>
        <w:t>delivery</w:t>
      </w:r>
      <w:r>
        <w:rPr>
          <w:spacing w:val="-2"/>
        </w:rPr>
        <w:t xml:space="preserve"> </w:t>
      </w:r>
      <w:r>
        <w:t>of induction training).</w:t>
      </w:r>
    </w:p>
    <w:p w14:paraId="4F0CFD92" w14:textId="77777777" w:rsidR="009725C0" w:rsidRDefault="00467200">
      <w:pPr>
        <w:pStyle w:val="BodyText"/>
        <w:spacing w:before="119"/>
        <w:ind w:left="440" w:right="259"/>
      </w:pPr>
      <w:r>
        <w:t>It</w:t>
      </w:r>
      <w:r>
        <w:rPr>
          <w:spacing w:val="-3"/>
        </w:rPr>
        <w:t xml:space="preserve"> </w:t>
      </w:r>
      <w:r>
        <w:t>may</w:t>
      </w:r>
      <w:r>
        <w:rPr>
          <w:spacing w:val="-4"/>
        </w:rPr>
        <w:t xml:space="preserve"> </w:t>
      </w:r>
      <w:r>
        <w:t>not</w:t>
      </w:r>
      <w:r>
        <w:rPr>
          <w:spacing w:val="-3"/>
        </w:rPr>
        <w:t xml:space="preserve"> </w:t>
      </w:r>
      <w:r>
        <w:t>always</w:t>
      </w:r>
      <w:r>
        <w:rPr>
          <w:spacing w:val="-2"/>
        </w:rPr>
        <w:t xml:space="preserve"> </w:t>
      </w:r>
      <w:r>
        <w:t>be</w:t>
      </w:r>
      <w:r>
        <w:rPr>
          <w:spacing w:val="-3"/>
        </w:rPr>
        <w:t xml:space="preserve"> </w:t>
      </w:r>
      <w:r>
        <w:t>possible,</w:t>
      </w:r>
      <w:r>
        <w:rPr>
          <w:spacing w:val="-1"/>
        </w:rPr>
        <w:t xml:space="preserve"> </w:t>
      </w:r>
      <w:r>
        <w:t>or</w:t>
      </w:r>
      <w:r>
        <w:rPr>
          <w:spacing w:val="-2"/>
        </w:rPr>
        <w:t xml:space="preserve"> </w:t>
      </w:r>
      <w:r>
        <w:t>reasonably</w:t>
      </w:r>
      <w:r>
        <w:rPr>
          <w:spacing w:val="-4"/>
        </w:rPr>
        <w:t xml:space="preserve"> </w:t>
      </w:r>
      <w:r>
        <w:t>practicable,</w:t>
      </w:r>
      <w:r>
        <w:rPr>
          <w:spacing w:val="-3"/>
        </w:rPr>
        <w:t xml:space="preserve"> </w:t>
      </w:r>
      <w:r>
        <w:t>to</w:t>
      </w:r>
      <w:r>
        <w:rPr>
          <w:spacing w:val="-2"/>
        </w:rPr>
        <w:t xml:space="preserve"> </w:t>
      </w:r>
      <w:r>
        <w:t>design</w:t>
      </w:r>
      <w:r>
        <w:rPr>
          <w:spacing w:val="-4"/>
        </w:rPr>
        <w:t xml:space="preserve"> </w:t>
      </w:r>
      <w:r>
        <w:t>out</w:t>
      </w:r>
      <w:r>
        <w:rPr>
          <w:spacing w:val="-2"/>
        </w:rPr>
        <w:t xml:space="preserve"> </w:t>
      </w:r>
      <w:r>
        <w:t>risks</w:t>
      </w:r>
      <w:r>
        <w:rPr>
          <w:spacing w:val="-1"/>
        </w:rPr>
        <w:t xml:space="preserve"> </w:t>
      </w:r>
      <w:r>
        <w:t>that arise</w:t>
      </w:r>
      <w:r>
        <w:rPr>
          <w:spacing w:val="-4"/>
        </w:rPr>
        <w:t xml:space="preserve"> </w:t>
      </w:r>
      <w:r>
        <w:t>from such systems of work, but you must consider systems of work when controlling the risk of sexual and gender-based harassment.</w:t>
      </w:r>
    </w:p>
    <w:p w14:paraId="40689C29" w14:textId="77777777" w:rsidR="009725C0" w:rsidRDefault="00467200">
      <w:pPr>
        <w:pStyle w:val="BodyText"/>
        <w:spacing w:before="120"/>
        <w:ind w:left="440" w:right="185"/>
      </w:pPr>
      <w:r>
        <w:t>Well-designed</w:t>
      </w:r>
      <w:r>
        <w:rPr>
          <w:spacing w:val="-2"/>
        </w:rPr>
        <w:t xml:space="preserve"> </w:t>
      </w:r>
      <w:r>
        <w:t>systems</w:t>
      </w:r>
      <w:r>
        <w:rPr>
          <w:spacing w:val="-2"/>
        </w:rPr>
        <w:t xml:space="preserve"> </w:t>
      </w:r>
      <w:r>
        <w:t>of work</w:t>
      </w:r>
      <w:r>
        <w:rPr>
          <w:spacing w:val="-1"/>
        </w:rPr>
        <w:t xml:space="preserve"> </w:t>
      </w:r>
      <w:r>
        <w:t>can</w:t>
      </w:r>
      <w:r>
        <w:rPr>
          <w:spacing w:val="-4"/>
        </w:rPr>
        <w:t xml:space="preserve"> </w:t>
      </w:r>
      <w:r>
        <w:t>control</w:t>
      </w:r>
      <w:r>
        <w:rPr>
          <w:spacing w:val="-5"/>
        </w:rPr>
        <w:t xml:space="preserve"> </w:t>
      </w:r>
      <w:r>
        <w:t>the</w:t>
      </w:r>
      <w:r>
        <w:rPr>
          <w:spacing w:val="-4"/>
        </w:rPr>
        <w:t xml:space="preserve"> </w:t>
      </w:r>
      <w:r>
        <w:t>risk</w:t>
      </w:r>
      <w:r>
        <w:rPr>
          <w:spacing w:val="-1"/>
        </w:rPr>
        <w:t xml:space="preserve"> </w:t>
      </w:r>
      <w:r>
        <w:t>of</w:t>
      </w:r>
      <w:r>
        <w:rPr>
          <w:spacing w:val="-3"/>
        </w:rPr>
        <w:t xml:space="preserve"> </w:t>
      </w:r>
      <w:r>
        <w:t>sexual</w:t>
      </w:r>
      <w:r>
        <w:rPr>
          <w:spacing w:val="-3"/>
        </w:rPr>
        <w:t xml:space="preserve"> </w:t>
      </w:r>
      <w:r>
        <w:t>and</w:t>
      </w:r>
      <w:r>
        <w:rPr>
          <w:spacing w:val="-4"/>
        </w:rPr>
        <w:t xml:space="preserve"> </w:t>
      </w:r>
      <w:r>
        <w:t>gender-based</w:t>
      </w:r>
      <w:r>
        <w:rPr>
          <w:spacing w:val="-1"/>
        </w:rPr>
        <w:t xml:space="preserve"> </w:t>
      </w:r>
      <w:r>
        <w:t>harassment. For example:</w:t>
      </w:r>
    </w:p>
    <w:p w14:paraId="62021555" w14:textId="1B732CBC" w:rsidR="0014339E" w:rsidRDefault="0064760F" w:rsidP="0014339E">
      <w:pPr>
        <w:pStyle w:val="ListParagraph"/>
        <w:numPr>
          <w:ilvl w:val="2"/>
          <w:numId w:val="22"/>
        </w:numPr>
        <w:tabs>
          <w:tab w:val="left" w:pos="1160"/>
          <w:tab w:val="left" w:pos="1161"/>
        </w:tabs>
        <w:spacing w:before="121" w:line="269" w:lineRule="exact"/>
        <w:ind w:hanging="361"/>
      </w:pPr>
      <w:r>
        <w:t>m</w:t>
      </w:r>
      <w:r w:rsidR="00467200">
        <w:t>aintain</w:t>
      </w:r>
      <w:r w:rsidR="00467200">
        <w:rPr>
          <w:spacing w:val="-4"/>
        </w:rPr>
        <w:t xml:space="preserve"> </w:t>
      </w:r>
      <w:r w:rsidR="00467200">
        <w:t>communications</w:t>
      </w:r>
      <w:r w:rsidR="00467200">
        <w:rPr>
          <w:spacing w:val="-3"/>
        </w:rPr>
        <w:t xml:space="preserve"> </w:t>
      </w:r>
      <w:r w:rsidR="00467200">
        <w:t>with</w:t>
      </w:r>
      <w:r w:rsidR="00467200">
        <w:rPr>
          <w:spacing w:val="-4"/>
        </w:rPr>
        <w:t xml:space="preserve"> </w:t>
      </w:r>
      <w:r w:rsidR="00467200">
        <w:t>workers</w:t>
      </w:r>
      <w:r w:rsidR="00467200">
        <w:rPr>
          <w:spacing w:val="-5"/>
        </w:rPr>
        <w:t xml:space="preserve"> </w:t>
      </w:r>
      <w:r w:rsidR="00467200">
        <w:t>working</w:t>
      </w:r>
      <w:r w:rsidR="00467200">
        <w:rPr>
          <w:spacing w:val="-1"/>
        </w:rPr>
        <w:t xml:space="preserve"> </w:t>
      </w:r>
      <w:r w:rsidR="00467200">
        <w:t>alone</w:t>
      </w:r>
      <w:r w:rsidR="00467200">
        <w:rPr>
          <w:spacing w:val="-4"/>
        </w:rPr>
        <w:t xml:space="preserve"> </w:t>
      </w:r>
      <w:r w:rsidR="00467200">
        <w:t>(e.g.</w:t>
      </w:r>
      <w:r w:rsidR="00467200">
        <w:rPr>
          <w:spacing w:val="-5"/>
        </w:rPr>
        <w:t xml:space="preserve"> </w:t>
      </w:r>
      <w:r w:rsidR="00467200">
        <w:t>regularly</w:t>
      </w:r>
      <w:r w:rsidR="00467200">
        <w:rPr>
          <w:spacing w:val="-6"/>
        </w:rPr>
        <w:t xml:space="preserve"> </w:t>
      </w:r>
      <w:r w:rsidR="00467200">
        <w:t>checking</w:t>
      </w:r>
      <w:r w:rsidR="00467200">
        <w:rPr>
          <w:spacing w:val="-4"/>
        </w:rPr>
        <w:t xml:space="preserve"> </w:t>
      </w:r>
      <w:r w:rsidR="00467200">
        <w:t>in</w:t>
      </w:r>
      <w:r w:rsidR="00467200">
        <w:rPr>
          <w:spacing w:val="-4"/>
        </w:rPr>
        <w:t xml:space="preserve"> </w:t>
      </w:r>
      <w:r w:rsidR="00467200">
        <w:t>with workers conducting home visits)</w:t>
      </w:r>
    </w:p>
    <w:p w14:paraId="6BBC82D2" w14:textId="735409B3" w:rsidR="0014339E" w:rsidRDefault="0014339E" w:rsidP="00AE54C5">
      <w:pPr>
        <w:pStyle w:val="ListParagraph"/>
        <w:numPr>
          <w:ilvl w:val="2"/>
          <w:numId w:val="22"/>
        </w:numPr>
        <w:tabs>
          <w:tab w:val="left" w:pos="1160"/>
          <w:tab w:val="left" w:pos="1161"/>
        </w:tabs>
        <w:spacing w:before="121" w:line="269" w:lineRule="exact"/>
      </w:pPr>
      <w:r w:rsidRPr="0014339E">
        <w:t>factor safety into the design and use of any shared workplace technologies (e.g. shared calendars)</w:t>
      </w:r>
    </w:p>
    <w:p w14:paraId="7484BACB" w14:textId="71DDF993" w:rsidR="009725C0" w:rsidRDefault="0064760F" w:rsidP="00673F3D">
      <w:pPr>
        <w:pStyle w:val="ListParagraph"/>
        <w:numPr>
          <w:ilvl w:val="2"/>
          <w:numId w:val="22"/>
        </w:numPr>
        <w:tabs>
          <w:tab w:val="left" w:pos="1160"/>
          <w:tab w:val="left" w:pos="1161"/>
        </w:tabs>
        <w:spacing w:before="121" w:line="269" w:lineRule="exact"/>
        <w:ind w:hanging="361"/>
      </w:pPr>
      <w:r>
        <w:lastRenderedPageBreak/>
        <w:t>e</w:t>
      </w:r>
      <w:r w:rsidR="00467200">
        <w:t>nsure</w:t>
      </w:r>
      <w:r w:rsidR="00467200">
        <w:rPr>
          <w:spacing w:val="-4"/>
        </w:rPr>
        <w:t xml:space="preserve"> </w:t>
      </w:r>
      <w:r w:rsidR="00467200">
        <w:t>transparent</w:t>
      </w:r>
      <w:r w:rsidR="00467200">
        <w:rPr>
          <w:spacing w:val="-3"/>
        </w:rPr>
        <w:t xml:space="preserve"> </w:t>
      </w:r>
      <w:r w:rsidR="00467200">
        <w:t>and</w:t>
      </w:r>
      <w:r w:rsidR="00467200">
        <w:rPr>
          <w:spacing w:val="-4"/>
        </w:rPr>
        <w:t xml:space="preserve"> </w:t>
      </w:r>
      <w:r w:rsidR="00467200">
        <w:t>fair</w:t>
      </w:r>
      <w:r w:rsidR="00467200">
        <w:rPr>
          <w:spacing w:val="-1"/>
        </w:rPr>
        <w:t xml:space="preserve"> </w:t>
      </w:r>
      <w:r w:rsidR="00467200">
        <w:t>systems</w:t>
      </w:r>
      <w:r w:rsidR="00467200">
        <w:rPr>
          <w:spacing w:val="-6"/>
        </w:rPr>
        <w:t xml:space="preserve"> </w:t>
      </w:r>
      <w:r w:rsidR="00467200">
        <w:t>for</w:t>
      </w:r>
      <w:r w:rsidR="00467200">
        <w:rPr>
          <w:spacing w:val="-3"/>
        </w:rPr>
        <w:t xml:space="preserve"> </w:t>
      </w:r>
      <w:r w:rsidR="00467200">
        <w:t>allocation</w:t>
      </w:r>
      <w:r w:rsidR="00467200">
        <w:rPr>
          <w:spacing w:val="-2"/>
        </w:rPr>
        <w:t xml:space="preserve"> </w:t>
      </w:r>
      <w:r w:rsidR="00467200">
        <w:t>of</w:t>
      </w:r>
      <w:r w:rsidR="00467200">
        <w:rPr>
          <w:spacing w:val="-3"/>
        </w:rPr>
        <w:t xml:space="preserve"> </w:t>
      </w:r>
      <w:r w:rsidR="00467200">
        <w:t>work</w:t>
      </w:r>
      <w:r w:rsidR="00467200">
        <w:rPr>
          <w:spacing w:val="-3"/>
        </w:rPr>
        <w:t xml:space="preserve"> </w:t>
      </w:r>
      <w:r w:rsidR="00467200">
        <w:t>and</w:t>
      </w:r>
      <w:r w:rsidR="00467200">
        <w:rPr>
          <w:spacing w:val="-4"/>
        </w:rPr>
        <w:t xml:space="preserve"> </w:t>
      </w:r>
      <w:r w:rsidR="00467200">
        <w:t>the</w:t>
      </w:r>
      <w:r w:rsidR="00467200">
        <w:rPr>
          <w:spacing w:val="-2"/>
        </w:rPr>
        <w:t xml:space="preserve"> </w:t>
      </w:r>
      <w:r w:rsidR="00467200">
        <w:t>granting</w:t>
      </w:r>
      <w:r w:rsidR="00467200">
        <w:rPr>
          <w:spacing w:val="-4"/>
        </w:rPr>
        <w:t xml:space="preserve"> </w:t>
      </w:r>
      <w:r w:rsidR="00467200">
        <w:t>of</w:t>
      </w:r>
      <w:r w:rsidR="00467200">
        <w:rPr>
          <w:spacing w:val="-3"/>
        </w:rPr>
        <w:t xml:space="preserve"> </w:t>
      </w:r>
      <w:r w:rsidR="00467200">
        <w:t>promotion and training opportunities</w:t>
      </w:r>
    </w:p>
    <w:p w14:paraId="299AF976" w14:textId="79C93F37" w:rsidR="009725C0" w:rsidRDefault="0064760F"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3"/>
        </w:rPr>
        <w:t xml:space="preserve"> </w:t>
      </w:r>
      <w:r w:rsidR="00467200">
        <w:t>breaks</w:t>
      </w:r>
      <w:r w:rsidR="00467200">
        <w:rPr>
          <w:spacing w:val="-2"/>
        </w:rPr>
        <w:t xml:space="preserve"> </w:t>
      </w:r>
      <w:r w:rsidR="00467200">
        <w:t>are</w:t>
      </w:r>
      <w:r w:rsidR="00467200">
        <w:rPr>
          <w:spacing w:val="-5"/>
        </w:rPr>
        <w:t xml:space="preserve"> </w:t>
      </w:r>
      <w:r w:rsidR="00467200">
        <w:t>scheduled</w:t>
      </w:r>
      <w:r w:rsidR="00467200">
        <w:rPr>
          <w:spacing w:val="-3"/>
        </w:rPr>
        <w:t xml:space="preserve"> </w:t>
      </w:r>
      <w:r w:rsidR="00467200">
        <w:t>to</w:t>
      </w:r>
      <w:r w:rsidR="00467200">
        <w:rPr>
          <w:spacing w:val="-5"/>
        </w:rPr>
        <w:t xml:space="preserve"> </w:t>
      </w:r>
      <w:r w:rsidR="00467200">
        <w:t>minimise</w:t>
      </w:r>
      <w:r w:rsidR="00467200">
        <w:rPr>
          <w:spacing w:val="-3"/>
        </w:rPr>
        <w:t xml:space="preserve"> </w:t>
      </w:r>
      <w:r w:rsidR="00467200">
        <w:t>opportunities</w:t>
      </w:r>
      <w:r w:rsidR="00467200">
        <w:rPr>
          <w:spacing w:val="-3"/>
        </w:rPr>
        <w:t xml:space="preserve"> </w:t>
      </w:r>
      <w:r w:rsidR="00467200">
        <w:t>for</w:t>
      </w:r>
      <w:r w:rsidR="00467200">
        <w:rPr>
          <w:spacing w:val="-2"/>
        </w:rPr>
        <w:t xml:space="preserve"> </w:t>
      </w:r>
      <w:r w:rsidR="00467200">
        <w:t>people</w:t>
      </w:r>
      <w:r w:rsidR="00467200">
        <w:rPr>
          <w:spacing w:val="-5"/>
        </w:rPr>
        <w:t xml:space="preserve"> </w:t>
      </w:r>
      <w:r w:rsidR="00467200">
        <w:t>to</w:t>
      </w:r>
      <w:r w:rsidR="00467200">
        <w:rPr>
          <w:spacing w:val="-3"/>
        </w:rPr>
        <w:t xml:space="preserve"> </w:t>
      </w:r>
      <w:r w:rsidR="00467200">
        <w:t>be</w:t>
      </w:r>
      <w:r w:rsidR="00467200">
        <w:rPr>
          <w:spacing w:val="-5"/>
        </w:rPr>
        <w:t xml:space="preserve"> </w:t>
      </w:r>
      <w:r w:rsidR="00467200">
        <w:t>left</w:t>
      </w:r>
      <w:r w:rsidR="00467200">
        <w:rPr>
          <w:spacing w:val="-1"/>
        </w:rPr>
        <w:t xml:space="preserve"> </w:t>
      </w:r>
      <w:r w:rsidR="00467200">
        <w:t>isolated</w:t>
      </w:r>
      <w:r w:rsidR="00467200">
        <w:rPr>
          <w:spacing w:val="-5"/>
        </w:rPr>
        <w:t xml:space="preserve"> </w:t>
      </w:r>
      <w:r w:rsidR="00467200">
        <w:t xml:space="preserve">in the workplace for periods of time and locate break areas in an appropriately visible </w:t>
      </w:r>
      <w:r w:rsidR="00467200">
        <w:rPr>
          <w:spacing w:val="-2"/>
        </w:rPr>
        <w:t>location</w:t>
      </w:r>
    </w:p>
    <w:p w14:paraId="3960DCD0" w14:textId="4B6B267F" w:rsidR="009725C0" w:rsidRDefault="0064760F"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2"/>
        </w:rPr>
        <w:t xml:space="preserve"> </w:t>
      </w:r>
      <w:r w:rsidR="00467200">
        <w:t>managers</w:t>
      </w:r>
      <w:r w:rsidR="00467200">
        <w:rPr>
          <w:spacing w:val="-4"/>
        </w:rPr>
        <w:t xml:space="preserve"> </w:t>
      </w:r>
      <w:r w:rsidR="00467200">
        <w:t>and</w:t>
      </w:r>
      <w:r w:rsidR="00467200">
        <w:rPr>
          <w:spacing w:val="-2"/>
        </w:rPr>
        <w:t xml:space="preserve"> </w:t>
      </w:r>
      <w:r w:rsidR="00467200">
        <w:t>supervisors</w:t>
      </w:r>
      <w:r w:rsidR="00467200">
        <w:rPr>
          <w:spacing w:val="-4"/>
        </w:rPr>
        <w:t xml:space="preserve"> </w:t>
      </w:r>
      <w:r w:rsidR="00467200">
        <w:t>with</w:t>
      </w:r>
      <w:r w:rsidR="00467200">
        <w:rPr>
          <w:spacing w:val="-4"/>
        </w:rPr>
        <w:t xml:space="preserve"> </w:t>
      </w:r>
      <w:r w:rsidR="00467200">
        <w:t>the authority</w:t>
      </w:r>
      <w:r w:rsidR="00467200">
        <w:rPr>
          <w:spacing w:val="-1"/>
        </w:rPr>
        <w:t xml:space="preserve"> </w:t>
      </w:r>
      <w:r w:rsidR="00467200">
        <w:t>and</w:t>
      </w:r>
      <w:r w:rsidR="00467200">
        <w:rPr>
          <w:spacing w:val="-4"/>
        </w:rPr>
        <w:t xml:space="preserve"> </w:t>
      </w:r>
      <w:r w:rsidR="00467200">
        <w:t>resources</w:t>
      </w:r>
      <w:r w:rsidR="00467200">
        <w:rPr>
          <w:spacing w:val="-4"/>
        </w:rPr>
        <w:t xml:space="preserve"> </w:t>
      </w:r>
      <w:r w:rsidR="00467200">
        <w:t>to</w:t>
      </w:r>
      <w:r w:rsidR="00467200">
        <w:rPr>
          <w:spacing w:val="-4"/>
        </w:rPr>
        <w:t xml:space="preserve"> </w:t>
      </w:r>
      <w:r w:rsidR="00467200">
        <w:t>implement</w:t>
      </w:r>
      <w:r w:rsidR="00467200">
        <w:rPr>
          <w:spacing w:val="-1"/>
        </w:rPr>
        <w:t xml:space="preserve"> </w:t>
      </w:r>
      <w:r w:rsidR="00467200">
        <w:t>and effectively maintain control measures. Allocate clear accountabilities for monitoring, reviewing and maintaining controls</w:t>
      </w:r>
    </w:p>
    <w:p w14:paraId="5403F333" w14:textId="5B9E4F89" w:rsidR="009725C0" w:rsidRDefault="0064760F"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3"/>
        </w:rPr>
        <w:t xml:space="preserve"> </w:t>
      </w:r>
      <w:r w:rsidR="00467200">
        <w:t>systems</w:t>
      </w:r>
      <w:r w:rsidR="00467200">
        <w:rPr>
          <w:spacing w:val="-4"/>
        </w:rPr>
        <w:t xml:space="preserve"> </w:t>
      </w:r>
      <w:r w:rsidR="00467200">
        <w:t>for</w:t>
      </w:r>
      <w:r w:rsidR="00467200">
        <w:rPr>
          <w:spacing w:val="-4"/>
        </w:rPr>
        <w:t xml:space="preserve"> </w:t>
      </w:r>
      <w:r w:rsidR="00467200">
        <w:t>workers</w:t>
      </w:r>
      <w:r w:rsidR="00467200">
        <w:rPr>
          <w:spacing w:val="-4"/>
        </w:rPr>
        <w:t xml:space="preserve"> </w:t>
      </w:r>
      <w:r w:rsidR="00467200">
        <w:t>to</w:t>
      </w:r>
      <w:r w:rsidR="00467200">
        <w:rPr>
          <w:spacing w:val="-3"/>
        </w:rPr>
        <w:t xml:space="preserve"> </w:t>
      </w:r>
      <w:r w:rsidR="00467200">
        <w:t>get</w:t>
      </w:r>
      <w:r w:rsidR="00467200">
        <w:rPr>
          <w:spacing w:val="-4"/>
        </w:rPr>
        <w:t xml:space="preserve"> </w:t>
      </w:r>
      <w:r w:rsidR="00467200">
        <w:t>immediate</w:t>
      </w:r>
      <w:r w:rsidR="00467200">
        <w:rPr>
          <w:spacing w:val="-3"/>
        </w:rPr>
        <w:t xml:space="preserve"> </w:t>
      </w:r>
      <w:r w:rsidR="00467200">
        <w:t>assistance</w:t>
      </w:r>
      <w:r w:rsidR="00467200">
        <w:rPr>
          <w:spacing w:val="-2"/>
        </w:rPr>
        <w:t xml:space="preserve"> </w:t>
      </w:r>
      <w:r w:rsidR="00467200">
        <w:t>from</w:t>
      </w:r>
      <w:r w:rsidR="00467200">
        <w:rPr>
          <w:spacing w:val="-3"/>
        </w:rPr>
        <w:t xml:space="preserve"> </w:t>
      </w:r>
      <w:r w:rsidR="00467200">
        <w:t>supervisors</w:t>
      </w:r>
      <w:r w:rsidR="00467200">
        <w:rPr>
          <w:spacing w:val="-2"/>
        </w:rPr>
        <w:t xml:space="preserve"> </w:t>
      </w:r>
      <w:r w:rsidR="00467200">
        <w:t>and managers</w:t>
      </w:r>
      <w:r w:rsidR="00467200">
        <w:rPr>
          <w:spacing w:val="-4"/>
        </w:rPr>
        <w:t xml:space="preserve"> </w:t>
      </w:r>
      <w:r w:rsidR="00467200">
        <w:t>if</w:t>
      </w:r>
      <w:r w:rsidR="00467200">
        <w:rPr>
          <w:spacing w:val="-3"/>
        </w:rPr>
        <w:t xml:space="preserve"> </w:t>
      </w:r>
      <w:r w:rsidR="00467200">
        <w:t>they</w:t>
      </w:r>
      <w:r w:rsidR="00467200">
        <w:rPr>
          <w:spacing w:val="-5"/>
        </w:rPr>
        <w:t xml:space="preserve"> </w:t>
      </w:r>
      <w:r w:rsidR="00467200">
        <w:t>experience</w:t>
      </w:r>
      <w:r w:rsidR="00467200">
        <w:rPr>
          <w:spacing w:val="-3"/>
        </w:rPr>
        <w:t xml:space="preserve"> </w:t>
      </w:r>
      <w:r w:rsidR="00467200">
        <w:t>sexual</w:t>
      </w:r>
      <w:r w:rsidR="00467200">
        <w:rPr>
          <w:spacing w:val="-4"/>
        </w:rPr>
        <w:t xml:space="preserve"> </w:t>
      </w:r>
      <w:r w:rsidR="00467200">
        <w:t>or</w:t>
      </w:r>
      <w:r w:rsidR="00467200">
        <w:rPr>
          <w:spacing w:val="-2"/>
        </w:rPr>
        <w:t xml:space="preserve"> </w:t>
      </w:r>
      <w:r w:rsidR="00467200">
        <w:t>gender-based</w:t>
      </w:r>
      <w:r w:rsidR="00467200">
        <w:rPr>
          <w:spacing w:val="-3"/>
        </w:rPr>
        <w:t xml:space="preserve"> </w:t>
      </w:r>
      <w:r w:rsidR="00467200">
        <w:t>harassment</w:t>
      </w:r>
      <w:r w:rsidR="00467200">
        <w:rPr>
          <w:spacing w:val="-1"/>
        </w:rPr>
        <w:t xml:space="preserve"> </w:t>
      </w:r>
      <w:r w:rsidR="00467200">
        <w:t>or</w:t>
      </w:r>
      <w:r w:rsidR="00467200">
        <w:rPr>
          <w:spacing w:val="-2"/>
        </w:rPr>
        <w:t xml:space="preserve"> </w:t>
      </w:r>
      <w:r w:rsidR="00467200">
        <w:t>identify</w:t>
      </w:r>
      <w:r w:rsidR="00467200">
        <w:rPr>
          <w:spacing w:val="-2"/>
        </w:rPr>
        <w:t xml:space="preserve"> </w:t>
      </w:r>
      <w:r w:rsidR="00467200">
        <w:t>an increased risk (e.g. a group of intoxicated and rowdy customers)</w:t>
      </w:r>
    </w:p>
    <w:p w14:paraId="3695CAFD" w14:textId="2EF56C0E" w:rsidR="009725C0" w:rsidRDefault="0064760F" w:rsidP="00673F3D">
      <w:pPr>
        <w:pStyle w:val="ListParagraph"/>
        <w:numPr>
          <w:ilvl w:val="2"/>
          <w:numId w:val="22"/>
        </w:numPr>
        <w:tabs>
          <w:tab w:val="left" w:pos="1160"/>
          <w:tab w:val="left" w:pos="1161"/>
        </w:tabs>
        <w:spacing w:before="121" w:line="269" w:lineRule="exact"/>
        <w:ind w:hanging="361"/>
      </w:pPr>
      <w:r>
        <w:t>p</w:t>
      </w:r>
      <w:r w:rsidR="00467200">
        <w:t>rovide appropriate systems to alert workers to information about risks and control measures</w:t>
      </w:r>
      <w:r w:rsidR="00467200">
        <w:rPr>
          <w:spacing w:val="-6"/>
        </w:rPr>
        <w:t xml:space="preserve"> </w:t>
      </w:r>
      <w:r w:rsidR="00467200">
        <w:t>for</w:t>
      </w:r>
      <w:r w:rsidR="00467200">
        <w:rPr>
          <w:spacing w:val="-3"/>
        </w:rPr>
        <w:t xml:space="preserve"> </w:t>
      </w:r>
      <w:r w:rsidR="00467200">
        <w:t>patients,</w:t>
      </w:r>
      <w:r w:rsidR="00467200">
        <w:rPr>
          <w:spacing w:val="-3"/>
        </w:rPr>
        <w:t xml:space="preserve"> </w:t>
      </w:r>
      <w:r w:rsidR="00467200">
        <w:t>students,</w:t>
      </w:r>
      <w:r w:rsidR="00467200">
        <w:rPr>
          <w:spacing w:val="-3"/>
        </w:rPr>
        <w:t xml:space="preserve"> </w:t>
      </w:r>
      <w:r w:rsidR="00467200">
        <w:t>customers</w:t>
      </w:r>
      <w:r w:rsidR="00467200">
        <w:rPr>
          <w:spacing w:val="-3"/>
        </w:rPr>
        <w:t xml:space="preserve"> </w:t>
      </w:r>
      <w:r w:rsidR="00467200">
        <w:t>or</w:t>
      </w:r>
      <w:r w:rsidR="00467200">
        <w:rPr>
          <w:spacing w:val="-3"/>
        </w:rPr>
        <w:t xml:space="preserve"> </w:t>
      </w:r>
      <w:r w:rsidR="00467200">
        <w:t>clients</w:t>
      </w:r>
      <w:r w:rsidR="00467200">
        <w:rPr>
          <w:spacing w:val="-1"/>
        </w:rPr>
        <w:t xml:space="preserve"> </w:t>
      </w:r>
      <w:r w:rsidR="00467200">
        <w:t>known</w:t>
      </w:r>
      <w:r w:rsidR="00467200">
        <w:rPr>
          <w:spacing w:val="-4"/>
        </w:rPr>
        <w:t xml:space="preserve"> </w:t>
      </w:r>
      <w:r w:rsidR="00467200">
        <w:t>to</w:t>
      </w:r>
      <w:r w:rsidR="00467200">
        <w:rPr>
          <w:spacing w:val="-4"/>
        </w:rPr>
        <w:t xml:space="preserve"> </w:t>
      </w:r>
      <w:r w:rsidR="00467200">
        <w:t>present</w:t>
      </w:r>
      <w:r w:rsidR="00467200">
        <w:rPr>
          <w:spacing w:val="-2"/>
        </w:rPr>
        <w:t xml:space="preserve"> </w:t>
      </w:r>
      <w:r w:rsidR="00467200">
        <w:t>a</w:t>
      </w:r>
      <w:r w:rsidR="00467200">
        <w:rPr>
          <w:spacing w:val="-2"/>
        </w:rPr>
        <w:t xml:space="preserve"> </w:t>
      </w:r>
      <w:r w:rsidR="00467200">
        <w:t>particular</w:t>
      </w:r>
      <w:r w:rsidR="00467200">
        <w:rPr>
          <w:spacing w:val="-3"/>
        </w:rPr>
        <w:t xml:space="preserve"> </w:t>
      </w:r>
      <w:r w:rsidR="00467200">
        <w:t>risk of sexual or gender-based harassment</w:t>
      </w:r>
    </w:p>
    <w:p w14:paraId="2B990F1F" w14:textId="03DD4345" w:rsidR="009725C0" w:rsidRDefault="0064760F" w:rsidP="00673F3D">
      <w:pPr>
        <w:pStyle w:val="ListParagraph"/>
        <w:numPr>
          <w:ilvl w:val="2"/>
          <w:numId w:val="22"/>
        </w:numPr>
        <w:tabs>
          <w:tab w:val="left" w:pos="1160"/>
          <w:tab w:val="left" w:pos="1161"/>
        </w:tabs>
        <w:spacing w:before="121" w:line="269" w:lineRule="exact"/>
        <w:ind w:hanging="361"/>
      </w:pPr>
      <w:r>
        <w:t>a</w:t>
      </w:r>
      <w:r w:rsidR="00467200">
        <w:t>void</w:t>
      </w:r>
      <w:r w:rsidR="00467200">
        <w:rPr>
          <w:spacing w:val="-3"/>
        </w:rPr>
        <w:t xml:space="preserve"> </w:t>
      </w:r>
      <w:r w:rsidR="00467200">
        <w:t>workers</w:t>
      </w:r>
      <w:r w:rsidR="00467200">
        <w:rPr>
          <w:spacing w:val="-5"/>
        </w:rPr>
        <w:t xml:space="preserve"> </w:t>
      </w:r>
      <w:r w:rsidR="00467200">
        <w:t>working</w:t>
      </w:r>
      <w:r w:rsidR="00467200">
        <w:rPr>
          <w:spacing w:val="-3"/>
        </w:rPr>
        <w:t xml:space="preserve"> </w:t>
      </w:r>
      <w:r w:rsidR="00467200">
        <w:t>alone</w:t>
      </w:r>
      <w:r w:rsidR="00467200">
        <w:rPr>
          <w:spacing w:val="-3"/>
        </w:rPr>
        <w:t xml:space="preserve"> </w:t>
      </w:r>
      <w:r w:rsidR="00467200">
        <w:t>where</w:t>
      </w:r>
      <w:r w:rsidR="00467200">
        <w:rPr>
          <w:spacing w:val="-2"/>
        </w:rPr>
        <w:t xml:space="preserve"> </w:t>
      </w:r>
      <w:r w:rsidR="00467200">
        <w:t>possible</w:t>
      </w:r>
      <w:r w:rsidR="00467200">
        <w:rPr>
          <w:spacing w:val="-3"/>
        </w:rPr>
        <w:t xml:space="preserve"> </w:t>
      </w:r>
      <w:r w:rsidR="00467200">
        <w:t>(e.g.</w:t>
      </w:r>
      <w:r w:rsidR="00467200">
        <w:rPr>
          <w:spacing w:val="-4"/>
        </w:rPr>
        <w:t xml:space="preserve"> </w:t>
      </w:r>
      <w:r w:rsidR="00467200">
        <w:t>work</w:t>
      </w:r>
      <w:r w:rsidR="00467200">
        <w:rPr>
          <w:spacing w:val="-4"/>
        </w:rPr>
        <w:t xml:space="preserve"> </w:t>
      </w:r>
      <w:r w:rsidR="00467200">
        <w:t>in</w:t>
      </w:r>
      <w:r w:rsidR="00467200">
        <w:rPr>
          <w:spacing w:val="-3"/>
        </w:rPr>
        <w:t xml:space="preserve"> </w:t>
      </w:r>
      <w:r w:rsidR="00467200">
        <w:t>pairs;</w:t>
      </w:r>
      <w:r w:rsidR="00467200">
        <w:rPr>
          <w:spacing w:val="-1"/>
        </w:rPr>
        <w:t xml:space="preserve"> </w:t>
      </w:r>
      <w:r w:rsidR="00467200">
        <w:t>have</w:t>
      </w:r>
      <w:r w:rsidR="00467200">
        <w:rPr>
          <w:spacing w:val="-5"/>
        </w:rPr>
        <w:t xml:space="preserve"> </w:t>
      </w:r>
      <w:r w:rsidR="00467200">
        <w:t>security</w:t>
      </w:r>
      <w:r w:rsidR="00467200">
        <w:rPr>
          <w:spacing w:val="-2"/>
        </w:rPr>
        <w:t xml:space="preserve"> </w:t>
      </w:r>
      <w:r w:rsidR="00467200">
        <w:t>personnel present at closing time; provide workers a safe escort to their transport)</w:t>
      </w:r>
    </w:p>
    <w:p w14:paraId="29E5EF7B" w14:textId="0B3F0FD6" w:rsidR="009725C0" w:rsidRDefault="0064760F" w:rsidP="00673F3D">
      <w:pPr>
        <w:pStyle w:val="ListParagraph"/>
        <w:numPr>
          <w:ilvl w:val="2"/>
          <w:numId w:val="22"/>
        </w:numPr>
        <w:tabs>
          <w:tab w:val="left" w:pos="1160"/>
          <w:tab w:val="left" w:pos="1161"/>
        </w:tabs>
        <w:spacing w:before="121" w:line="269" w:lineRule="exact"/>
        <w:ind w:hanging="361"/>
      </w:pPr>
      <w:r>
        <w:t>a</w:t>
      </w:r>
      <w:r w:rsidR="00467200">
        <w:t>void</w:t>
      </w:r>
      <w:r w:rsidR="00467200">
        <w:rPr>
          <w:spacing w:val="-2"/>
        </w:rPr>
        <w:t xml:space="preserve"> </w:t>
      </w:r>
      <w:r w:rsidR="00467200">
        <w:t>workers</w:t>
      </w:r>
      <w:r w:rsidR="00467200">
        <w:rPr>
          <w:spacing w:val="-4"/>
        </w:rPr>
        <w:t xml:space="preserve"> </w:t>
      </w:r>
      <w:r w:rsidR="00467200">
        <w:t>being</w:t>
      </w:r>
      <w:r w:rsidR="00467200">
        <w:rPr>
          <w:spacing w:val="-2"/>
        </w:rPr>
        <w:t xml:space="preserve"> </w:t>
      </w:r>
      <w:r w:rsidR="00467200">
        <w:t>alone</w:t>
      </w:r>
      <w:r w:rsidR="00467200">
        <w:rPr>
          <w:spacing w:val="-2"/>
        </w:rPr>
        <w:t xml:space="preserve"> </w:t>
      </w:r>
      <w:r w:rsidR="00467200">
        <w:t>with</w:t>
      </w:r>
      <w:r w:rsidR="00467200">
        <w:rPr>
          <w:spacing w:val="-4"/>
        </w:rPr>
        <w:t xml:space="preserve"> </w:t>
      </w:r>
      <w:r w:rsidR="00467200">
        <w:t>third</w:t>
      </w:r>
      <w:r w:rsidR="00467200">
        <w:rPr>
          <w:spacing w:val="-2"/>
        </w:rPr>
        <w:t xml:space="preserve"> </w:t>
      </w:r>
      <w:r w:rsidR="00467200">
        <w:t>parties</w:t>
      </w:r>
      <w:r w:rsidR="00467200">
        <w:rPr>
          <w:spacing w:val="-4"/>
        </w:rPr>
        <w:t xml:space="preserve"> </w:t>
      </w:r>
      <w:r w:rsidR="00467200">
        <w:t>where</w:t>
      </w:r>
      <w:r w:rsidR="00467200">
        <w:rPr>
          <w:spacing w:val="-2"/>
        </w:rPr>
        <w:t xml:space="preserve"> </w:t>
      </w:r>
      <w:r w:rsidR="00467200">
        <w:t>there</w:t>
      </w:r>
      <w:r w:rsidR="00467200">
        <w:rPr>
          <w:spacing w:val="-2"/>
        </w:rPr>
        <w:t xml:space="preserve"> </w:t>
      </w:r>
      <w:r w:rsidR="00467200">
        <w:t>is</w:t>
      </w:r>
      <w:r w:rsidR="00467200">
        <w:rPr>
          <w:spacing w:val="-2"/>
        </w:rPr>
        <w:t xml:space="preserve"> </w:t>
      </w:r>
      <w:r w:rsidR="00467200">
        <w:t>a</w:t>
      </w:r>
      <w:r w:rsidR="00467200">
        <w:rPr>
          <w:spacing w:val="-4"/>
        </w:rPr>
        <w:t xml:space="preserve"> </w:t>
      </w:r>
      <w:r w:rsidR="00467200">
        <w:t>risk</w:t>
      </w:r>
      <w:r w:rsidR="00467200">
        <w:rPr>
          <w:spacing w:val="-4"/>
        </w:rPr>
        <w:t xml:space="preserve"> </w:t>
      </w:r>
      <w:r w:rsidR="00467200">
        <w:t>of harassment</w:t>
      </w:r>
      <w:r w:rsidR="00467200">
        <w:rPr>
          <w:spacing w:val="-3"/>
        </w:rPr>
        <w:t xml:space="preserve"> </w:t>
      </w:r>
      <w:r w:rsidR="00467200">
        <w:t>(e.g. patients, stud</w:t>
      </w:r>
      <w:r w:rsidR="002C05AE">
        <w:t>ents</w:t>
      </w:r>
      <w:r w:rsidR="00467200">
        <w:t>, clients or others)</w:t>
      </w:r>
    </w:p>
    <w:p w14:paraId="752105A4" w14:textId="3409E40F" w:rsidR="009725C0" w:rsidRDefault="0064760F" w:rsidP="00673F3D">
      <w:pPr>
        <w:pStyle w:val="ListParagraph"/>
        <w:numPr>
          <w:ilvl w:val="2"/>
          <w:numId w:val="22"/>
        </w:numPr>
        <w:tabs>
          <w:tab w:val="left" w:pos="1160"/>
          <w:tab w:val="left" w:pos="1161"/>
        </w:tabs>
        <w:spacing w:before="121" w:line="269" w:lineRule="exact"/>
        <w:ind w:hanging="361"/>
      </w:pPr>
      <w:r>
        <w:t>w</w:t>
      </w:r>
      <w:r w:rsidR="00467200">
        <w:t>here workers work in pairs allow them input on who they are paired with</w:t>
      </w:r>
      <w:r w:rsidR="00467200">
        <w:rPr>
          <w:spacing w:val="-2"/>
        </w:rPr>
        <w:t xml:space="preserve"> </w:t>
      </w:r>
      <w:r w:rsidR="00467200">
        <w:t>(e.g. allow confidential</w:t>
      </w:r>
      <w:r w:rsidR="00467200">
        <w:rPr>
          <w:spacing w:val="-2"/>
        </w:rPr>
        <w:t xml:space="preserve"> </w:t>
      </w:r>
      <w:r w:rsidR="00467200">
        <w:t>requests</w:t>
      </w:r>
      <w:r w:rsidR="00467200">
        <w:rPr>
          <w:spacing w:val="-4"/>
        </w:rPr>
        <w:t xml:space="preserve"> </w:t>
      </w:r>
      <w:r w:rsidR="00467200">
        <w:t>not</w:t>
      </w:r>
      <w:r w:rsidR="00467200">
        <w:rPr>
          <w:spacing w:val="-5"/>
        </w:rPr>
        <w:t xml:space="preserve"> </w:t>
      </w:r>
      <w:r w:rsidR="00467200">
        <w:t>to</w:t>
      </w:r>
      <w:r w:rsidR="00467200">
        <w:rPr>
          <w:spacing w:val="-2"/>
        </w:rPr>
        <w:t xml:space="preserve"> </w:t>
      </w:r>
      <w:r w:rsidR="00467200">
        <w:t>work</w:t>
      </w:r>
      <w:r w:rsidR="00467200">
        <w:rPr>
          <w:spacing w:val="-1"/>
        </w:rPr>
        <w:t xml:space="preserve"> </w:t>
      </w:r>
      <w:r w:rsidR="00467200">
        <w:t>with</w:t>
      </w:r>
      <w:r w:rsidR="00467200">
        <w:rPr>
          <w:spacing w:val="-4"/>
        </w:rPr>
        <w:t xml:space="preserve"> </w:t>
      </w:r>
      <w:r w:rsidR="00467200">
        <w:t>someone</w:t>
      </w:r>
      <w:r w:rsidR="00467200">
        <w:rPr>
          <w:spacing w:val="-4"/>
        </w:rPr>
        <w:t xml:space="preserve"> </w:t>
      </w:r>
      <w:r w:rsidR="00467200">
        <w:t>where</w:t>
      </w:r>
      <w:r w:rsidR="00467200">
        <w:rPr>
          <w:spacing w:val="-4"/>
        </w:rPr>
        <w:t xml:space="preserve"> </w:t>
      </w:r>
      <w:r w:rsidR="00467200">
        <w:t>they</w:t>
      </w:r>
      <w:r w:rsidR="00467200">
        <w:rPr>
          <w:spacing w:val="-1"/>
        </w:rPr>
        <w:t xml:space="preserve"> </w:t>
      </w:r>
      <w:r w:rsidR="00467200">
        <w:t>have</w:t>
      </w:r>
      <w:r w:rsidR="00467200">
        <w:rPr>
          <w:spacing w:val="-2"/>
        </w:rPr>
        <w:t xml:space="preserve"> </w:t>
      </w:r>
      <w:r w:rsidR="00467200">
        <w:t>concerns</w:t>
      </w:r>
      <w:r w:rsidR="00467200">
        <w:rPr>
          <w:spacing w:val="-4"/>
        </w:rPr>
        <w:t xml:space="preserve"> </w:t>
      </w:r>
      <w:r w:rsidR="00467200">
        <w:t>about</w:t>
      </w:r>
      <w:r w:rsidR="00467200">
        <w:rPr>
          <w:spacing w:val="-3"/>
        </w:rPr>
        <w:t xml:space="preserve"> </w:t>
      </w:r>
      <w:r w:rsidR="00467200">
        <w:t xml:space="preserve">their </w:t>
      </w:r>
      <w:r w:rsidR="00467200">
        <w:rPr>
          <w:spacing w:val="-2"/>
        </w:rPr>
        <w:t>behaviour)</w:t>
      </w:r>
    </w:p>
    <w:p w14:paraId="0EE25B1E" w14:textId="70C1344E" w:rsidR="009725C0" w:rsidRDefault="0064760F"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4"/>
        </w:rPr>
        <w:t xml:space="preserve"> </w:t>
      </w:r>
      <w:r w:rsidR="00467200">
        <w:t>multiple</w:t>
      </w:r>
      <w:r w:rsidR="00467200">
        <w:rPr>
          <w:spacing w:val="-4"/>
        </w:rPr>
        <w:t xml:space="preserve"> </w:t>
      </w:r>
      <w:r w:rsidR="00467200">
        <w:t>avenues</w:t>
      </w:r>
      <w:r w:rsidR="00467200">
        <w:rPr>
          <w:spacing w:val="-3"/>
        </w:rPr>
        <w:t xml:space="preserve"> </w:t>
      </w:r>
      <w:r w:rsidR="00467200">
        <w:t>for</w:t>
      </w:r>
      <w:r w:rsidR="00467200">
        <w:rPr>
          <w:spacing w:val="-1"/>
        </w:rPr>
        <w:t xml:space="preserve"> </w:t>
      </w:r>
      <w:r w:rsidR="00467200">
        <w:t>ongoing</w:t>
      </w:r>
      <w:r w:rsidR="00467200">
        <w:rPr>
          <w:spacing w:val="-6"/>
        </w:rPr>
        <w:t xml:space="preserve"> </w:t>
      </w:r>
      <w:r w:rsidR="00467200">
        <w:t>supervision</w:t>
      </w:r>
      <w:r w:rsidR="00467200">
        <w:rPr>
          <w:spacing w:val="-6"/>
        </w:rPr>
        <w:t xml:space="preserve"> </w:t>
      </w:r>
      <w:r w:rsidR="00467200">
        <w:t>and</w:t>
      </w:r>
      <w:r w:rsidR="00467200">
        <w:rPr>
          <w:spacing w:val="-4"/>
        </w:rPr>
        <w:t xml:space="preserve"> </w:t>
      </w:r>
      <w:r w:rsidR="00467200">
        <w:t>support</w:t>
      </w:r>
      <w:r w:rsidR="00467200">
        <w:rPr>
          <w:spacing w:val="-5"/>
        </w:rPr>
        <w:t xml:space="preserve"> </w:t>
      </w:r>
      <w:r w:rsidR="00467200">
        <w:t>for</w:t>
      </w:r>
      <w:r w:rsidR="00467200">
        <w:rPr>
          <w:spacing w:val="-3"/>
        </w:rPr>
        <w:t xml:space="preserve"> </w:t>
      </w:r>
      <w:r w:rsidR="00467200">
        <w:t>workers,</w:t>
      </w:r>
      <w:r w:rsidR="00467200">
        <w:rPr>
          <w:spacing w:val="-5"/>
        </w:rPr>
        <w:t xml:space="preserve"> </w:t>
      </w:r>
      <w:r w:rsidR="00467200">
        <w:t>especially new, young and inexperienced workers</w:t>
      </w:r>
    </w:p>
    <w:p w14:paraId="1CCE4F2A" w14:textId="11D12098" w:rsidR="009725C0" w:rsidRDefault="0064760F"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2"/>
        </w:rPr>
        <w:t xml:space="preserve"> </w:t>
      </w:r>
      <w:r w:rsidR="00467200">
        <w:t>identified</w:t>
      </w:r>
      <w:r w:rsidR="00467200">
        <w:rPr>
          <w:spacing w:val="-4"/>
        </w:rPr>
        <w:t xml:space="preserve"> </w:t>
      </w:r>
      <w:r w:rsidR="00467200">
        <w:t>risks, control</w:t>
      </w:r>
      <w:r w:rsidR="00467200">
        <w:rPr>
          <w:spacing w:val="-5"/>
        </w:rPr>
        <w:t xml:space="preserve"> </w:t>
      </w:r>
      <w:r w:rsidR="00467200">
        <w:t>measures</w:t>
      </w:r>
      <w:r w:rsidR="00467200">
        <w:rPr>
          <w:spacing w:val="-2"/>
        </w:rPr>
        <w:t xml:space="preserve"> </w:t>
      </w:r>
      <w:r w:rsidR="00467200">
        <w:t>and</w:t>
      </w:r>
      <w:r w:rsidR="00467200">
        <w:rPr>
          <w:spacing w:val="-3"/>
        </w:rPr>
        <w:t xml:space="preserve"> </w:t>
      </w:r>
      <w:r w:rsidR="00467200">
        <w:t>processes</w:t>
      </w:r>
      <w:r w:rsidR="00467200">
        <w:rPr>
          <w:spacing w:val="-4"/>
        </w:rPr>
        <w:t xml:space="preserve"> </w:t>
      </w:r>
      <w:r w:rsidR="00467200">
        <w:t>for</w:t>
      </w:r>
      <w:r w:rsidR="00467200">
        <w:rPr>
          <w:spacing w:val="-3"/>
        </w:rPr>
        <w:t xml:space="preserve"> </w:t>
      </w:r>
      <w:r w:rsidR="00467200">
        <w:t>reporting</w:t>
      </w:r>
      <w:r w:rsidR="00467200">
        <w:rPr>
          <w:spacing w:val="-2"/>
        </w:rPr>
        <w:t xml:space="preserve"> </w:t>
      </w:r>
      <w:r w:rsidR="00467200">
        <w:t>and</w:t>
      </w:r>
      <w:r w:rsidR="00467200">
        <w:rPr>
          <w:spacing w:val="-4"/>
        </w:rPr>
        <w:t xml:space="preserve"> </w:t>
      </w:r>
      <w:r w:rsidR="00467200">
        <w:t>responding to instances of sexual and gender-based harassment are widely communicated and regularly reviewed</w:t>
      </w:r>
    </w:p>
    <w:p w14:paraId="31BFB9C1" w14:textId="7D12CF2B" w:rsidR="009725C0" w:rsidRDefault="0064760F" w:rsidP="00673F3D">
      <w:pPr>
        <w:pStyle w:val="ListParagraph"/>
        <w:numPr>
          <w:ilvl w:val="2"/>
          <w:numId w:val="22"/>
        </w:numPr>
        <w:tabs>
          <w:tab w:val="left" w:pos="1160"/>
          <w:tab w:val="left" w:pos="1161"/>
        </w:tabs>
        <w:spacing w:before="121" w:line="269" w:lineRule="exact"/>
        <w:ind w:hanging="361"/>
      </w:pPr>
      <w:r>
        <w:t>a</w:t>
      </w:r>
      <w:r w:rsidR="00467200">
        <w:t>llow workers to refuse or suspend service, where they are able to safely do so, if people</w:t>
      </w:r>
      <w:r w:rsidR="00467200">
        <w:rPr>
          <w:spacing w:val="-2"/>
        </w:rPr>
        <w:t xml:space="preserve"> </w:t>
      </w:r>
      <w:r w:rsidR="00467200">
        <w:t>fail</w:t>
      </w:r>
      <w:r w:rsidR="00467200">
        <w:rPr>
          <w:spacing w:val="-2"/>
        </w:rPr>
        <w:t xml:space="preserve"> </w:t>
      </w:r>
      <w:r w:rsidR="00467200">
        <w:t>to</w:t>
      </w:r>
      <w:r w:rsidR="00467200">
        <w:rPr>
          <w:spacing w:val="-4"/>
        </w:rPr>
        <w:t xml:space="preserve"> </w:t>
      </w:r>
      <w:r w:rsidR="00467200">
        <w:t>comply</w:t>
      </w:r>
      <w:r w:rsidR="00467200">
        <w:rPr>
          <w:spacing w:val="-4"/>
        </w:rPr>
        <w:t xml:space="preserve"> </w:t>
      </w:r>
      <w:r w:rsidR="00467200">
        <w:t>with</w:t>
      </w:r>
      <w:r w:rsidR="00467200">
        <w:rPr>
          <w:spacing w:val="-2"/>
        </w:rPr>
        <w:t xml:space="preserve"> </w:t>
      </w:r>
      <w:r w:rsidR="00467200">
        <w:t>the</w:t>
      </w:r>
      <w:r w:rsidR="00467200">
        <w:rPr>
          <w:spacing w:val="-4"/>
        </w:rPr>
        <w:t xml:space="preserve"> </w:t>
      </w:r>
      <w:r w:rsidR="00467200">
        <w:t>expected</w:t>
      </w:r>
      <w:r w:rsidR="00467200">
        <w:rPr>
          <w:spacing w:val="-2"/>
        </w:rPr>
        <w:t xml:space="preserve"> </w:t>
      </w:r>
      <w:r w:rsidR="00467200">
        <w:t>standard</w:t>
      </w:r>
      <w:r w:rsidR="00467200">
        <w:rPr>
          <w:spacing w:val="-6"/>
        </w:rPr>
        <w:t xml:space="preserve"> </w:t>
      </w:r>
      <w:r w:rsidR="00467200">
        <w:t>of</w:t>
      </w:r>
      <w:r w:rsidR="00467200">
        <w:rPr>
          <w:spacing w:val="-1"/>
        </w:rPr>
        <w:t xml:space="preserve"> </w:t>
      </w:r>
      <w:r w:rsidR="00467200">
        <w:t>behaviour and</w:t>
      </w:r>
      <w:r w:rsidR="00467200">
        <w:rPr>
          <w:spacing w:val="-4"/>
        </w:rPr>
        <w:t xml:space="preserve"> </w:t>
      </w:r>
      <w:r w:rsidR="00467200">
        <w:t>ban</w:t>
      </w:r>
      <w:r w:rsidR="00467200">
        <w:rPr>
          <w:spacing w:val="-4"/>
        </w:rPr>
        <w:t xml:space="preserve"> </w:t>
      </w:r>
      <w:r w:rsidR="00467200">
        <w:t>them</w:t>
      </w:r>
      <w:r w:rsidR="00467200">
        <w:rPr>
          <w:spacing w:val="-2"/>
        </w:rPr>
        <w:t xml:space="preserve"> </w:t>
      </w:r>
      <w:r w:rsidR="00467200">
        <w:t>from</w:t>
      </w:r>
      <w:r w:rsidR="00467200">
        <w:rPr>
          <w:spacing w:val="-2"/>
        </w:rPr>
        <w:t xml:space="preserve"> </w:t>
      </w:r>
      <w:r w:rsidR="00467200">
        <w:t>future service if necessary</w:t>
      </w:r>
      <w:r w:rsidR="00687DBA">
        <w:t>; and</w:t>
      </w:r>
    </w:p>
    <w:p w14:paraId="2345DD22" w14:textId="5BB9A30D" w:rsidR="009725C0" w:rsidRDefault="0064760F" w:rsidP="00673F3D">
      <w:pPr>
        <w:pStyle w:val="ListParagraph"/>
        <w:numPr>
          <w:ilvl w:val="2"/>
          <w:numId w:val="22"/>
        </w:numPr>
        <w:tabs>
          <w:tab w:val="left" w:pos="1160"/>
          <w:tab w:val="left" w:pos="1161"/>
        </w:tabs>
        <w:spacing w:before="121" w:line="269" w:lineRule="exact"/>
        <w:ind w:hanging="361"/>
      </w:pPr>
      <w:r>
        <w:t>e</w:t>
      </w:r>
      <w:r w:rsidR="00467200">
        <w:t>stablish</w:t>
      </w:r>
      <w:r w:rsidR="00467200">
        <w:rPr>
          <w:spacing w:val="-3"/>
        </w:rPr>
        <w:t xml:space="preserve"> </w:t>
      </w:r>
      <w:r w:rsidR="00467200">
        <w:t>processes</w:t>
      </w:r>
      <w:r w:rsidR="00467200">
        <w:rPr>
          <w:spacing w:val="-4"/>
        </w:rPr>
        <w:t xml:space="preserve"> </w:t>
      </w:r>
      <w:r w:rsidR="00467200">
        <w:t>to</w:t>
      </w:r>
      <w:r w:rsidR="00467200">
        <w:rPr>
          <w:spacing w:val="-3"/>
        </w:rPr>
        <w:t xml:space="preserve"> </w:t>
      </w:r>
      <w:r w:rsidR="00467200">
        <w:t>block</w:t>
      </w:r>
      <w:r w:rsidR="00467200">
        <w:rPr>
          <w:spacing w:val="-3"/>
        </w:rPr>
        <w:t xml:space="preserve"> </w:t>
      </w:r>
      <w:r w:rsidR="00467200">
        <w:t>or</w:t>
      </w:r>
      <w:r w:rsidR="00467200">
        <w:rPr>
          <w:spacing w:val="-4"/>
        </w:rPr>
        <w:t xml:space="preserve"> </w:t>
      </w:r>
      <w:r w:rsidR="00467200">
        <w:t>otherwise</w:t>
      </w:r>
      <w:r w:rsidR="00467200">
        <w:rPr>
          <w:spacing w:val="-5"/>
        </w:rPr>
        <w:t xml:space="preserve"> </w:t>
      </w:r>
      <w:r w:rsidR="00467200">
        <w:t>manage</w:t>
      </w:r>
      <w:r w:rsidR="00467200">
        <w:rPr>
          <w:spacing w:val="-3"/>
        </w:rPr>
        <w:t xml:space="preserve"> </w:t>
      </w:r>
      <w:r w:rsidR="00467200">
        <w:t>online</w:t>
      </w:r>
      <w:r w:rsidR="00467200">
        <w:rPr>
          <w:spacing w:val="-3"/>
        </w:rPr>
        <w:t xml:space="preserve"> </w:t>
      </w:r>
      <w:r w:rsidR="00467200">
        <w:t>sexual</w:t>
      </w:r>
      <w:r w:rsidR="00467200">
        <w:rPr>
          <w:spacing w:val="-2"/>
        </w:rPr>
        <w:t xml:space="preserve"> </w:t>
      </w:r>
      <w:r w:rsidR="00467200">
        <w:t>and</w:t>
      </w:r>
      <w:r w:rsidR="00467200">
        <w:rPr>
          <w:spacing w:val="-5"/>
        </w:rPr>
        <w:t xml:space="preserve"> </w:t>
      </w:r>
      <w:r w:rsidR="00467200">
        <w:t xml:space="preserve">gender-based </w:t>
      </w:r>
      <w:r w:rsidR="00467200">
        <w:rPr>
          <w:spacing w:val="-2"/>
        </w:rPr>
        <w:t>harassment.</w:t>
      </w:r>
    </w:p>
    <w:p w14:paraId="40A019F8" w14:textId="77777777" w:rsidR="009725C0" w:rsidRPr="008F0510" w:rsidRDefault="00467200" w:rsidP="00D5696F">
      <w:pPr>
        <w:numPr>
          <w:ilvl w:val="1"/>
          <w:numId w:val="22"/>
        </w:numPr>
        <w:tabs>
          <w:tab w:val="left" w:pos="1134"/>
        </w:tabs>
        <w:spacing w:before="482"/>
        <w:ind w:left="1134" w:hanging="680"/>
        <w:outlineLvl w:val="1"/>
        <w:rPr>
          <w:color w:val="7030A0"/>
          <w:sz w:val="40"/>
          <w:szCs w:val="40"/>
          <w:lang w:val="en-AU"/>
        </w:rPr>
      </w:pPr>
      <w:bookmarkStart w:id="33" w:name="_Toc169092079"/>
      <w:r w:rsidRPr="008F0510">
        <w:rPr>
          <w:color w:val="7030A0"/>
          <w:sz w:val="40"/>
          <w:szCs w:val="40"/>
          <w:lang w:val="en-AU"/>
        </w:rPr>
        <w:t>Design and layout, and environmental conditions, of the workplace</w:t>
      </w:r>
      <w:bookmarkEnd w:id="33"/>
    </w:p>
    <w:p w14:paraId="591111AA" w14:textId="77777777" w:rsidR="009725C0" w:rsidRDefault="00467200">
      <w:pPr>
        <w:pStyle w:val="BodyText"/>
        <w:spacing w:before="240"/>
        <w:ind w:left="440"/>
      </w:pPr>
      <w:r>
        <w:t>You, as</w:t>
      </w:r>
      <w:r>
        <w:rPr>
          <w:spacing w:val="-4"/>
        </w:rPr>
        <w:t xml:space="preserve"> </w:t>
      </w:r>
      <w:r>
        <w:t>the</w:t>
      </w:r>
      <w:r>
        <w:rPr>
          <w:spacing w:val="-4"/>
        </w:rPr>
        <w:t xml:space="preserve"> </w:t>
      </w:r>
      <w:r>
        <w:t>PCBU,</w:t>
      </w:r>
      <w:r>
        <w:rPr>
          <w:spacing w:val="-2"/>
        </w:rPr>
        <w:t xml:space="preserve"> </w:t>
      </w:r>
      <w:r>
        <w:t>must</w:t>
      </w:r>
      <w:r>
        <w:rPr>
          <w:spacing w:val="-5"/>
        </w:rPr>
        <w:t xml:space="preserve"> </w:t>
      </w:r>
      <w:r>
        <w:t>consider</w:t>
      </w:r>
      <w:r>
        <w:rPr>
          <w:spacing w:val="-3"/>
        </w:rPr>
        <w:t xml:space="preserve"> </w:t>
      </w:r>
      <w:r>
        <w:t>the</w:t>
      </w:r>
      <w:r>
        <w:rPr>
          <w:spacing w:val="-2"/>
        </w:rPr>
        <w:t xml:space="preserve"> </w:t>
      </w:r>
      <w:r>
        <w:t>design</w:t>
      </w:r>
      <w:r>
        <w:rPr>
          <w:spacing w:val="-4"/>
        </w:rPr>
        <w:t xml:space="preserve"> </w:t>
      </w:r>
      <w:r>
        <w:t>and</w:t>
      </w:r>
      <w:r>
        <w:rPr>
          <w:spacing w:val="-2"/>
        </w:rPr>
        <w:t xml:space="preserve"> </w:t>
      </w:r>
      <w:r>
        <w:t>layout,</w:t>
      </w:r>
      <w:r>
        <w:rPr>
          <w:spacing w:val="-3"/>
        </w:rPr>
        <w:t xml:space="preserve"> </w:t>
      </w:r>
      <w:r>
        <w:t>and</w:t>
      </w:r>
      <w:r>
        <w:rPr>
          <w:spacing w:val="-2"/>
        </w:rPr>
        <w:t xml:space="preserve"> </w:t>
      </w:r>
      <w:r>
        <w:t>environmental</w:t>
      </w:r>
      <w:r>
        <w:rPr>
          <w:spacing w:val="-1"/>
        </w:rPr>
        <w:t xml:space="preserve"> </w:t>
      </w:r>
      <w:r>
        <w:t>conditions</w:t>
      </w:r>
      <w:r>
        <w:rPr>
          <w:spacing w:val="-1"/>
        </w:rPr>
        <w:t xml:space="preserve"> </w:t>
      </w:r>
      <w:r>
        <w:t>of</w:t>
      </w:r>
      <w:r>
        <w:rPr>
          <w:spacing w:val="-3"/>
        </w:rPr>
        <w:t xml:space="preserve"> </w:t>
      </w:r>
      <w:r>
        <w:t>the workplace when controlling the risk of sexual and gender-based harassment.</w:t>
      </w:r>
    </w:p>
    <w:p w14:paraId="7EDF870A" w14:textId="77777777" w:rsidR="009725C0" w:rsidRDefault="00467200">
      <w:pPr>
        <w:pStyle w:val="BodyText"/>
        <w:spacing w:before="121"/>
        <w:ind w:left="440"/>
      </w:pPr>
      <w:r>
        <w:t>Poor workplace design and layout can increase the risk of sexual and gender-based harassment.</w:t>
      </w:r>
      <w:r>
        <w:rPr>
          <w:spacing w:val="-3"/>
        </w:rPr>
        <w:t xml:space="preserve"> </w:t>
      </w:r>
      <w:r>
        <w:t>It</w:t>
      </w:r>
      <w:r>
        <w:rPr>
          <w:spacing w:val="-3"/>
        </w:rPr>
        <w:t xml:space="preserve"> </w:t>
      </w:r>
      <w:r>
        <w:t>can</w:t>
      </w:r>
      <w:r>
        <w:rPr>
          <w:spacing w:val="-4"/>
        </w:rPr>
        <w:t xml:space="preserve"> </w:t>
      </w:r>
      <w:r>
        <w:t>create</w:t>
      </w:r>
      <w:r>
        <w:rPr>
          <w:spacing w:val="-2"/>
        </w:rPr>
        <w:t xml:space="preserve"> </w:t>
      </w:r>
      <w:r>
        <w:t>the</w:t>
      </w:r>
      <w:r>
        <w:rPr>
          <w:spacing w:val="-4"/>
        </w:rPr>
        <w:t xml:space="preserve"> </w:t>
      </w:r>
      <w:r>
        <w:t>conditions</w:t>
      </w:r>
      <w:r>
        <w:rPr>
          <w:spacing w:val="-1"/>
        </w:rPr>
        <w:t xml:space="preserve"> </w:t>
      </w:r>
      <w:r>
        <w:t>where</w:t>
      </w:r>
      <w:r>
        <w:rPr>
          <w:spacing w:val="-2"/>
        </w:rPr>
        <w:t xml:space="preserve"> </w:t>
      </w:r>
      <w:r>
        <w:t>harassment</w:t>
      </w:r>
      <w:r>
        <w:rPr>
          <w:spacing w:val="-3"/>
        </w:rPr>
        <w:t xml:space="preserve"> </w:t>
      </w:r>
      <w:r>
        <w:t>can</w:t>
      </w:r>
      <w:r>
        <w:rPr>
          <w:spacing w:val="-2"/>
        </w:rPr>
        <w:t xml:space="preserve"> </w:t>
      </w:r>
      <w:r>
        <w:t>occur</w:t>
      </w:r>
      <w:r>
        <w:rPr>
          <w:spacing w:val="-3"/>
        </w:rPr>
        <w:t xml:space="preserve"> </w:t>
      </w:r>
      <w:r>
        <w:t>more</w:t>
      </w:r>
      <w:r>
        <w:rPr>
          <w:spacing w:val="-2"/>
        </w:rPr>
        <w:t xml:space="preserve"> </w:t>
      </w:r>
      <w:r>
        <w:t>easily,</w:t>
      </w:r>
      <w:r>
        <w:rPr>
          <w:spacing w:val="-3"/>
        </w:rPr>
        <w:t xml:space="preserve"> </w:t>
      </w:r>
      <w:r>
        <w:t>be</w:t>
      </w:r>
      <w:r>
        <w:rPr>
          <w:spacing w:val="-4"/>
        </w:rPr>
        <w:t xml:space="preserve"> </w:t>
      </w:r>
      <w:r>
        <w:t>more severe and go unnoticed. For example, workplaces with poor:</w:t>
      </w:r>
    </w:p>
    <w:p w14:paraId="604C7421" w14:textId="77777777" w:rsidR="009725C0" w:rsidRDefault="00467200" w:rsidP="00673F3D">
      <w:pPr>
        <w:pStyle w:val="ListParagraph"/>
        <w:numPr>
          <w:ilvl w:val="2"/>
          <w:numId w:val="22"/>
        </w:numPr>
        <w:tabs>
          <w:tab w:val="left" w:pos="1160"/>
          <w:tab w:val="left" w:pos="1161"/>
        </w:tabs>
        <w:spacing w:before="121" w:line="269" w:lineRule="exact"/>
        <w:ind w:hanging="361"/>
      </w:pPr>
      <w:r>
        <w:t>visibility</w:t>
      </w:r>
      <w:r>
        <w:rPr>
          <w:spacing w:val="-2"/>
        </w:rPr>
        <w:t xml:space="preserve"> </w:t>
      </w:r>
      <w:r>
        <w:t>(e.g.</w:t>
      </w:r>
      <w:r>
        <w:rPr>
          <w:spacing w:val="-3"/>
        </w:rPr>
        <w:t xml:space="preserve"> </w:t>
      </w:r>
      <w:r>
        <w:t>production</w:t>
      </w:r>
      <w:r>
        <w:rPr>
          <w:spacing w:val="-5"/>
        </w:rPr>
        <w:t xml:space="preserve"> </w:t>
      </w:r>
      <w:r>
        <w:t>lines</w:t>
      </w:r>
      <w:r>
        <w:rPr>
          <w:spacing w:val="-2"/>
        </w:rPr>
        <w:t xml:space="preserve"> </w:t>
      </w:r>
      <w:r>
        <w:t>with</w:t>
      </w:r>
      <w:r>
        <w:rPr>
          <w:spacing w:val="-1"/>
        </w:rPr>
        <w:t xml:space="preserve"> </w:t>
      </w:r>
      <w:r>
        <w:t>long</w:t>
      </w:r>
      <w:r>
        <w:rPr>
          <w:spacing w:val="-3"/>
        </w:rPr>
        <w:t xml:space="preserve"> </w:t>
      </w:r>
      <w:r>
        <w:t>distances</w:t>
      </w:r>
      <w:r>
        <w:rPr>
          <w:spacing w:val="-7"/>
        </w:rPr>
        <w:t xml:space="preserve"> </w:t>
      </w:r>
      <w:r>
        <w:t>between</w:t>
      </w:r>
      <w:r>
        <w:rPr>
          <w:spacing w:val="-3"/>
        </w:rPr>
        <w:t xml:space="preserve"> </w:t>
      </w:r>
      <w:r>
        <w:t>workstations</w:t>
      </w:r>
      <w:r>
        <w:rPr>
          <w:spacing w:val="-1"/>
        </w:rPr>
        <w:t xml:space="preserve"> </w:t>
      </w:r>
      <w:r>
        <w:t>and</w:t>
      </w:r>
      <w:r>
        <w:rPr>
          <w:spacing w:val="-3"/>
        </w:rPr>
        <w:t xml:space="preserve"> </w:t>
      </w:r>
      <w:r>
        <w:t>areas</w:t>
      </w:r>
      <w:r>
        <w:rPr>
          <w:spacing w:val="-4"/>
        </w:rPr>
        <w:t xml:space="preserve"> </w:t>
      </w:r>
      <w:r>
        <w:t>of low visibility)</w:t>
      </w:r>
    </w:p>
    <w:p w14:paraId="70100C99" w14:textId="717DF6E0" w:rsidR="009725C0" w:rsidRDefault="00467200" w:rsidP="00673F3D">
      <w:pPr>
        <w:pStyle w:val="ListParagraph"/>
        <w:numPr>
          <w:ilvl w:val="2"/>
          <w:numId w:val="22"/>
        </w:numPr>
        <w:tabs>
          <w:tab w:val="left" w:pos="1160"/>
          <w:tab w:val="left" w:pos="1161"/>
        </w:tabs>
        <w:spacing w:before="121" w:line="269" w:lineRule="exact"/>
        <w:ind w:hanging="361"/>
      </w:pPr>
      <w:r>
        <w:t>security</w:t>
      </w:r>
      <w:r>
        <w:rPr>
          <w:spacing w:val="-4"/>
        </w:rPr>
        <w:t xml:space="preserve"> </w:t>
      </w:r>
      <w:r>
        <w:t>and</w:t>
      </w:r>
      <w:r>
        <w:rPr>
          <w:spacing w:val="-2"/>
        </w:rPr>
        <w:t xml:space="preserve"> </w:t>
      </w:r>
      <w:r>
        <w:t>privacy</w:t>
      </w:r>
      <w:r>
        <w:rPr>
          <w:spacing w:val="-3"/>
        </w:rPr>
        <w:t xml:space="preserve"> </w:t>
      </w:r>
      <w:r>
        <w:t>(e.g.</w:t>
      </w:r>
      <w:r>
        <w:rPr>
          <w:spacing w:val="-2"/>
        </w:rPr>
        <w:t xml:space="preserve"> </w:t>
      </w:r>
      <w:r>
        <w:t>workplaces</w:t>
      </w:r>
      <w:r>
        <w:rPr>
          <w:spacing w:val="-3"/>
        </w:rPr>
        <w:t xml:space="preserve"> </w:t>
      </w:r>
      <w:r>
        <w:t>that</w:t>
      </w:r>
      <w:r>
        <w:rPr>
          <w:spacing w:val="-2"/>
        </w:rPr>
        <w:t xml:space="preserve"> </w:t>
      </w:r>
      <w:r>
        <w:t>require</w:t>
      </w:r>
      <w:r>
        <w:rPr>
          <w:spacing w:val="-4"/>
        </w:rPr>
        <w:t xml:space="preserve"> </w:t>
      </w:r>
      <w:r>
        <w:t>workers</w:t>
      </w:r>
      <w:r>
        <w:rPr>
          <w:spacing w:val="-4"/>
        </w:rPr>
        <w:t xml:space="preserve"> </w:t>
      </w:r>
      <w:r>
        <w:t>to</w:t>
      </w:r>
      <w:r>
        <w:rPr>
          <w:spacing w:val="-4"/>
        </w:rPr>
        <w:t xml:space="preserve"> </w:t>
      </w:r>
      <w:r>
        <w:t>change</w:t>
      </w:r>
      <w:r>
        <w:rPr>
          <w:spacing w:val="-2"/>
        </w:rPr>
        <w:t xml:space="preserve"> </w:t>
      </w:r>
      <w:r>
        <w:t>before</w:t>
      </w:r>
      <w:r>
        <w:rPr>
          <w:spacing w:val="-2"/>
        </w:rPr>
        <w:t xml:space="preserve"> </w:t>
      </w:r>
      <w:r>
        <w:t>and</w:t>
      </w:r>
      <w:r>
        <w:rPr>
          <w:spacing w:val="-2"/>
        </w:rPr>
        <w:t xml:space="preserve"> </w:t>
      </w:r>
      <w:r>
        <w:t>after their shifts but do not provide appropriate and secure facilities)</w:t>
      </w:r>
      <w:r w:rsidR="00687DBA">
        <w:t>;</w:t>
      </w:r>
      <w:r>
        <w:t xml:space="preserve"> and</w:t>
      </w:r>
    </w:p>
    <w:p w14:paraId="32C03807" w14:textId="77777777" w:rsidR="009725C0" w:rsidRDefault="00467200" w:rsidP="00673F3D">
      <w:pPr>
        <w:pStyle w:val="ListParagraph"/>
        <w:numPr>
          <w:ilvl w:val="2"/>
          <w:numId w:val="22"/>
        </w:numPr>
        <w:tabs>
          <w:tab w:val="left" w:pos="1160"/>
          <w:tab w:val="left" w:pos="1161"/>
        </w:tabs>
        <w:spacing w:before="121" w:line="269" w:lineRule="exact"/>
        <w:ind w:hanging="361"/>
      </w:pPr>
      <w:r>
        <w:lastRenderedPageBreak/>
        <w:t>layout</w:t>
      </w:r>
      <w:r>
        <w:rPr>
          <w:spacing w:val="-1"/>
        </w:rPr>
        <w:t xml:space="preserve"> </w:t>
      </w:r>
      <w:r>
        <w:t>(e.g.</w:t>
      </w:r>
      <w:r>
        <w:rPr>
          <w:spacing w:val="-3"/>
        </w:rPr>
        <w:t xml:space="preserve"> </w:t>
      </w:r>
      <w:r>
        <w:t>layouts</w:t>
      </w:r>
      <w:r>
        <w:rPr>
          <w:spacing w:val="-4"/>
        </w:rPr>
        <w:t xml:space="preserve"> </w:t>
      </w:r>
      <w:r>
        <w:t>that</w:t>
      </w:r>
      <w:r>
        <w:rPr>
          <w:spacing w:val="-5"/>
        </w:rPr>
        <w:t xml:space="preserve"> </w:t>
      </w:r>
      <w:r>
        <w:t>are adequate</w:t>
      </w:r>
      <w:r>
        <w:rPr>
          <w:spacing w:val="-4"/>
        </w:rPr>
        <w:t xml:space="preserve"> </w:t>
      </w:r>
      <w:r>
        <w:t>for</w:t>
      </w:r>
      <w:r>
        <w:rPr>
          <w:spacing w:val="-3"/>
        </w:rPr>
        <w:t xml:space="preserve"> </w:t>
      </w:r>
      <w:r>
        <w:t>those</w:t>
      </w:r>
      <w:r>
        <w:rPr>
          <w:spacing w:val="-4"/>
        </w:rPr>
        <w:t xml:space="preserve"> </w:t>
      </w:r>
      <w:r>
        <w:t>on day</w:t>
      </w:r>
      <w:r>
        <w:rPr>
          <w:spacing w:val="-1"/>
        </w:rPr>
        <w:t xml:space="preserve"> </w:t>
      </w:r>
      <w:r>
        <w:t>shift</w:t>
      </w:r>
      <w:r>
        <w:rPr>
          <w:spacing w:val="-3"/>
        </w:rPr>
        <w:t xml:space="preserve"> </w:t>
      </w:r>
      <w:r>
        <w:t>but</w:t>
      </w:r>
      <w:r>
        <w:rPr>
          <w:spacing w:val="-3"/>
        </w:rPr>
        <w:t xml:space="preserve"> </w:t>
      </w:r>
      <w:r>
        <w:t>provide</w:t>
      </w:r>
      <w:r>
        <w:rPr>
          <w:spacing w:val="-4"/>
        </w:rPr>
        <w:t xml:space="preserve"> </w:t>
      </w:r>
      <w:r>
        <w:t>less</w:t>
      </w:r>
      <w:r>
        <w:rPr>
          <w:spacing w:val="-2"/>
        </w:rPr>
        <w:t xml:space="preserve"> </w:t>
      </w:r>
      <w:r>
        <w:t>visibility</w:t>
      </w:r>
      <w:r>
        <w:rPr>
          <w:spacing w:val="-1"/>
        </w:rPr>
        <w:t xml:space="preserve"> </w:t>
      </w:r>
      <w:r>
        <w:t>of others during afternoon and night shifts with fewer workers).</w:t>
      </w:r>
    </w:p>
    <w:p w14:paraId="1332347F" w14:textId="0874F0EE" w:rsidR="009725C0" w:rsidRDefault="00467200">
      <w:pPr>
        <w:pStyle w:val="BodyText"/>
        <w:spacing w:before="120"/>
        <w:ind w:left="440" w:right="259"/>
      </w:pPr>
      <w:r>
        <w:t>Workplace</w:t>
      </w:r>
      <w:r>
        <w:rPr>
          <w:spacing w:val="-4"/>
        </w:rPr>
        <w:t xml:space="preserve"> </w:t>
      </w:r>
      <w:r>
        <w:t>design</w:t>
      </w:r>
      <w:r>
        <w:rPr>
          <w:spacing w:val="-2"/>
        </w:rPr>
        <w:t xml:space="preserve"> </w:t>
      </w:r>
      <w:r>
        <w:t>that</w:t>
      </w:r>
      <w:r>
        <w:rPr>
          <w:spacing w:val="-3"/>
        </w:rPr>
        <w:t xml:space="preserve"> </w:t>
      </w:r>
      <w:r>
        <w:t>accounts</w:t>
      </w:r>
      <w:r>
        <w:rPr>
          <w:spacing w:val="-3"/>
        </w:rPr>
        <w:t xml:space="preserve"> </w:t>
      </w:r>
      <w:r>
        <w:t>for</w:t>
      </w:r>
      <w:r>
        <w:rPr>
          <w:spacing w:val="-3"/>
        </w:rPr>
        <w:t xml:space="preserve"> </w:t>
      </w:r>
      <w:r>
        <w:t>the</w:t>
      </w:r>
      <w:r>
        <w:rPr>
          <w:spacing w:val="-1"/>
        </w:rPr>
        <w:t xml:space="preserve"> </w:t>
      </w:r>
      <w:r>
        <w:t>nature</w:t>
      </w:r>
      <w:r>
        <w:rPr>
          <w:spacing w:val="-4"/>
        </w:rPr>
        <w:t xml:space="preserve"> </w:t>
      </w:r>
      <w:r>
        <w:t>of</w:t>
      </w:r>
      <w:r>
        <w:rPr>
          <w:spacing w:val="-5"/>
        </w:rPr>
        <w:t xml:space="preserve"> </w:t>
      </w:r>
      <w:r>
        <w:t>the</w:t>
      </w:r>
      <w:r>
        <w:rPr>
          <w:spacing w:val="-2"/>
        </w:rPr>
        <w:t xml:space="preserve"> </w:t>
      </w:r>
      <w:r>
        <w:t>work</w:t>
      </w:r>
      <w:r>
        <w:rPr>
          <w:spacing w:val="-1"/>
        </w:rPr>
        <w:t xml:space="preserve"> </w:t>
      </w:r>
      <w:r>
        <w:t>and</w:t>
      </w:r>
      <w:r>
        <w:rPr>
          <w:spacing w:val="-4"/>
        </w:rPr>
        <w:t xml:space="preserve"> </w:t>
      </w:r>
      <w:r>
        <w:t>risks</w:t>
      </w:r>
      <w:r>
        <w:rPr>
          <w:spacing w:val="-4"/>
        </w:rPr>
        <w:t xml:space="preserve"> </w:t>
      </w:r>
      <w:r>
        <w:t xml:space="preserve">involved, including the risk of sexual and gender-based harassment, can help you ensure workers’ safety. For </w:t>
      </w:r>
      <w:r>
        <w:rPr>
          <w:spacing w:val="-2"/>
        </w:rPr>
        <w:t>example:</w:t>
      </w:r>
    </w:p>
    <w:p w14:paraId="19254841" w14:textId="15FAB198" w:rsidR="009725C0" w:rsidRDefault="0059173C"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8"/>
        </w:rPr>
        <w:t xml:space="preserve"> </w:t>
      </w:r>
      <w:r w:rsidR="00467200">
        <w:t>visibility</w:t>
      </w:r>
      <w:r w:rsidR="00467200">
        <w:rPr>
          <w:spacing w:val="-6"/>
        </w:rPr>
        <w:t xml:space="preserve"> </w:t>
      </w:r>
      <w:r w:rsidR="00467200">
        <w:t>and</w:t>
      </w:r>
      <w:r w:rsidR="00467200">
        <w:rPr>
          <w:spacing w:val="-6"/>
        </w:rPr>
        <w:t xml:space="preserve"> </w:t>
      </w:r>
      <w:r w:rsidR="00467200">
        <w:t>natural</w:t>
      </w:r>
      <w:r w:rsidR="00467200">
        <w:rPr>
          <w:spacing w:val="-7"/>
        </w:rPr>
        <w:t xml:space="preserve"> </w:t>
      </w:r>
      <w:r w:rsidR="00467200">
        <w:rPr>
          <w:spacing w:val="-2"/>
        </w:rPr>
        <w:t>surveillance:</w:t>
      </w:r>
    </w:p>
    <w:p w14:paraId="4651A8C0" w14:textId="77777777" w:rsidR="009725C0" w:rsidRDefault="00467200" w:rsidP="006C5FB0">
      <w:pPr>
        <w:pStyle w:val="ListParagraph"/>
        <w:numPr>
          <w:ilvl w:val="1"/>
          <w:numId w:val="8"/>
        </w:numPr>
        <w:tabs>
          <w:tab w:val="left" w:pos="993"/>
        </w:tabs>
        <w:spacing w:before="80"/>
        <w:ind w:left="1943" w:right="212"/>
      </w:pPr>
      <w:r>
        <w:t>ensure factories and warehouses provide for good natural surveillance or install cameras</w:t>
      </w:r>
      <w:r>
        <w:rPr>
          <w:spacing w:val="-5"/>
        </w:rPr>
        <w:t xml:space="preserve"> </w:t>
      </w:r>
      <w:r>
        <w:t>in</w:t>
      </w:r>
      <w:r>
        <w:rPr>
          <w:spacing w:val="-3"/>
        </w:rPr>
        <w:t xml:space="preserve"> </w:t>
      </w:r>
      <w:r>
        <w:t>areas</w:t>
      </w:r>
      <w:r>
        <w:rPr>
          <w:spacing w:val="-3"/>
        </w:rPr>
        <w:t xml:space="preserve"> </w:t>
      </w:r>
      <w:r>
        <w:t>such</w:t>
      </w:r>
      <w:r>
        <w:rPr>
          <w:spacing w:val="-3"/>
        </w:rPr>
        <w:t xml:space="preserve"> </w:t>
      </w:r>
      <w:r>
        <w:t>as</w:t>
      </w:r>
      <w:r>
        <w:rPr>
          <w:spacing w:val="-2"/>
        </w:rPr>
        <w:t xml:space="preserve"> </w:t>
      </w:r>
      <w:r>
        <w:t>stairwells</w:t>
      </w:r>
      <w:r>
        <w:rPr>
          <w:spacing w:val="-2"/>
        </w:rPr>
        <w:t xml:space="preserve"> </w:t>
      </w:r>
      <w:r>
        <w:t>or</w:t>
      </w:r>
      <w:r>
        <w:rPr>
          <w:spacing w:val="-4"/>
        </w:rPr>
        <w:t xml:space="preserve"> </w:t>
      </w:r>
      <w:r>
        <w:t>thoroughfares</w:t>
      </w:r>
      <w:r>
        <w:rPr>
          <w:spacing w:val="-1"/>
        </w:rPr>
        <w:t xml:space="preserve"> </w:t>
      </w:r>
      <w:r>
        <w:t>where</w:t>
      </w:r>
      <w:r>
        <w:rPr>
          <w:spacing w:val="-5"/>
        </w:rPr>
        <w:t xml:space="preserve"> </w:t>
      </w:r>
      <w:r>
        <w:t>workers</w:t>
      </w:r>
      <w:r>
        <w:rPr>
          <w:spacing w:val="-5"/>
        </w:rPr>
        <w:t xml:space="preserve"> </w:t>
      </w:r>
      <w:r>
        <w:t>could</w:t>
      </w:r>
      <w:r>
        <w:rPr>
          <w:spacing w:val="-5"/>
        </w:rPr>
        <w:t xml:space="preserve"> </w:t>
      </w:r>
      <w:r>
        <w:t xml:space="preserve">become </w:t>
      </w:r>
      <w:r>
        <w:rPr>
          <w:spacing w:val="-2"/>
        </w:rPr>
        <w:t>isolated</w:t>
      </w:r>
    </w:p>
    <w:p w14:paraId="45C39E00" w14:textId="77777777" w:rsidR="009725C0" w:rsidRDefault="00467200" w:rsidP="006C5FB0">
      <w:pPr>
        <w:pStyle w:val="ListParagraph"/>
        <w:numPr>
          <w:ilvl w:val="1"/>
          <w:numId w:val="8"/>
        </w:numPr>
        <w:tabs>
          <w:tab w:val="left" w:pos="993"/>
        </w:tabs>
        <w:spacing w:before="80"/>
        <w:ind w:left="1943" w:right="212"/>
      </w:pPr>
      <w:r>
        <w:t>use</w:t>
      </w:r>
      <w:r>
        <w:rPr>
          <w:spacing w:val="-2"/>
        </w:rPr>
        <w:t xml:space="preserve"> </w:t>
      </w:r>
      <w:r>
        <w:t>clear</w:t>
      </w:r>
      <w:r>
        <w:rPr>
          <w:spacing w:val="-3"/>
        </w:rPr>
        <w:t xml:space="preserve"> </w:t>
      </w:r>
      <w:r>
        <w:t>or</w:t>
      </w:r>
      <w:r>
        <w:rPr>
          <w:spacing w:val="-3"/>
        </w:rPr>
        <w:t xml:space="preserve"> </w:t>
      </w:r>
      <w:r>
        <w:t>semi</w:t>
      </w:r>
      <w:r>
        <w:rPr>
          <w:spacing w:val="-4"/>
        </w:rPr>
        <w:t xml:space="preserve"> </w:t>
      </w:r>
      <w:r>
        <w:t>opaque</w:t>
      </w:r>
      <w:r>
        <w:rPr>
          <w:spacing w:val="-2"/>
        </w:rPr>
        <w:t xml:space="preserve"> </w:t>
      </w:r>
      <w:r>
        <w:t>glass</w:t>
      </w:r>
      <w:r>
        <w:rPr>
          <w:spacing w:val="-2"/>
        </w:rPr>
        <w:t xml:space="preserve"> </w:t>
      </w:r>
      <w:r>
        <w:t>or</w:t>
      </w:r>
      <w:r>
        <w:rPr>
          <w:spacing w:val="-1"/>
        </w:rPr>
        <w:t xml:space="preserve"> </w:t>
      </w:r>
      <w:r>
        <w:t>screens</w:t>
      </w:r>
      <w:r>
        <w:rPr>
          <w:spacing w:val="-2"/>
        </w:rPr>
        <w:t xml:space="preserve"> </w:t>
      </w:r>
      <w:r>
        <w:t>to</w:t>
      </w:r>
      <w:r>
        <w:rPr>
          <w:spacing w:val="-4"/>
        </w:rPr>
        <w:t xml:space="preserve"> </w:t>
      </w:r>
      <w:r>
        <w:t>improve</w:t>
      </w:r>
      <w:r>
        <w:rPr>
          <w:spacing w:val="-2"/>
        </w:rPr>
        <w:t xml:space="preserve"> </w:t>
      </w:r>
      <w:r>
        <w:t>natural</w:t>
      </w:r>
      <w:r>
        <w:rPr>
          <w:spacing w:val="-4"/>
        </w:rPr>
        <w:t xml:space="preserve"> </w:t>
      </w:r>
      <w:r>
        <w:t>surveillance</w:t>
      </w:r>
      <w:r>
        <w:rPr>
          <w:spacing w:val="-4"/>
        </w:rPr>
        <w:t xml:space="preserve"> </w:t>
      </w:r>
      <w:r>
        <w:t>in</w:t>
      </w:r>
      <w:r>
        <w:rPr>
          <w:spacing w:val="-2"/>
        </w:rPr>
        <w:t xml:space="preserve"> </w:t>
      </w:r>
      <w:r>
        <w:t>areas such as offices, storerooms and other segregated areas</w:t>
      </w:r>
    </w:p>
    <w:p w14:paraId="7C912E14" w14:textId="6C419707" w:rsidR="009725C0" w:rsidRDefault="00467200" w:rsidP="006C5FB0">
      <w:pPr>
        <w:pStyle w:val="ListParagraph"/>
        <w:numPr>
          <w:ilvl w:val="1"/>
          <w:numId w:val="8"/>
        </w:numPr>
        <w:tabs>
          <w:tab w:val="left" w:pos="993"/>
        </w:tabs>
        <w:spacing w:before="80"/>
        <w:ind w:left="1943" w:right="212"/>
      </w:pPr>
      <w:r>
        <w:t>provide</w:t>
      </w:r>
      <w:r>
        <w:rPr>
          <w:spacing w:val="-3"/>
        </w:rPr>
        <w:t xml:space="preserve"> </w:t>
      </w:r>
      <w:r>
        <w:t>variable</w:t>
      </w:r>
      <w:r>
        <w:rPr>
          <w:spacing w:val="-2"/>
        </w:rPr>
        <w:t xml:space="preserve"> </w:t>
      </w:r>
      <w:r>
        <w:t>lighting</w:t>
      </w:r>
      <w:r>
        <w:rPr>
          <w:spacing w:val="-3"/>
        </w:rPr>
        <w:t xml:space="preserve"> </w:t>
      </w:r>
      <w:r>
        <w:t>inside</w:t>
      </w:r>
      <w:r>
        <w:rPr>
          <w:spacing w:val="-3"/>
        </w:rPr>
        <w:t xml:space="preserve"> </w:t>
      </w:r>
      <w:r>
        <w:t>vehicles</w:t>
      </w:r>
      <w:r>
        <w:rPr>
          <w:spacing w:val="-2"/>
        </w:rPr>
        <w:t xml:space="preserve"> </w:t>
      </w:r>
      <w:r>
        <w:t>operated</w:t>
      </w:r>
      <w:r>
        <w:rPr>
          <w:spacing w:val="-5"/>
        </w:rPr>
        <w:t xml:space="preserve"> </w:t>
      </w:r>
      <w:r>
        <w:t>at</w:t>
      </w:r>
      <w:r>
        <w:rPr>
          <w:spacing w:val="-2"/>
        </w:rPr>
        <w:t xml:space="preserve"> </w:t>
      </w:r>
      <w:r>
        <w:t>night</w:t>
      </w:r>
      <w:r>
        <w:rPr>
          <w:spacing w:val="-3"/>
        </w:rPr>
        <w:t xml:space="preserve"> </w:t>
      </w:r>
      <w:r>
        <w:t>to</w:t>
      </w:r>
      <w:r>
        <w:rPr>
          <w:spacing w:val="-5"/>
        </w:rPr>
        <w:t xml:space="preserve"> </w:t>
      </w:r>
      <w:r>
        <w:t>ensure</w:t>
      </w:r>
      <w:r>
        <w:rPr>
          <w:spacing w:val="-5"/>
        </w:rPr>
        <w:t xml:space="preserve"> </w:t>
      </w:r>
      <w:r>
        <w:t>the</w:t>
      </w:r>
      <w:r>
        <w:rPr>
          <w:spacing w:val="-2"/>
        </w:rPr>
        <w:t xml:space="preserve"> </w:t>
      </w:r>
      <w:r>
        <w:t>driver</w:t>
      </w:r>
      <w:r>
        <w:rPr>
          <w:spacing w:val="-1"/>
        </w:rPr>
        <w:t xml:space="preserve"> </w:t>
      </w:r>
      <w:r>
        <w:t>can monitor passenger behaviour without reducing their visibility of the road</w:t>
      </w:r>
      <w:r w:rsidR="00687DBA">
        <w:t>;</w:t>
      </w:r>
      <w:r>
        <w:t xml:space="preserve"> and</w:t>
      </w:r>
    </w:p>
    <w:p w14:paraId="68A1AB6D" w14:textId="77777777" w:rsidR="009725C0" w:rsidRDefault="00467200" w:rsidP="006C5FB0">
      <w:pPr>
        <w:pStyle w:val="ListParagraph"/>
        <w:numPr>
          <w:ilvl w:val="1"/>
          <w:numId w:val="8"/>
        </w:numPr>
        <w:tabs>
          <w:tab w:val="left" w:pos="993"/>
        </w:tabs>
        <w:spacing w:before="80"/>
        <w:ind w:left="1943" w:right="212"/>
      </w:pPr>
      <w:r>
        <w:t>ensure</w:t>
      </w:r>
      <w:r>
        <w:rPr>
          <w:spacing w:val="-3"/>
        </w:rPr>
        <w:t xml:space="preserve"> </w:t>
      </w:r>
      <w:r>
        <w:t>internal</w:t>
      </w:r>
      <w:r>
        <w:rPr>
          <w:spacing w:val="-4"/>
        </w:rPr>
        <w:t xml:space="preserve"> </w:t>
      </w:r>
      <w:r>
        <w:t>and</w:t>
      </w:r>
      <w:r>
        <w:rPr>
          <w:spacing w:val="-6"/>
        </w:rPr>
        <w:t xml:space="preserve"> </w:t>
      </w:r>
      <w:r>
        <w:t>external</w:t>
      </w:r>
      <w:r>
        <w:rPr>
          <w:spacing w:val="-4"/>
        </w:rPr>
        <w:t xml:space="preserve"> </w:t>
      </w:r>
      <w:r>
        <w:t>lighting</w:t>
      </w:r>
      <w:r>
        <w:rPr>
          <w:spacing w:val="-4"/>
        </w:rPr>
        <w:t xml:space="preserve"> </w:t>
      </w:r>
      <w:r>
        <w:t>provides</w:t>
      </w:r>
      <w:r>
        <w:rPr>
          <w:spacing w:val="-3"/>
        </w:rPr>
        <w:t xml:space="preserve"> </w:t>
      </w:r>
      <w:r>
        <w:t>good</w:t>
      </w:r>
      <w:r>
        <w:rPr>
          <w:spacing w:val="-4"/>
        </w:rPr>
        <w:t xml:space="preserve"> </w:t>
      </w:r>
      <w:r>
        <w:t>visibility,</w:t>
      </w:r>
      <w:r>
        <w:rPr>
          <w:spacing w:val="-2"/>
        </w:rPr>
        <w:t xml:space="preserve"> </w:t>
      </w:r>
      <w:r>
        <w:t>including</w:t>
      </w:r>
      <w:r>
        <w:rPr>
          <w:spacing w:val="-4"/>
        </w:rPr>
        <w:t xml:space="preserve"> </w:t>
      </w:r>
      <w:r>
        <w:t>safe</w:t>
      </w:r>
      <w:r>
        <w:rPr>
          <w:spacing w:val="-6"/>
        </w:rPr>
        <w:t xml:space="preserve"> </w:t>
      </w:r>
      <w:r>
        <w:t>entry and exit to the workplace.</w:t>
      </w:r>
    </w:p>
    <w:p w14:paraId="1D3A5FAC" w14:textId="20C2A82D"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mprove</w:t>
      </w:r>
      <w:r w:rsidR="00467200">
        <w:rPr>
          <w:spacing w:val="-7"/>
        </w:rPr>
        <w:t xml:space="preserve"> </w:t>
      </w:r>
      <w:r w:rsidR="00467200">
        <w:t>security</w:t>
      </w:r>
      <w:r w:rsidR="00467200">
        <w:rPr>
          <w:spacing w:val="-4"/>
        </w:rPr>
        <w:t xml:space="preserve"> </w:t>
      </w:r>
      <w:r w:rsidR="00467200">
        <w:t>and</w:t>
      </w:r>
      <w:r w:rsidR="00467200">
        <w:rPr>
          <w:spacing w:val="-6"/>
        </w:rPr>
        <w:t xml:space="preserve"> </w:t>
      </w:r>
      <w:r w:rsidR="00467200">
        <w:rPr>
          <w:spacing w:val="-2"/>
        </w:rPr>
        <w:t>privacy:</w:t>
      </w:r>
    </w:p>
    <w:p w14:paraId="6375129D" w14:textId="5A6A6D3B" w:rsidR="009725C0" w:rsidRDefault="00467200" w:rsidP="006C5FB0">
      <w:pPr>
        <w:pStyle w:val="ListParagraph"/>
        <w:numPr>
          <w:ilvl w:val="1"/>
          <w:numId w:val="8"/>
        </w:numPr>
        <w:tabs>
          <w:tab w:val="left" w:pos="993"/>
        </w:tabs>
        <w:spacing w:before="80"/>
        <w:ind w:left="1943" w:right="212"/>
      </w:pPr>
      <w:r>
        <w:t>prevent</w:t>
      </w:r>
      <w:r>
        <w:rPr>
          <w:spacing w:val="-3"/>
        </w:rPr>
        <w:t xml:space="preserve"> </w:t>
      </w:r>
      <w:r>
        <w:t>public or</w:t>
      </w:r>
      <w:r>
        <w:rPr>
          <w:spacing w:val="-3"/>
        </w:rPr>
        <w:t xml:space="preserve"> </w:t>
      </w:r>
      <w:r>
        <w:t>unnecessary</w:t>
      </w:r>
      <w:r>
        <w:rPr>
          <w:spacing w:val="-3"/>
        </w:rPr>
        <w:t xml:space="preserve"> </w:t>
      </w:r>
      <w:r>
        <w:t>access</w:t>
      </w:r>
      <w:r>
        <w:rPr>
          <w:spacing w:val="-4"/>
        </w:rPr>
        <w:t xml:space="preserve"> </w:t>
      </w:r>
      <w:r>
        <w:t>to</w:t>
      </w:r>
      <w:r>
        <w:rPr>
          <w:spacing w:val="-4"/>
        </w:rPr>
        <w:t xml:space="preserve"> </w:t>
      </w:r>
      <w:r>
        <w:t>areas</w:t>
      </w:r>
      <w:r>
        <w:rPr>
          <w:spacing w:val="-4"/>
        </w:rPr>
        <w:t xml:space="preserve"> </w:t>
      </w:r>
      <w:r>
        <w:t>workers</w:t>
      </w:r>
      <w:r>
        <w:rPr>
          <w:spacing w:val="-4"/>
        </w:rPr>
        <w:t xml:space="preserve"> </w:t>
      </w:r>
      <w:r>
        <w:t>work</w:t>
      </w:r>
      <w:r>
        <w:rPr>
          <w:spacing w:val="-3"/>
        </w:rPr>
        <w:t xml:space="preserve"> </w:t>
      </w:r>
      <w:r>
        <w:t>in</w:t>
      </w:r>
      <w:r>
        <w:rPr>
          <w:spacing w:val="-1"/>
        </w:rPr>
        <w:t xml:space="preserve"> </w:t>
      </w:r>
      <w:r>
        <w:t>alone</w:t>
      </w:r>
      <w:r>
        <w:rPr>
          <w:spacing w:val="-2"/>
        </w:rPr>
        <w:t xml:space="preserve"> </w:t>
      </w:r>
      <w:r>
        <w:t>or</w:t>
      </w:r>
      <w:r>
        <w:rPr>
          <w:spacing w:val="-1"/>
        </w:rPr>
        <w:t xml:space="preserve"> </w:t>
      </w:r>
      <w:r>
        <w:t>at night (e.g. security fences on construction sites, access via a security card or code, asking guests to leave the room while workers clean)</w:t>
      </w:r>
    </w:p>
    <w:p w14:paraId="1D57F5AB" w14:textId="77777777" w:rsidR="009725C0" w:rsidRDefault="00467200" w:rsidP="006C5FB0">
      <w:pPr>
        <w:pStyle w:val="ListParagraph"/>
        <w:numPr>
          <w:ilvl w:val="1"/>
          <w:numId w:val="8"/>
        </w:numPr>
        <w:tabs>
          <w:tab w:val="left" w:pos="993"/>
        </w:tabs>
        <w:spacing w:before="80"/>
        <w:ind w:left="1943" w:right="212"/>
      </w:pPr>
      <w:r>
        <w:t>install</w:t>
      </w:r>
      <w:r>
        <w:rPr>
          <w:spacing w:val="-4"/>
        </w:rPr>
        <w:t xml:space="preserve"> </w:t>
      </w:r>
      <w:r>
        <w:t>electronically</w:t>
      </w:r>
      <w:r>
        <w:rPr>
          <w:spacing w:val="-3"/>
        </w:rPr>
        <w:t xml:space="preserve"> </w:t>
      </w:r>
      <w:r>
        <w:t>controlled</w:t>
      </w:r>
      <w:r>
        <w:rPr>
          <w:spacing w:val="-4"/>
        </w:rPr>
        <w:t xml:space="preserve"> </w:t>
      </w:r>
      <w:r>
        <w:t>doors</w:t>
      </w:r>
      <w:r>
        <w:rPr>
          <w:spacing w:val="-3"/>
        </w:rPr>
        <w:t xml:space="preserve"> </w:t>
      </w:r>
      <w:r>
        <w:t>with</w:t>
      </w:r>
      <w:r>
        <w:rPr>
          <w:spacing w:val="-5"/>
        </w:rPr>
        <w:t xml:space="preserve"> </w:t>
      </w:r>
      <w:r>
        <w:t>viewing</w:t>
      </w:r>
      <w:r>
        <w:rPr>
          <w:spacing w:val="-4"/>
        </w:rPr>
        <w:t xml:space="preserve"> </w:t>
      </w:r>
      <w:r>
        <w:t>panels</w:t>
      </w:r>
      <w:r>
        <w:rPr>
          <w:spacing w:val="-3"/>
        </w:rPr>
        <w:t xml:space="preserve"> </w:t>
      </w:r>
      <w:r>
        <w:t>that</w:t>
      </w:r>
      <w:r>
        <w:rPr>
          <w:spacing w:val="-4"/>
        </w:rPr>
        <w:t xml:space="preserve"> </w:t>
      </w:r>
      <w:r>
        <w:t>allow</w:t>
      </w:r>
      <w:r>
        <w:rPr>
          <w:spacing w:val="-4"/>
        </w:rPr>
        <w:t xml:space="preserve"> </w:t>
      </w:r>
      <w:r>
        <w:t>surveillance</w:t>
      </w:r>
      <w:r>
        <w:rPr>
          <w:spacing w:val="-4"/>
        </w:rPr>
        <w:t xml:space="preserve"> </w:t>
      </w:r>
      <w:r>
        <w:t>of public areas before the doors are opened from the inside</w:t>
      </w:r>
    </w:p>
    <w:p w14:paraId="5278526C" w14:textId="77777777" w:rsidR="009725C0" w:rsidRDefault="00467200" w:rsidP="006C5FB0">
      <w:pPr>
        <w:pStyle w:val="ListParagraph"/>
        <w:numPr>
          <w:ilvl w:val="1"/>
          <w:numId w:val="8"/>
        </w:numPr>
        <w:tabs>
          <w:tab w:val="left" w:pos="993"/>
        </w:tabs>
        <w:spacing w:before="80"/>
        <w:ind w:left="1943" w:right="212"/>
      </w:pPr>
      <w:r>
        <w:t>install</w:t>
      </w:r>
      <w:r>
        <w:rPr>
          <w:spacing w:val="-2"/>
        </w:rPr>
        <w:t xml:space="preserve"> </w:t>
      </w:r>
      <w:r>
        <w:t>video</w:t>
      </w:r>
      <w:r>
        <w:rPr>
          <w:spacing w:val="-2"/>
        </w:rPr>
        <w:t xml:space="preserve"> </w:t>
      </w:r>
      <w:r>
        <w:t>surveillance</w:t>
      </w:r>
      <w:r>
        <w:rPr>
          <w:spacing w:val="-3"/>
        </w:rPr>
        <w:t xml:space="preserve"> </w:t>
      </w:r>
      <w:r>
        <w:t>in</w:t>
      </w:r>
      <w:r>
        <w:rPr>
          <w:spacing w:val="-2"/>
        </w:rPr>
        <w:t xml:space="preserve"> </w:t>
      </w:r>
      <w:r>
        <w:t>areas</w:t>
      </w:r>
      <w:r>
        <w:rPr>
          <w:spacing w:val="-4"/>
        </w:rPr>
        <w:t xml:space="preserve"> </w:t>
      </w:r>
      <w:r>
        <w:t>that</w:t>
      </w:r>
      <w:r>
        <w:rPr>
          <w:spacing w:val="-3"/>
        </w:rPr>
        <w:t xml:space="preserve"> </w:t>
      </w:r>
      <w:r>
        <w:t>can</w:t>
      </w:r>
      <w:r>
        <w:rPr>
          <w:spacing w:val="-4"/>
        </w:rPr>
        <w:t xml:space="preserve"> </w:t>
      </w:r>
      <w:r>
        <w:t>be</w:t>
      </w:r>
      <w:r>
        <w:rPr>
          <w:spacing w:val="-2"/>
        </w:rPr>
        <w:t xml:space="preserve"> </w:t>
      </w:r>
      <w:r>
        <w:t>accessed</w:t>
      </w:r>
      <w:r>
        <w:rPr>
          <w:spacing w:val="-2"/>
        </w:rPr>
        <w:t xml:space="preserve"> </w:t>
      </w:r>
      <w:r>
        <w:t>by</w:t>
      </w:r>
      <w:r>
        <w:rPr>
          <w:spacing w:val="-4"/>
        </w:rPr>
        <w:t xml:space="preserve"> </w:t>
      </w:r>
      <w:r>
        <w:t>the</w:t>
      </w:r>
      <w:r>
        <w:rPr>
          <w:spacing w:val="-4"/>
        </w:rPr>
        <w:t xml:space="preserve"> </w:t>
      </w:r>
      <w:r>
        <w:t>public, both</w:t>
      </w:r>
      <w:r>
        <w:rPr>
          <w:spacing w:val="-4"/>
        </w:rPr>
        <w:t xml:space="preserve"> </w:t>
      </w:r>
      <w:r>
        <w:t>as</w:t>
      </w:r>
      <w:r>
        <w:rPr>
          <w:spacing w:val="-2"/>
        </w:rPr>
        <w:t xml:space="preserve"> </w:t>
      </w:r>
      <w:r>
        <w:t>a deterrent and to identify concerns</w:t>
      </w:r>
    </w:p>
    <w:p w14:paraId="6CFEE700" w14:textId="77777777" w:rsidR="009725C0" w:rsidRDefault="00467200" w:rsidP="006C5FB0">
      <w:pPr>
        <w:pStyle w:val="ListParagraph"/>
        <w:numPr>
          <w:ilvl w:val="1"/>
          <w:numId w:val="8"/>
        </w:numPr>
        <w:tabs>
          <w:tab w:val="left" w:pos="993"/>
        </w:tabs>
        <w:spacing w:before="80"/>
        <w:ind w:left="1943" w:right="212"/>
      </w:pPr>
      <w:r>
        <w:t>separate</w:t>
      </w:r>
      <w:r>
        <w:rPr>
          <w:spacing w:val="-4"/>
        </w:rPr>
        <w:t xml:space="preserve"> </w:t>
      </w:r>
      <w:r>
        <w:t>workers</w:t>
      </w:r>
      <w:r>
        <w:rPr>
          <w:spacing w:val="-4"/>
        </w:rPr>
        <w:t xml:space="preserve"> </w:t>
      </w:r>
      <w:r>
        <w:t>from</w:t>
      </w:r>
      <w:r>
        <w:rPr>
          <w:spacing w:val="-3"/>
        </w:rPr>
        <w:t xml:space="preserve"> </w:t>
      </w:r>
      <w:r>
        <w:t>the</w:t>
      </w:r>
      <w:r>
        <w:rPr>
          <w:spacing w:val="-3"/>
        </w:rPr>
        <w:t xml:space="preserve"> </w:t>
      </w:r>
      <w:r>
        <w:t>public</w:t>
      </w:r>
      <w:r>
        <w:rPr>
          <w:spacing w:val="-2"/>
        </w:rPr>
        <w:t xml:space="preserve"> </w:t>
      </w:r>
      <w:r>
        <w:t>with</w:t>
      </w:r>
      <w:r>
        <w:rPr>
          <w:spacing w:val="-4"/>
        </w:rPr>
        <w:t xml:space="preserve"> </w:t>
      </w:r>
      <w:r>
        <w:t>fixed</w:t>
      </w:r>
      <w:r>
        <w:rPr>
          <w:spacing w:val="-3"/>
        </w:rPr>
        <w:t xml:space="preserve"> </w:t>
      </w:r>
      <w:r>
        <w:t>or</w:t>
      </w:r>
      <w:r>
        <w:rPr>
          <w:spacing w:val="-3"/>
        </w:rPr>
        <w:t xml:space="preserve"> </w:t>
      </w:r>
      <w:r>
        <w:t>removable</w:t>
      </w:r>
      <w:r>
        <w:rPr>
          <w:spacing w:val="-3"/>
        </w:rPr>
        <w:t xml:space="preserve"> </w:t>
      </w:r>
      <w:r>
        <w:t>barriers</w:t>
      </w:r>
      <w:r>
        <w:rPr>
          <w:spacing w:val="-4"/>
        </w:rPr>
        <w:t xml:space="preserve"> </w:t>
      </w:r>
      <w:r>
        <w:t xml:space="preserve">(e.g. high counters, furniture, screens on counters or screens between drivers and </w:t>
      </w:r>
      <w:r w:rsidRPr="006C5FB0">
        <w:t>passengers</w:t>
      </w:r>
      <w:r>
        <w:rPr>
          <w:spacing w:val="-2"/>
        </w:rPr>
        <w:t>)</w:t>
      </w:r>
    </w:p>
    <w:p w14:paraId="09F0EF2D" w14:textId="77777777" w:rsidR="009725C0" w:rsidRDefault="00467200" w:rsidP="006C5FB0">
      <w:pPr>
        <w:pStyle w:val="ListParagraph"/>
        <w:numPr>
          <w:ilvl w:val="1"/>
          <w:numId w:val="8"/>
        </w:numPr>
        <w:tabs>
          <w:tab w:val="left" w:pos="993"/>
        </w:tabs>
        <w:spacing w:before="80"/>
        <w:ind w:left="1943" w:right="212"/>
      </w:pPr>
      <w:r>
        <w:t>ensure</w:t>
      </w:r>
      <w:r>
        <w:rPr>
          <w:spacing w:val="-3"/>
        </w:rPr>
        <w:t xml:space="preserve"> </w:t>
      </w:r>
      <w:r>
        <w:t>vehicles</w:t>
      </w:r>
      <w:r>
        <w:rPr>
          <w:spacing w:val="-5"/>
        </w:rPr>
        <w:t xml:space="preserve"> </w:t>
      </w:r>
      <w:r>
        <w:t>have</w:t>
      </w:r>
      <w:r>
        <w:rPr>
          <w:spacing w:val="-4"/>
        </w:rPr>
        <w:t xml:space="preserve"> </w:t>
      </w:r>
      <w:r>
        <w:t>central</w:t>
      </w:r>
      <w:r>
        <w:rPr>
          <w:spacing w:val="-4"/>
        </w:rPr>
        <w:t xml:space="preserve"> </w:t>
      </w:r>
      <w:r>
        <w:rPr>
          <w:spacing w:val="-2"/>
        </w:rPr>
        <w:t>locking</w:t>
      </w:r>
    </w:p>
    <w:p w14:paraId="7B1454B4" w14:textId="3A5EEA05" w:rsidR="009725C0" w:rsidRDefault="00467200" w:rsidP="006C5FB0">
      <w:pPr>
        <w:pStyle w:val="ListParagraph"/>
        <w:numPr>
          <w:ilvl w:val="1"/>
          <w:numId w:val="8"/>
        </w:numPr>
        <w:tabs>
          <w:tab w:val="left" w:pos="993"/>
        </w:tabs>
        <w:spacing w:before="80"/>
        <w:ind w:left="1943" w:right="212"/>
      </w:pPr>
      <w:r>
        <w:t>provide</w:t>
      </w:r>
      <w:r>
        <w:rPr>
          <w:spacing w:val="-2"/>
        </w:rPr>
        <w:t xml:space="preserve"> </w:t>
      </w:r>
      <w:r>
        <w:t>an</w:t>
      </w:r>
      <w:r>
        <w:rPr>
          <w:spacing w:val="-2"/>
        </w:rPr>
        <w:t xml:space="preserve"> </w:t>
      </w:r>
      <w:r>
        <w:t>alternate</w:t>
      </w:r>
      <w:r>
        <w:rPr>
          <w:spacing w:val="-2"/>
        </w:rPr>
        <w:t xml:space="preserve"> </w:t>
      </w:r>
      <w:r>
        <w:t>entrance</w:t>
      </w:r>
      <w:r>
        <w:rPr>
          <w:spacing w:val="-2"/>
        </w:rPr>
        <w:t xml:space="preserve"> </w:t>
      </w:r>
      <w:r>
        <w:t>and</w:t>
      </w:r>
      <w:r>
        <w:rPr>
          <w:spacing w:val="-2"/>
        </w:rPr>
        <w:t xml:space="preserve"> </w:t>
      </w:r>
      <w:r>
        <w:t>exit if</w:t>
      </w:r>
      <w:r>
        <w:rPr>
          <w:spacing w:val="-3"/>
        </w:rPr>
        <w:t xml:space="preserve"> </w:t>
      </w:r>
      <w:r>
        <w:t>there</w:t>
      </w:r>
      <w:r>
        <w:rPr>
          <w:spacing w:val="-2"/>
        </w:rPr>
        <w:t xml:space="preserve"> </w:t>
      </w:r>
      <w:r>
        <w:t>is</w:t>
      </w:r>
      <w:r>
        <w:rPr>
          <w:spacing w:val="-4"/>
        </w:rPr>
        <w:t xml:space="preserve"> </w:t>
      </w:r>
      <w:r>
        <w:t>a</w:t>
      </w:r>
      <w:r>
        <w:rPr>
          <w:spacing w:val="-4"/>
        </w:rPr>
        <w:t xml:space="preserve"> </w:t>
      </w:r>
      <w:r>
        <w:t>risk</w:t>
      </w:r>
      <w:r>
        <w:rPr>
          <w:spacing w:val="-1"/>
        </w:rPr>
        <w:t xml:space="preserve"> </w:t>
      </w:r>
      <w:r>
        <w:t>workers</w:t>
      </w:r>
      <w:r>
        <w:rPr>
          <w:spacing w:val="-1"/>
        </w:rPr>
        <w:t xml:space="preserve"> </w:t>
      </w:r>
      <w:r>
        <w:t>could</w:t>
      </w:r>
      <w:r>
        <w:rPr>
          <w:spacing w:val="-4"/>
        </w:rPr>
        <w:t xml:space="preserve"> </w:t>
      </w:r>
      <w:r>
        <w:t>be</w:t>
      </w:r>
      <w:r>
        <w:rPr>
          <w:spacing w:val="-4"/>
        </w:rPr>
        <w:t xml:space="preserve"> </w:t>
      </w:r>
      <w:r>
        <w:t>followed</w:t>
      </w:r>
      <w:r>
        <w:rPr>
          <w:spacing w:val="-2"/>
        </w:rPr>
        <w:t xml:space="preserve"> </w:t>
      </w:r>
      <w:r>
        <w:t xml:space="preserve">by customers, </w:t>
      </w:r>
      <w:r w:rsidR="0059173C">
        <w:t>clients,</w:t>
      </w:r>
      <w:r>
        <w:t xml:space="preserve"> or patients</w:t>
      </w:r>
      <w:r w:rsidR="00687DBA">
        <w:t>;</w:t>
      </w:r>
      <w:r>
        <w:t xml:space="preserve"> and</w:t>
      </w:r>
    </w:p>
    <w:p w14:paraId="560288E8" w14:textId="4D224E6E" w:rsidR="009725C0" w:rsidRDefault="00467200" w:rsidP="006C5FB0">
      <w:pPr>
        <w:pStyle w:val="ListParagraph"/>
        <w:numPr>
          <w:ilvl w:val="1"/>
          <w:numId w:val="8"/>
        </w:numPr>
        <w:tabs>
          <w:tab w:val="left" w:pos="993"/>
        </w:tabs>
        <w:spacing w:before="80"/>
        <w:ind w:left="1943" w:right="212"/>
      </w:pPr>
      <w:r>
        <w:t>ensure</w:t>
      </w:r>
      <w:r>
        <w:rPr>
          <w:spacing w:val="-2"/>
        </w:rPr>
        <w:t xml:space="preserve"> </w:t>
      </w:r>
      <w:r>
        <w:t>worker</w:t>
      </w:r>
      <w:r>
        <w:rPr>
          <w:spacing w:val="-3"/>
        </w:rPr>
        <w:t xml:space="preserve"> </w:t>
      </w:r>
      <w:r>
        <w:t>facilities</w:t>
      </w:r>
      <w:r>
        <w:rPr>
          <w:spacing w:val="-3"/>
        </w:rPr>
        <w:t xml:space="preserve"> </w:t>
      </w:r>
      <w:r>
        <w:t>and</w:t>
      </w:r>
      <w:r>
        <w:rPr>
          <w:spacing w:val="-2"/>
        </w:rPr>
        <w:t xml:space="preserve"> </w:t>
      </w:r>
      <w:r>
        <w:t>amenities</w:t>
      </w:r>
      <w:r>
        <w:rPr>
          <w:spacing w:val="-5"/>
        </w:rPr>
        <w:t xml:space="preserve"> </w:t>
      </w:r>
      <w:r>
        <w:t>provide</w:t>
      </w:r>
      <w:r>
        <w:rPr>
          <w:spacing w:val="-5"/>
        </w:rPr>
        <w:t xml:space="preserve"> </w:t>
      </w:r>
      <w:r>
        <w:t>privacy</w:t>
      </w:r>
      <w:r>
        <w:rPr>
          <w:spacing w:val="-3"/>
        </w:rPr>
        <w:t xml:space="preserve"> </w:t>
      </w:r>
      <w:r>
        <w:t>and</w:t>
      </w:r>
      <w:r>
        <w:rPr>
          <w:spacing w:val="-5"/>
        </w:rPr>
        <w:t xml:space="preserve"> </w:t>
      </w:r>
      <w:r>
        <w:t>security</w:t>
      </w:r>
      <w:r>
        <w:rPr>
          <w:spacing w:val="-5"/>
        </w:rPr>
        <w:t xml:space="preserve"> </w:t>
      </w:r>
      <w:r>
        <w:t>(e.g.</w:t>
      </w:r>
      <w:r>
        <w:rPr>
          <w:spacing w:val="-1"/>
        </w:rPr>
        <w:t xml:space="preserve"> </w:t>
      </w:r>
      <w:r>
        <w:t>separate staff toilets where there is a risk of sexual or gender-based harassment from customers or patients and secure change rooms and wash facilities for staff who need to change at work).</w:t>
      </w:r>
      <w:r w:rsidR="00707EEE">
        <w:t xml:space="preserve"> Consider all-gender/gender neutral bathrooms. </w:t>
      </w:r>
    </w:p>
    <w:p w14:paraId="3A4B0E83" w14:textId="1B0003E7" w:rsidR="009725C0" w:rsidRDefault="0059173C" w:rsidP="00673F3D">
      <w:pPr>
        <w:pStyle w:val="ListParagraph"/>
        <w:numPr>
          <w:ilvl w:val="2"/>
          <w:numId w:val="22"/>
        </w:numPr>
        <w:tabs>
          <w:tab w:val="left" w:pos="1160"/>
          <w:tab w:val="left" w:pos="1161"/>
        </w:tabs>
        <w:spacing w:before="121" w:line="269" w:lineRule="exact"/>
        <w:ind w:hanging="361"/>
      </w:pPr>
      <w:r>
        <w:t>c</w:t>
      </w:r>
      <w:r w:rsidR="00467200">
        <w:t>onsider</w:t>
      </w:r>
      <w:r w:rsidR="00467200">
        <w:rPr>
          <w:spacing w:val="-6"/>
        </w:rPr>
        <w:t xml:space="preserve"> </w:t>
      </w:r>
      <w:r w:rsidR="00467200">
        <w:t>the</w:t>
      </w:r>
      <w:r w:rsidR="00467200">
        <w:rPr>
          <w:spacing w:val="-8"/>
        </w:rPr>
        <w:t xml:space="preserve"> </w:t>
      </w:r>
      <w:r w:rsidR="00467200">
        <w:t>workplace</w:t>
      </w:r>
      <w:r w:rsidR="00467200">
        <w:rPr>
          <w:spacing w:val="-7"/>
        </w:rPr>
        <w:t xml:space="preserve"> </w:t>
      </w:r>
      <w:r w:rsidR="00467200">
        <w:rPr>
          <w:spacing w:val="-2"/>
        </w:rPr>
        <w:t>layout:</w:t>
      </w:r>
    </w:p>
    <w:p w14:paraId="6C789672" w14:textId="77777777" w:rsidR="009725C0" w:rsidRDefault="00467200" w:rsidP="006C5FB0">
      <w:pPr>
        <w:pStyle w:val="ListParagraph"/>
        <w:numPr>
          <w:ilvl w:val="1"/>
          <w:numId w:val="8"/>
        </w:numPr>
        <w:tabs>
          <w:tab w:val="left" w:pos="993"/>
        </w:tabs>
        <w:spacing w:before="80"/>
        <w:ind w:left="1943" w:right="212"/>
      </w:pPr>
      <w:r>
        <w:t>provide</w:t>
      </w:r>
      <w:r>
        <w:rPr>
          <w:spacing w:val="-3"/>
        </w:rPr>
        <w:t xml:space="preserve"> </w:t>
      </w:r>
      <w:r>
        <w:t>space</w:t>
      </w:r>
      <w:r>
        <w:rPr>
          <w:spacing w:val="-5"/>
        </w:rPr>
        <w:t xml:space="preserve"> </w:t>
      </w:r>
      <w:r>
        <w:t>for</w:t>
      </w:r>
      <w:r>
        <w:rPr>
          <w:spacing w:val="-2"/>
        </w:rPr>
        <w:t xml:space="preserve"> </w:t>
      </w:r>
      <w:r>
        <w:t>workers</w:t>
      </w:r>
      <w:r>
        <w:rPr>
          <w:spacing w:val="-2"/>
        </w:rPr>
        <w:t xml:space="preserve"> </w:t>
      </w:r>
      <w:r>
        <w:t>to</w:t>
      </w:r>
      <w:r>
        <w:rPr>
          <w:spacing w:val="-5"/>
        </w:rPr>
        <w:t xml:space="preserve"> </w:t>
      </w:r>
      <w:r>
        <w:t>conduct</w:t>
      </w:r>
      <w:r>
        <w:rPr>
          <w:spacing w:val="-4"/>
        </w:rPr>
        <w:t xml:space="preserve"> </w:t>
      </w:r>
      <w:r>
        <w:t>their</w:t>
      </w:r>
      <w:r>
        <w:rPr>
          <w:spacing w:val="-4"/>
        </w:rPr>
        <w:t xml:space="preserve"> </w:t>
      </w:r>
      <w:r>
        <w:t>tasks</w:t>
      </w:r>
      <w:r>
        <w:rPr>
          <w:spacing w:val="-5"/>
        </w:rPr>
        <w:t xml:space="preserve"> </w:t>
      </w:r>
      <w:r>
        <w:t>and</w:t>
      </w:r>
      <w:r>
        <w:rPr>
          <w:spacing w:val="-3"/>
        </w:rPr>
        <w:t xml:space="preserve"> </w:t>
      </w:r>
      <w:r>
        <w:t>move</w:t>
      </w:r>
      <w:r>
        <w:rPr>
          <w:spacing w:val="-5"/>
        </w:rPr>
        <w:t xml:space="preserve"> </w:t>
      </w:r>
      <w:r>
        <w:t>about</w:t>
      </w:r>
      <w:r>
        <w:rPr>
          <w:spacing w:val="-4"/>
        </w:rPr>
        <w:t xml:space="preserve"> </w:t>
      </w:r>
      <w:r>
        <w:t>freely</w:t>
      </w:r>
      <w:r>
        <w:rPr>
          <w:spacing w:val="-2"/>
        </w:rPr>
        <w:t xml:space="preserve"> </w:t>
      </w:r>
      <w:r>
        <w:t>without physical contact</w:t>
      </w:r>
    </w:p>
    <w:p w14:paraId="693091F7" w14:textId="77777777" w:rsidR="009725C0" w:rsidRDefault="00467200" w:rsidP="006C5FB0">
      <w:pPr>
        <w:pStyle w:val="ListParagraph"/>
        <w:numPr>
          <w:ilvl w:val="1"/>
          <w:numId w:val="8"/>
        </w:numPr>
        <w:tabs>
          <w:tab w:val="left" w:pos="993"/>
        </w:tabs>
        <w:spacing w:before="80"/>
        <w:ind w:left="1943" w:right="212"/>
      </w:pPr>
      <w:r>
        <w:t>arrange furniture and partitions within the workplace to ensure good visibility of service</w:t>
      </w:r>
      <w:r>
        <w:rPr>
          <w:spacing w:val="-3"/>
        </w:rPr>
        <w:t xml:space="preserve"> </w:t>
      </w:r>
      <w:r>
        <w:t>areas,</w:t>
      </w:r>
      <w:r>
        <w:rPr>
          <w:spacing w:val="-4"/>
        </w:rPr>
        <w:t xml:space="preserve"> </w:t>
      </w:r>
      <w:r>
        <w:t>improve</w:t>
      </w:r>
      <w:r>
        <w:rPr>
          <w:spacing w:val="-3"/>
        </w:rPr>
        <w:t xml:space="preserve"> </w:t>
      </w:r>
      <w:r>
        <w:t>natural</w:t>
      </w:r>
      <w:r>
        <w:rPr>
          <w:spacing w:val="-4"/>
        </w:rPr>
        <w:t xml:space="preserve"> </w:t>
      </w:r>
      <w:r>
        <w:t>surveillance</w:t>
      </w:r>
      <w:r>
        <w:rPr>
          <w:spacing w:val="-3"/>
        </w:rPr>
        <w:t xml:space="preserve"> </w:t>
      </w:r>
      <w:r>
        <w:t>and</w:t>
      </w:r>
      <w:r>
        <w:rPr>
          <w:spacing w:val="-3"/>
        </w:rPr>
        <w:t xml:space="preserve"> </w:t>
      </w:r>
      <w:r>
        <w:t>avoid</w:t>
      </w:r>
      <w:r>
        <w:rPr>
          <w:spacing w:val="-3"/>
        </w:rPr>
        <w:t xml:space="preserve"> </w:t>
      </w:r>
      <w:r>
        <w:t>restrictions</w:t>
      </w:r>
      <w:r>
        <w:rPr>
          <w:spacing w:val="-5"/>
        </w:rPr>
        <w:t xml:space="preserve"> </w:t>
      </w:r>
      <w:r>
        <w:t>on</w:t>
      </w:r>
      <w:r>
        <w:rPr>
          <w:spacing w:val="-5"/>
        </w:rPr>
        <w:t xml:space="preserve"> </w:t>
      </w:r>
      <w:r>
        <w:t>movement</w:t>
      </w:r>
    </w:p>
    <w:p w14:paraId="075CA8FF" w14:textId="77777777" w:rsidR="009725C0" w:rsidRDefault="00467200" w:rsidP="006C5FB0">
      <w:pPr>
        <w:pStyle w:val="ListParagraph"/>
        <w:numPr>
          <w:ilvl w:val="1"/>
          <w:numId w:val="8"/>
        </w:numPr>
        <w:tabs>
          <w:tab w:val="left" w:pos="993"/>
        </w:tabs>
        <w:spacing w:before="80"/>
        <w:ind w:left="1943" w:right="212"/>
      </w:pPr>
      <w:r>
        <w:t>ensure</w:t>
      </w:r>
      <w:r>
        <w:rPr>
          <w:spacing w:val="-4"/>
        </w:rPr>
        <w:t xml:space="preserve"> </w:t>
      </w:r>
      <w:r>
        <w:t>there</w:t>
      </w:r>
      <w:r>
        <w:rPr>
          <w:spacing w:val="-4"/>
        </w:rPr>
        <w:t xml:space="preserve"> </w:t>
      </w:r>
      <w:r>
        <w:t>are</w:t>
      </w:r>
      <w:r>
        <w:rPr>
          <w:spacing w:val="-4"/>
        </w:rPr>
        <w:t xml:space="preserve"> </w:t>
      </w:r>
      <w:r>
        <w:t>no</w:t>
      </w:r>
      <w:r>
        <w:rPr>
          <w:spacing w:val="-2"/>
        </w:rPr>
        <w:t xml:space="preserve"> </w:t>
      </w:r>
      <w:r>
        <w:t>areas</w:t>
      </w:r>
      <w:r>
        <w:rPr>
          <w:spacing w:val="-1"/>
        </w:rPr>
        <w:t xml:space="preserve"> </w:t>
      </w:r>
      <w:r>
        <w:t>where</w:t>
      </w:r>
      <w:r>
        <w:rPr>
          <w:spacing w:val="-4"/>
        </w:rPr>
        <w:t xml:space="preserve"> </w:t>
      </w:r>
      <w:r>
        <w:t>workers</w:t>
      </w:r>
      <w:r>
        <w:rPr>
          <w:spacing w:val="-1"/>
        </w:rPr>
        <w:t xml:space="preserve"> </w:t>
      </w:r>
      <w:r>
        <w:t>could</w:t>
      </w:r>
      <w:r>
        <w:rPr>
          <w:spacing w:val="-4"/>
        </w:rPr>
        <w:t xml:space="preserve"> </w:t>
      </w:r>
      <w:r>
        <w:t>become</w:t>
      </w:r>
      <w:r>
        <w:rPr>
          <w:spacing w:val="-4"/>
        </w:rPr>
        <w:t xml:space="preserve"> </w:t>
      </w:r>
      <w:r>
        <w:t>trapped,</w:t>
      </w:r>
      <w:r>
        <w:rPr>
          <w:spacing w:val="-3"/>
        </w:rPr>
        <w:t xml:space="preserve"> </w:t>
      </w:r>
      <w:r>
        <w:t>such</w:t>
      </w:r>
      <w:r>
        <w:rPr>
          <w:spacing w:val="-2"/>
        </w:rPr>
        <w:t xml:space="preserve"> </w:t>
      </w:r>
      <w:r>
        <w:t>as</w:t>
      </w:r>
      <w:r>
        <w:rPr>
          <w:spacing w:val="-4"/>
        </w:rPr>
        <w:t xml:space="preserve"> </w:t>
      </w:r>
      <w:r>
        <w:t>rooms with keyed locks</w:t>
      </w:r>
    </w:p>
    <w:p w14:paraId="08CBE035" w14:textId="77777777" w:rsidR="009725C0" w:rsidRDefault="00467200" w:rsidP="006C5FB0">
      <w:pPr>
        <w:pStyle w:val="ListParagraph"/>
        <w:numPr>
          <w:ilvl w:val="1"/>
          <w:numId w:val="8"/>
        </w:numPr>
        <w:tabs>
          <w:tab w:val="left" w:pos="993"/>
        </w:tabs>
        <w:spacing w:before="80"/>
        <w:ind w:left="1943" w:right="212"/>
      </w:pPr>
      <w:r>
        <w:t>provide</w:t>
      </w:r>
      <w:r>
        <w:rPr>
          <w:spacing w:val="-7"/>
        </w:rPr>
        <w:t xml:space="preserve"> </w:t>
      </w:r>
      <w:r>
        <w:t>workers</w:t>
      </w:r>
      <w:r>
        <w:rPr>
          <w:spacing w:val="-3"/>
        </w:rPr>
        <w:t xml:space="preserve"> </w:t>
      </w:r>
      <w:r>
        <w:t>with</w:t>
      </w:r>
      <w:r>
        <w:rPr>
          <w:spacing w:val="-6"/>
        </w:rPr>
        <w:t xml:space="preserve"> </w:t>
      </w:r>
      <w:r>
        <w:t>a</w:t>
      </w:r>
      <w:r>
        <w:rPr>
          <w:spacing w:val="-7"/>
        </w:rPr>
        <w:t xml:space="preserve"> </w:t>
      </w:r>
      <w:r>
        <w:t>safe</w:t>
      </w:r>
      <w:r>
        <w:rPr>
          <w:spacing w:val="-3"/>
        </w:rPr>
        <w:t xml:space="preserve"> </w:t>
      </w:r>
      <w:r>
        <w:t>place</w:t>
      </w:r>
      <w:r>
        <w:rPr>
          <w:spacing w:val="-6"/>
        </w:rPr>
        <w:t xml:space="preserve"> </w:t>
      </w:r>
      <w:r>
        <w:t>to</w:t>
      </w:r>
      <w:r>
        <w:rPr>
          <w:spacing w:val="-7"/>
        </w:rPr>
        <w:t xml:space="preserve"> </w:t>
      </w:r>
      <w:r>
        <w:t>retreat</w:t>
      </w:r>
      <w:r>
        <w:rPr>
          <w:spacing w:val="-5"/>
        </w:rPr>
        <w:t xml:space="preserve"> </w:t>
      </w:r>
      <w:r>
        <w:t>to</w:t>
      </w:r>
      <w:r>
        <w:rPr>
          <w:spacing w:val="-4"/>
        </w:rPr>
        <w:t xml:space="preserve"> </w:t>
      </w:r>
      <w:r>
        <w:t>avoid</w:t>
      </w:r>
      <w:r>
        <w:rPr>
          <w:spacing w:val="-4"/>
        </w:rPr>
        <w:t xml:space="preserve"> </w:t>
      </w:r>
      <w:r>
        <w:rPr>
          <w:spacing w:val="-2"/>
        </w:rPr>
        <w:t>harassment</w:t>
      </w:r>
    </w:p>
    <w:p w14:paraId="1065131E" w14:textId="3E323D19" w:rsidR="009725C0" w:rsidRDefault="00467200" w:rsidP="006C5FB0">
      <w:pPr>
        <w:pStyle w:val="ListParagraph"/>
        <w:numPr>
          <w:ilvl w:val="1"/>
          <w:numId w:val="8"/>
        </w:numPr>
        <w:tabs>
          <w:tab w:val="left" w:pos="993"/>
        </w:tabs>
        <w:spacing w:before="80"/>
        <w:ind w:left="1943" w:right="212"/>
      </w:pPr>
      <w:r>
        <w:t>ensure</w:t>
      </w:r>
      <w:r>
        <w:rPr>
          <w:spacing w:val="-2"/>
        </w:rPr>
        <w:t xml:space="preserve"> </w:t>
      </w:r>
      <w:r>
        <w:t>supervisors</w:t>
      </w:r>
      <w:r>
        <w:rPr>
          <w:spacing w:val="-2"/>
        </w:rPr>
        <w:t xml:space="preserve"> </w:t>
      </w:r>
      <w:r>
        <w:t>have</w:t>
      </w:r>
      <w:r>
        <w:rPr>
          <w:spacing w:val="-5"/>
        </w:rPr>
        <w:t xml:space="preserve"> </w:t>
      </w:r>
      <w:r>
        <w:t>visibility</w:t>
      </w:r>
      <w:r>
        <w:rPr>
          <w:spacing w:val="-2"/>
        </w:rPr>
        <w:t xml:space="preserve"> </w:t>
      </w:r>
      <w:r>
        <w:t>of</w:t>
      </w:r>
      <w:r>
        <w:rPr>
          <w:spacing w:val="-4"/>
        </w:rPr>
        <w:t xml:space="preserve"> </w:t>
      </w:r>
      <w:r>
        <w:t>their</w:t>
      </w:r>
      <w:r>
        <w:rPr>
          <w:spacing w:val="-4"/>
        </w:rPr>
        <w:t xml:space="preserve"> </w:t>
      </w:r>
      <w:r>
        <w:t>staff</w:t>
      </w:r>
      <w:r>
        <w:rPr>
          <w:spacing w:val="-4"/>
        </w:rPr>
        <w:t xml:space="preserve"> </w:t>
      </w:r>
      <w:r>
        <w:t>and space</w:t>
      </w:r>
      <w:r>
        <w:rPr>
          <w:spacing w:val="-3"/>
        </w:rPr>
        <w:t xml:space="preserve"> </w:t>
      </w:r>
      <w:r>
        <w:t>and</w:t>
      </w:r>
      <w:r>
        <w:rPr>
          <w:spacing w:val="-5"/>
        </w:rPr>
        <w:t xml:space="preserve"> </w:t>
      </w:r>
      <w:r>
        <w:t>access</w:t>
      </w:r>
      <w:r>
        <w:rPr>
          <w:spacing w:val="-5"/>
        </w:rPr>
        <w:t xml:space="preserve"> </w:t>
      </w:r>
      <w:r>
        <w:t>to</w:t>
      </w:r>
      <w:r>
        <w:rPr>
          <w:spacing w:val="-2"/>
        </w:rPr>
        <w:t xml:space="preserve"> </w:t>
      </w:r>
      <w:r>
        <w:t>provide support when required</w:t>
      </w:r>
      <w:r w:rsidR="00687DBA">
        <w:t>;</w:t>
      </w:r>
      <w:r>
        <w:t xml:space="preserve"> and</w:t>
      </w:r>
    </w:p>
    <w:p w14:paraId="109B32C7" w14:textId="1D8D8AA7" w:rsidR="009725C0" w:rsidRDefault="00467200" w:rsidP="006C5FB0">
      <w:pPr>
        <w:pStyle w:val="ListParagraph"/>
        <w:numPr>
          <w:ilvl w:val="1"/>
          <w:numId w:val="8"/>
        </w:numPr>
        <w:tabs>
          <w:tab w:val="left" w:pos="993"/>
        </w:tabs>
        <w:spacing w:before="80"/>
        <w:ind w:left="1943" w:right="212"/>
      </w:pPr>
      <w:r>
        <w:t>use</w:t>
      </w:r>
      <w:r>
        <w:rPr>
          <w:spacing w:val="-3"/>
        </w:rPr>
        <w:t xml:space="preserve"> </w:t>
      </w:r>
      <w:r>
        <w:t>furniture,</w:t>
      </w:r>
      <w:r>
        <w:rPr>
          <w:spacing w:val="-1"/>
        </w:rPr>
        <w:t xml:space="preserve"> </w:t>
      </w:r>
      <w:r>
        <w:t>barriers,</w:t>
      </w:r>
      <w:r>
        <w:rPr>
          <w:spacing w:val="-4"/>
        </w:rPr>
        <w:t xml:space="preserve"> </w:t>
      </w:r>
      <w:r w:rsidR="0059173C">
        <w:t>screens,</w:t>
      </w:r>
      <w:r>
        <w:rPr>
          <w:spacing w:val="-3"/>
        </w:rPr>
        <w:t xml:space="preserve"> </w:t>
      </w:r>
      <w:r>
        <w:t>or</w:t>
      </w:r>
      <w:r>
        <w:rPr>
          <w:spacing w:val="-2"/>
        </w:rPr>
        <w:t xml:space="preserve"> </w:t>
      </w:r>
      <w:r>
        <w:t>high</w:t>
      </w:r>
      <w:r>
        <w:rPr>
          <w:spacing w:val="-5"/>
        </w:rPr>
        <w:t xml:space="preserve"> </w:t>
      </w:r>
      <w:r>
        <w:t>counters</w:t>
      </w:r>
      <w:r>
        <w:rPr>
          <w:spacing w:val="-5"/>
        </w:rPr>
        <w:t xml:space="preserve"> </w:t>
      </w:r>
      <w:r>
        <w:t>to</w:t>
      </w:r>
      <w:r>
        <w:rPr>
          <w:spacing w:val="-5"/>
        </w:rPr>
        <w:t xml:space="preserve"> </w:t>
      </w:r>
      <w:r>
        <w:t>separate</w:t>
      </w:r>
      <w:r>
        <w:rPr>
          <w:spacing w:val="-3"/>
        </w:rPr>
        <w:t xml:space="preserve"> </w:t>
      </w:r>
      <w:r>
        <w:t>workers</w:t>
      </w:r>
      <w:r>
        <w:rPr>
          <w:spacing w:val="-4"/>
        </w:rPr>
        <w:t xml:space="preserve"> </w:t>
      </w:r>
      <w:r>
        <w:t>from</w:t>
      </w:r>
      <w:r>
        <w:rPr>
          <w:spacing w:val="-4"/>
        </w:rPr>
        <w:t xml:space="preserve"> </w:t>
      </w:r>
      <w:r>
        <w:t xml:space="preserve">the </w:t>
      </w:r>
      <w:r w:rsidRPr="006C5FB0">
        <w:t>public</w:t>
      </w:r>
      <w:r>
        <w:rPr>
          <w:spacing w:val="-2"/>
        </w:rPr>
        <w:t>.</w:t>
      </w:r>
    </w:p>
    <w:p w14:paraId="2CF7BDB5" w14:textId="3C88708B" w:rsidR="009725C0" w:rsidRDefault="0059173C" w:rsidP="00673F3D">
      <w:pPr>
        <w:pStyle w:val="ListParagraph"/>
        <w:numPr>
          <w:ilvl w:val="2"/>
          <w:numId w:val="22"/>
        </w:numPr>
        <w:tabs>
          <w:tab w:val="left" w:pos="1160"/>
          <w:tab w:val="left" w:pos="1161"/>
        </w:tabs>
        <w:spacing w:before="121" w:line="269" w:lineRule="exact"/>
        <w:ind w:hanging="361"/>
      </w:pPr>
      <w:r>
        <w:lastRenderedPageBreak/>
        <w:t>c</w:t>
      </w:r>
      <w:r w:rsidR="00467200">
        <w:t>onsider</w:t>
      </w:r>
      <w:r w:rsidR="00467200">
        <w:rPr>
          <w:spacing w:val="-2"/>
        </w:rPr>
        <w:t xml:space="preserve"> </w:t>
      </w:r>
      <w:r w:rsidR="00467200">
        <w:t>the</w:t>
      </w:r>
      <w:r w:rsidR="00467200">
        <w:rPr>
          <w:spacing w:val="-5"/>
        </w:rPr>
        <w:t xml:space="preserve"> </w:t>
      </w:r>
      <w:r w:rsidR="00467200">
        <w:t>design</w:t>
      </w:r>
      <w:r w:rsidR="00467200">
        <w:rPr>
          <w:spacing w:val="-3"/>
        </w:rPr>
        <w:t xml:space="preserve"> </w:t>
      </w:r>
      <w:r w:rsidR="00467200">
        <w:t>and</w:t>
      </w:r>
      <w:r w:rsidR="00467200">
        <w:rPr>
          <w:spacing w:val="-7"/>
        </w:rPr>
        <w:t xml:space="preserve"> </w:t>
      </w:r>
      <w:r w:rsidR="00467200">
        <w:t>layout,</w:t>
      </w:r>
      <w:r w:rsidR="00467200">
        <w:rPr>
          <w:spacing w:val="-1"/>
        </w:rPr>
        <w:t xml:space="preserve"> </w:t>
      </w:r>
      <w:r w:rsidR="00467200">
        <w:t>and</w:t>
      </w:r>
      <w:r w:rsidR="00467200">
        <w:rPr>
          <w:spacing w:val="-5"/>
        </w:rPr>
        <w:t xml:space="preserve"> </w:t>
      </w:r>
      <w:r w:rsidR="00467200">
        <w:t>environmental</w:t>
      </w:r>
      <w:r w:rsidR="00467200">
        <w:rPr>
          <w:spacing w:val="-4"/>
        </w:rPr>
        <w:t xml:space="preserve"> </w:t>
      </w:r>
      <w:r w:rsidR="00467200">
        <w:t>conditions when</w:t>
      </w:r>
      <w:r w:rsidR="00467200">
        <w:rPr>
          <w:spacing w:val="-3"/>
        </w:rPr>
        <w:t xml:space="preserve"> </w:t>
      </w:r>
      <w:r w:rsidR="00467200">
        <w:t>work</w:t>
      </w:r>
      <w:r w:rsidR="00467200">
        <w:rPr>
          <w:spacing w:val="-2"/>
        </w:rPr>
        <w:t xml:space="preserve"> </w:t>
      </w:r>
      <w:r w:rsidR="00467200">
        <w:t>is</w:t>
      </w:r>
      <w:r w:rsidR="00467200">
        <w:rPr>
          <w:spacing w:val="-2"/>
        </w:rPr>
        <w:t xml:space="preserve"> </w:t>
      </w:r>
      <w:r w:rsidR="00467200">
        <w:t>conducted away from the usual workplace:</w:t>
      </w:r>
    </w:p>
    <w:p w14:paraId="3735922F" w14:textId="77777777" w:rsidR="009725C0" w:rsidRDefault="00467200" w:rsidP="006C5FB0">
      <w:pPr>
        <w:pStyle w:val="ListParagraph"/>
        <w:numPr>
          <w:ilvl w:val="1"/>
          <w:numId w:val="8"/>
        </w:numPr>
        <w:tabs>
          <w:tab w:val="left" w:pos="993"/>
        </w:tabs>
        <w:spacing w:before="80"/>
        <w:ind w:left="1943" w:right="212"/>
      </w:pPr>
      <w:r>
        <w:t>select</w:t>
      </w:r>
      <w:r>
        <w:rPr>
          <w:spacing w:val="-6"/>
        </w:rPr>
        <w:t xml:space="preserve"> </w:t>
      </w:r>
      <w:r>
        <w:t>conference</w:t>
      </w:r>
      <w:r>
        <w:rPr>
          <w:spacing w:val="-8"/>
        </w:rPr>
        <w:t xml:space="preserve"> </w:t>
      </w:r>
      <w:r>
        <w:t>venues</w:t>
      </w:r>
      <w:r>
        <w:rPr>
          <w:spacing w:val="-6"/>
        </w:rPr>
        <w:t xml:space="preserve"> </w:t>
      </w:r>
      <w:r>
        <w:t>with</w:t>
      </w:r>
      <w:r>
        <w:rPr>
          <w:spacing w:val="-6"/>
        </w:rPr>
        <w:t xml:space="preserve"> </w:t>
      </w:r>
      <w:r>
        <w:t>appropriate</w:t>
      </w:r>
      <w:r>
        <w:rPr>
          <w:spacing w:val="-8"/>
        </w:rPr>
        <w:t xml:space="preserve"> </w:t>
      </w:r>
      <w:r>
        <w:rPr>
          <w:spacing w:val="-2"/>
        </w:rPr>
        <w:t>facilities</w:t>
      </w:r>
    </w:p>
    <w:p w14:paraId="1D35EF37" w14:textId="77777777" w:rsidR="009725C0" w:rsidRDefault="00467200" w:rsidP="006C5FB0">
      <w:pPr>
        <w:pStyle w:val="ListParagraph"/>
        <w:numPr>
          <w:ilvl w:val="1"/>
          <w:numId w:val="8"/>
        </w:numPr>
        <w:tabs>
          <w:tab w:val="left" w:pos="993"/>
        </w:tabs>
        <w:spacing w:before="80"/>
        <w:ind w:left="1943" w:right="212"/>
      </w:pPr>
      <w:r>
        <w:t>consider</w:t>
      </w:r>
      <w:r>
        <w:rPr>
          <w:spacing w:val="-4"/>
        </w:rPr>
        <w:t xml:space="preserve"> </w:t>
      </w:r>
      <w:r>
        <w:t>the</w:t>
      </w:r>
      <w:r>
        <w:rPr>
          <w:spacing w:val="-3"/>
        </w:rPr>
        <w:t xml:space="preserve"> </w:t>
      </w:r>
      <w:r>
        <w:t>safety</w:t>
      </w:r>
      <w:r>
        <w:rPr>
          <w:spacing w:val="-2"/>
        </w:rPr>
        <w:t xml:space="preserve"> </w:t>
      </w:r>
      <w:r>
        <w:t>of accommodation</w:t>
      </w:r>
      <w:r>
        <w:rPr>
          <w:spacing w:val="-3"/>
        </w:rPr>
        <w:t xml:space="preserve"> </w:t>
      </w:r>
      <w:r>
        <w:t>used</w:t>
      </w:r>
      <w:r>
        <w:rPr>
          <w:spacing w:val="-5"/>
        </w:rPr>
        <w:t xml:space="preserve"> </w:t>
      </w:r>
      <w:r>
        <w:t>for</w:t>
      </w:r>
      <w:r>
        <w:rPr>
          <w:spacing w:val="-3"/>
        </w:rPr>
        <w:t xml:space="preserve"> </w:t>
      </w:r>
      <w:r>
        <w:t>work</w:t>
      </w:r>
      <w:r>
        <w:rPr>
          <w:spacing w:val="-4"/>
        </w:rPr>
        <w:t xml:space="preserve"> </w:t>
      </w:r>
      <w:r>
        <w:t>trips</w:t>
      </w:r>
      <w:r>
        <w:rPr>
          <w:spacing w:val="-5"/>
        </w:rPr>
        <w:t xml:space="preserve"> </w:t>
      </w:r>
      <w:r>
        <w:t>(e.g.</w:t>
      </w:r>
      <w:r>
        <w:rPr>
          <w:spacing w:val="-4"/>
        </w:rPr>
        <w:t xml:space="preserve"> </w:t>
      </w:r>
      <w:r>
        <w:t>select</w:t>
      </w:r>
      <w:r>
        <w:rPr>
          <w:spacing w:val="-4"/>
        </w:rPr>
        <w:t xml:space="preserve"> </w:t>
      </w:r>
      <w:r>
        <w:t>hotels</w:t>
      </w:r>
      <w:r>
        <w:rPr>
          <w:spacing w:val="-2"/>
        </w:rPr>
        <w:t xml:space="preserve"> </w:t>
      </w:r>
      <w:r>
        <w:t xml:space="preserve">with secure and private rooms and with safe access to transport and other required </w:t>
      </w:r>
      <w:r w:rsidRPr="006C5FB0">
        <w:t>amenities</w:t>
      </w:r>
      <w:r>
        <w:rPr>
          <w:spacing w:val="-2"/>
        </w:rPr>
        <w:t>)</w:t>
      </w:r>
    </w:p>
    <w:p w14:paraId="3926D82A" w14:textId="490940C4" w:rsidR="009725C0" w:rsidRDefault="00467200" w:rsidP="006C5FB0">
      <w:pPr>
        <w:pStyle w:val="ListParagraph"/>
        <w:numPr>
          <w:ilvl w:val="1"/>
          <w:numId w:val="8"/>
        </w:numPr>
        <w:tabs>
          <w:tab w:val="left" w:pos="993"/>
        </w:tabs>
        <w:spacing w:before="80"/>
        <w:ind w:left="1943" w:right="212"/>
      </w:pPr>
      <w:r>
        <w:t>ensure</w:t>
      </w:r>
      <w:r>
        <w:rPr>
          <w:spacing w:val="-5"/>
        </w:rPr>
        <w:t xml:space="preserve"> </w:t>
      </w:r>
      <w:r>
        <w:t>technology</w:t>
      </w:r>
      <w:r>
        <w:rPr>
          <w:spacing w:val="-2"/>
        </w:rPr>
        <w:t xml:space="preserve"> </w:t>
      </w:r>
      <w:r>
        <w:t>used</w:t>
      </w:r>
      <w:r>
        <w:rPr>
          <w:spacing w:val="-5"/>
        </w:rPr>
        <w:t xml:space="preserve"> </w:t>
      </w:r>
      <w:r>
        <w:t>when</w:t>
      </w:r>
      <w:r>
        <w:rPr>
          <w:spacing w:val="-3"/>
        </w:rPr>
        <w:t xml:space="preserve"> </w:t>
      </w:r>
      <w:r>
        <w:t>away</w:t>
      </w:r>
      <w:r>
        <w:rPr>
          <w:spacing w:val="-3"/>
        </w:rPr>
        <w:t xml:space="preserve"> </w:t>
      </w:r>
      <w:r>
        <w:t>from</w:t>
      </w:r>
      <w:r>
        <w:rPr>
          <w:spacing w:val="-4"/>
        </w:rPr>
        <w:t xml:space="preserve"> </w:t>
      </w:r>
      <w:r>
        <w:t>the</w:t>
      </w:r>
      <w:r>
        <w:rPr>
          <w:spacing w:val="-3"/>
        </w:rPr>
        <w:t xml:space="preserve"> </w:t>
      </w:r>
      <w:r>
        <w:t>usual</w:t>
      </w:r>
      <w:r>
        <w:rPr>
          <w:spacing w:val="-2"/>
        </w:rPr>
        <w:t xml:space="preserve"> </w:t>
      </w:r>
      <w:r>
        <w:t>workplace</w:t>
      </w:r>
      <w:r>
        <w:rPr>
          <w:spacing w:val="-3"/>
        </w:rPr>
        <w:t xml:space="preserve"> </w:t>
      </w:r>
      <w:r>
        <w:t>is</w:t>
      </w:r>
      <w:r>
        <w:rPr>
          <w:spacing w:val="-2"/>
        </w:rPr>
        <w:t xml:space="preserve"> </w:t>
      </w:r>
      <w:r>
        <w:t>safe</w:t>
      </w:r>
      <w:r>
        <w:rPr>
          <w:spacing w:val="-3"/>
        </w:rPr>
        <w:t xml:space="preserve"> </w:t>
      </w:r>
      <w:r>
        <w:t>(e.g.</w:t>
      </w:r>
      <w:r>
        <w:rPr>
          <w:spacing w:val="-4"/>
        </w:rPr>
        <w:t xml:space="preserve"> </w:t>
      </w:r>
      <w:r>
        <w:t>monitor apps used to communicate for inappropriate behaviour, allow parties to be locked out of the platform after hours, or use quarantine or filtering functions pending review)</w:t>
      </w:r>
      <w:r w:rsidR="00687DBA">
        <w:t>;</w:t>
      </w:r>
      <w:r>
        <w:t xml:space="preserve"> and</w:t>
      </w:r>
    </w:p>
    <w:p w14:paraId="223F8C2A" w14:textId="77777777" w:rsidR="009725C0" w:rsidRDefault="00467200" w:rsidP="006C5FB0">
      <w:pPr>
        <w:pStyle w:val="ListParagraph"/>
        <w:numPr>
          <w:ilvl w:val="1"/>
          <w:numId w:val="8"/>
        </w:numPr>
        <w:tabs>
          <w:tab w:val="left" w:pos="993"/>
        </w:tabs>
        <w:spacing w:before="80"/>
        <w:ind w:left="1943" w:right="212"/>
      </w:pPr>
      <w:r>
        <w:t>where</w:t>
      </w:r>
      <w:r>
        <w:rPr>
          <w:spacing w:val="-3"/>
        </w:rPr>
        <w:t xml:space="preserve"> </w:t>
      </w:r>
      <w:r>
        <w:t>necessary</w:t>
      </w:r>
      <w:r>
        <w:rPr>
          <w:spacing w:val="-5"/>
        </w:rPr>
        <w:t xml:space="preserve"> </w:t>
      </w:r>
      <w:r>
        <w:t>consult,</w:t>
      </w:r>
      <w:r>
        <w:rPr>
          <w:spacing w:val="-1"/>
        </w:rPr>
        <w:t xml:space="preserve"> </w:t>
      </w:r>
      <w:r>
        <w:t>cooperate</w:t>
      </w:r>
      <w:r>
        <w:rPr>
          <w:spacing w:val="-5"/>
        </w:rPr>
        <w:t xml:space="preserve"> </w:t>
      </w:r>
      <w:r>
        <w:t>and</w:t>
      </w:r>
      <w:r>
        <w:rPr>
          <w:spacing w:val="-5"/>
        </w:rPr>
        <w:t xml:space="preserve"> </w:t>
      </w:r>
      <w:r>
        <w:t>coordinate</w:t>
      </w:r>
      <w:r>
        <w:rPr>
          <w:spacing w:val="-3"/>
        </w:rPr>
        <w:t xml:space="preserve"> </w:t>
      </w:r>
      <w:r>
        <w:t>with</w:t>
      </w:r>
      <w:r>
        <w:rPr>
          <w:spacing w:val="-5"/>
        </w:rPr>
        <w:t xml:space="preserve"> </w:t>
      </w:r>
      <w:r>
        <w:t>other</w:t>
      </w:r>
      <w:r>
        <w:rPr>
          <w:spacing w:val="-2"/>
        </w:rPr>
        <w:t xml:space="preserve"> </w:t>
      </w:r>
      <w:r>
        <w:t>PCBUs</w:t>
      </w:r>
      <w:r>
        <w:rPr>
          <w:spacing w:val="-2"/>
        </w:rPr>
        <w:t xml:space="preserve"> </w:t>
      </w:r>
      <w:r>
        <w:t>such</w:t>
      </w:r>
      <w:r>
        <w:rPr>
          <w:spacing w:val="-3"/>
        </w:rPr>
        <w:t xml:space="preserve"> </w:t>
      </w:r>
      <w:r>
        <w:t>as</w:t>
      </w:r>
      <w:r>
        <w:rPr>
          <w:spacing w:val="-4"/>
        </w:rPr>
        <w:t xml:space="preserve"> </w:t>
      </w:r>
      <w:r>
        <w:t>the owners of hotels or meeting venues to identify and manage risks.</w:t>
      </w:r>
    </w:p>
    <w:p w14:paraId="093FDF37"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34" w:name="_Toc169092080"/>
      <w:r w:rsidRPr="008F0510">
        <w:rPr>
          <w:color w:val="7030A0"/>
          <w:sz w:val="40"/>
          <w:szCs w:val="40"/>
          <w:lang w:val="en-AU"/>
        </w:rPr>
        <w:t>Worker accommodation</w:t>
      </w:r>
      <w:bookmarkEnd w:id="34"/>
    </w:p>
    <w:p w14:paraId="72630756" w14:textId="77777777" w:rsidR="009725C0" w:rsidRDefault="00467200">
      <w:pPr>
        <w:pStyle w:val="BodyText"/>
        <w:spacing w:before="240"/>
        <w:ind w:left="440"/>
      </w:pPr>
      <w:r>
        <w:t>When controlling the risk of sexual and gender-based harassment you, as the PCBU, must consider</w:t>
      </w:r>
      <w:r>
        <w:rPr>
          <w:spacing w:val="-4"/>
        </w:rPr>
        <w:t xml:space="preserve"> </w:t>
      </w:r>
      <w:r>
        <w:t>the</w:t>
      </w:r>
      <w:r>
        <w:rPr>
          <w:spacing w:val="-3"/>
        </w:rPr>
        <w:t xml:space="preserve"> </w:t>
      </w:r>
      <w:r>
        <w:t>design</w:t>
      </w:r>
      <w:r>
        <w:rPr>
          <w:spacing w:val="-5"/>
        </w:rPr>
        <w:t xml:space="preserve"> </w:t>
      </w:r>
      <w:r>
        <w:t>and</w:t>
      </w:r>
      <w:r>
        <w:rPr>
          <w:spacing w:val="-3"/>
        </w:rPr>
        <w:t xml:space="preserve"> </w:t>
      </w:r>
      <w:r>
        <w:t>layout</w:t>
      </w:r>
      <w:r>
        <w:rPr>
          <w:spacing w:val="-2"/>
        </w:rPr>
        <w:t xml:space="preserve"> </w:t>
      </w:r>
      <w:r>
        <w:t>and</w:t>
      </w:r>
      <w:r>
        <w:rPr>
          <w:spacing w:val="-5"/>
        </w:rPr>
        <w:t xml:space="preserve"> </w:t>
      </w:r>
      <w:r>
        <w:t>environmental</w:t>
      </w:r>
      <w:r>
        <w:rPr>
          <w:spacing w:val="-6"/>
        </w:rPr>
        <w:t xml:space="preserve"> </w:t>
      </w:r>
      <w:r>
        <w:t>conditions</w:t>
      </w:r>
      <w:r>
        <w:rPr>
          <w:spacing w:val="-2"/>
        </w:rPr>
        <w:t xml:space="preserve"> </w:t>
      </w:r>
      <w:r>
        <w:t>of worker</w:t>
      </w:r>
      <w:r>
        <w:rPr>
          <w:spacing w:val="-4"/>
        </w:rPr>
        <w:t xml:space="preserve"> </w:t>
      </w:r>
      <w:r>
        <w:t>accommodation</w:t>
      </w:r>
      <w:r>
        <w:rPr>
          <w:spacing w:val="-3"/>
        </w:rPr>
        <w:t xml:space="preserve"> </w:t>
      </w:r>
      <w:r>
        <w:t>you own, manage or control. For example:</w:t>
      </w:r>
    </w:p>
    <w:p w14:paraId="5C1D5D96" w14:textId="458CF6D9"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2"/>
        </w:rPr>
        <w:t xml:space="preserve"> </w:t>
      </w:r>
      <w:r w:rsidR="00467200">
        <w:t>worker</w:t>
      </w:r>
      <w:r w:rsidR="00467200">
        <w:rPr>
          <w:spacing w:val="-3"/>
        </w:rPr>
        <w:t xml:space="preserve"> </w:t>
      </w:r>
      <w:r w:rsidR="00467200">
        <w:t>accommodation</w:t>
      </w:r>
      <w:r w:rsidR="00467200">
        <w:rPr>
          <w:spacing w:val="-2"/>
        </w:rPr>
        <w:t xml:space="preserve"> </w:t>
      </w:r>
      <w:r w:rsidR="00467200">
        <w:t>is</w:t>
      </w:r>
      <w:r w:rsidR="00467200">
        <w:rPr>
          <w:spacing w:val="-1"/>
        </w:rPr>
        <w:t xml:space="preserve"> </w:t>
      </w:r>
      <w:r w:rsidR="00467200">
        <w:t>secure,</w:t>
      </w:r>
      <w:r w:rsidR="00467200">
        <w:rPr>
          <w:spacing w:val="-3"/>
        </w:rPr>
        <w:t xml:space="preserve"> </w:t>
      </w:r>
      <w:r w:rsidR="00467200">
        <w:t>both</w:t>
      </w:r>
      <w:r w:rsidR="00467200">
        <w:rPr>
          <w:spacing w:val="-4"/>
        </w:rPr>
        <w:t xml:space="preserve"> </w:t>
      </w:r>
      <w:r w:rsidR="00467200">
        <w:t>for</w:t>
      </w:r>
      <w:r w:rsidR="00467200">
        <w:rPr>
          <w:spacing w:val="-3"/>
        </w:rPr>
        <w:t xml:space="preserve"> </w:t>
      </w:r>
      <w:r w:rsidR="00467200">
        <w:t>the</w:t>
      </w:r>
      <w:r w:rsidR="00467200">
        <w:rPr>
          <w:spacing w:val="-4"/>
        </w:rPr>
        <w:t xml:space="preserve"> </w:t>
      </w:r>
      <w:r w:rsidR="00467200">
        <w:t>worker while</w:t>
      </w:r>
      <w:r w:rsidR="00467200">
        <w:rPr>
          <w:spacing w:val="-2"/>
        </w:rPr>
        <w:t xml:space="preserve"> </w:t>
      </w:r>
      <w:r w:rsidR="00467200">
        <w:t>they</w:t>
      </w:r>
      <w:r w:rsidR="00467200">
        <w:rPr>
          <w:spacing w:val="-4"/>
        </w:rPr>
        <w:t xml:space="preserve"> </w:t>
      </w:r>
      <w:r w:rsidR="00467200">
        <w:t>are</w:t>
      </w:r>
      <w:r w:rsidR="00467200">
        <w:rPr>
          <w:spacing w:val="-1"/>
        </w:rPr>
        <w:t xml:space="preserve"> </w:t>
      </w:r>
      <w:r w:rsidR="00467200">
        <w:t>occupying</w:t>
      </w:r>
      <w:r w:rsidR="00467200">
        <w:rPr>
          <w:spacing w:val="-2"/>
        </w:rPr>
        <w:t xml:space="preserve"> </w:t>
      </w:r>
      <w:r w:rsidR="00467200">
        <w:t>it and their possessions while they are temporarily away (e.g. while they are on shift)</w:t>
      </w:r>
    </w:p>
    <w:p w14:paraId="6D9C1A55" w14:textId="3FED4EFE" w:rsidR="009725C0" w:rsidRDefault="0059173C" w:rsidP="00673F3D">
      <w:pPr>
        <w:pStyle w:val="ListParagraph"/>
        <w:numPr>
          <w:ilvl w:val="2"/>
          <w:numId w:val="22"/>
        </w:numPr>
        <w:tabs>
          <w:tab w:val="left" w:pos="1160"/>
          <w:tab w:val="left" w:pos="1161"/>
        </w:tabs>
        <w:spacing w:before="121" w:line="269" w:lineRule="exact"/>
        <w:ind w:hanging="361"/>
      </w:pPr>
      <w:r>
        <w:t>m</w:t>
      </w:r>
      <w:r w:rsidR="00467200">
        <w:t>anage the risk of lost or stolen means of access (e.g. lost keys and access cards), ensure each key only opens the necessary room and ensure access can be promptly removed</w:t>
      </w:r>
      <w:r w:rsidR="00467200">
        <w:rPr>
          <w:spacing w:val="-5"/>
        </w:rPr>
        <w:t xml:space="preserve"> </w:t>
      </w:r>
      <w:r w:rsidR="00467200">
        <w:t>if</w:t>
      </w:r>
      <w:r w:rsidR="00467200">
        <w:rPr>
          <w:spacing w:val="-4"/>
        </w:rPr>
        <w:t xml:space="preserve"> </w:t>
      </w:r>
      <w:r w:rsidR="00467200">
        <w:t>necessary</w:t>
      </w:r>
      <w:r w:rsidR="00467200">
        <w:rPr>
          <w:spacing w:val="-5"/>
        </w:rPr>
        <w:t xml:space="preserve"> </w:t>
      </w:r>
      <w:r w:rsidR="00467200">
        <w:t>(e.g.</w:t>
      </w:r>
      <w:r w:rsidR="00467200">
        <w:rPr>
          <w:spacing w:val="-2"/>
        </w:rPr>
        <w:t xml:space="preserve"> </w:t>
      </w:r>
      <w:r w:rsidR="00467200">
        <w:t>electronic</w:t>
      </w:r>
      <w:r w:rsidR="00467200">
        <w:rPr>
          <w:spacing w:val="-2"/>
        </w:rPr>
        <w:t xml:space="preserve"> </w:t>
      </w:r>
      <w:r w:rsidR="00467200">
        <w:t>key</w:t>
      </w:r>
      <w:r w:rsidR="00467200">
        <w:rPr>
          <w:spacing w:val="-2"/>
        </w:rPr>
        <w:t xml:space="preserve"> </w:t>
      </w:r>
      <w:r w:rsidR="00467200">
        <w:t>card</w:t>
      </w:r>
      <w:r w:rsidR="00467200">
        <w:rPr>
          <w:spacing w:val="-3"/>
        </w:rPr>
        <w:t xml:space="preserve"> </w:t>
      </w:r>
      <w:r w:rsidR="00467200">
        <w:t>access</w:t>
      </w:r>
      <w:r w:rsidR="00467200">
        <w:rPr>
          <w:spacing w:val="-3"/>
        </w:rPr>
        <w:t xml:space="preserve"> </w:t>
      </w:r>
      <w:r w:rsidR="00467200">
        <w:t>which</w:t>
      </w:r>
      <w:r w:rsidR="00467200">
        <w:rPr>
          <w:spacing w:val="-3"/>
        </w:rPr>
        <w:t xml:space="preserve"> </w:t>
      </w:r>
      <w:r w:rsidR="00467200">
        <w:t>can</w:t>
      </w:r>
      <w:r w:rsidR="00467200">
        <w:rPr>
          <w:spacing w:val="-5"/>
        </w:rPr>
        <w:t xml:space="preserve"> </w:t>
      </w:r>
      <w:r w:rsidR="00467200">
        <w:t>be</w:t>
      </w:r>
      <w:r w:rsidR="00467200">
        <w:rPr>
          <w:spacing w:val="-4"/>
        </w:rPr>
        <w:t xml:space="preserve"> </w:t>
      </w:r>
      <w:r w:rsidR="00467200">
        <w:t>reprogrammed</w:t>
      </w:r>
      <w:r w:rsidR="00467200">
        <w:rPr>
          <w:spacing w:val="-2"/>
        </w:rPr>
        <w:t xml:space="preserve"> </w:t>
      </w:r>
      <w:r w:rsidR="00467200">
        <w:t>or locks which can be rekeyed)</w:t>
      </w:r>
    </w:p>
    <w:p w14:paraId="18AB1CBA" w14:textId="6A0FFEE7" w:rsidR="009725C0" w:rsidRDefault="0059173C"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8"/>
        </w:rPr>
        <w:t xml:space="preserve"> </w:t>
      </w:r>
      <w:r w:rsidR="00467200">
        <w:t>security</w:t>
      </w:r>
      <w:r w:rsidR="00467200">
        <w:rPr>
          <w:spacing w:val="-4"/>
        </w:rPr>
        <w:t xml:space="preserve"> </w:t>
      </w:r>
      <w:r w:rsidR="00467200">
        <w:t>personnel</w:t>
      </w:r>
      <w:r w:rsidR="00467200">
        <w:rPr>
          <w:spacing w:val="-6"/>
        </w:rPr>
        <w:t xml:space="preserve"> </w:t>
      </w:r>
      <w:r w:rsidR="00467200">
        <w:t>on</w:t>
      </w:r>
      <w:r w:rsidR="00467200">
        <w:rPr>
          <w:spacing w:val="-5"/>
        </w:rPr>
        <w:t xml:space="preserve"> </w:t>
      </w:r>
      <w:r w:rsidR="00467200">
        <w:t>site</w:t>
      </w:r>
      <w:r w:rsidR="00467200">
        <w:rPr>
          <w:spacing w:val="-7"/>
        </w:rPr>
        <w:t xml:space="preserve"> </w:t>
      </w:r>
      <w:r w:rsidR="00467200">
        <w:t>with</w:t>
      </w:r>
      <w:r w:rsidR="00467200">
        <w:rPr>
          <w:spacing w:val="-8"/>
        </w:rPr>
        <w:t xml:space="preserve"> </w:t>
      </w:r>
      <w:r w:rsidR="00467200">
        <w:t>regular</w:t>
      </w:r>
      <w:r w:rsidR="00467200">
        <w:rPr>
          <w:spacing w:val="-4"/>
        </w:rPr>
        <w:t xml:space="preserve"> </w:t>
      </w:r>
      <w:r w:rsidR="00467200">
        <w:t>patrols</w:t>
      </w:r>
      <w:r w:rsidR="00467200">
        <w:rPr>
          <w:spacing w:val="-4"/>
        </w:rPr>
        <w:t xml:space="preserve"> </w:t>
      </w:r>
      <w:r w:rsidR="00467200">
        <w:t>and</w:t>
      </w:r>
      <w:r w:rsidR="00467200">
        <w:rPr>
          <w:spacing w:val="-7"/>
        </w:rPr>
        <w:t xml:space="preserve"> </w:t>
      </w:r>
      <w:r w:rsidR="00467200">
        <w:t>security</w:t>
      </w:r>
      <w:r w:rsidR="00467200">
        <w:rPr>
          <w:spacing w:val="-4"/>
        </w:rPr>
        <w:t xml:space="preserve"> </w:t>
      </w:r>
      <w:r w:rsidR="00467200">
        <w:rPr>
          <w:spacing w:val="-2"/>
        </w:rPr>
        <w:t>cameras</w:t>
      </w:r>
    </w:p>
    <w:p w14:paraId="7779CA22" w14:textId="22DAF6F7" w:rsidR="009725C0" w:rsidRDefault="0059173C"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3"/>
        </w:rPr>
        <w:t xml:space="preserve"> </w:t>
      </w:r>
      <w:r w:rsidR="00467200">
        <w:t>well-lit</w:t>
      </w:r>
      <w:r w:rsidR="00467200">
        <w:rPr>
          <w:spacing w:val="-1"/>
        </w:rPr>
        <w:t xml:space="preserve"> </w:t>
      </w:r>
      <w:r w:rsidR="00467200">
        <w:t>access</w:t>
      </w:r>
      <w:r w:rsidR="00467200">
        <w:rPr>
          <w:spacing w:val="-5"/>
        </w:rPr>
        <w:t xml:space="preserve"> </w:t>
      </w:r>
      <w:r w:rsidR="00467200">
        <w:t>to</w:t>
      </w:r>
      <w:r w:rsidR="00467200">
        <w:rPr>
          <w:spacing w:val="-5"/>
        </w:rPr>
        <w:t xml:space="preserve"> </w:t>
      </w:r>
      <w:r w:rsidR="00467200">
        <w:t>and</w:t>
      </w:r>
      <w:r w:rsidR="00467200">
        <w:rPr>
          <w:spacing w:val="-5"/>
        </w:rPr>
        <w:t xml:space="preserve"> </w:t>
      </w:r>
      <w:r w:rsidR="00467200">
        <w:t>from</w:t>
      </w:r>
      <w:r w:rsidR="00467200">
        <w:rPr>
          <w:spacing w:val="-2"/>
        </w:rPr>
        <w:t xml:space="preserve"> </w:t>
      </w:r>
      <w:r w:rsidR="00467200">
        <w:t>accommodation and</w:t>
      </w:r>
      <w:r w:rsidR="00467200">
        <w:rPr>
          <w:spacing w:val="-3"/>
        </w:rPr>
        <w:t xml:space="preserve"> </w:t>
      </w:r>
      <w:r w:rsidR="00467200">
        <w:t>areas</w:t>
      </w:r>
      <w:r w:rsidR="00467200">
        <w:rPr>
          <w:spacing w:val="-2"/>
        </w:rPr>
        <w:t xml:space="preserve"> </w:t>
      </w:r>
      <w:r w:rsidR="00467200">
        <w:t>workers</w:t>
      </w:r>
      <w:r w:rsidR="00467200">
        <w:rPr>
          <w:spacing w:val="-7"/>
        </w:rPr>
        <w:t xml:space="preserve"> </w:t>
      </w:r>
      <w:r w:rsidR="00467200">
        <w:t>may</w:t>
      </w:r>
      <w:r w:rsidR="00467200">
        <w:rPr>
          <w:spacing w:val="-2"/>
        </w:rPr>
        <w:t xml:space="preserve"> </w:t>
      </w:r>
      <w:r w:rsidR="00467200">
        <w:t>need</w:t>
      </w:r>
      <w:r w:rsidR="00467200">
        <w:rPr>
          <w:spacing w:val="-5"/>
        </w:rPr>
        <w:t xml:space="preserve"> </w:t>
      </w:r>
      <w:r w:rsidR="00467200">
        <w:t>to access at night, such as eateries, laundries, or other common areas</w:t>
      </w:r>
    </w:p>
    <w:p w14:paraId="164C6DE5" w14:textId="6CB7DC59" w:rsidR="009725C0" w:rsidRDefault="0059173C" w:rsidP="00673F3D">
      <w:pPr>
        <w:pStyle w:val="ListParagraph"/>
        <w:numPr>
          <w:ilvl w:val="2"/>
          <w:numId w:val="22"/>
        </w:numPr>
        <w:tabs>
          <w:tab w:val="left" w:pos="1160"/>
          <w:tab w:val="left" w:pos="1161"/>
        </w:tabs>
        <w:spacing w:before="121" w:line="269" w:lineRule="exact"/>
        <w:ind w:hanging="361"/>
      </w:pPr>
      <w:r>
        <w:t>c</w:t>
      </w:r>
      <w:r w:rsidR="00467200">
        <w:t>onsider</w:t>
      </w:r>
      <w:r w:rsidR="00467200">
        <w:rPr>
          <w:spacing w:val="-7"/>
        </w:rPr>
        <w:t xml:space="preserve"> </w:t>
      </w:r>
      <w:r w:rsidR="00467200">
        <w:t>the</w:t>
      </w:r>
      <w:r w:rsidR="00467200">
        <w:rPr>
          <w:spacing w:val="-7"/>
        </w:rPr>
        <w:t xml:space="preserve"> </w:t>
      </w:r>
      <w:r w:rsidR="00467200">
        <w:t>layout</w:t>
      </w:r>
      <w:r w:rsidR="00467200">
        <w:rPr>
          <w:spacing w:val="-5"/>
        </w:rPr>
        <w:t xml:space="preserve"> </w:t>
      </w:r>
      <w:r w:rsidR="00467200">
        <w:t>and</w:t>
      </w:r>
      <w:r w:rsidR="00467200">
        <w:rPr>
          <w:spacing w:val="-7"/>
        </w:rPr>
        <w:t xml:space="preserve"> </w:t>
      </w:r>
      <w:r w:rsidR="00467200">
        <w:t>allocation</w:t>
      </w:r>
      <w:r w:rsidR="00467200">
        <w:rPr>
          <w:spacing w:val="-6"/>
        </w:rPr>
        <w:t xml:space="preserve"> </w:t>
      </w:r>
      <w:r w:rsidR="00467200">
        <w:t>of</w:t>
      </w:r>
      <w:r w:rsidR="00467200">
        <w:rPr>
          <w:spacing w:val="-4"/>
        </w:rPr>
        <w:t xml:space="preserve"> </w:t>
      </w:r>
      <w:r w:rsidR="00467200">
        <w:t>worker</w:t>
      </w:r>
      <w:r w:rsidR="00467200">
        <w:rPr>
          <w:spacing w:val="-6"/>
        </w:rPr>
        <w:t xml:space="preserve"> </w:t>
      </w:r>
      <w:r w:rsidR="00467200">
        <w:t>accommodation</w:t>
      </w:r>
      <w:r w:rsidR="00467200">
        <w:rPr>
          <w:spacing w:val="-5"/>
        </w:rPr>
        <w:t xml:space="preserve"> </w:t>
      </w:r>
      <w:r w:rsidR="00467200">
        <w:t>and</w:t>
      </w:r>
      <w:r w:rsidR="00467200">
        <w:rPr>
          <w:spacing w:val="-7"/>
        </w:rPr>
        <w:t xml:space="preserve"> </w:t>
      </w:r>
      <w:r w:rsidR="00467200">
        <w:t>common</w:t>
      </w:r>
      <w:r w:rsidR="00467200">
        <w:rPr>
          <w:spacing w:val="-7"/>
        </w:rPr>
        <w:t xml:space="preserve"> </w:t>
      </w:r>
      <w:r w:rsidR="00467200">
        <w:rPr>
          <w:spacing w:val="-2"/>
        </w:rPr>
        <w:t>areas</w:t>
      </w:r>
    </w:p>
    <w:p w14:paraId="0D20A144" w14:textId="19DC97EB" w:rsidR="009725C0" w:rsidRDefault="0059173C" w:rsidP="00673F3D">
      <w:pPr>
        <w:pStyle w:val="ListParagraph"/>
        <w:numPr>
          <w:ilvl w:val="2"/>
          <w:numId w:val="22"/>
        </w:numPr>
        <w:tabs>
          <w:tab w:val="left" w:pos="1160"/>
          <w:tab w:val="left" w:pos="1161"/>
        </w:tabs>
        <w:spacing w:before="121" w:line="269" w:lineRule="exact"/>
        <w:ind w:hanging="361"/>
      </w:pPr>
      <w:r>
        <w:t>m</w:t>
      </w:r>
      <w:r w:rsidR="00467200">
        <w:t>anage</w:t>
      </w:r>
      <w:r w:rsidR="00467200">
        <w:rPr>
          <w:spacing w:val="-5"/>
        </w:rPr>
        <w:t xml:space="preserve"> </w:t>
      </w:r>
      <w:r w:rsidR="00467200">
        <w:t>risks</w:t>
      </w:r>
      <w:r w:rsidR="00467200">
        <w:rPr>
          <w:spacing w:val="-2"/>
        </w:rPr>
        <w:t xml:space="preserve"> </w:t>
      </w:r>
      <w:r w:rsidR="00467200">
        <w:t>associated</w:t>
      </w:r>
      <w:r w:rsidR="00467200">
        <w:rPr>
          <w:spacing w:val="-5"/>
        </w:rPr>
        <w:t xml:space="preserve"> </w:t>
      </w:r>
      <w:r w:rsidR="00467200">
        <w:t>with</w:t>
      </w:r>
      <w:r w:rsidR="00467200">
        <w:rPr>
          <w:spacing w:val="-3"/>
        </w:rPr>
        <w:t xml:space="preserve"> </w:t>
      </w:r>
      <w:r w:rsidR="00467200">
        <w:t>shared</w:t>
      </w:r>
      <w:r w:rsidR="00467200">
        <w:rPr>
          <w:spacing w:val="-1"/>
        </w:rPr>
        <w:t xml:space="preserve"> </w:t>
      </w:r>
      <w:r w:rsidR="00467200">
        <w:t>accommodation</w:t>
      </w:r>
      <w:r w:rsidR="00467200">
        <w:rPr>
          <w:spacing w:val="-2"/>
        </w:rPr>
        <w:t xml:space="preserve"> </w:t>
      </w:r>
      <w:r w:rsidR="00467200">
        <w:t>and</w:t>
      </w:r>
      <w:r w:rsidR="00467200">
        <w:rPr>
          <w:spacing w:val="-3"/>
        </w:rPr>
        <w:t xml:space="preserve"> </w:t>
      </w:r>
      <w:r w:rsidR="00467200">
        <w:t>limit</w:t>
      </w:r>
      <w:r w:rsidR="00467200">
        <w:rPr>
          <w:spacing w:val="-4"/>
        </w:rPr>
        <w:t xml:space="preserve"> </w:t>
      </w:r>
      <w:r w:rsidR="00467200">
        <w:t>who</w:t>
      </w:r>
      <w:r w:rsidR="00467200">
        <w:rPr>
          <w:spacing w:val="-3"/>
        </w:rPr>
        <w:t xml:space="preserve"> </w:t>
      </w:r>
      <w:r w:rsidR="00467200">
        <w:t>can</w:t>
      </w:r>
      <w:r w:rsidR="00467200">
        <w:rPr>
          <w:spacing w:val="-5"/>
        </w:rPr>
        <w:t xml:space="preserve"> </w:t>
      </w:r>
      <w:r w:rsidR="00467200">
        <w:t xml:space="preserve">access </w:t>
      </w:r>
      <w:r w:rsidR="00467200">
        <w:rPr>
          <w:spacing w:val="-2"/>
        </w:rPr>
        <w:t>accommodation</w:t>
      </w:r>
      <w:r w:rsidR="00687DBA">
        <w:rPr>
          <w:spacing w:val="-2"/>
        </w:rPr>
        <w:t>; and</w:t>
      </w:r>
    </w:p>
    <w:p w14:paraId="37D77496" w14:textId="69F95345"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mplement</w:t>
      </w:r>
      <w:r w:rsidR="00467200">
        <w:rPr>
          <w:spacing w:val="-4"/>
        </w:rPr>
        <w:t xml:space="preserve"> </w:t>
      </w:r>
      <w:r w:rsidR="00467200">
        <w:t>strategies</w:t>
      </w:r>
      <w:r w:rsidR="00467200">
        <w:rPr>
          <w:spacing w:val="-5"/>
        </w:rPr>
        <w:t xml:space="preserve"> </w:t>
      </w:r>
      <w:r w:rsidR="00467200">
        <w:t>to</w:t>
      </w:r>
      <w:r w:rsidR="00467200">
        <w:rPr>
          <w:spacing w:val="-7"/>
        </w:rPr>
        <w:t xml:space="preserve"> </w:t>
      </w:r>
      <w:r w:rsidR="00467200">
        <w:t>prevent</w:t>
      </w:r>
      <w:r w:rsidR="00467200">
        <w:rPr>
          <w:spacing w:val="-2"/>
        </w:rPr>
        <w:t xml:space="preserve"> </w:t>
      </w:r>
      <w:r w:rsidR="00467200">
        <w:t>the</w:t>
      </w:r>
      <w:r w:rsidR="00467200">
        <w:rPr>
          <w:spacing w:val="-5"/>
        </w:rPr>
        <w:t xml:space="preserve"> </w:t>
      </w:r>
      <w:r w:rsidR="00467200">
        <w:t>misuse</w:t>
      </w:r>
      <w:r w:rsidR="00467200">
        <w:rPr>
          <w:spacing w:val="-5"/>
        </w:rPr>
        <w:t xml:space="preserve"> </w:t>
      </w:r>
      <w:r w:rsidR="00467200">
        <w:t>of</w:t>
      </w:r>
      <w:r w:rsidR="00467200">
        <w:rPr>
          <w:spacing w:val="-1"/>
        </w:rPr>
        <w:t xml:space="preserve"> </w:t>
      </w:r>
      <w:r w:rsidR="00467200">
        <w:t>alcohol</w:t>
      </w:r>
      <w:r w:rsidR="00467200">
        <w:rPr>
          <w:spacing w:val="-2"/>
        </w:rPr>
        <w:t xml:space="preserve"> </w:t>
      </w:r>
      <w:r w:rsidR="00467200">
        <w:t>including</w:t>
      </w:r>
      <w:r w:rsidR="00467200">
        <w:rPr>
          <w:spacing w:val="-3"/>
        </w:rPr>
        <w:t xml:space="preserve"> </w:t>
      </w:r>
      <w:r w:rsidR="00467200">
        <w:t>intoxication</w:t>
      </w:r>
      <w:r w:rsidR="00467200">
        <w:rPr>
          <w:spacing w:val="-2"/>
        </w:rPr>
        <w:t xml:space="preserve"> </w:t>
      </w:r>
      <w:r w:rsidR="00467200">
        <w:t>in</w:t>
      </w:r>
      <w:r w:rsidR="00467200">
        <w:rPr>
          <w:spacing w:val="-3"/>
        </w:rPr>
        <w:t xml:space="preserve"> </w:t>
      </w:r>
      <w:r w:rsidR="00467200">
        <w:t xml:space="preserve">worker </w:t>
      </w:r>
      <w:r w:rsidR="00467200">
        <w:rPr>
          <w:spacing w:val="-2"/>
        </w:rPr>
        <w:t>accommodation.</w:t>
      </w:r>
    </w:p>
    <w:p w14:paraId="293DF1AD" w14:textId="77777777" w:rsidR="009725C0" w:rsidRPr="008F0510" w:rsidRDefault="00467200" w:rsidP="00D5696F">
      <w:pPr>
        <w:numPr>
          <w:ilvl w:val="1"/>
          <w:numId w:val="22"/>
        </w:numPr>
        <w:tabs>
          <w:tab w:val="left" w:pos="1134"/>
        </w:tabs>
        <w:spacing w:before="482"/>
        <w:ind w:left="1134" w:hanging="680"/>
        <w:outlineLvl w:val="1"/>
        <w:rPr>
          <w:color w:val="7030A0"/>
          <w:sz w:val="40"/>
          <w:szCs w:val="40"/>
          <w:lang w:val="en-AU"/>
        </w:rPr>
      </w:pPr>
      <w:bookmarkStart w:id="35" w:name="_Toc169092081"/>
      <w:r w:rsidRPr="008F0510">
        <w:rPr>
          <w:color w:val="7030A0"/>
          <w:sz w:val="40"/>
          <w:szCs w:val="40"/>
          <w:lang w:val="en-AU"/>
        </w:rPr>
        <w:t>Plant, substances and structures at the workplace</w:t>
      </w:r>
      <w:bookmarkEnd w:id="35"/>
    </w:p>
    <w:p w14:paraId="486D3604" w14:textId="77777777" w:rsidR="009725C0" w:rsidRDefault="00467200">
      <w:pPr>
        <w:pStyle w:val="BodyText"/>
        <w:spacing w:before="240"/>
        <w:ind w:left="440" w:right="253"/>
      </w:pPr>
      <w:r>
        <w:t>As</w:t>
      </w:r>
      <w:r>
        <w:rPr>
          <w:spacing w:val="-1"/>
        </w:rPr>
        <w:t xml:space="preserve"> </w:t>
      </w:r>
      <w:r>
        <w:t>the</w:t>
      </w:r>
      <w:r>
        <w:rPr>
          <w:spacing w:val="-4"/>
        </w:rPr>
        <w:t xml:space="preserve"> </w:t>
      </w:r>
      <w:r>
        <w:t>PCBU</w:t>
      </w:r>
      <w:r>
        <w:rPr>
          <w:spacing w:val="-2"/>
        </w:rPr>
        <w:t xml:space="preserve"> </w:t>
      </w:r>
      <w:r>
        <w:t>you</w:t>
      </w:r>
      <w:r>
        <w:rPr>
          <w:spacing w:val="-4"/>
        </w:rPr>
        <w:t xml:space="preserve"> </w:t>
      </w:r>
      <w:r>
        <w:t>must</w:t>
      </w:r>
      <w:r>
        <w:rPr>
          <w:spacing w:val="-1"/>
        </w:rPr>
        <w:t xml:space="preserve"> </w:t>
      </w:r>
      <w:r>
        <w:t>consider</w:t>
      </w:r>
      <w:r>
        <w:rPr>
          <w:spacing w:val="-1"/>
        </w:rPr>
        <w:t xml:space="preserve"> </w:t>
      </w:r>
      <w:r>
        <w:t>the</w:t>
      </w:r>
      <w:r>
        <w:rPr>
          <w:spacing w:val="-4"/>
        </w:rPr>
        <w:t xml:space="preserve"> </w:t>
      </w:r>
      <w:r>
        <w:t>plant,</w:t>
      </w:r>
      <w:r>
        <w:rPr>
          <w:spacing w:val="-1"/>
        </w:rPr>
        <w:t xml:space="preserve"> </w:t>
      </w:r>
      <w:r>
        <w:t>substances</w:t>
      </w:r>
      <w:r>
        <w:rPr>
          <w:spacing w:val="-1"/>
        </w:rPr>
        <w:t xml:space="preserve"> </w:t>
      </w:r>
      <w:r>
        <w:t>and</w:t>
      </w:r>
      <w:r>
        <w:rPr>
          <w:spacing w:val="-4"/>
        </w:rPr>
        <w:t xml:space="preserve"> </w:t>
      </w:r>
      <w:r>
        <w:t>structures</w:t>
      </w:r>
      <w:r>
        <w:rPr>
          <w:spacing w:val="-4"/>
        </w:rPr>
        <w:t xml:space="preserve"> </w:t>
      </w:r>
      <w:r>
        <w:t>at</w:t>
      </w:r>
      <w:r>
        <w:rPr>
          <w:spacing w:val="-3"/>
        </w:rPr>
        <w:t xml:space="preserve"> </w:t>
      </w:r>
      <w:r>
        <w:t>the</w:t>
      </w:r>
      <w:r>
        <w:rPr>
          <w:spacing w:val="-2"/>
        </w:rPr>
        <w:t xml:space="preserve"> </w:t>
      </w:r>
      <w:r>
        <w:t>workplace</w:t>
      </w:r>
      <w:r>
        <w:rPr>
          <w:spacing w:val="-2"/>
        </w:rPr>
        <w:t xml:space="preserve"> </w:t>
      </w:r>
      <w:r>
        <w:t>when determining control measures for sexual or gender-based harassment. Plant (e.g. machinery, equipment, appliances and tools), structures and substances used at work can increase or control the risk of psychosocial hazards.</w:t>
      </w:r>
    </w:p>
    <w:p w14:paraId="20BE0BD3" w14:textId="77777777" w:rsidR="009725C0" w:rsidRDefault="00467200">
      <w:pPr>
        <w:pStyle w:val="BodyText"/>
        <w:spacing w:before="122"/>
        <w:ind w:left="440" w:right="259"/>
      </w:pPr>
      <w:r>
        <w:t>Well-designed</w:t>
      </w:r>
      <w:r>
        <w:rPr>
          <w:spacing w:val="-2"/>
        </w:rPr>
        <w:t xml:space="preserve"> </w:t>
      </w:r>
      <w:r>
        <w:t>and</w:t>
      </w:r>
      <w:r>
        <w:rPr>
          <w:spacing w:val="-4"/>
        </w:rPr>
        <w:t xml:space="preserve"> </w:t>
      </w:r>
      <w:r>
        <w:t>maintained</w:t>
      </w:r>
      <w:r>
        <w:rPr>
          <w:spacing w:val="-2"/>
        </w:rPr>
        <w:t xml:space="preserve"> </w:t>
      </w:r>
      <w:r>
        <w:t>plant and</w:t>
      </w:r>
      <w:r>
        <w:rPr>
          <w:spacing w:val="-4"/>
        </w:rPr>
        <w:t xml:space="preserve"> </w:t>
      </w:r>
      <w:r>
        <w:t>structures</w:t>
      </w:r>
      <w:r>
        <w:rPr>
          <w:spacing w:val="-1"/>
        </w:rPr>
        <w:t xml:space="preserve"> </w:t>
      </w:r>
      <w:r>
        <w:t>can</w:t>
      </w:r>
      <w:r>
        <w:rPr>
          <w:spacing w:val="-2"/>
        </w:rPr>
        <w:t xml:space="preserve"> </w:t>
      </w:r>
      <w:r>
        <w:t>help</w:t>
      </w:r>
      <w:r>
        <w:rPr>
          <w:spacing w:val="-4"/>
        </w:rPr>
        <w:t xml:space="preserve"> </w:t>
      </w:r>
      <w:r>
        <w:t>you</w:t>
      </w:r>
      <w:r>
        <w:rPr>
          <w:spacing w:val="-4"/>
        </w:rPr>
        <w:t xml:space="preserve"> </w:t>
      </w:r>
      <w:r>
        <w:t>to</w:t>
      </w:r>
      <w:r>
        <w:rPr>
          <w:spacing w:val="-4"/>
        </w:rPr>
        <w:t xml:space="preserve"> </w:t>
      </w:r>
      <w:r>
        <w:t>manage</w:t>
      </w:r>
      <w:r>
        <w:rPr>
          <w:spacing w:val="-2"/>
        </w:rPr>
        <w:t xml:space="preserve"> </w:t>
      </w:r>
      <w:r>
        <w:t>risks</w:t>
      </w:r>
      <w:r>
        <w:rPr>
          <w:spacing w:val="-4"/>
        </w:rPr>
        <w:t xml:space="preserve"> </w:t>
      </w:r>
      <w:r>
        <w:t>of</w:t>
      </w:r>
      <w:r>
        <w:rPr>
          <w:spacing w:val="-3"/>
        </w:rPr>
        <w:t xml:space="preserve"> </w:t>
      </w:r>
      <w:r>
        <w:t>sexual and gender-based harassment. For example:</w:t>
      </w:r>
    </w:p>
    <w:p w14:paraId="35D8655C" w14:textId="698EB269"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nstall</w:t>
      </w:r>
      <w:r w:rsidR="00467200">
        <w:rPr>
          <w:spacing w:val="-3"/>
        </w:rPr>
        <w:t xml:space="preserve"> </w:t>
      </w:r>
      <w:r w:rsidR="00467200">
        <w:t>and</w:t>
      </w:r>
      <w:r w:rsidR="00467200">
        <w:rPr>
          <w:spacing w:val="-5"/>
        </w:rPr>
        <w:t xml:space="preserve"> </w:t>
      </w:r>
      <w:r w:rsidR="00467200">
        <w:t>maintain</w:t>
      </w:r>
      <w:r w:rsidR="00467200">
        <w:rPr>
          <w:spacing w:val="-4"/>
        </w:rPr>
        <w:t xml:space="preserve"> </w:t>
      </w:r>
      <w:r w:rsidR="00467200">
        <w:t>effective</w:t>
      </w:r>
      <w:r w:rsidR="00467200">
        <w:rPr>
          <w:spacing w:val="-3"/>
        </w:rPr>
        <w:t xml:space="preserve"> </w:t>
      </w:r>
      <w:r w:rsidR="00467200">
        <w:t>communication</w:t>
      </w:r>
      <w:r w:rsidR="00467200">
        <w:rPr>
          <w:spacing w:val="-3"/>
        </w:rPr>
        <w:t xml:space="preserve"> </w:t>
      </w:r>
      <w:r w:rsidR="00467200">
        <w:t>systems</w:t>
      </w:r>
      <w:r w:rsidR="00467200">
        <w:rPr>
          <w:spacing w:val="-3"/>
        </w:rPr>
        <w:t xml:space="preserve"> </w:t>
      </w:r>
      <w:r w:rsidR="00467200">
        <w:t>like</w:t>
      </w:r>
      <w:r w:rsidR="00467200">
        <w:rPr>
          <w:spacing w:val="-3"/>
        </w:rPr>
        <w:t xml:space="preserve"> </w:t>
      </w:r>
      <w:r w:rsidR="00467200">
        <w:t>phones,</w:t>
      </w:r>
      <w:r w:rsidR="00467200">
        <w:rPr>
          <w:spacing w:val="-4"/>
        </w:rPr>
        <w:t xml:space="preserve"> </w:t>
      </w:r>
      <w:r w:rsidR="00467200">
        <w:t>intercoms</w:t>
      </w:r>
      <w:r w:rsidR="00467200">
        <w:rPr>
          <w:spacing w:val="-3"/>
        </w:rPr>
        <w:t xml:space="preserve"> </w:t>
      </w:r>
      <w:r w:rsidR="00467200">
        <w:t>and</w:t>
      </w:r>
      <w:r w:rsidR="00467200">
        <w:rPr>
          <w:spacing w:val="-3"/>
        </w:rPr>
        <w:t xml:space="preserve"> </w:t>
      </w:r>
      <w:r w:rsidR="00467200">
        <w:t xml:space="preserve">alarm </w:t>
      </w:r>
      <w:r w:rsidR="00467200">
        <w:rPr>
          <w:spacing w:val="-2"/>
        </w:rPr>
        <w:t>systems</w:t>
      </w:r>
    </w:p>
    <w:p w14:paraId="49B54DBE" w14:textId="3F6AC713" w:rsidR="009725C0" w:rsidRDefault="0059173C" w:rsidP="00673F3D">
      <w:pPr>
        <w:pStyle w:val="ListParagraph"/>
        <w:numPr>
          <w:ilvl w:val="2"/>
          <w:numId w:val="22"/>
        </w:numPr>
        <w:tabs>
          <w:tab w:val="left" w:pos="1160"/>
          <w:tab w:val="left" w:pos="1161"/>
        </w:tabs>
        <w:spacing w:before="121" w:line="269" w:lineRule="exact"/>
        <w:ind w:hanging="361"/>
      </w:pPr>
      <w:r>
        <w:lastRenderedPageBreak/>
        <w:t>e</w:t>
      </w:r>
      <w:r w:rsidR="00467200">
        <w:t>nsure</w:t>
      </w:r>
      <w:r w:rsidR="00467200">
        <w:rPr>
          <w:spacing w:val="-4"/>
        </w:rPr>
        <w:t xml:space="preserve"> </w:t>
      </w:r>
      <w:r w:rsidR="00467200">
        <w:t>effective</w:t>
      </w:r>
      <w:r w:rsidR="00467200">
        <w:rPr>
          <w:spacing w:val="-4"/>
        </w:rPr>
        <w:t xml:space="preserve"> </w:t>
      </w:r>
      <w:r w:rsidR="00467200">
        <w:t>communication</w:t>
      </w:r>
      <w:r w:rsidR="00467200">
        <w:rPr>
          <w:spacing w:val="-4"/>
        </w:rPr>
        <w:t xml:space="preserve"> </w:t>
      </w:r>
      <w:r w:rsidR="00467200">
        <w:t>systems</w:t>
      </w:r>
      <w:r w:rsidR="00467200">
        <w:rPr>
          <w:spacing w:val="-5"/>
        </w:rPr>
        <w:t xml:space="preserve"> </w:t>
      </w:r>
      <w:r w:rsidR="00467200">
        <w:t>for</w:t>
      </w:r>
      <w:r w:rsidR="00467200">
        <w:rPr>
          <w:spacing w:val="-3"/>
        </w:rPr>
        <w:t xml:space="preserve"> </w:t>
      </w:r>
      <w:r w:rsidR="00467200">
        <w:t>workers working</w:t>
      </w:r>
      <w:r w:rsidR="00467200">
        <w:rPr>
          <w:spacing w:val="-4"/>
        </w:rPr>
        <w:t xml:space="preserve"> </w:t>
      </w:r>
      <w:r w:rsidR="00467200">
        <w:t>alone</w:t>
      </w:r>
      <w:r w:rsidR="00467200">
        <w:rPr>
          <w:spacing w:val="-3"/>
        </w:rPr>
        <w:t xml:space="preserve"> </w:t>
      </w:r>
      <w:r w:rsidR="00467200">
        <w:t>or</w:t>
      </w:r>
      <w:r w:rsidR="00467200">
        <w:rPr>
          <w:spacing w:val="-3"/>
        </w:rPr>
        <w:t xml:space="preserve"> </w:t>
      </w:r>
      <w:r w:rsidR="00467200">
        <w:t>in</w:t>
      </w:r>
      <w:r w:rsidR="00467200">
        <w:rPr>
          <w:spacing w:val="-6"/>
        </w:rPr>
        <w:t xml:space="preserve"> </w:t>
      </w:r>
      <w:r w:rsidR="00467200">
        <w:t>remote</w:t>
      </w:r>
      <w:r w:rsidR="00467200">
        <w:rPr>
          <w:spacing w:val="-4"/>
        </w:rPr>
        <w:t xml:space="preserve"> </w:t>
      </w:r>
      <w:r w:rsidR="00467200">
        <w:t>or isolated environments</w:t>
      </w:r>
    </w:p>
    <w:p w14:paraId="4B744B43" w14:textId="5E016892"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quip</w:t>
      </w:r>
      <w:r w:rsidR="00467200">
        <w:rPr>
          <w:spacing w:val="-2"/>
        </w:rPr>
        <w:t xml:space="preserve"> </w:t>
      </w:r>
      <w:r w:rsidR="00467200">
        <w:t>vehicles</w:t>
      </w:r>
      <w:r w:rsidR="00467200">
        <w:rPr>
          <w:spacing w:val="-1"/>
        </w:rPr>
        <w:t xml:space="preserve"> </w:t>
      </w:r>
      <w:r w:rsidR="00467200">
        <w:t>with</w:t>
      </w:r>
      <w:r w:rsidR="00467200">
        <w:rPr>
          <w:spacing w:val="-1"/>
        </w:rPr>
        <w:t xml:space="preserve"> </w:t>
      </w:r>
      <w:r w:rsidR="00467200">
        <w:t>devices</w:t>
      </w:r>
      <w:r w:rsidR="00467200">
        <w:rPr>
          <w:spacing w:val="-2"/>
        </w:rPr>
        <w:t xml:space="preserve"> </w:t>
      </w:r>
      <w:r w:rsidR="00467200">
        <w:t>allowing</w:t>
      </w:r>
      <w:r w:rsidR="00467200">
        <w:rPr>
          <w:spacing w:val="-2"/>
        </w:rPr>
        <w:t xml:space="preserve"> </w:t>
      </w:r>
      <w:r w:rsidR="00467200">
        <w:t>you</w:t>
      </w:r>
      <w:r w:rsidR="00467200">
        <w:rPr>
          <w:spacing w:val="-2"/>
        </w:rPr>
        <w:t xml:space="preserve"> </w:t>
      </w:r>
      <w:r w:rsidR="00467200">
        <w:t>to</w:t>
      </w:r>
      <w:r w:rsidR="00467200">
        <w:rPr>
          <w:spacing w:val="-4"/>
        </w:rPr>
        <w:t xml:space="preserve"> </w:t>
      </w:r>
      <w:r w:rsidR="00467200">
        <w:t>locate</w:t>
      </w:r>
      <w:r w:rsidR="00467200">
        <w:rPr>
          <w:spacing w:val="-4"/>
        </w:rPr>
        <w:t xml:space="preserve"> </w:t>
      </w:r>
      <w:r w:rsidR="00467200">
        <w:t>drivers</w:t>
      </w:r>
      <w:r w:rsidR="00467200">
        <w:rPr>
          <w:spacing w:val="-4"/>
        </w:rPr>
        <w:t xml:space="preserve"> </w:t>
      </w:r>
      <w:r w:rsidR="00467200">
        <w:t>in</w:t>
      </w:r>
      <w:r w:rsidR="00467200">
        <w:rPr>
          <w:spacing w:val="-2"/>
        </w:rPr>
        <w:t xml:space="preserve"> </w:t>
      </w:r>
      <w:r w:rsidR="00467200">
        <w:t>distress</w:t>
      </w:r>
      <w:r w:rsidR="00467200">
        <w:rPr>
          <w:spacing w:val="-4"/>
        </w:rPr>
        <w:t xml:space="preserve"> </w:t>
      </w:r>
      <w:r w:rsidR="00467200">
        <w:t>(e.g.</w:t>
      </w:r>
      <w:r w:rsidR="00467200">
        <w:rPr>
          <w:spacing w:val="-5"/>
        </w:rPr>
        <w:t xml:space="preserve"> </w:t>
      </w:r>
      <w:r w:rsidR="00467200">
        <w:t>GPS</w:t>
      </w:r>
      <w:r w:rsidR="00467200">
        <w:rPr>
          <w:spacing w:val="-2"/>
        </w:rPr>
        <w:t xml:space="preserve"> </w:t>
      </w:r>
      <w:r w:rsidR="00467200">
        <w:t xml:space="preserve">tracking </w:t>
      </w:r>
      <w:r w:rsidR="00467200">
        <w:rPr>
          <w:spacing w:val="-2"/>
        </w:rPr>
        <w:t>systems)</w:t>
      </w:r>
    </w:p>
    <w:p w14:paraId="47782FFE" w14:textId="139A91C1" w:rsidR="009725C0" w:rsidRDefault="0059173C"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2"/>
        </w:rPr>
        <w:t xml:space="preserve"> </w:t>
      </w:r>
      <w:r w:rsidR="00467200">
        <w:t>lifting</w:t>
      </w:r>
      <w:r w:rsidR="00467200">
        <w:rPr>
          <w:spacing w:val="-2"/>
        </w:rPr>
        <w:t xml:space="preserve"> </w:t>
      </w:r>
      <w:r w:rsidR="00467200">
        <w:t>equipment</w:t>
      </w:r>
      <w:r w:rsidR="00467200">
        <w:rPr>
          <w:spacing w:val="-1"/>
        </w:rPr>
        <w:t xml:space="preserve"> </w:t>
      </w:r>
      <w:r w:rsidR="00467200">
        <w:t>to</w:t>
      </w:r>
      <w:r w:rsidR="00467200">
        <w:rPr>
          <w:spacing w:val="-4"/>
        </w:rPr>
        <w:t xml:space="preserve"> </w:t>
      </w:r>
      <w:r w:rsidR="00467200">
        <w:t>assist</w:t>
      </w:r>
      <w:r w:rsidR="00467200">
        <w:rPr>
          <w:spacing w:val="-3"/>
        </w:rPr>
        <w:t xml:space="preserve"> </w:t>
      </w:r>
      <w:r w:rsidR="00467200">
        <w:t>in</w:t>
      </w:r>
      <w:r w:rsidR="00467200">
        <w:rPr>
          <w:spacing w:val="-2"/>
        </w:rPr>
        <w:t xml:space="preserve"> </w:t>
      </w:r>
      <w:r w:rsidR="00467200">
        <w:t>handling</w:t>
      </w:r>
      <w:r w:rsidR="00467200">
        <w:rPr>
          <w:spacing w:val="-2"/>
        </w:rPr>
        <w:t xml:space="preserve"> </w:t>
      </w:r>
      <w:r w:rsidR="00467200">
        <w:t>patients</w:t>
      </w:r>
      <w:r w:rsidR="00467200">
        <w:rPr>
          <w:spacing w:val="-2"/>
        </w:rPr>
        <w:t xml:space="preserve"> </w:t>
      </w:r>
      <w:r w:rsidR="00467200">
        <w:t>to</w:t>
      </w:r>
      <w:r w:rsidR="00467200">
        <w:rPr>
          <w:spacing w:val="-4"/>
        </w:rPr>
        <w:t xml:space="preserve"> </w:t>
      </w:r>
      <w:r w:rsidR="00467200">
        <w:t>minimise</w:t>
      </w:r>
      <w:r w:rsidR="00467200">
        <w:rPr>
          <w:spacing w:val="-4"/>
        </w:rPr>
        <w:t xml:space="preserve"> </w:t>
      </w:r>
      <w:r w:rsidR="00467200">
        <w:t>the</w:t>
      </w:r>
      <w:r w:rsidR="00467200">
        <w:rPr>
          <w:spacing w:val="-1"/>
        </w:rPr>
        <w:t xml:space="preserve"> </w:t>
      </w:r>
      <w:r w:rsidR="00467200">
        <w:t>need</w:t>
      </w:r>
      <w:r w:rsidR="00467200">
        <w:rPr>
          <w:spacing w:val="-1"/>
        </w:rPr>
        <w:t xml:space="preserve"> </w:t>
      </w:r>
      <w:r w:rsidR="00467200">
        <w:t>for close physical proximity</w:t>
      </w:r>
    </w:p>
    <w:p w14:paraId="68D5F744" w14:textId="1E4E57C9" w:rsidR="009725C0" w:rsidRDefault="0059173C" w:rsidP="00673F3D">
      <w:pPr>
        <w:pStyle w:val="ListParagraph"/>
        <w:numPr>
          <w:ilvl w:val="2"/>
          <w:numId w:val="22"/>
        </w:numPr>
        <w:tabs>
          <w:tab w:val="left" w:pos="1160"/>
          <w:tab w:val="left" w:pos="1161"/>
        </w:tabs>
        <w:spacing w:before="121" w:line="269" w:lineRule="exact"/>
        <w:ind w:hanging="361"/>
      </w:pPr>
      <w:r>
        <w:t>d</w:t>
      </w:r>
      <w:r w:rsidR="00467200">
        <w:t>esign</w:t>
      </w:r>
      <w:r w:rsidR="00467200">
        <w:rPr>
          <w:spacing w:val="-2"/>
        </w:rPr>
        <w:t xml:space="preserve"> </w:t>
      </w:r>
      <w:r w:rsidR="00467200">
        <w:t>structures</w:t>
      </w:r>
      <w:r w:rsidR="00467200">
        <w:rPr>
          <w:spacing w:val="-2"/>
        </w:rPr>
        <w:t xml:space="preserve"> </w:t>
      </w:r>
      <w:r w:rsidR="00467200">
        <w:t>with</w:t>
      </w:r>
      <w:r w:rsidR="00467200">
        <w:rPr>
          <w:spacing w:val="-2"/>
        </w:rPr>
        <w:t xml:space="preserve"> </w:t>
      </w:r>
      <w:r w:rsidR="00467200">
        <w:t>sufficient</w:t>
      </w:r>
      <w:r w:rsidR="00467200">
        <w:rPr>
          <w:spacing w:val="-3"/>
        </w:rPr>
        <w:t xml:space="preserve"> </w:t>
      </w:r>
      <w:r w:rsidR="00467200">
        <w:t>space</w:t>
      </w:r>
      <w:r w:rsidR="00467200">
        <w:rPr>
          <w:spacing w:val="-2"/>
        </w:rPr>
        <w:t xml:space="preserve"> </w:t>
      </w:r>
      <w:r w:rsidR="00467200">
        <w:t>inside</w:t>
      </w:r>
      <w:r w:rsidR="00467200">
        <w:rPr>
          <w:spacing w:val="-4"/>
        </w:rPr>
        <w:t xml:space="preserve"> </w:t>
      </w:r>
      <w:r w:rsidR="00467200">
        <w:t>to</w:t>
      </w:r>
      <w:r w:rsidR="00467200">
        <w:rPr>
          <w:spacing w:val="-6"/>
        </w:rPr>
        <w:t xml:space="preserve"> </w:t>
      </w:r>
      <w:r w:rsidR="00467200">
        <w:t>allow</w:t>
      </w:r>
      <w:r w:rsidR="00467200">
        <w:rPr>
          <w:spacing w:val="-3"/>
        </w:rPr>
        <w:t xml:space="preserve"> </w:t>
      </w:r>
      <w:r w:rsidR="00467200">
        <w:t>workers</w:t>
      </w:r>
      <w:r w:rsidR="00467200">
        <w:rPr>
          <w:spacing w:val="-4"/>
        </w:rPr>
        <w:t xml:space="preserve"> </w:t>
      </w:r>
      <w:r w:rsidR="00467200">
        <w:t>to</w:t>
      </w:r>
      <w:r w:rsidR="00467200">
        <w:rPr>
          <w:spacing w:val="-2"/>
        </w:rPr>
        <w:t xml:space="preserve"> </w:t>
      </w:r>
      <w:r w:rsidR="00467200">
        <w:t>pass</w:t>
      </w:r>
      <w:r w:rsidR="00467200">
        <w:rPr>
          <w:spacing w:val="-1"/>
        </w:rPr>
        <w:t xml:space="preserve"> </w:t>
      </w:r>
      <w:r w:rsidR="00467200">
        <w:t>without</w:t>
      </w:r>
      <w:r w:rsidR="00467200">
        <w:rPr>
          <w:spacing w:val="-1"/>
        </w:rPr>
        <w:t xml:space="preserve"> </w:t>
      </w:r>
      <w:r w:rsidR="00467200">
        <w:t>physical contact (e.g. walk in freezers)</w:t>
      </w:r>
    </w:p>
    <w:p w14:paraId="737BDD4B" w14:textId="63E74125" w:rsidR="009725C0" w:rsidRDefault="0059173C" w:rsidP="00673F3D">
      <w:pPr>
        <w:pStyle w:val="ListParagraph"/>
        <w:numPr>
          <w:ilvl w:val="2"/>
          <w:numId w:val="22"/>
        </w:numPr>
        <w:tabs>
          <w:tab w:val="left" w:pos="1160"/>
          <w:tab w:val="left" w:pos="1161"/>
        </w:tabs>
        <w:spacing w:before="121" w:line="269" w:lineRule="exact"/>
        <w:ind w:hanging="361"/>
      </w:pPr>
      <w:r>
        <w:t>p</w:t>
      </w:r>
      <w:r w:rsidR="00467200">
        <w:t>rovide</w:t>
      </w:r>
      <w:r w:rsidR="00467200">
        <w:rPr>
          <w:spacing w:val="-3"/>
        </w:rPr>
        <w:t xml:space="preserve"> </w:t>
      </w:r>
      <w:r w:rsidR="00467200">
        <w:t>equipment</w:t>
      </w:r>
      <w:r w:rsidR="00467200">
        <w:rPr>
          <w:spacing w:val="-3"/>
        </w:rPr>
        <w:t xml:space="preserve"> </w:t>
      </w:r>
      <w:r w:rsidR="00467200">
        <w:t>to</w:t>
      </w:r>
      <w:r w:rsidR="00467200">
        <w:rPr>
          <w:spacing w:val="-3"/>
        </w:rPr>
        <w:t xml:space="preserve"> </w:t>
      </w:r>
      <w:r w:rsidR="00467200">
        <w:t>enable</w:t>
      </w:r>
      <w:r w:rsidR="00467200">
        <w:rPr>
          <w:spacing w:val="-2"/>
        </w:rPr>
        <w:t xml:space="preserve"> </w:t>
      </w:r>
      <w:r w:rsidR="00467200">
        <w:t>patients</w:t>
      </w:r>
      <w:r w:rsidR="00467200">
        <w:rPr>
          <w:spacing w:val="-5"/>
        </w:rPr>
        <w:t xml:space="preserve"> </w:t>
      </w:r>
      <w:r w:rsidR="00467200">
        <w:t>requiring</w:t>
      </w:r>
      <w:r w:rsidR="00467200">
        <w:rPr>
          <w:spacing w:val="-5"/>
        </w:rPr>
        <w:t xml:space="preserve"> </w:t>
      </w:r>
      <w:r w:rsidR="00467200">
        <w:t>care</w:t>
      </w:r>
      <w:r w:rsidR="00467200">
        <w:rPr>
          <w:spacing w:val="-3"/>
        </w:rPr>
        <w:t xml:space="preserve"> </w:t>
      </w:r>
      <w:r w:rsidR="00467200">
        <w:t>to</w:t>
      </w:r>
      <w:r w:rsidR="00467200">
        <w:rPr>
          <w:spacing w:val="-3"/>
        </w:rPr>
        <w:t xml:space="preserve"> </w:t>
      </w:r>
      <w:r w:rsidR="00467200">
        <w:t>carry</w:t>
      </w:r>
      <w:r w:rsidR="00467200">
        <w:rPr>
          <w:spacing w:val="-5"/>
        </w:rPr>
        <w:t xml:space="preserve"> </w:t>
      </w:r>
      <w:r w:rsidR="00467200">
        <w:t>out</w:t>
      </w:r>
      <w:r w:rsidR="00467200">
        <w:rPr>
          <w:spacing w:val="-4"/>
        </w:rPr>
        <w:t xml:space="preserve"> </w:t>
      </w:r>
      <w:r w:rsidR="00467200">
        <w:t>intimate</w:t>
      </w:r>
      <w:r w:rsidR="00467200">
        <w:rPr>
          <w:spacing w:val="-5"/>
        </w:rPr>
        <w:t xml:space="preserve"> </w:t>
      </w:r>
      <w:r w:rsidR="00467200">
        <w:t>tasks themselves where possible</w:t>
      </w:r>
    </w:p>
    <w:p w14:paraId="71E56E2B" w14:textId="30A2F3A7" w:rsidR="009725C0" w:rsidRDefault="0059173C" w:rsidP="00673F3D">
      <w:pPr>
        <w:pStyle w:val="ListParagraph"/>
        <w:numPr>
          <w:ilvl w:val="2"/>
          <w:numId w:val="22"/>
        </w:numPr>
        <w:tabs>
          <w:tab w:val="left" w:pos="1160"/>
          <w:tab w:val="left" w:pos="1161"/>
        </w:tabs>
        <w:spacing w:before="121" w:line="269" w:lineRule="exact"/>
        <w:ind w:hanging="361"/>
      </w:pPr>
      <w:r>
        <w:t>s</w:t>
      </w:r>
      <w:r w:rsidR="00467200">
        <w:t>elect</w:t>
      </w:r>
      <w:r w:rsidR="00467200">
        <w:rPr>
          <w:spacing w:val="-3"/>
        </w:rPr>
        <w:t xml:space="preserve"> </w:t>
      </w:r>
      <w:r w:rsidR="00467200">
        <w:t>equipment</w:t>
      </w:r>
      <w:r w:rsidR="00467200">
        <w:rPr>
          <w:spacing w:val="-2"/>
        </w:rPr>
        <w:t xml:space="preserve"> </w:t>
      </w:r>
      <w:r w:rsidR="00467200">
        <w:t>which</w:t>
      </w:r>
      <w:r w:rsidR="00467200">
        <w:rPr>
          <w:spacing w:val="-6"/>
        </w:rPr>
        <w:t xml:space="preserve"> </w:t>
      </w:r>
      <w:r w:rsidR="00467200">
        <w:t>avoids</w:t>
      </w:r>
      <w:r w:rsidR="00467200">
        <w:rPr>
          <w:spacing w:val="-2"/>
        </w:rPr>
        <w:t xml:space="preserve"> </w:t>
      </w:r>
      <w:r w:rsidR="00467200">
        <w:t>placing</w:t>
      </w:r>
      <w:r w:rsidR="00467200">
        <w:rPr>
          <w:spacing w:val="-4"/>
        </w:rPr>
        <w:t xml:space="preserve"> </w:t>
      </w:r>
      <w:r w:rsidR="00467200">
        <w:t>workers</w:t>
      </w:r>
      <w:r w:rsidR="00467200">
        <w:rPr>
          <w:spacing w:val="-3"/>
        </w:rPr>
        <w:t xml:space="preserve"> </w:t>
      </w:r>
      <w:r w:rsidR="00467200">
        <w:t>in</w:t>
      </w:r>
      <w:r w:rsidR="00467200">
        <w:rPr>
          <w:spacing w:val="-3"/>
        </w:rPr>
        <w:t xml:space="preserve"> </w:t>
      </w:r>
      <w:r w:rsidR="00467200">
        <w:t>vulnerable</w:t>
      </w:r>
      <w:r w:rsidR="00467200">
        <w:rPr>
          <w:spacing w:val="-4"/>
        </w:rPr>
        <w:t xml:space="preserve"> </w:t>
      </w:r>
      <w:r w:rsidR="00467200">
        <w:t>positions</w:t>
      </w:r>
      <w:r w:rsidR="00467200">
        <w:rPr>
          <w:spacing w:val="-6"/>
        </w:rPr>
        <w:t xml:space="preserve"> </w:t>
      </w:r>
      <w:r w:rsidR="00467200">
        <w:t>(e.g.</w:t>
      </w:r>
      <w:r w:rsidR="00467200">
        <w:rPr>
          <w:spacing w:val="-3"/>
        </w:rPr>
        <w:t xml:space="preserve"> </w:t>
      </w:r>
      <w:r w:rsidR="00467200">
        <w:t>provide mops to clean floors instead of handheld sponges)</w:t>
      </w:r>
      <w:r w:rsidR="00687DBA">
        <w:t>; and</w:t>
      </w:r>
    </w:p>
    <w:p w14:paraId="09C0656E" w14:textId="316D1D8A"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nstall</w:t>
      </w:r>
      <w:r w:rsidR="00467200">
        <w:rPr>
          <w:spacing w:val="-3"/>
        </w:rPr>
        <w:t xml:space="preserve"> </w:t>
      </w:r>
      <w:r w:rsidR="00467200">
        <w:t>software</w:t>
      </w:r>
      <w:r w:rsidR="00467200">
        <w:rPr>
          <w:spacing w:val="-5"/>
        </w:rPr>
        <w:t xml:space="preserve"> </w:t>
      </w:r>
      <w:r w:rsidR="00467200">
        <w:t>that</w:t>
      </w:r>
      <w:r w:rsidR="00467200">
        <w:rPr>
          <w:spacing w:val="-4"/>
        </w:rPr>
        <w:t xml:space="preserve"> </w:t>
      </w:r>
      <w:r w:rsidR="00467200">
        <w:t>blocks</w:t>
      </w:r>
      <w:r w:rsidR="00467200">
        <w:rPr>
          <w:spacing w:val="-2"/>
        </w:rPr>
        <w:t xml:space="preserve"> </w:t>
      </w:r>
      <w:r w:rsidR="00467200">
        <w:t>client</w:t>
      </w:r>
      <w:r w:rsidR="00467200">
        <w:rPr>
          <w:spacing w:val="-4"/>
        </w:rPr>
        <w:t xml:space="preserve"> </w:t>
      </w:r>
      <w:r w:rsidR="00467200">
        <w:t>communications</w:t>
      </w:r>
      <w:r w:rsidR="00467200">
        <w:rPr>
          <w:spacing w:val="-5"/>
        </w:rPr>
        <w:t xml:space="preserve"> </w:t>
      </w:r>
      <w:r w:rsidR="00467200">
        <w:t>that</w:t>
      </w:r>
      <w:r w:rsidR="00467200">
        <w:rPr>
          <w:spacing w:val="-1"/>
        </w:rPr>
        <w:t xml:space="preserve"> </w:t>
      </w:r>
      <w:r w:rsidR="00467200">
        <w:t>use</w:t>
      </w:r>
      <w:r w:rsidR="00467200">
        <w:rPr>
          <w:spacing w:val="-5"/>
        </w:rPr>
        <w:t xml:space="preserve"> </w:t>
      </w:r>
      <w:r w:rsidR="00467200">
        <w:t>sexually</w:t>
      </w:r>
      <w:r w:rsidR="00467200">
        <w:rPr>
          <w:spacing w:val="-2"/>
        </w:rPr>
        <w:t xml:space="preserve"> </w:t>
      </w:r>
      <w:r w:rsidR="00467200">
        <w:t>explicit</w:t>
      </w:r>
      <w:r w:rsidR="00467200">
        <w:rPr>
          <w:spacing w:val="-1"/>
        </w:rPr>
        <w:t xml:space="preserve"> </w:t>
      </w:r>
      <w:r w:rsidR="00467200">
        <w:t>or</w:t>
      </w:r>
      <w:r w:rsidR="00467200">
        <w:rPr>
          <w:spacing w:val="-4"/>
        </w:rPr>
        <w:t xml:space="preserve"> </w:t>
      </w:r>
      <w:r w:rsidR="00467200">
        <w:t>offensive language and prevents access to explicit web content.</w:t>
      </w:r>
    </w:p>
    <w:p w14:paraId="572F7BE9"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36" w:name="_Toc169092082"/>
      <w:r w:rsidRPr="008F0510">
        <w:rPr>
          <w:color w:val="7030A0"/>
          <w:sz w:val="40"/>
          <w:szCs w:val="40"/>
          <w:lang w:val="en-AU"/>
        </w:rPr>
        <w:t>Workplace interactions or behaviours</w:t>
      </w:r>
      <w:bookmarkEnd w:id="36"/>
    </w:p>
    <w:p w14:paraId="53B17E1F" w14:textId="77777777" w:rsidR="009725C0" w:rsidRDefault="00467200">
      <w:pPr>
        <w:pStyle w:val="BodyText"/>
        <w:spacing w:before="240"/>
        <w:ind w:left="440" w:right="259"/>
      </w:pPr>
      <w:r>
        <w:t>As the PCBU you must consider workplace interactions and behaviours when determining control measures for sexual or gender-based harassment. The way workers interact with each other and other persons at work, their behaviour and relationships can introduce psychosocial hazards, including the risk of sexual and gender-based harassment. However, supportive</w:t>
      </w:r>
      <w:r>
        <w:rPr>
          <w:spacing w:val="-5"/>
        </w:rPr>
        <w:t xml:space="preserve"> </w:t>
      </w:r>
      <w:r>
        <w:t>leadership,</w:t>
      </w:r>
      <w:r>
        <w:rPr>
          <w:spacing w:val="-4"/>
        </w:rPr>
        <w:t xml:space="preserve"> </w:t>
      </w:r>
      <w:r>
        <w:t>positive</w:t>
      </w:r>
      <w:r>
        <w:rPr>
          <w:spacing w:val="-3"/>
        </w:rPr>
        <w:t xml:space="preserve"> </w:t>
      </w:r>
      <w:r>
        <w:t>relationships</w:t>
      </w:r>
      <w:r>
        <w:rPr>
          <w:spacing w:val="-5"/>
        </w:rPr>
        <w:t xml:space="preserve"> </w:t>
      </w:r>
      <w:r>
        <w:t>and</w:t>
      </w:r>
      <w:r>
        <w:rPr>
          <w:spacing w:val="-5"/>
        </w:rPr>
        <w:t xml:space="preserve"> </w:t>
      </w:r>
      <w:r>
        <w:t>professional</w:t>
      </w:r>
      <w:r>
        <w:rPr>
          <w:spacing w:val="-4"/>
        </w:rPr>
        <w:t xml:space="preserve"> </w:t>
      </w:r>
      <w:r>
        <w:t>and</w:t>
      </w:r>
      <w:r>
        <w:rPr>
          <w:spacing w:val="-5"/>
        </w:rPr>
        <w:t xml:space="preserve"> </w:t>
      </w:r>
      <w:r>
        <w:t>respectful</w:t>
      </w:r>
      <w:r>
        <w:rPr>
          <w:spacing w:val="-4"/>
        </w:rPr>
        <w:t xml:space="preserve"> </w:t>
      </w:r>
      <w:r>
        <w:t>interactions</w:t>
      </w:r>
      <w:r>
        <w:rPr>
          <w:spacing w:val="-5"/>
        </w:rPr>
        <w:t xml:space="preserve"> </w:t>
      </w:r>
      <w:r>
        <w:t>can help to minimise these risks.</w:t>
      </w:r>
    </w:p>
    <w:p w14:paraId="5B405B5A" w14:textId="4D7E96E5" w:rsidR="009725C0" w:rsidRDefault="00467200">
      <w:pPr>
        <w:pStyle w:val="BodyText"/>
        <w:spacing w:before="119"/>
        <w:ind w:left="440"/>
      </w:pPr>
      <w:r>
        <w:t>Poor</w:t>
      </w:r>
      <w:r>
        <w:rPr>
          <w:spacing w:val="-4"/>
        </w:rPr>
        <w:t xml:space="preserve"> </w:t>
      </w:r>
      <w:r>
        <w:t>organisational</w:t>
      </w:r>
      <w:r>
        <w:rPr>
          <w:spacing w:val="-5"/>
        </w:rPr>
        <w:t xml:space="preserve"> </w:t>
      </w:r>
      <w:r>
        <w:t>culture</w:t>
      </w:r>
      <w:r>
        <w:rPr>
          <w:spacing w:val="-4"/>
        </w:rPr>
        <w:t xml:space="preserve"> </w:t>
      </w:r>
      <w:r>
        <w:t>can</w:t>
      </w:r>
      <w:r>
        <w:rPr>
          <w:spacing w:val="-6"/>
        </w:rPr>
        <w:t xml:space="preserve"> </w:t>
      </w:r>
      <w:r>
        <w:t>hamper</w:t>
      </w:r>
      <w:r>
        <w:rPr>
          <w:spacing w:val="-3"/>
        </w:rPr>
        <w:t xml:space="preserve"> </w:t>
      </w:r>
      <w:r>
        <w:t>efforts</w:t>
      </w:r>
      <w:r>
        <w:rPr>
          <w:spacing w:val="-6"/>
        </w:rPr>
        <w:t xml:space="preserve"> </w:t>
      </w:r>
      <w:r>
        <w:t>to</w:t>
      </w:r>
      <w:r>
        <w:rPr>
          <w:spacing w:val="-6"/>
        </w:rPr>
        <w:t xml:space="preserve"> </w:t>
      </w:r>
      <w:r w:rsidR="002850B2">
        <w:rPr>
          <w:spacing w:val="-6"/>
        </w:rPr>
        <w:t xml:space="preserve">prevent or </w:t>
      </w:r>
      <w:r>
        <w:t>control</w:t>
      </w:r>
      <w:r>
        <w:rPr>
          <w:spacing w:val="-7"/>
        </w:rPr>
        <w:t xml:space="preserve"> </w:t>
      </w:r>
      <w:r>
        <w:t>the</w:t>
      </w:r>
      <w:r>
        <w:rPr>
          <w:spacing w:val="-6"/>
        </w:rPr>
        <w:t xml:space="preserve"> </w:t>
      </w:r>
      <w:r>
        <w:t>risk</w:t>
      </w:r>
      <w:r>
        <w:rPr>
          <w:spacing w:val="-3"/>
        </w:rPr>
        <w:t xml:space="preserve"> </w:t>
      </w:r>
      <w:r>
        <w:t>of</w:t>
      </w:r>
      <w:r>
        <w:rPr>
          <w:spacing w:val="-5"/>
        </w:rPr>
        <w:t xml:space="preserve"> </w:t>
      </w:r>
      <w:r>
        <w:t>sexual</w:t>
      </w:r>
      <w:r>
        <w:rPr>
          <w:spacing w:val="-4"/>
        </w:rPr>
        <w:t xml:space="preserve"> </w:t>
      </w:r>
      <w:r>
        <w:rPr>
          <w:spacing w:val="-5"/>
        </w:rPr>
        <w:t>and</w:t>
      </w:r>
    </w:p>
    <w:p w14:paraId="4EFD81B5" w14:textId="0DFC48F5" w:rsidR="009725C0" w:rsidRDefault="00467200">
      <w:pPr>
        <w:pStyle w:val="BodyText"/>
        <w:spacing w:before="1"/>
        <w:ind w:left="440" w:right="259"/>
      </w:pPr>
      <w:r>
        <w:t xml:space="preserve">gender-based harassment by discouraging workers from seeking and providing support, reporting hazards, participating in </w:t>
      </w:r>
      <w:r w:rsidR="0059173C">
        <w:t>consultation,</w:t>
      </w:r>
      <w:r>
        <w:t xml:space="preserve"> and hampering effective implementation of internal policies. Leaders demonstrating poor behaviour are likely to contribute to poor organisational</w:t>
      </w:r>
      <w:r>
        <w:rPr>
          <w:spacing w:val="-3"/>
        </w:rPr>
        <w:t xml:space="preserve"> </w:t>
      </w:r>
      <w:r>
        <w:t>culture.</w:t>
      </w:r>
      <w:r>
        <w:rPr>
          <w:spacing w:val="-4"/>
        </w:rPr>
        <w:t xml:space="preserve"> </w:t>
      </w:r>
      <w:r>
        <w:t>You</w:t>
      </w:r>
      <w:r>
        <w:rPr>
          <w:spacing w:val="-3"/>
        </w:rPr>
        <w:t xml:space="preserve"> </w:t>
      </w:r>
      <w:r>
        <w:t>can</w:t>
      </w:r>
      <w:r>
        <w:rPr>
          <w:spacing w:val="-5"/>
        </w:rPr>
        <w:t xml:space="preserve"> </w:t>
      </w:r>
      <w:r>
        <w:t>minimise</w:t>
      </w:r>
      <w:r>
        <w:rPr>
          <w:spacing w:val="-5"/>
        </w:rPr>
        <w:t xml:space="preserve"> </w:t>
      </w:r>
      <w:r>
        <w:t>the</w:t>
      </w:r>
      <w:r>
        <w:rPr>
          <w:spacing w:val="-4"/>
        </w:rPr>
        <w:t xml:space="preserve"> </w:t>
      </w:r>
      <w:r>
        <w:t>risks</w:t>
      </w:r>
      <w:r>
        <w:rPr>
          <w:spacing w:val="-2"/>
        </w:rPr>
        <w:t xml:space="preserve"> </w:t>
      </w:r>
      <w:r>
        <w:t>of</w:t>
      </w:r>
      <w:r>
        <w:rPr>
          <w:spacing w:val="-4"/>
        </w:rPr>
        <w:t xml:space="preserve"> </w:t>
      </w:r>
      <w:r>
        <w:t>sexual</w:t>
      </w:r>
      <w:r>
        <w:rPr>
          <w:spacing w:val="-3"/>
        </w:rPr>
        <w:t xml:space="preserve"> </w:t>
      </w:r>
      <w:r>
        <w:t>and</w:t>
      </w:r>
      <w:r>
        <w:rPr>
          <w:spacing w:val="-5"/>
        </w:rPr>
        <w:t xml:space="preserve"> </w:t>
      </w:r>
      <w:r>
        <w:t>gender-based</w:t>
      </w:r>
      <w:r>
        <w:rPr>
          <w:spacing w:val="-2"/>
        </w:rPr>
        <w:t xml:space="preserve"> </w:t>
      </w:r>
      <w:r>
        <w:t>harassment by influencing workplace interactions and behaviours.</w:t>
      </w:r>
    </w:p>
    <w:p w14:paraId="6E65D9D0" w14:textId="77777777" w:rsidR="009725C0" w:rsidRDefault="00467200">
      <w:pPr>
        <w:pStyle w:val="BodyText"/>
        <w:spacing w:before="120"/>
        <w:ind w:left="440"/>
      </w:pPr>
      <w:r>
        <w:t>In</w:t>
      </w:r>
      <w:r>
        <w:rPr>
          <w:spacing w:val="-8"/>
        </w:rPr>
        <w:t xml:space="preserve"> </w:t>
      </w:r>
      <w:r>
        <w:t>managing</w:t>
      </w:r>
      <w:r>
        <w:rPr>
          <w:spacing w:val="-5"/>
        </w:rPr>
        <w:t xml:space="preserve"> </w:t>
      </w:r>
      <w:r>
        <w:t>the</w:t>
      </w:r>
      <w:r>
        <w:rPr>
          <w:spacing w:val="-6"/>
        </w:rPr>
        <w:t xml:space="preserve"> </w:t>
      </w:r>
      <w:r>
        <w:t>behaviours</w:t>
      </w:r>
      <w:r>
        <w:rPr>
          <w:spacing w:val="-3"/>
        </w:rPr>
        <w:t xml:space="preserve"> </w:t>
      </w:r>
      <w:r>
        <w:t>and</w:t>
      </w:r>
      <w:r>
        <w:rPr>
          <w:spacing w:val="-7"/>
        </w:rPr>
        <w:t xml:space="preserve"> </w:t>
      </w:r>
      <w:r>
        <w:t>interactions</w:t>
      </w:r>
      <w:r>
        <w:rPr>
          <w:spacing w:val="-8"/>
        </w:rPr>
        <w:t xml:space="preserve"> </w:t>
      </w:r>
      <w:r>
        <w:t>among</w:t>
      </w:r>
      <w:r>
        <w:rPr>
          <w:spacing w:val="-5"/>
        </w:rPr>
        <w:t xml:space="preserve"> </w:t>
      </w:r>
      <w:r>
        <w:t>workers,</w:t>
      </w:r>
      <w:r>
        <w:rPr>
          <w:spacing w:val="-6"/>
        </w:rPr>
        <w:t xml:space="preserve"> </w:t>
      </w:r>
      <w:r>
        <w:t>you</w:t>
      </w:r>
      <w:r>
        <w:rPr>
          <w:spacing w:val="-7"/>
        </w:rPr>
        <w:t xml:space="preserve"> </w:t>
      </w:r>
      <w:r>
        <w:rPr>
          <w:spacing w:val="-4"/>
        </w:rPr>
        <w:t>can:</w:t>
      </w:r>
    </w:p>
    <w:p w14:paraId="5461F154" w14:textId="54904132" w:rsidR="009725C0" w:rsidRDefault="0059173C" w:rsidP="00673F3D">
      <w:pPr>
        <w:pStyle w:val="ListParagraph"/>
        <w:numPr>
          <w:ilvl w:val="2"/>
          <w:numId w:val="22"/>
        </w:numPr>
        <w:tabs>
          <w:tab w:val="left" w:pos="1160"/>
          <w:tab w:val="left" w:pos="1161"/>
        </w:tabs>
        <w:spacing w:before="121" w:line="269" w:lineRule="exact"/>
        <w:ind w:hanging="361"/>
      </w:pPr>
      <w:r>
        <w:t>s</w:t>
      </w:r>
      <w:r w:rsidR="00467200">
        <w:t>et,</w:t>
      </w:r>
      <w:r w:rsidR="00467200">
        <w:rPr>
          <w:spacing w:val="-7"/>
        </w:rPr>
        <w:t xml:space="preserve"> </w:t>
      </w:r>
      <w:r w:rsidR="00467200">
        <w:t>model</w:t>
      </w:r>
      <w:r w:rsidR="00467200">
        <w:rPr>
          <w:spacing w:val="-6"/>
        </w:rPr>
        <w:t xml:space="preserve"> </w:t>
      </w:r>
      <w:r w:rsidR="00467200">
        <w:t>and</w:t>
      </w:r>
      <w:r w:rsidR="00467200">
        <w:rPr>
          <w:spacing w:val="-7"/>
        </w:rPr>
        <w:t xml:space="preserve"> </w:t>
      </w:r>
      <w:r w:rsidR="00467200">
        <w:t>enforce</w:t>
      </w:r>
      <w:r w:rsidR="00467200">
        <w:rPr>
          <w:spacing w:val="-8"/>
        </w:rPr>
        <w:t xml:space="preserve"> </w:t>
      </w:r>
      <w:r w:rsidR="00467200">
        <w:t>acceptable</w:t>
      </w:r>
      <w:r w:rsidR="00467200">
        <w:rPr>
          <w:spacing w:val="-5"/>
        </w:rPr>
        <w:t xml:space="preserve"> </w:t>
      </w:r>
      <w:r w:rsidR="00467200">
        <w:t>behaviour</w:t>
      </w:r>
      <w:r w:rsidR="00467200">
        <w:rPr>
          <w:spacing w:val="-5"/>
        </w:rPr>
        <w:t xml:space="preserve"> </w:t>
      </w:r>
      <w:r w:rsidR="00467200">
        <w:t>standards</w:t>
      </w:r>
      <w:r w:rsidR="00467200">
        <w:rPr>
          <w:spacing w:val="-7"/>
        </w:rPr>
        <w:t xml:space="preserve"> </w:t>
      </w:r>
      <w:r w:rsidR="00467200">
        <w:t>for</w:t>
      </w:r>
      <w:r w:rsidR="00467200">
        <w:rPr>
          <w:spacing w:val="-6"/>
        </w:rPr>
        <w:t xml:space="preserve"> </w:t>
      </w:r>
      <w:r w:rsidR="00467200">
        <w:t>all</w:t>
      </w:r>
      <w:r w:rsidR="00467200">
        <w:rPr>
          <w:spacing w:val="-4"/>
        </w:rPr>
        <w:t xml:space="preserve"> </w:t>
      </w:r>
      <w:r w:rsidR="00467200">
        <w:t>people</w:t>
      </w:r>
      <w:r w:rsidR="00467200">
        <w:rPr>
          <w:spacing w:val="-5"/>
        </w:rPr>
        <w:t xml:space="preserve"> </w:t>
      </w:r>
      <w:r w:rsidR="00467200">
        <w:t>in</w:t>
      </w:r>
      <w:r w:rsidR="00467200">
        <w:rPr>
          <w:spacing w:val="-7"/>
        </w:rPr>
        <w:t xml:space="preserve"> </w:t>
      </w:r>
      <w:r w:rsidR="00467200">
        <w:t>the</w:t>
      </w:r>
      <w:r w:rsidR="00467200">
        <w:rPr>
          <w:spacing w:val="-4"/>
        </w:rPr>
        <w:t xml:space="preserve"> </w:t>
      </w:r>
      <w:r w:rsidR="00467200">
        <w:rPr>
          <w:spacing w:val="-2"/>
        </w:rPr>
        <w:t>workplace</w:t>
      </w:r>
    </w:p>
    <w:p w14:paraId="4C740B97" w14:textId="5DB21726" w:rsidR="009725C0" w:rsidRDefault="0059173C" w:rsidP="00673F3D">
      <w:pPr>
        <w:pStyle w:val="ListParagraph"/>
        <w:numPr>
          <w:ilvl w:val="2"/>
          <w:numId w:val="22"/>
        </w:numPr>
        <w:tabs>
          <w:tab w:val="left" w:pos="1160"/>
          <w:tab w:val="left" w:pos="1161"/>
        </w:tabs>
        <w:spacing w:before="121" w:line="269" w:lineRule="exact"/>
        <w:ind w:hanging="361"/>
      </w:pPr>
      <w:r>
        <w:t>a</w:t>
      </w:r>
      <w:r w:rsidR="00467200">
        <w:t>ddress</w:t>
      </w:r>
      <w:r w:rsidR="00467200">
        <w:rPr>
          <w:spacing w:val="-2"/>
        </w:rPr>
        <w:t xml:space="preserve"> </w:t>
      </w:r>
      <w:r w:rsidR="00467200">
        <w:t>inappropriate</w:t>
      </w:r>
      <w:r w:rsidR="00467200">
        <w:rPr>
          <w:spacing w:val="-4"/>
        </w:rPr>
        <w:t xml:space="preserve"> </w:t>
      </w:r>
      <w:r w:rsidR="00467200">
        <w:t>or</w:t>
      </w:r>
      <w:r w:rsidR="00467200">
        <w:rPr>
          <w:spacing w:val="-3"/>
        </w:rPr>
        <w:t xml:space="preserve"> </w:t>
      </w:r>
      <w:r w:rsidR="00467200">
        <w:t>harmful</w:t>
      </w:r>
      <w:r w:rsidR="00467200">
        <w:rPr>
          <w:spacing w:val="-3"/>
        </w:rPr>
        <w:t xml:space="preserve"> </w:t>
      </w:r>
      <w:r w:rsidR="00467200">
        <w:t>behaviours</w:t>
      </w:r>
      <w:r w:rsidR="00467200">
        <w:rPr>
          <w:spacing w:val="-2"/>
        </w:rPr>
        <w:t xml:space="preserve"> </w:t>
      </w:r>
      <w:r w:rsidR="00467200">
        <w:t>early,</w:t>
      </w:r>
      <w:r w:rsidR="00467200">
        <w:rPr>
          <w:spacing w:val="-1"/>
        </w:rPr>
        <w:t xml:space="preserve"> </w:t>
      </w:r>
      <w:r w:rsidR="00467200">
        <w:t>even</w:t>
      </w:r>
      <w:r w:rsidR="00467200">
        <w:rPr>
          <w:spacing w:val="-4"/>
        </w:rPr>
        <w:t xml:space="preserve"> </w:t>
      </w:r>
      <w:r w:rsidR="00467200">
        <w:t>if</w:t>
      </w:r>
      <w:r w:rsidR="00467200">
        <w:rPr>
          <w:spacing w:val="-3"/>
        </w:rPr>
        <w:t xml:space="preserve"> </w:t>
      </w:r>
      <w:r w:rsidR="00467200">
        <w:t>workers</w:t>
      </w:r>
      <w:r w:rsidR="00467200">
        <w:rPr>
          <w:spacing w:val="-2"/>
        </w:rPr>
        <w:t xml:space="preserve"> </w:t>
      </w:r>
      <w:r w:rsidR="00467200">
        <w:t>‘seem</w:t>
      </w:r>
      <w:r w:rsidR="00467200">
        <w:rPr>
          <w:spacing w:val="-3"/>
        </w:rPr>
        <w:t xml:space="preserve"> </w:t>
      </w:r>
      <w:r w:rsidR="00467200">
        <w:t>ok</w:t>
      </w:r>
      <w:r w:rsidR="00467200">
        <w:rPr>
          <w:spacing w:val="-2"/>
        </w:rPr>
        <w:t xml:space="preserve"> </w:t>
      </w:r>
      <w:r w:rsidR="00467200">
        <w:t>with</w:t>
      </w:r>
      <w:r w:rsidR="00467200">
        <w:rPr>
          <w:spacing w:val="-2"/>
        </w:rPr>
        <w:t xml:space="preserve"> </w:t>
      </w:r>
      <w:r w:rsidR="00467200">
        <w:t>it’</w:t>
      </w:r>
      <w:r w:rsidR="00467200">
        <w:rPr>
          <w:spacing w:val="-2"/>
        </w:rPr>
        <w:t xml:space="preserve"> </w:t>
      </w:r>
      <w:r w:rsidR="00467200">
        <w:t>or no one raises a concern</w:t>
      </w:r>
    </w:p>
    <w:p w14:paraId="1AED8529" w14:textId="7F7C6316" w:rsidR="009725C0" w:rsidRDefault="0059173C" w:rsidP="00673F3D">
      <w:pPr>
        <w:pStyle w:val="ListParagraph"/>
        <w:numPr>
          <w:ilvl w:val="2"/>
          <w:numId w:val="22"/>
        </w:numPr>
        <w:tabs>
          <w:tab w:val="left" w:pos="1160"/>
          <w:tab w:val="left" w:pos="1161"/>
        </w:tabs>
        <w:spacing w:before="121" w:line="269" w:lineRule="exact"/>
        <w:ind w:hanging="361"/>
      </w:pPr>
      <w:r>
        <w:t>a</w:t>
      </w:r>
      <w:r w:rsidR="00467200">
        <w:t>ddress bullying, aggression, other harassment, discrimination and incivility or disrespect early and appropriately. This not only prevents behaviours escalating</w:t>
      </w:r>
      <w:r>
        <w:t>,</w:t>
      </w:r>
      <w:r w:rsidR="00467200">
        <w:t xml:space="preserve"> but workers</w:t>
      </w:r>
      <w:r w:rsidR="00467200">
        <w:rPr>
          <w:spacing w:val="-5"/>
        </w:rPr>
        <w:t xml:space="preserve"> </w:t>
      </w:r>
      <w:r w:rsidR="00467200">
        <w:t>are</w:t>
      </w:r>
      <w:r w:rsidR="00467200">
        <w:rPr>
          <w:spacing w:val="-5"/>
        </w:rPr>
        <w:t xml:space="preserve"> </w:t>
      </w:r>
      <w:r w:rsidR="00467200">
        <w:t>less</w:t>
      </w:r>
      <w:r w:rsidR="00467200">
        <w:rPr>
          <w:spacing w:val="-3"/>
        </w:rPr>
        <w:t xml:space="preserve"> </w:t>
      </w:r>
      <w:r w:rsidR="00467200">
        <w:t>likely</w:t>
      </w:r>
      <w:r w:rsidR="00467200">
        <w:rPr>
          <w:spacing w:val="-2"/>
        </w:rPr>
        <w:t xml:space="preserve"> </w:t>
      </w:r>
      <w:r w:rsidR="00467200">
        <w:t>to</w:t>
      </w:r>
      <w:r w:rsidR="00467200">
        <w:rPr>
          <w:spacing w:val="-5"/>
        </w:rPr>
        <w:t xml:space="preserve"> </w:t>
      </w:r>
      <w:r w:rsidR="00467200">
        <w:t>report</w:t>
      </w:r>
      <w:r w:rsidR="00467200">
        <w:rPr>
          <w:spacing w:val="-4"/>
        </w:rPr>
        <w:t xml:space="preserve"> </w:t>
      </w:r>
      <w:r w:rsidR="00467200">
        <w:t>sexual</w:t>
      </w:r>
      <w:r w:rsidR="00467200">
        <w:rPr>
          <w:spacing w:val="-4"/>
        </w:rPr>
        <w:t xml:space="preserve"> </w:t>
      </w:r>
      <w:r w:rsidR="00467200">
        <w:t>harassment</w:t>
      </w:r>
      <w:r w:rsidR="00467200">
        <w:rPr>
          <w:spacing w:val="-2"/>
        </w:rPr>
        <w:t xml:space="preserve"> </w:t>
      </w:r>
      <w:r w:rsidR="00467200">
        <w:t>if</w:t>
      </w:r>
      <w:r w:rsidR="00467200">
        <w:rPr>
          <w:spacing w:val="-4"/>
        </w:rPr>
        <w:t xml:space="preserve"> </w:t>
      </w:r>
      <w:r w:rsidR="00467200">
        <w:t>other</w:t>
      </w:r>
      <w:r w:rsidR="00467200">
        <w:rPr>
          <w:spacing w:val="-2"/>
        </w:rPr>
        <w:t xml:space="preserve"> </w:t>
      </w:r>
      <w:r w:rsidR="00467200">
        <w:t>harmful</w:t>
      </w:r>
      <w:r w:rsidR="00467200">
        <w:rPr>
          <w:spacing w:val="-4"/>
        </w:rPr>
        <w:t xml:space="preserve"> </w:t>
      </w:r>
      <w:r w:rsidR="00467200">
        <w:t>behaviours</w:t>
      </w:r>
      <w:r w:rsidR="00467200">
        <w:rPr>
          <w:spacing w:val="-2"/>
        </w:rPr>
        <w:t xml:space="preserve"> </w:t>
      </w:r>
      <w:r w:rsidR="00467200">
        <w:t>are</w:t>
      </w:r>
      <w:r w:rsidR="00467200">
        <w:rPr>
          <w:spacing w:val="-3"/>
        </w:rPr>
        <w:t xml:space="preserve"> </w:t>
      </w:r>
      <w:r w:rsidR="00467200">
        <w:t xml:space="preserve">not </w:t>
      </w:r>
      <w:r w:rsidR="00467200">
        <w:rPr>
          <w:spacing w:val="-2"/>
        </w:rPr>
        <w:t>addressed</w:t>
      </w:r>
    </w:p>
    <w:p w14:paraId="251A3F8D" w14:textId="4225F93B"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mplement</w:t>
      </w:r>
      <w:r w:rsidR="00467200">
        <w:rPr>
          <w:spacing w:val="-4"/>
        </w:rPr>
        <w:t xml:space="preserve"> </w:t>
      </w:r>
      <w:r w:rsidR="00467200">
        <w:t>policies</w:t>
      </w:r>
      <w:r w:rsidR="00467200">
        <w:rPr>
          <w:spacing w:val="-3"/>
        </w:rPr>
        <w:t xml:space="preserve"> </w:t>
      </w:r>
      <w:r w:rsidR="00467200">
        <w:t>and</w:t>
      </w:r>
      <w:r w:rsidR="00467200">
        <w:rPr>
          <w:spacing w:val="-3"/>
        </w:rPr>
        <w:t xml:space="preserve"> </w:t>
      </w:r>
      <w:r w:rsidR="00467200">
        <w:t>strategies</w:t>
      </w:r>
      <w:r w:rsidR="00467200">
        <w:rPr>
          <w:spacing w:val="-3"/>
        </w:rPr>
        <w:t xml:space="preserve"> </w:t>
      </w:r>
      <w:r w:rsidR="00467200">
        <w:t>to</w:t>
      </w:r>
      <w:r w:rsidR="00467200">
        <w:rPr>
          <w:spacing w:val="-5"/>
        </w:rPr>
        <w:t xml:space="preserve"> </w:t>
      </w:r>
      <w:r w:rsidR="00467200">
        <w:t>address</w:t>
      </w:r>
      <w:r w:rsidR="00467200">
        <w:rPr>
          <w:spacing w:val="-3"/>
        </w:rPr>
        <w:t xml:space="preserve"> </w:t>
      </w:r>
      <w:r w:rsidR="00467200">
        <w:t>gender</w:t>
      </w:r>
      <w:r w:rsidR="00467200">
        <w:rPr>
          <w:spacing w:val="-2"/>
        </w:rPr>
        <w:t xml:space="preserve"> </w:t>
      </w:r>
      <w:r w:rsidR="00467200">
        <w:t>inequality,</w:t>
      </w:r>
      <w:r w:rsidR="00467200">
        <w:rPr>
          <w:spacing w:val="-4"/>
        </w:rPr>
        <w:t xml:space="preserve"> </w:t>
      </w:r>
      <w:r w:rsidR="00467200">
        <w:t>lack</w:t>
      </w:r>
      <w:r w:rsidR="00467200">
        <w:rPr>
          <w:spacing w:val="-3"/>
        </w:rPr>
        <w:t xml:space="preserve"> </w:t>
      </w:r>
      <w:r w:rsidR="00467200">
        <w:t>of</w:t>
      </w:r>
      <w:r w:rsidR="00467200">
        <w:rPr>
          <w:spacing w:val="-1"/>
        </w:rPr>
        <w:t xml:space="preserve"> </w:t>
      </w:r>
      <w:r w:rsidR="00467200">
        <w:t>diversity</w:t>
      </w:r>
      <w:r w:rsidR="00467200">
        <w:rPr>
          <w:spacing w:val="-4"/>
        </w:rPr>
        <w:t xml:space="preserve"> </w:t>
      </w:r>
      <w:r w:rsidR="00467200">
        <w:t>and power imbalances at work</w:t>
      </w:r>
    </w:p>
    <w:p w14:paraId="7B04CCE6" w14:textId="6B8AAA17"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10"/>
        </w:rPr>
        <w:t xml:space="preserve"> </w:t>
      </w:r>
      <w:r w:rsidR="00467200">
        <w:t>responsible</w:t>
      </w:r>
      <w:r w:rsidR="00467200">
        <w:rPr>
          <w:spacing w:val="-5"/>
        </w:rPr>
        <w:t xml:space="preserve"> </w:t>
      </w:r>
      <w:r w:rsidR="00467200">
        <w:t>service</w:t>
      </w:r>
      <w:r w:rsidR="00467200">
        <w:rPr>
          <w:spacing w:val="-5"/>
        </w:rPr>
        <w:t xml:space="preserve"> </w:t>
      </w:r>
      <w:r w:rsidR="00467200">
        <w:t>of</w:t>
      </w:r>
      <w:r w:rsidR="00467200">
        <w:rPr>
          <w:spacing w:val="-6"/>
        </w:rPr>
        <w:t xml:space="preserve"> </w:t>
      </w:r>
      <w:r w:rsidR="00467200">
        <w:t>alcohol</w:t>
      </w:r>
      <w:r w:rsidR="00467200">
        <w:rPr>
          <w:spacing w:val="-6"/>
        </w:rPr>
        <w:t xml:space="preserve"> </w:t>
      </w:r>
      <w:r w:rsidR="00467200">
        <w:t>at</w:t>
      </w:r>
      <w:r w:rsidR="00467200">
        <w:rPr>
          <w:spacing w:val="-6"/>
        </w:rPr>
        <w:t xml:space="preserve"> </w:t>
      </w:r>
      <w:r w:rsidR="00467200">
        <w:t>work-related</w:t>
      </w:r>
      <w:r w:rsidR="00467200">
        <w:rPr>
          <w:spacing w:val="-5"/>
        </w:rPr>
        <w:t xml:space="preserve"> </w:t>
      </w:r>
      <w:r w:rsidR="00467200">
        <w:rPr>
          <w:spacing w:val="-2"/>
        </w:rPr>
        <w:t>events</w:t>
      </w:r>
      <w:r w:rsidR="00687DBA">
        <w:rPr>
          <w:spacing w:val="-2"/>
        </w:rPr>
        <w:t>; and</w:t>
      </w:r>
    </w:p>
    <w:p w14:paraId="02359B1B" w14:textId="01CBB8C7"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2"/>
        </w:rPr>
        <w:t xml:space="preserve"> </w:t>
      </w:r>
      <w:r w:rsidR="00467200">
        <w:t>workers</w:t>
      </w:r>
      <w:r w:rsidR="00467200">
        <w:rPr>
          <w:spacing w:val="-3"/>
        </w:rPr>
        <w:t xml:space="preserve"> </w:t>
      </w:r>
      <w:r w:rsidR="00467200">
        <w:t>understand</w:t>
      </w:r>
      <w:r w:rsidR="00467200">
        <w:rPr>
          <w:spacing w:val="-2"/>
        </w:rPr>
        <w:t xml:space="preserve"> </w:t>
      </w:r>
      <w:r w:rsidR="00467200">
        <w:t>what</w:t>
      </w:r>
      <w:r w:rsidR="00467200">
        <w:rPr>
          <w:spacing w:val="-3"/>
        </w:rPr>
        <w:t xml:space="preserve"> </w:t>
      </w:r>
      <w:r w:rsidR="00467200">
        <w:t>they</w:t>
      </w:r>
      <w:r w:rsidR="00467200">
        <w:rPr>
          <w:spacing w:val="-2"/>
        </w:rPr>
        <w:t xml:space="preserve"> </w:t>
      </w:r>
      <w:r w:rsidR="00467200">
        <w:t>should</w:t>
      </w:r>
      <w:r w:rsidR="00467200">
        <w:rPr>
          <w:spacing w:val="-2"/>
        </w:rPr>
        <w:t xml:space="preserve"> </w:t>
      </w:r>
      <w:r w:rsidR="00467200">
        <w:t>do</w:t>
      </w:r>
      <w:r w:rsidR="00467200">
        <w:rPr>
          <w:spacing w:val="-4"/>
        </w:rPr>
        <w:t xml:space="preserve"> </w:t>
      </w:r>
      <w:r w:rsidR="00467200">
        <w:t>if</w:t>
      </w:r>
      <w:r w:rsidR="00467200">
        <w:rPr>
          <w:spacing w:val="-3"/>
        </w:rPr>
        <w:t xml:space="preserve"> </w:t>
      </w:r>
      <w:r w:rsidR="00467200">
        <w:t>they</w:t>
      </w:r>
      <w:r w:rsidR="00467200">
        <w:rPr>
          <w:spacing w:val="-4"/>
        </w:rPr>
        <w:t xml:space="preserve"> </w:t>
      </w:r>
      <w:r w:rsidR="00467200">
        <w:t>experience</w:t>
      </w:r>
      <w:r w:rsidR="00467200">
        <w:rPr>
          <w:spacing w:val="-4"/>
        </w:rPr>
        <w:t xml:space="preserve"> </w:t>
      </w:r>
      <w:r w:rsidR="00467200">
        <w:t>or</w:t>
      </w:r>
      <w:r w:rsidR="00467200">
        <w:rPr>
          <w:spacing w:val="-3"/>
        </w:rPr>
        <w:t xml:space="preserve"> </w:t>
      </w:r>
      <w:r w:rsidR="00467200">
        <w:t>see</w:t>
      </w:r>
      <w:r w:rsidR="00467200">
        <w:rPr>
          <w:spacing w:val="-7"/>
        </w:rPr>
        <w:t xml:space="preserve"> </w:t>
      </w:r>
      <w:r w:rsidR="00467200">
        <w:t>sexual</w:t>
      </w:r>
      <w:r w:rsidR="00467200">
        <w:rPr>
          <w:spacing w:val="-1"/>
        </w:rPr>
        <w:t xml:space="preserve"> </w:t>
      </w:r>
      <w:r w:rsidR="00467200">
        <w:t>or gender-based harassment in the workplace and are aware of and trained on the organisation's policies.</w:t>
      </w:r>
    </w:p>
    <w:p w14:paraId="5D8BFE8C" w14:textId="453103F2" w:rsidR="009725C0" w:rsidRDefault="00467200">
      <w:pPr>
        <w:pStyle w:val="BodyText"/>
        <w:spacing w:before="119"/>
        <w:ind w:left="440"/>
      </w:pPr>
      <w:r>
        <w:t>In</w:t>
      </w:r>
      <w:r>
        <w:rPr>
          <w:spacing w:val="-5"/>
        </w:rPr>
        <w:t xml:space="preserve"> </w:t>
      </w:r>
      <w:r>
        <w:t>managing</w:t>
      </w:r>
      <w:r>
        <w:rPr>
          <w:spacing w:val="-3"/>
        </w:rPr>
        <w:t xml:space="preserve"> </w:t>
      </w:r>
      <w:r>
        <w:t>the</w:t>
      </w:r>
      <w:r>
        <w:rPr>
          <w:spacing w:val="-3"/>
        </w:rPr>
        <w:t xml:space="preserve"> </w:t>
      </w:r>
      <w:r>
        <w:t>behaviours</w:t>
      </w:r>
      <w:r>
        <w:rPr>
          <w:spacing w:val="-1"/>
        </w:rPr>
        <w:t xml:space="preserve"> </w:t>
      </w:r>
      <w:r>
        <w:t>of</w:t>
      </w:r>
      <w:r>
        <w:rPr>
          <w:spacing w:val="-1"/>
        </w:rPr>
        <w:t xml:space="preserve"> </w:t>
      </w:r>
      <w:r>
        <w:t>others</w:t>
      </w:r>
      <w:r>
        <w:rPr>
          <w:spacing w:val="-5"/>
        </w:rPr>
        <w:t xml:space="preserve"> </w:t>
      </w:r>
      <w:r>
        <w:t>in</w:t>
      </w:r>
      <w:r>
        <w:rPr>
          <w:spacing w:val="-5"/>
        </w:rPr>
        <w:t xml:space="preserve"> </w:t>
      </w:r>
      <w:r>
        <w:t>the</w:t>
      </w:r>
      <w:r>
        <w:rPr>
          <w:spacing w:val="-3"/>
        </w:rPr>
        <w:t xml:space="preserve"> </w:t>
      </w:r>
      <w:r>
        <w:t>workplace,</w:t>
      </w:r>
      <w:r>
        <w:rPr>
          <w:spacing w:val="-1"/>
        </w:rPr>
        <w:t xml:space="preserve"> </w:t>
      </w:r>
      <w:r>
        <w:t>such</w:t>
      </w:r>
      <w:r>
        <w:rPr>
          <w:spacing w:val="-5"/>
        </w:rPr>
        <w:t xml:space="preserve"> </w:t>
      </w:r>
      <w:r>
        <w:t>as</w:t>
      </w:r>
      <w:r>
        <w:rPr>
          <w:spacing w:val="-5"/>
        </w:rPr>
        <w:t xml:space="preserve"> </w:t>
      </w:r>
      <w:r>
        <w:t>customers,</w:t>
      </w:r>
      <w:r>
        <w:rPr>
          <w:spacing w:val="-1"/>
        </w:rPr>
        <w:t xml:space="preserve"> </w:t>
      </w:r>
      <w:r>
        <w:t>clients,</w:t>
      </w:r>
      <w:r>
        <w:rPr>
          <w:spacing w:val="-1"/>
        </w:rPr>
        <w:t xml:space="preserve"> </w:t>
      </w:r>
      <w:r>
        <w:t>patients, visitors, students, and members of the public you can:</w:t>
      </w:r>
    </w:p>
    <w:p w14:paraId="5EB1335A" w14:textId="243712CB" w:rsidR="009725C0" w:rsidRDefault="0059173C" w:rsidP="00673F3D">
      <w:pPr>
        <w:pStyle w:val="ListParagraph"/>
        <w:numPr>
          <w:ilvl w:val="2"/>
          <w:numId w:val="22"/>
        </w:numPr>
        <w:tabs>
          <w:tab w:val="left" w:pos="1160"/>
          <w:tab w:val="left" w:pos="1161"/>
        </w:tabs>
        <w:spacing w:before="121" w:line="269" w:lineRule="exact"/>
        <w:ind w:hanging="361"/>
      </w:pPr>
      <w:r>
        <w:lastRenderedPageBreak/>
        <w:t>c</w:t>
      </w:r>
      <w:r w:rsidR="00467200">
        <w:t>learly communicate to clients and customers that sexual and gender-based harassment</w:t>
      </w:r>
      <w:r w:rsidR="00467200">
        <w:rPr>
          <w:spacing w:val="-3"/>
        </w:rPr>
        <w:t xml:space="preserve"> </w:t>
      </w:r>
      <w:r w:rsidR="00467200">
        <w:t>is</w:t>
      </w:r>
      <w:r w:rsidR="00467200">
        <w:rPr>
          <w:spacing w:val="-1"/>
        </w:rPr>
        <w:t xml:space="preserve"> </w:t>
      </w:r>
      <w:r w:rsidR="00467200">
        <w:t>not</w:t>
      </w:r>
      <w:r w:rsidR="00467200">
        <w:rPr>
          <w:spacing w:val="-5"/>
        </w:rPr>
        <w:t xml:space="preserve"> </w:t>
      </w:r>
      <w:r w:rsidR="00467200">
        <w:t>tolerated</w:t>
      </w:r>
      <w:r w:rsidR="00467200">
        <w:rPr>
          <w:spacing w:val="-2"/>
        </w:rPr>
        <w:t xml:space="preserve"> </w:t>
      </w:r>
      <w:r w:rsidR="00467200">
        <w:t>(e.g.</w:t>
      </w:r>
      <w:r w:rsidR="00467200">
        <w:rPr>
          <w:spacing w:val="-3"/>
        </w:rPr>
        <w:t xml:space="preserve"> </w:t>
      </w:r>
      <w:r w:rsidR="00467200">
        <w:t>in</w:t>
      </w:r>
      <w:r w:rsidR="00467200">
        <w:rPr>
          <w:spacing w:val="-2"/>
        </w:rPr>
        <w:t xml:space="preserve"> </w:t>
      </w:r>
      <w:r w:rsidR="00467200">
        <w:t>service</w:t>
      </w:r>
      <w:r w:rsidR="00467200">
        <w:rPr>
          <w:spacing w:val="-2"/>
        </w:rPr>
        <w:t xml:space="preserve"> </w:t>
      </w:r>
      <w:r w:rsidR="00467200">
        <w:t>agreements,</w:t>
      </w:r>
      <w:r w:rsidR="00467200">
        <w:rPr>
          <w:spacing w:val="-3"/>
        </w:rPr>
        <w:t xml:space="preserve"> </w:t>
      </w:r>
      <w:r w:rsidR="00467200">
        <w:t>contracts</w:t>
      </w:r>
      <w:r w:rsidR="00467200">
        <w:rPr>
          <w:spacing w:val="-3"/>
        </w:rPr>
        <w:t xml:space="preserve"> </w:t>
      </w:r>
      <w:r w:rsidR="00467200">
        <w:t>or</w:t>
      </w:r>
      <w:r w:rsidR="00467200">
        <w:rPr>
          <w:spacing w:val="-1"/>
        </w:rPr>
        <w:t xml:space="preserve"> </w:t>
      </w:r>
      <w:r w:rsidR="00467200">
        <w:t>on</w:t>
      </w:r>
      <w:r w:rsidR="00467200">
        <w:rPr>
          <w:spacing w:val="-4"/>
        </w:rPr>
        <w:t xml:space="preserve"> </w:t>
      </w:r>
      <w:r w:rsidR="00467200">
        <w:t>signage) and have policies and processes for handling inappropriate behaviours</w:t>
      </w:r>
      <w:r w:rsidR="00467200">
        <w:rPr>
          <w:spacing w:val="-1"/>
        </w:rPr>
        <w:t xml:space="preserve"> </w:t>
      </w:r>
      <w:r w:rsidR="00467200">
        <w:t>from others in</w:t>
      </w:r>
      <w:r w:rsidR="00467200">
        <w:rPr>
          <w:spacing w:val="-1"/>
        </w:rPr>
        <w:t xml:space="preserve"> </w:t>
      </w:r>
      <w:r w:rsidR="00467200">
        <w:t xml:space="preserve">the </w:t>
      </w:r>
      <w:r w:rsidR="00467200">
        <w:rPr>
          <w:spacing w:val="-2"/>
        </w:rPr>
        <w:t>workplace</w:t>
      </w:r>
    </w:p>
    <w:p w14:paraId="4F0BE327" w14:textId="66C3D729" w:rsidR="009725C0" w:rsidRDefault="0059173C" w:rsidP="00673F3D">
      <w:pPr>
        <w:pStyle w:val="ListParagraph"/>
        <w:numPr>
          <w:ilvl w:val="2"/>
          <w:numId w:val="22"/>
        </w:numPr>
        <w:tabs>
          <w:tab w:val="left" w:pos="1160"/>
          <w:tab w:val="left" w:pos="1161"/>
        </w:tabs>
        <w:spacing w:before="121" w:line="269" w:lineRule="exact"/>
        <w:ind w:hanging="361"/>
      </w:pPr>
      <w:r>
        <w:t>a</w:t>
      </w:r>
      <w:r w:rsidR="00467200">
        <w:t>ctively</w:t>
      </w:r>
      <w:r w:rsidR="00467200">
        <w:rPr>
          <w:spacing w:val="-3"/>
        </w:rPr>
        <w:t xml:space="preserve"> </w:t>
      </w:r>
      <w:r w:rsidR="00467200">
        <w:t>address</w:t>
      </w:r>
      <w:r w:rsidR="00467200">
        <w:rPr>
          <w:spacing w:val="-3"/>
        </w:rPr>
        <w:t xml:space="preserve"> </w:t>
      </w:r>
      <w:r w:rsidR="00467200">
        <w:t>stereotypes</w:t>
      </w:r>
      <w:r w:rsidR="00467200">
        <w:rPr>
          <w:spacing w:val="-2"/>
        </w:rPr>
        <w:t xml:space="preserve"> </w:t>
      </w:r>
      <w:r w:rsidR="00467200">
        <w:t>or</w:t>
      </w:r>
      <w:r w:rsidR="00467200">
        <w:rPr>
          <w:spacing w:val="-5"/>
        </w:rPr>
        <w:t xml:space="preserve"> </w:t>
      </w:r>
      <w:r w:rsidR="00467200">
        <w:t>sexual</w:t>
      </w:r>
      <w:r w:rsidR="00467200">
        <w:rPr>
          <w:spacing w:val="-5"/>
        </w:rPr>
        <w:t xml:space="preserve"> </w:t>
      </w:r>
      <w:r w:rsidR="00467200">
        <w:t>content</w:t>
      </w:r>
      <w:r w:rsidR="00467200">
        <w:rPr>
          <w:spacing w:val="-2"/>
        </w:rPr>
        <w:t xml:space="preserve"> </w:t>
      </w:r>
      <w:r w:rsidR="00467200">
        <w:t>in</w:t>
      </w:r>
      <w:r w:rsidR="00467200">
        <w:rPr>
          <w:spacing w:val="-6"/>
        </w:rPr>
        <w:t xml:space="preserve"> </w:t>
      </w:r>
      <w:r w:rsidR="00467200">
        <w:t>your</w:t>
      </w:r>
      <w:r w:rsidR="00467200">
        <w:rPr>
          <w:spacing w:val="-3"/>
        </w:rPr>
        <w:t xml:space="preserve"> </w:t>
      </w:r>
      <w:r w:rsidR="00467200">
        <w:t>communications</w:t>
      </w:r>
      <w:r w:rsidR="00467200">
        <w:rPr>
          <w:spacing w:val="-6"/>
        </w:rPr>
        <w:t xml:space="preserve"> </w:t>
      </w:r>
      <w:r w:rsidR="00467200">
        <w:t>(e.g.</w:t>
      </w:r>
      <w:r w:rsidR="00467200">
        <w:rPr>
          <w:spacing w:val="-1"/>
        </w:rPr>
        <w:t xml:space="preserve"> </w:t>
      </w:r>
      <w:r w:rsidR="00467200">
        <w:t>ensure advertising does not appear to condone sexual harassment of workers)</w:t>
      </w:r>
    </w:p>
    <w:p w14:paraId="161638BF" w14:textId="7427B19A" w:rsidR="009725C0" w:rsidRDefault="0059173C" w:rsidP="00673F3D">
      <w:pPr>
        <w:pStyle w:val="ListParagraph"/>
        <w:numPr>
          <w:ilvl w:val="2"/>
          <w:numId w:val="22"/>
        </w:numPr>
        <w:tabs>
          <w:tab w:val="left" w:pos="1160"/>
          <w:tab w:val="left" w:pos="1161"/>
        </w:tabs>
        <w:spacing w:before="121" w:line="269" w:lineRule="exact"/>
        <w:ind w:hanging="361"/>
      </w:pPr>
      <w:r>
        <w:t>b</w:t>
      </w:r>
      <w:r w:rsidR="00467200">
        <w:t>an</w:t>
      </w:r>
      <w:r w:rsidR="00467200">
        <w:rPr>
          <w:spacing w:val="-2"/>
        </w:rPr>
        <w:t xml:space="preserve"> </w:t>
      </w:r>
      <w:r w:rsidR="00467200">
        <w:t>or</w:t>
      </w:r>
      <w:r w:rsidR="00467200">
        <w:rPr>
          <w:spacing w:val="-3"/>
        </w:rPr>
        <w:t xml:space="preserve"> </w:t>
      </w:r>
      <w:r w:rsidR="00467200">
        <w:t>refuse</w:t>
      </w:r>
      <w:r w:rsidR="00467200">
        <w:rPr>
          <w:spacing w:val="-2"/>
        </w:rPr>
        <w:t xml:space="preserve"> </w:t>
      </w:r>
      <w:r w:rsidR="00467200">
        <w:t>service</w:t>
      </w:r>
      <w:r w:rsidR="00467200">
        <w:rPr>
          <w:spacing w:val="-4"/>
        </w:rPr>
        <w:t xml:space="preserve"> </w:t>
      </w:r>
      <w:r w:rsidR="00467200">
        <w:t>to</w:t>
      </w:r>
      <w:r w:rsidR="00467200">
        <w:rPr>
          <w:spacing w:val="-4"/>
        </w:rPr>
        <w:t xml:space="preserve"> </w:t>
      </w:r>
      <w:r w:rsidR="00467200">
        <w:t>persons</w:t>
      </w:r>
      <w:r w:rsidR="00467200">
        <w:rPr>
          <w:spacing w:val="-1"/>
        </w:rPr>
        <w:t xml:space="preserve"> </w:t>
      </w:r>
      <w:r w:rsidR="00467200">
        <w:t>with</w:t>
      </w:r>
      <w:r w:rsidR="00467200">
        <w:rPr>
          <w:spacing w:val="-4"/>
        </w:rPr>
        <w:t xml:space="preserve"> </w:t>
      </w:r>
      <w:r w:rsidR="00467200">
        <w:t>a</w:t>
      </w:r>
      <w:r w:rsidR="00467200">
        <w:rPr>
          <w:spacing w:val="-2"/>
        </w:rPr>
        <w:t xml:space="preserve"> </w:t>
      </w:r>
      <w:r w:rsidR="00467200">
        <w:t>history</w:t>
      </w:r>
      <w:r w:rsidR="00467200">
        <w:rPr>
          <w:spacing w:val="-3"/>
        </w:rPr>
        <w:t xml:space="preserve"> </w:t>
      </w:r>
      <w:r w:rsidR="00467200">
        <w:t>of</w:t>
      </w:r>
      <w:r w:rsidR="00467200">
        <w:rPr>
          <w:spacing w:val="-3"/>
        </w:rPr>
        <w:t xml:space="preserve"> </w:t>
      </w:r>
      <w:r w:rsidR="00467200">
        <w:t>sexual or</w:t>
      </w:r>
      <w:r w:rsidR="00467200">
        <w:rPr>
          <w:spacing w:val="-3"/>
        </w:rPr>
        <w:t xml:space="preserve"> </w:t>
      </w:r>
      <w:r w:rsidR="00467200">
        <w:t>gender-based</w:t>
      </w:r>
      <w:r w:rsidR="00467200">
        <w:rPr>
          <w:spacing w:val="-4"/>
        </w:rPr>
        <w:t xml:space="preserve"> </w:t>
      </w:r>
      <w:r w:rsidR="00467200">
        <w:t>harassment (e.g. patrons at pubs or clients at gyms). If service is necessary, such as for medical care, put in place additional measures to protect workers and others (e.g. requiring attendance at a clinic rather than providing in-home care)</w:t>
      </w:r>
    </w:p>
    <w:p w14:paraId="6D8BA83D" w14:textId="5DCF8796"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ncourage</w:t>
      </w:r>
      <w:r w:rsidR="00467200">
        <w:rPr>
          <w:spacing w:val="-3"/>
        </w:rPr>
        <w:t xml:space="preserve"> </w:t>
      </w:r>
      <w:r w:rsidR="00467200">
        <w:t>workers</w:t>
      </w:r>
      <w:r w:rsidR="00467200">
        <w:rPr>
          <w:spacing w:val="-4"/>
        </w:rPr>
        <w:t xml:space="preserve"> </w:t>
      </w:r>
      <w:r w:rsidR="00467200">
        <w:t>to</w:t>
      </w:r>
      <w:r w:rsidR="00467200">
        <w:rPr>
          <w:spacing w:val="-5"/>
        </w:rPr>
        <w:t xml:space="preserve"> </w:t>
      </w:r>
      <w:r w:rsidR="00467200">
        <w:t>keep</w:t>
      </w:r>
      <w:r w:rsidR="00467200">
        <w:rPr>
          <w:spacing w:val="-3"/>
        </w:rPr>
        <w:t xml:space="preserve"> </w:t>
      </w:r>
      <w:r w:rsidR="00467200">
        <w:t>records</w:t>
      </w:r>
      <w:r w:rsidR="00467200">
        <w:rPr>
          <w:spacing w:val="-3"/>
        </w:rPr>
        <w:t xml:space="preserve"> </w:t>
      </w:r>
      <w:r w:rsidR="00467200">
        <w:t>and</w:t>
      </w:r>
      <w:r w:rsidR="00467200">
        <w:rPr>
          <w:spacing w:val="-5"/>
        </w:rPr>
        <w:t xml:space="preserve"> </w:t>
      </w:r>
      <w:r w:rsidR="00467200">
        <w:t>screenshots</w:t>
      </w:r>
      <w:r w:rsidR="00467200">
        <w:rPr>
          <w:spacing w:val="-2"/>
        </w:rPr>
        <w:t xml:space="preserve"> </w:t>
      </w:r>
      <w:r w:rsidR="00467200">
        <w:t>if</w:t>
      </w:r>
      <w:r w:rsidR="00467200">
        <w:rPr>
          <w:spacing w:val="-4"/>
        </w:rPr>
        <w:t xml:space="preserve"> </w:t>
      </w:r>
      <w:r w:rsidR="00467200">
        <w:t>harmful</w:t>
      </w:r>
      <w:r w:rsidR="00467200">
        <w:rPr>
          <w:spacing w:val="-4"/>
        </w:rPr>
        <w:t xml:space="preserve"> </w:t>
      </w:r>
      <w:r w:rsidR="00467200">
        <w:t>behaviour</w:t>
      </w:r>
      <w:r w:rsidR="00467200">
        <w:rPr>
          <w:spacing w:val="-6"/>
        </w:rPr>
        <w:t xml:space="preserve"> </w:t>
      </w:r>
      <w:r w:rsidR="00467200">
        <w:t>occurs</w:t>
      </w:r>
      <w:r w:rsidR="00467200">
        <w:rPr>
          <w:spacing w:val="-5"/>
        </w:rPr>
        <w:t xml:space="preserve"> </w:t>
      </w:r>
      <w:r w:rsidR="00467200">
        <w:t>online or through phone communication and report the behaviour to their supervisor</w:t>
      </w:r>
    </w:p>
    <w:p w14:paraId="21C2167C" w14:textId="511C4259" w:rsidR="009725C0" w:rsidRDefault="0059173C" w:rsidP="00673F3D">
      <w:pPr>
        <w:pStyle w:val="ListParagraph"/>
        <w:numPr>
          <w:ilvl w:val="2"/>
          <w:numId w:val="22"/>
        </w:numPr>
        <w:tabs>
          <w:tab w:val="left" w:pos="1160"/>
          <w:tab w:val="left" w:pos="1161"/>
        </w:tabs>
        <w:spacing w:before="121" w:line="269" w:lineRule="exact"/>
        <w:ind w:hanging="361"/>
      </w:pPr>
      <w:r>
        <w:t>s</w:t>
      </w:r>
      <w:r w:rsidR="00467200">
        <w:t>et,</w:t>
      </w:r>
      <w:r w:rsidR="00467200">
        <w:rPr>
          <w:spacing w:val="-7"/>
        </w:rPr>
        <w:t xml:space="preserve"> </w:t>
      </w:r>
      <w:r w:rsidR="00467200">
        <w:t>model</w:t>
      </w:r>
      <w:r w:rsidR="00467200">
        <w:rPr>
          <w:spacing w:val="-6"/>
        </w:rPr>
        <w:t xml:space="preserve"> </w:t>
      </w:r>
      <w:r w:rsidR="00467200">
        <w:t>and</w:t>
      </w:r>
      <w:r w:rsidR="00467200">
        <w:rPr>
          <w:spacing w:val="-7"/>
        </w:rPr>
        <w:t xml:space="preserve"> </w:t>
      </w:r>
      <w:r w:rsidR="00467200">
        <w:t>enforce</w:t>
      </w:r>
      <w:r w:rsidR="00467200">
        <w:rPr>
          <w:spacing w:val="-8"/>
        </w:rPr>
        <w:t xml:space="preserve"> </w:t>
      </w:r>
      <w:r w:rsidR="00467200">
        <w:t>acceptable</w:t>
      </w:r>
      <w:r w:rsidR="00467200">
        <w:rPr>
          <w:spacing w:val="-5"/>
        </w:rPr>
        <w:t xml:space="preserve"> </w:t>
      </w:r>
      <w:r w:rsidR="00467200">
        <w:t>behaviour</w:t>
      </w:r>
      <w:r w:rsidR="00467200">
        <w:rPr>
          <w:spacing w:val="-5"/>
        </w:rPr>
        <w:t xml:space="preserve"> </w:t>
      </w:r>
      <w:r w:rsidR="00467200">
        <w:t>standards</w:t>
      </w:r>
      <w:r w:rsidR="00467200">
        <w:rPr>
          <w:spacing w:val="-7"/>
        </w:rPr>
        <w:t xml:space="preserve"> </w:t>
      </w:r>
      <w:r w:rsidR="00467200">
        <w:t>for</w:t>
      </w:r>
      <w:r w:rsidR="00467200">
        <w:rPr>
          <w:spacing w:val="-6"/>
        </w:rPr>
        <w:t xml:space="preserve"> </w:t>
      </w:r>
      <w:r w:rsidR="00467200">
        <w:t>all</w:t>
      </w:r>
      <w:r w:rsidR="00467200">
        <w:rPr>
          <w:spacing w:val="-4"/>
        </w:rPr>
        <w:t xml:space="preserve"> </w:t>
      </w:r>
      <w:r w:rsidR="00467200">
        <w:t>people</w:t>
      </w:r>
      <w:r w:rsidR="00467200">
        <w:rPr>
          <w:spacing w:val="-5"/>
        </w:rPr>
        <w:t xml:space="preserve"> </w:t>
      </w:r>
      <w:r w:rsidR="00467200">
        <w:t>in</w:t>
      </w:r>
      <w:r w:rsidR="00467200">
        <w:rPr>
          <w:spacing w:val="-7"/>
        </w:rPr>
        <w:t xml:space="preserve"> </w:t>
      </w:r>
      <w:r w:rsidR="00467200">
        <w:t>the</w:t>
      </w:r>
      <w:r w:rsidR="00467200">
        <w:rPr>
          <w:spacing w:val="-4"/>
        </w:rPr>
        <w:t xml:space="preserve"> </w:t>
      </w:r>
      <w:r w:rsidR="00467200">
        <w:rPr>
          <w:spacing w:val="-2"/>
        </w:rPr>
        <w:t>workplace</w:t>
      </w:r>
    </w:p>
    <w:p w14:paraId="2DE5634C" w14:textId="1F5EBA25" w:rsidR="009725C0" w:rsidRDefault="0059173C" w:rsidP="00673F3D">
      <w:pPr>
        <w:pStyle w:val="ListParagraph"/>
        <w:numPr>
          <w:ilvl w:val="2"/>
          <w:numId w:val="22"/>
        </w:numPr>
        <w:tabs>
          <w:tab w:val="left" w:pos="1160"/>
          <w:tab w:val="left" w:pos="1161"/>
        </w:tabs>
        <w:spacing w:before="121" w:line="269" w:lineRule="exact"/>
        <w:ind w:hanging="361"/>
      </w:pPr>
      <w:r>
        <w:t>f</w:t>
      </w:r>
      <w:r w:rsidR="00467200">
        <w:t>oster</w:t>
      </w:r>
      <w:r w:rsidR="00467200">
        <w:rPr>
          <w:spacing w:val="-4"/>
        </w:rPr>
        <w:t xml:space="preserve"> </w:t>
      </w:r>
      <w:r w:rsidR="00467200">
        <w:t>a</w:t>
      </w:r>
      <w:r w:rsidR="00467200">
        <w:rPr>
          <w:spacing w:val="-3"/>
        </w:rPr>
        <w:t xml:space="preserve"> </w:t>
      </w:r>
      <w:r w:rsidR="00467200">
        <w:t>positive</w:t>
      </w:r>
      <w:r w:rsidR="00467200">
        <w:rPr>
          <w:spacing w:val="-3"/>
        </w:rPr>
        <w:t xml:space="preserve"> </w:t>
      </w:r>
      <w:r w:rsidR="00467200">
        <w:t>and</w:t>
      </w:r>
      <w:r w:rsidR="00467200">
        <w:rPr>
          <w:spacing w:val="-5"/>
        </w:rPr>
        <w:t xml:space="preserve"> </w:t>
      </w:r>
      <w:r w:rsidR="00467200">
        <w:t>respectful</w:t>
      </w:r>
      <w:r w:rsidR="00467200">
        <w:rPr>
          <w:spacing w:val="-4"/>
        </w:rPr>
        <w:t xml:space="preserve"> </w:t>
      </w:r>
      <w:r w:rsidR="00467200">
        <w:t>work</w:t>
      </w:r>
      <w:r w:rsidR="00467200">
        <w:rPr>
          <w:spacing w:val="-5"/>
        </w:rPr>
        <w:t xml:space="preserve"> </w:t>
      </w:r>
      <w:r w:rsidR="00467200">
        <w:t>culture</w:t>
      </w:r>
      <w:r w:rsidR="00467200">
        <w:rPr>
          <w:spacing w:val="-5"/>
        </w:rPr>
        <w:t xml:space="preserve"> </w:t>
      </w:r>
      <w:r w:rsidR="00467200">
        <w:t>where sexual</w:t>
      </w:r>
      <w:r w:rsidR="00467200">
        <w:rPr>
          <w:spacing w:val="-4"/>
        </w:rPr>
        <w:t xml:space="preserve"> </w:t>
      </w:r>
      <w:r w:rsidR="00467200">
        <w:t>and</w:t>
      </w:r>
      <w:r w:rsidR="00467200">
        <w:rPr>
          <w:spacing w:val="-5"/>
        </w:rPr>
        <w:t xml:space="preserve"> </w:t>
      </w:r>
      <w:r w:rsidR="00467200">
        <w:t>gender-based harassment is not tolerated</w:t>
      </w:r>
    </w:p>
    <w:p w14:paraId="541F22B1" w14:textId="7CD357BF" w:rsidR="009725C0" w:rsidRDefault="0059173C" w:rsidP="00673F3D">
      <w:pPr>
        <w:pStyle w:val="ListParagraph"/>
        <w:numPr>
          <w:ilvl w:val="2"/>
          <w:numId w:val="22"/>
        </w:numPr>
        <w:tabs>
          <w:tab w:val="left" w:pos="1160"/>
          <w:tab w:val="left" w:pos="1161"/>
        </w:tabs>
        <w:spacing w:before="121" w:line="269" w:lineRule="exact"/>
        <w:ind w:hanging="361"/>
      </w:pPr>
      <w:r>
        <w:t>i</w:t>
      </w:r>
      <w:r w:rsidR="00467200">
        <w:t>mplement</w:t>
      </w:r>
      <w:r w:rsidR="00467200">
        <w:rPr>
          <w:spacing w:val="-4"/>
        </w:rPr>
        <w:t xml:space="preserve"> </w:t>
      </w:r>
      <w:r w:rsidR="00467200">
        <w:t>policies</w:t>
      </w:r>
      <w:r w:rsidR="00467200">
        <w:rPr>
          <w:spacing w:val="-3"/>
        </w:rPr>
        <w:t xml:space="preserve"> </w:t>
      </w:r>
      <w:r w:rsidR="00467200">
        <w:t>and</w:t>
      </w:r>
      <w:r w:rsidR="00467200">
        <w:rPr>
          <w:spacing w:val="-3"/>
        </w:rPr>
        <w:t xml:space="preserve"> </w:t>
      </w:r>
      <w:r w:rsidR="00467200">
        <w:t>strategies</w:t>
      </w:r>
      <w:r w:rsidR="00467200">
        <w:rPr>
          <w:spacing w:val="-3"/>
        </w:rPr>
        <w:t xml:space="preserve"> </w:t>
      </w:r>
      <w:r w:rsidR="00467200">
        <w:t>to</w:t>
      </w:r>
      <w:r w:rsidR="00467200">
        <w:rPr>
          <w:spacing w:val="-5"/>
        </w:rPr>
        <w:t xml:space="preserve"> </w:t>
      </w:r>
      <w:r w:rsidR="00467200">
        <w:t>address</w:t>
      </w:r>
      <w:r w:rsidR="00467200">
        <w:rPr>
          <w:spacing w:val="-3"/>
        </w:rPr>
        <w:t xml:space="preserve"> </w:t>
      </w:r>
      <w:r w:rsidR="00467200">
        <w:t>gender</w:t>
      </w:r>
      <w:r w:rsidR="00467200">
        <w:rPr>
          <w:spacing w:val="-2"/>
        </w:rPr>
        <w:t xml:space="preserve"> </w:t>
      </w:r>
      <w:r w:rsidR="00467200">
        <w:t>inequality,</w:t>
      </w:r>
      <w:r w:rsidR="00467200">
        <w:rPr>
          <w:spacing w:val="-4"/>
        </w:rPr>
        <w:t xml:space="preserve"> </w:t>
      </w:r>
      <w:r w:rsidR="00467200">
        <w:t>lack</w:t>
      </w:r>
      <w:r w:rsidR="00467200">
        <w:rPr>
          <w:spacing w:val="-3"/>
        </w:rPr>
        <w:t xml:space="preserve"> </w:t>
      </w:r>
      <w:r w:rsidR="00467200">
        <w:t>of</w:t>
      </w:r>
      <w:r w:rsidR="00467200">
        <w:rPr>
          <w:spacing w:val="-1"/>
        </w:rPr>
        <w:t xml:space="preserve"> </w:t>
      </w:r>
      <w:r w:rsidR="00467200">
        <w:t>diversity</w:t>
      </w:r>
      <w:r w:rsidR="00467200">
        <w:rPr>
          <w:spacing w:val="-4"/>
        </w:rPr>
        <w:t xml:space="preserve"> </w:t>
      </w:r>
      <w:r w:rsidR="00467200">
        <w:t>and power imbalances in the business or undertaking</w:t>
      </w:r>
      <w:r w:rsidR="00687DBA">
        <w:t>; and</w:t>
      </w:r>
    </w:p>
    <w:p w14:paraId="4982B019" w14:textId="18880A4C" w:rsidR="009725C0" w:rsidRDefault="0059173C" w:rsidP="00673F3D">
      <w:pPr>
        <w:pStyle w:val="ListParagraph"/>
        <w:numPr>
          <w:ilvl w:val="2"/>
          <w:numId w:val="22"/>
        </w:numPr>
        <w:tabs>
          <w:tab w:val="left" w:pos="1160"/>
          <w:tab w:val="left" w:pos="1161"/>
        </w:tabs>
        <w:spacing w:before="121" w:line="269" w:lineRule="exact"/>
        <w:ind w:hanging="361"/>
      </w:pPr>
      <w:r>
        <w:t>e</w:t>
      </w:r>
      <w:r w:rsidR="00467200">
        <w:t>nsure</w:t>
      </w:r>
      <w:r w:rsidR="00467200">
        <w:rPr>
          <w:spacing w:val="-5"/>
        </w:rPr>
        <w:t xml:space="preserve"> </w:t>
      </w:r>
      <w:r w:rsidR="00467200">
        <w:t>responsible</w:t>
      </w:r>
      <w:r w:rsidR="00467200">
        <w:rPr>
          <w:spacing w:val="-3"/>
        </w:rPr>
        <w:t xml:space="preserve"> </w:t>
      </w:r>
      <w:r w:rsidR="00467200">
        <w:t>service</w:t>
      </w:r>
      <w:r w:rsidR="00467200">
        <w:rPr>
          <w:spacing w:val="-3"/>
        </w:rPr>
        <w:t xml:space="preserve"> </w:t>
      </w:r>
      <w:r w:rsidR="00467200">
        <w:t>of</w:t>
      </w:r>
      <w:r w:rsidR="00467200">
        <w:rPr>
          <w:spacing w:val="-3"/>
        </w:rPr>
        <w:t xml:space="preserve"> </w:t>
      </w:r>
      <w:r w:rsidR="00467200">
        <w:t>alcohol</w:t>
      </w:r>
      <w:r w:rsidR="00467200">
        <w:rPr>
          <w:spacing w:val="-3"/>
        </w:rPr>
        <w:t xml:space="preserve"> </w:t>
      </w:r>
      <w:r w:rsidR="00467200">
        <w:t>in</w:t>
      </w:r>
      <w:r w:rsidR="00467200">
        <w:rPr>
          <w:spacing w:val="-5"/>
        </w:rPr>
        <w:t xml:space="preserve"> </w:t>
      </w:r>
      <w:r w:rsidR="00467200">
        <w:t>the</w:t>
      </w:r>
      <w:r w:rsidR="00467200">
        <w:rPr>
          <w:spacing w:val="-3"/>
        </w:rPr>
        <w:t xml:space="preserve"> </w:t>
      </w:r>
      <w:r w:rsidR="00467200">
        <w:t>workplace</w:t>
      </w:r>
      <w:r w:rsidR="00467200">
        <w:rPr>
          <w:spacing w:val="-3"/>
        </w:rPr>
        <w:t xml:space="preserve"> </w:t>
      </w:r>
      <w:r w:rsidR="00467200">
        <w:t>or</w:t>
      </w:r>
      <w:r w:rsidR="00467200">
        <w:rPr>
          <w:spacing w:val="-1"/>
        </w:rPr>
        <w:t xml:space="preserve"> </w:t>
      </w:r>
      <w:r w:rsidR="00467200">
        <w:t>at</w:t>
      </w:r>
      <w:r w:rsidR="00467200">
        <w:rPr>
          <w:spacing w:val="-1"/>
        </w:rPr>
        <w:t xml:space="preserve"> </w:t>
      </w:r>
      <w:r w:rsidR="00467200">
        <w:t>work-related</w:t>
      </w:r>
      <w:r w:rsidR="00467200">
        <w:rPr>
          <w:spacing w:val="-7"/>
        </w:rPr>
        <w:t xml:space="preserve"> </w:t>
      </w:r>
      <w:r w:rsidR="00467200">
        <w:t>events</w:t>
      </w:r>
      <w:r w:rsidR="00467200">
        <w:rPr>
          <w:spacing w:val="-1"/>
        </w:rPr>
        <w:t xml:space="preserve"> </w:t>
      </w:r>
      <w:r w:rsidR="00467200">
        <w:t>and exclude customers who are intoxicated.</w:t>
      </w:r>
    </w:p>
    <w:p w14:paraId="6CE5D9CA" w14:textId="1C2B168B"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37" w:name="_Toc149821565"/>
      <w:r w:rsidRPr="001B5442">
        <w:rPr>
          <w:rFonts w:eastAsia="Times New Roman"/>
          <w:b/>
          <w:bCs/>
          <w:caps/>
          <w:noProof/>
          <w:color w:val="7F7F7F" w:themeColor="text1" w:themeTint="80"/>
          <w:sz w:val="30"/>
          <w:szCs w:val="30"/>
          <w:lang w:val="en-AU" w:eastAsia="en-AU"/>
        </w:rPr>
        <w:t>Workplace policies on harmful behaviours</w:t>
      </w:r>
      <w:bookmarkEnd w:id="37"/>
    </w:p>
    <w:p w14:paraId="48E10322" w14:textId="381830F1" w:rsidR="009725C0" w:rsidRDefault="00467200">
      <w:pPr>
        <w:pStyle w:val="BodyText"/>
        <w:spacing w:before="120"/>
        <w:ind w:left="440"/>
      </w:pPr>
      <w:r>
        <w:t>A</w:t>
      </w:r>
      <w:r>
        <w:rPr>
          <w:spacing w:val="-3"/>
        </w:rPr>
        <w:t xml:space="preserve"> </w:t>
      </w:r>
      <w:r>
        <w:t>workplace</w:t>
      </w:r>
      <w:r>
        <w:rPr>
          <w:spacing w:val="-3"/>
        </w:rPr>
        <w:t xml:space="preserve"> </w:t>
      </w:r>
      <w:r>
        <w:t>policy</w:t>
      </w:r>
      <w:r>
        <w:rPr>
          <w:spacing w:val="-2"/>
        </w:rPr>
        <w:t xml:space="preserve"> </w:t>
      </w:r>
      <w:r>
        <w:t>addressing</w:t>
      </w:r>
      <w:r>
        <w:rPr>
          <w:spacing w:val="-3"/>
        </w:rPr>
        <w:t xml:space="preserve"> </w:t>
      </w:r>
      <w:r>
        <w:t>harmful</w:t>
      </w:r>
      <w:r>
        <w:rPr>
          <w:spacing w:val="-4"/>
        </w:rPr>
        <w:t xml:space="preserve"> </w:t>
      </w:r>
      <w:r>
        <w:t>behaviours</w:t>
      </w:r>
      <w:r>
        <w:rPr>
          <w:spacing w:val="-3"/>
        </w:rPr>
        <w:t xml:space="preserve"> </w:t>
      </w:r>
      <w:r>
        <w:t>can</w:t>
      </w:r>
      <w:r>
        <w:rPr>
          <w:spacing w:val="-3"/>
        </w:rPr>
        <w:t xml:space="preserve"> </w:t>
      </w:r>
      <w:r>
        <w:t>help</w:t>
      </w:r>
      <w:r>
        <w:rPr>
          <w:spacing w:val="-5"/>
        </w:rPr>
        <w:t xml:space="preserve"> </w:t>
      </w:r>
      <w:r>
        <w:t>set</w:t>
      </w:r>
      <w:r>
        <w:rPr>
          <w:spacing w:val="-4"/>
        </w:rPr>
        <w:t xml:space="preserve"> </w:t>
      </w:r>
      <w:r>
        <w:t>clear</w:t>
      </w:r>
      <w:r>
        <w:rPr>
          <w:spacing w:val="-4"/>
        </w:rPr>
        <w:t xml:space="preserve"> </w:t>
      </w:r>
      <w:r>
        <w:t>expectations</w:t>
      </w:r>
      <w:r>
        <w:rPr>
          <w:spacing w:val="-3"/>
        </w:rPr>
        <w:t xml:space="preserve"> </w:t>
      </w:r>
      <w:r>
        <w:t xml:space="preserve">about behaviours at the workplace and during work-related activities. It can provide important information for workers, </w:t>
      </w:r>
      <w:r w:rsidR="0059173C">
        <w:t>supervisors,</w:t>
      </w:r>
      <w:r>
        <w:t xml:space="preserve"> and managers.</w:t>
      </w:r>
    </w:p>
    <w:p w14:paraId="7B4206CA" w14:textId="44C2415E" w:rsidR="009725C0" w:rsidRDefault="00467200">
      <w:pPr>
        <w:pStyle w:val="BodyText"/>
        <w:spacing w:before="122"/>
        <w:ind w:left="440" w:right="259"/>
      </w:pPr>
      <w:r>
        <w:t>Policies alone are administrative controls which may not be the most effective control measure, particularly</w:t>
      </w:r>
      <w:r>
        <w:rPr>
          <w:spacing w:val="-2"/>
        </w:rPr>
        <w:t xml:space="preserve"> </w:t>
      </w:r>
      <w:r>
        <w:t>when used in isolation. However,</w:t>
      </w:r>
      <w:r>
        <w:rPr>
          <w:spacing w:val="-1"/>
        </w:rPr>
        <w:t xml:space="preserve"> </w:t>
      </w:r>
      <w:r>
        <w:t>a policy</w:t>
      </w:r>
      <w:r>
        <w:rPr>
          <w:spacing w:val="-2"/>
        </w:rPr>
        <w:t xml:space="preserve"> </w:t>
      </w:r>
      <w:r>
        <w:t>can be</w:t>
      </w:r>
      <w:r>
        <w:rPr>
          <w:spacing w:val="-2"/>
        </w:rPr>
        <w:t xml:space="preserve"> </w:t>
      </w:r>
      <w:r>
        <w:t>used to</w:t>
      </w:r>
      <w:r>
        <w:rPr>
          <w:spacing w:val="-2"/>
        </w:rPr>
        <w:t xml:space="preserve"> </w:t>
      </w:r>
      <w:r>
        <w:t>document more</w:t>
      </w:r>
      <w:r>
        <w:rPr>
          <w:spacing w:val="-4"/>
        </w:rPr>
        <w:t xml:space="preserve"> </w:t>
      </w:r>
      <w:r>
        <w:t>effective</w:t>
      </w:r>
      <w:r>
        <w:rPr>
          <w:spacing w:val="-4"/>
        </w:rPr>
        <w:t xml:space="preserve"> </w:t>
      </w:r>
      <w:r>
        <w:t>and</w:t>
      </w:r>
      <w:r>
        <w:rPr>
          <w:spacing w:val="-4"/>
        </w:rPr>
        <w:t xml:space="preserve"> </w:t>
      </w:r>
      <w:r>
        <w:t>reliable control</w:t>
      </w:r>
      <w:r>
        <w:rPr>
          <w:spacing w:val="-5"/>
        </w:rPr>
        <w:t xml:space="preserve"> </w:t>
      </w:r>
      <w:r>
        <w:t>measures</w:t>
      </w:r>
      <w:r w:rsidRPr="00EF4E9F">
        <w:t xml:space="preserve"> </w:t>
      </w:r>
      <w:r>
        <w:t>and</w:t>
      </w:r>
      <w:r w:rsidRPr="00EF4E9F">
        <w:t xml:space="preserve"> </w:t>
      </w:r>
      <w:r>
        <w:t>ensure</w:t>
      </w:r>
      <w:r w:rsidRPr="00EF4E9F">
        <w:t xml:space="preserve"> </w:t>
      </w:r>
      <w:r>
        <w:t>information</w:t>
      </w:r>
      <w:r w:rsidRPr="00EF4E9F">
        <w:t xml:space="preserve"> </w:t>
      </w:r>
      <w:r>
        <w:t>on</w:t>
      </w:r>
      <w:r w:rsidRPr="00EF4E9F">
        <w:t xml:space="preserve"> </w:t>
      </w:r>
      <w:r>
        <w:t>your</w:t>
      </w:r>
      <w:r w:rsidRPr="00EF4E9F">
        <w:t xml:space="preserve"> </w:t>
      </w:r>
      <w:r>
        <w:t>controls</w:t>
      </w:r>
      <w:r w:rsidRPr="00EF4E9F">
        <w:t xml:space="preserve"> </w:t>
      </w:r>
      <w:r>
        <w:t>and processes is transparent and shared with everyone involved.</w:t>
      </w:r>
      <w:r w:rsidR="00610DFD" w:rsidRPr="00EF4E9F">
        <w:t xml:space="preserve"> </w:t>
      </w:r>
      <w:r w:rsidR="00734AAB" w:rsidRPr="00EF4E9F">
        <w:t>Th</w:t>
      </w:r>
      <w:r w:rsidR="00610DFD" w:rsidRPr="00610DFD">
        <w:t>e existence of a policy at a workplace does not</w:t>
      </w:r>
      <w:r w:rsidR="00734AAB">
        <w:t xml:space="preserve"> in itself</w:t>
      </w:r>
      <w:r w:rsidR="00610DFD" w:rsidRPr="00610DFD">
        <w:t xml:space="preserve"> manage</w:t>
      </w:r>
      <w:r w:rsidR="001A70FB">
        <w:t xml:space="preserve"> the risk </w:t>
      </w:r>
      <w:r w:rsidR="00610DFD" w:rsidRPr="00610DFD">
        <w:t>of sexual and gender</w:t>
      </w:r>
      <w:r w:rsidR="001A70FB">
        <w:t>-</w:t>
      </w:r>
      <w:r w:rsidR="00610DFD" w:rsidRPr="00610DFD">
        <w:t>based harassment. PCBU's</w:t>
      </w:r>
      <w:r w:rsidR="00734AAB">
        <w:t xml:space="preserve"> should</w:t>
      </w:r>
      <w:r w:rsidR="00610DFD" w:rsidRPr="00610DFD">
        <w:t xml:space="preserve"> demonstrate knowledge of the policy and </w:t>
      </w:r>
      <w:r w:rsidR="001A70FB">
        <w:t>its implementation to effectively control risks,</w:t>
      </w:r>
      <w:r w:rsidR="00610DFD" w:rsidRPr="00610DFD">
        <w:t xml:space="preserve"> in combination with other controls</w:t>
      </w:r>
      <w:r w:rsidR="001A70FB">
        <w:t>.</w:t>
      </w:r>
    </w:p>
    <w:p w14:paraId="2F0B729D" w14:textId="22879AF3" w:rsidR="009725C0" w:rsidRDefault="00467200">
      <w:pPr>
        <w:pStyle w:val="BodyText"/>
        <w:spacing w:before="118"/>
        <w:ind w:left="440" w:right="259"/>
      </w:pPr>
      <w:r>
        <w:t>You may have a separate policy on sexual and gender-based harassment or one policy which covers several WHS issues (e.g. all harmful behaviours, all psychosocial risks or all WHS</w:t>
      </w:r>
      <w:r>
        <w:rPr>
          <w:spacing w:val="-1"/>
        </w:rPr>
        <w:t xml:space="preserve"> </w:t>
      </w:r>
      <w:r>
        <w:t>risks).</w:t>
      </w:r>
      <w:r>
        <w:rPr>
          <w:spacing w:val="-1"/>
        </w:rPr>
        <w:t xml:space="preserve"> </w:t>
      </w:r>
      <w:r>
        <w:t>You</w:t>
      </w:r>
      <w:r>
        <w:rPr>
          <w:spacing w:val="-2"/>
        </w:rPr>
        <w:t xml:space="preserve"> </w:t>
      </w:r>
      <w:r>
        <w:t>may</w:t>
      </w:r>
      <w:r>
        <w:rPr>
          <w:spacing w:val="-2"/>
        </w:rPr>
        <w:t xml:space="preserve"> </w:t>
      </w:r>
      <w:r>
        <w:t>have a sexual and gender-based harassment policy</w:t>
      </w:r>
      <w:r>
        <w:rPr>
          <w:spacing w:val="-1"/>
        </w:rPr>
        <w:t xml:space="preserve"> </w:t>
      </w:r>
      <w:r>
        <w:t>that</w:t>
      </w:r>
      <w:r>
        <w:rPr>
          <w:spacing w:val="-1"/>
        </w:rPr>
        <w:t xml:space="preserve"> </w:t>
      </w:r>
      <w:r>
        <w:t>focuses</w:t>
      </w:r>
      <w:r>
        <w:rPr>
          <w:spacing w:val="-2"/>
        </w:rPr>
        <w:t xml:space="preserve"> </w:t>
      </w:r>
      <w:r>
        <w:t xml:space="preserve">only on behaviours and interactions at the </w:t>
      </w:r>
      <w:r w:rsidR="006C5FB0">
        <w:t>workplace or</w:t>
      </w:r>
      <w:r>
        <w:t xml:space="preserve"> incorporate these elements into a broader</w:t>
      </w:r>
      <w:r>
        <w:rPr>
          <w:spacing w:val="-4"/>
        </w:rPr>
        <w:t xml:space="preserve"> </w:t>
      </w:r>
      <w:r>
        <w:t>policy</w:t>
      </w:r>
      <w:r>
        <w:rPr>
          <w:spacing w:val="-2"/>
        </w:rPr>
        <w:t xml:space="preserve"> </w:t>
      </w:r>
      <w:r>
        <w:t>on</w:t>
      </w:r>
      <w:r>
        <w:rPr>
          <w:spacing w:val="-5"/>
        </w:rPr>
        <w:t xml:space="preserve"> </w:t>
      </w:r>
      <w:r>
        <w:t>the</w:t>
      </w:r>
      <w:r>
        <w:rPr>
          <w:spacing w:val="-3"/>
        </w:rPr>
        <w:t xml:space="preserve"> </w:t>
      </w:r>
      <w:r>
        <w:t>business</w:t>
      </w:r>
      <w:r>
        <w:rPr>
          <w:spacing w:val="-2"/>
        </w:rPr>
        <w:t xml:space="preserve"> </w:t>
      </w:r>
      <w:r>
        <w:t>or</w:t>
      </w:r>
      <w:r>
        <w:rPr>
          <w:spacing w:val="-4"/>
        </w:rPr>
        <w:t xml:space="preserve"> </w:t>
      </w:r>
      <w:r>
        <w:t>undertaking’s</w:t>
      </w:r>
      <w:r>
        <w:rPr>
          <w:spacing w:val="-1"/>
        </w:rPr>
        <w:t xml:space="preserve"> </w:t>
      </w:r>
      <w:r>
        <w:t>risk</w:t>
      </w:r>
      <w:r>
        <w:rPr>
          <w:spacing w:val="-2"/>
        </w:rPr>
        <w:t xml:space="preserve"> </w:t>
      </w:r>
      <w:r>
        <w:t>management</w:t>
      </w:r>
      <w:r>
        <w:rPr>
          <w:spacing w:val="-1"/>
        </w:rPr>
        <w:t xml:space="preserve"> </w:t>
      </w:r>
      <w:r>
        <w:t>process</w:t>
      </w:r>
      <w:r>
        <w:rPr>
          <w:spacing w:val="-5"/>
        </w:rPr>
        <w:t xml:space="preserve"> </w:t>
      </w:r>
      <w:r>
        <w:t>to</w:t>
      </w:r>
      <w:r>
        <w:rPr>
          <w:spacing w:val="-5"/>
        </w:rPr>
        <w:t xml:space="preserve"> </w:t>
      </w:r>
      <w:r>
        <w:t>prevent</w:t>
      </w:r>
      <w:r>
        <w:rPr>
          <w:spacing w:val="-4"/>
        </w:rPr>
        <w:t xml:space="preserve"> </w:t>
      </w:r>
      <w:r>
        <w:t>sexual and gender-based harassment, including the control measures you have in place.</w:t>
      </w:r>
    </w:p>
    <w:p w14:paraId="6538B4FE" w14:textId="77777777" w:rsidR="009725C0" w:rsidRDefault="00467200">
      <w:pPr>
        <w:pStyle w:val="BodyText"/>
        <w:spacing w:before="122"/>
        <w:ind w:left="440"/>
      </w:pPr>
      <w:r>
        <w:t>A</w:t>
      </w:r>
      <w:r>
        <w:rPr>
          <w:spacing w:val="-6"/>
        </w:rPr>
        <w:t xml:space="preserve"> </w:t>
      </w:r>
      <w:r>
        <w:t>workplace</w:t>
      </w:r>
      <w:r>
        <w:rPr>
          <w:spacing w:val="-6"/>
        </w:rPr>
        <w:t xml:space="preserve"> </w:t>
      </w:r>
      <w:r>
        <w:t>policy</w:t>
      </w:r>
      <w:r>
        <w:rPr>
          <w:spacing w:val="-4"/>
        </w:rPr>
        <w:t xml:space="preserve"> </w:t>
      </w:r>
      <w:r>
        <w:t>dealing</w:t>
      </w:r>
      <w:r>
        <w:rPr>
          <w:spacing w:val="-6"/>
        </w:rPr>
        <w:t xml:space="preserve"> </w:t>
      </w:r>
      <w:r>
        <w:t>with</w:t>
      </w:r>
      <w:r>
        <w:rPr>
          <w:spacing w:val="-5"/>
        </w:rPr>
        <w:t xml:space="preserve"> </w:t>
      </w:r>
      <w:r>
        <w:t>sexual</w:t>
      </w:r>
      <w:r>
        <w:rPr>
          <w:spacing w:val="-8"/>
        </w:rPr>
        <w:t xml:space="preserve"> </w:t>
      </w:r>
      <w:r>
        <w:t>and</w:t>
      </w:r>
      <w:r>
        <w:rPr>
          <w:spacing w:val="-5"/>
        </w:rPr>
        <w:t xml:space="preserve"> </w:t>
      </w:r>
      <w:r>
        <w:t>gender-based</w:t>
      </w:r>
      <w:r>
        <w:rPr>
          <w:spacing w:val="-7"/>
        </w:rPr>
        <w:t xml:space="preserve"> </w:t>
      </w:r>
      <w:r>
        <w:t>harassment</w:t>
      </w:r>
      <w:r>
        <w:rPr>
          <w:spacing w:val="-7"/>
        </w:rPr>
        <w:t xml:space="preserve"> </w:t>
      </w:r>
      <w:r>
        <w:t>may</w:t>
      </w:r>
      <w:r>
        <w:rPr>
          <w:spacing w:val="-4"/>
        </w:rPr>
        <w:t xml:space="preserve"> </w:t>
      </w:r>
      <w:r>
        <w:rPr>
          <w:spacing w:val="-2"/>
        </w:rPr>
        <w:t>include:</w:t>
      </w:r>
    </w:p>
    <w:p w14:paraId="4B846ACF" w14:textId="77777777" w:rsidR="009725C0" w:rsidRDefault="00467200" w:rsidP="00673F3D">
      <w:pPr>
        <w:pStyle w:val="ListParagraph"/>
        <w:numPr>
          <w:ilvl w:val="2"/>
          <w:numId w:val="22"/>
        </w:numPr>
        <w:tabs>
          <w:tab w:val="left" w:pos="1160"/>
          <w:tab w:val="left" w:pos="1161"/>
        </w:tabs>
        <w:spacing w:before="121" w:line="269" w:lineRule="exact"/>
        <w:ind w:hanging="361"/>
      </w:pPr>
      <w:r>
        <w:t>your</w:t>
      </w:r>
      <w:r>
        <w:rPr>
          <w:spacing w:val="-2"/>
        </w:rPr>
        <w:t xml:space="preserve"> </w:t>
      </w:r>
      <w:r>
        <w:t>duties</w:t>
      </w:r>
      <w:r>
        <w:rPr>
          <w:spacing w:val="-3"/>
        </w:rPr>
        <w:t xml:space="preserve"> </w:t>
      </w:r>
      <w:r>
        <w:t>as</w:t>
      </w:r>
      <w:r>
        <w:rPr>
          <w:spacing w:val="-5"/>
        </w:rPr>
        <w:t xml:space="preserve"> </w:t>
      </w:r>
      <w:r>
        <w:t>the</w:t>
      </w:r>
      <w:r>
        <w:rPr>
          <w:spacing w:val="-5"/>
        </w:rPr>
        <w:t xml:space="preserve"> </w:t>
      </w:r>
      <w:r>
        <w:t>PCBU</w:t>
      </w:r>
      <w:r>
        <w:rPr>
          <w:spacing w:val="-2"/>
        </w:rPr>
        <w:t xml:space="preserve"> </w:t>
      </w:r>
      <w:r>
        <w:t>and</w:t>
      </w:r>
      <w:r>
        <w:rPr>
          <w:spacing w:val="-5"/>
        </w:rPr>
        <w:t xml:space="preserve"> </w:t>
      </w:r>
      <w:r>
        <w:t>the</w:t>
      </w:r>
      <w:r>
        <w:rPr>
          <w:spacing w:val="-3"/>
        </w:rPr>
        <w:t xml:space="preserve"> </w:t>
      </w:r>
      <w:r>
        <w:t>duties</w:t>
      </w:r>
      <w:r>
        <w:rPr>
          <w:spacing w:val="-3"/>
        </w:rPr>
        <w:t xml:space="preserve"> </w:t>
      </w:r>
      <w:r>
        <w:t>of</w:t>
      </w:r>
      <w:r>
        <w:rPr>
          <w:spacing w:val="-1"/>
        </w:rPr>
        <w:t xml:space="preserve"> </w:t>
      </w:r>
      <w:r>
        <w:t>all</w:t>
      </w:r>
      <w:r>
        <w:rPr>
          <w:spacing w:val="-3"/>
        </w:rPr>
        <w:t xml:space="preserve"> </w:t>
      </w:r>
      <w:r>
        <w:t>levels</w:t>
      </w:r>
      <w:r>
        <w:rPr>
          <w:spacing w:val="-2"/>
        </w:rPr>
        <w:t xml:space="preserve"> </w:t>
      </w:r>
      <w:r>
        <w:t>of</w:t>
      </w:r>
      <w:r>
        <w:rPr>
          <w:spacing w:val="-2"/>
        </w:rPr>
        <w:t xml:space="preserve"> </w:t>
      </w:r>
      <w:r>
        <w:t>worker,</w:t>
      </w:r>
      <w:r>
        <w:rPr>
          <w:spacing w:val="-1"/>
        </w:rPr>
        <w:t xml:space="preserve"> </w:t>
      </w:r>
      <w:r>
        <w:t>including</w:t>
      </w:r>
      <w:r>
        <w:rPr>
          <w:spacing w:val="-5"/>
        </w:rPr>
        <w:t xml:space="preserve"> </w:t>
      </w:r>
      <w:r>
        <w:t>managers</w:t>
      </w:r>
      <w:r>
        <w:rPr>
          <w:spacing w:val="-2"/>
        </w:rPr>
        <w:t xml:space="preserve"> </w:t>
      </w:r>
      <w:r>
        <w:t xml:space="preserve">and </w:t>
      </w:r>
      <w:r>
        <w:rPr>
          <w:spacing w:val="-2"/>
        </w:rPr>
        <w:t>supervisors</w:t>
      </w:r>
    </w:p>
    <w:p w14:paraId="32026EAD"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6"/>
        </w:rPr>
        <w:t xml:space="preserve"> </w:t>
      </w:r>
      <w:r>
        <w:t>process</w:t>
      </w:r>
      <w:r>
        <w:rPr>
          <w:spacing w:val="-5"/>
        </w:rPr>
        <w:t xml:space="preserve"> </w:t>
      </w:r>
      <w:r>
        <w:t>you</w:t>
      </w:r>
      <w:r>
        <w:rPr>
          <w:spacing w:val="-4"/>
        </w:rPr>
        <w:t xml:space="preserve"> </w:t>
      </w:r>
      <w:r>
        <w:t>will</w:t>
      </w:r>
      <w:r>
        <w:rPr>
          <w:spacing w:val="-3"/>
        </w:rPr>
        <w:t xml:space="preserve"> </w:t>
      </w:r>
      <w:r>
        <w:t>follow</w:t>
      </w:r>
      <w:r>
        <w:rPr>
          <w:spacing w:val="-5"/>
        </w:rPr>
        <w:t xml:space="preserve"> </w:t>
      </w:r>
      <w:r>
        <w:t>to</w:t>
      </w:r>
      <w:r>
        <w:rPr>
          <w:spacing w:val="-4"/>
        </w:rPr>
        <w:t xml:space="preserve"> </w:t>
      </w:r>
      <w:r>
        <w:t>manage</w:t>
      </w:r>
      <w:r>
        <w:rPr>
          <w:spacing w:val="-5"/>
        </w:rPr>
        <w:t xml:space="preserve"> </w:t>
      </w:r>
      <w:r>
        <w:t>the</w:t>
      </w:r>
      <w:r>
        <w:rPr>
          <w:spacing w:val="-6"/>
        </w:rPr>
        <w:t xml:space="preserve"> </w:t>
      </w:r>
      <w:r>
        <w:t>risk</w:t>
      </w:r>
      <w:r>
        <w:rPr>
          <w:spacing w:val="-5"/>
        </w:rPr>
        <w:t xml:space="preserve"> </w:t>
      </w:r>
      <w:r>
        <w:t>of</w:t>
      </w:r>
      <w:r>
        <w:rPr>
          <w:spacing w:val="-4"/>
        </w:rPr>
        <w:t xml:space="preserve"> </w:t>
      </w:r>
      <w:r>
        <w:t>sexual</w:t>
      </w:r>
      <w:r>
        <w:rPr>
          <w:spacing w:val="-3"/>
        </w:rPr>
        <w:t xml:space="preserve"> </w:t>
      </w:r>
      <w:r>
        <w:t>and</w:t>
      </w:r>
      <w:r>
        <w:rPr>
          <w:spacing w:val="-3"/>
        </w:rPr>
        <w:t xml:space="preserve"> </w:t>
      </w:r>
      <w:r>
        <w:t>gender-based</w:t>
      </w:r>
      <w:r>
        <w:rPr>
          <w:spacing w:val="-7"/>
        </w:rPr>
        <w:t xml:space="preserve"> </w:t>
      </w:r>
      <w:r>
        <w:rPr>
          <w:spacing w:val="-2"/>
        </w:rPr>
        <w:t>harassment</w:t>
      </w:r>
    </w:p>
    <w:p w14:paraId="225CB6C5" w14:textId="77777777" w:rsidR="009725C0" w:rsidRDefault="00467200" w:rsidP="00673F3D">
      <w:pPr>
        <w:pStyle w:val="ListParagraph"/>
        <w:numPr>
          <w:ilvl w:val="2"/>
          <w:numId w:val="22"/>
        </w:numPr>
        <w:tabs>
          <w:tab w:val="left" w:pos="1160"/>
          <w:tab w:val="left" w:pos="1161"/>
        </w:tabs>
        <w:spacing w:before="121" w:line="269" w:lineRule="exact"/>
        <w:ind w:hanging="361"/>
      </w:pPr>
      <w:r>
        <w:t>definitions of sexual and gender-based harassment, examples of types of behaviours that are not allowed and a clear statement that sexual harassment is unlawful and is unacceptable</w:t>
      </w:r>
      <w:r>
        <w:rPr>
          <w:spacing w:val="-2"/>
        </w:rPr>
        <w:t xml:space="preserve"> </w:t>
      </w:r>
      <w:r>
        <w:t>wherever</w:t>
      </w:r>
      <w:r>
        <w:rPr>
          <w:spacing w:val="-6"/>
        </w:rPr>
        <w:t xml:space="preserve"> </w:t>
      </w:r>
      <w:r>
        <w:t>and</w:t>
      </w:r>
      <w:r>
        <w:rPr>
          <w:spacing w:val="-2"/>
        </w:rPr>
        <w:t xml:space="preserve"> </w:t>
      </w:r>
      <w:r>
        <w:t>whenever</w:t>
      </w:r>
      <w:r>
        <w:rPr>
          <w:spacing w:val="-3"/>
        </w:rPr>
        <w:t xml:space="preserve"> </w:t>
      </w:r>
      <w:r>
        <w:t>it</w:t>
      </w:r>
      <w:r>
        <w:rPr>
          <w:spacing w:val="-3"/>
        </w:rPr>
        <w:t xml:space="preserve"> </w:t>
      </w:r>
      <w:r>
        <w:t>takes</w:t>
      </w:r>
      <w:r>
        <w:rPr>
          <w:spacing w:val="-4"/>
        </w:rPr>
        <w:t xml:space="preserve"> </w:t>
      </w:r>
      <w:r>
        <w:t>place, including</w:t>
      </w:r>
      <w:r>
        <w:rPr>
          <w:spacing w:val="-2"/>
        </w:rPr>
        <w:t xml:space="preserve"> </w:t>
      </w:r>
      <w:r>
        <w:t>from</w:t>
      </w:r>
      <w:r>
        <w:rPr>
          <w:spacing w:val="-3"/>
        </w:rPr>
        <w:t xml:space="preserve"> </w:t>
      </w:r>
      <w:r>
        <w:t>third-parties</w:t>
      </w:r>
      <w:r>
        <w:rPr>
          <w:spacing w:val="-4"/>
        </w:rPr>
        <w:t xml:space="preserve"> </w:t>
      </w:r>
      <w:r>
        <w:t>such</w:t>
      </w:r>
      <w:r>
        <w:rPr>
          <w:spacing w:val="-2"/>
        </w:rPr>
        <w:t xml:space="preserve"> </w:t>
      </w:r>
      <w:r>
        <w:t>as clients, customers, patients, students, services user, visitors and members of the public</w:t>
      </w:r>
    </w:p>
    <w:p w14:paraId="59DC67D3" w14:textId="77777777" w:rsidR="009725C0" w:rsidRDefault="00467200" w:rsidP="00673F3D">
      <w:pPr>
        <w:pStyle w:val="ListParagraph"/>
        <w:numPr>
          <w:ilvl w:val="2"/>
          <w:numId w:val="22"/>
        </w:numPr>
        <w:tabs>
          <w:tab w:val="left" w:pos="1160"/>
          <w:tab w:val="left" w:pos="1161"/>
        </w:tabs>
        <w:spacing w:before="121" w:line="269" w:lineRule="exact"/>
        <w:ind w:hanging="361"/>
      </w:pPr>
      <w:r>
        <w:t>workplace</w:t>
      </w:r>
      <w:r>
        <w:rPr>
          <w:spacing w:val="-4"/>
        </w:rPr>
        <w:t xml:space="preserve"> </w:t>
      </w:r>
      <w:r>
        <w:t>standards</w:t>
      </w:r>
      <w:r>
        <w:rPr>
          <w:spacing w:val="-6"/>
        </w:rPr>
        <w:t xml:space="preserve"> </w:t>
      </w:r>
      <w:r>
        <w:t>about</w:t>
      </w:r>
      <w:r>
        <w:rPr>
          <w:spacing w:val="-3"/>
        </w:rPr>
        <w:t xml:space="preserve"> </w:t>
      </w:r>
      <w:r>
        <w:t>behaviours,</w:t>
      </w:r>
      <w:r>
        <w:rPr>
          <w:spacing w:val="-5"/>
        </w:rPr>
        <w:t xml:space="preserve"> </w:t>
      </w:r>
      <w:r>
        <w:t>attitudes</w:t>
      </w:r>
      <w:r>
        <w:rPr>
          <w:spacing w:val="-8"/>
        </w:rPr>
        <w:t xml:space="preserve"> </w:t>
      </w:r>
      <w:r>
        <w:t>and</w:t>
      </w:r>
      <w:r>
        <w:rPr>
          <w:spacing w:val="-4"/>
        </w:rPr>
        <w:t xml:space="preserve"> </w:t>
      </w:r>
      <w:r>
        <w:t>language</w:t>
      </w:r>
      <w:r>
        <w:rPr>
          <w:spacing w:val="-4"/>
        </w:rPr>
        <w:t xml:space="preserve"> </w:t>
      </w:r>
      <w:r>
        <w:t>that</w:t>
      </w:r>
      <w:r>
        <w:rPr>
          <w:spacing w:val="-2"/>
        </w:rPr>
        <w:t xml:space="preserve"> </w:t>
      </w:r>
      <w:r>
        <w:t>disrespects</w:t>
      </w:r>
      <w:r>
        <w:rPr>
          <w:spacing w:val="-3"/>
        </w:rPr>
        <w:t xml:space="preserve"> </w:t>
      </w:r>
      <w:r>
        <w:t xml:space="preserve">or </w:t>
      </w:r>
      <w:r>
        <w:lastRenderedPageBreak/>
        <w:t>excludes people based on sex, gender, sexuality or assumptions about gender stereotypes and socially prescribed gender roles</w:t>
      </w:r>
    </w:p>
    <w:p w14:paraId="7787F5B2" w14:textId="77777777" w:rsidR="009725C0" w:rsidRDefault="00467200" w:rsidP="00673F3D">
      <w:pPr>
        <w:pStyle w:val="ListParagraph"/>
        <w:numPr>
          <w:ilvl w:val="2"/>
          <w:numId w:val="22"/>
        </w:numPr>
        <w:tabs>
          <w:tab w:val="left" w:pos="1160"/>
          <w:tab w:val="left" w:pos="1161"/>
        </w:tabs>
        <w:spacing w:before="121" w:line="269" w:lineRule="exact"/>
        <w:ind w:hanging="361"/>
      </w:pPr>
      <w:r>
        <w:t>information</w:t>
      </w:r>
      <w:r>
        <w:rPr>
          <w:spacing w:val="-3"/>
        </w:rPr>
        <w:t xml:space="preserve"> </w:t>
      </w:r>
      <w:r>
        <w:t>about online</w:t>
      </w:r>
      <w:r>
        <w:rPr>
          <w:spacing w:val="-5"/>
        </w:rPr>
        <w:t xml:space="preserve"> </w:t>
      </w:r>
      <w:r>
        <w:t>sexual</w:t>
      </w:r>
      <w:r>
        <w:rPr>
          <w:spacing w:val="-3"/>
        </w:rPr>
        <w:t xml:space="preserve"> </w:t>
      </w:r>
      <w:r>
        <w:t>and</w:t>
      </w:r>
      <w:r>
        <w:rPr>
          <w:spacing w:val="-3"/>
        </w:rPr>
        <w:t xml:space="preserve"> </w:t>
      </w:r>
      <w:r>
        <w:t>gender-based</w:t>
      </w:r>
      <w:r>
        <w:rPr>
          <w:spacing w:val="-2"/>
        </w:rPr>
        <w:t xml:space="preserve"> </w:t>
      </w:r>
      <w:r>
        <w:t>harassment</w:t>
      </w:r>
      <w:r>
        <w:rPr>
          <w:spacing w:val="-1"/>
        </w:rPr>
        <w:t xml:space="preserve"> </w:t>
      </w:r>
      <w:r>
        <w:t>and</w:t>
      </w:r>
      <w:r>
        <w:rPr>
          <w:spacing w:val="-4"/>
        </w:rPr>
        <w:t xml:space="preserve"> </w:t>
      </w:r>
      <w:r>
        <w:t>rules</w:t>
      </w:r>
      <w:r>
        <w:rPr>
          <w:spacing w:val="-7"/>
        </w:rPr>
        <w:t xml:space="preserve"> </w:t>
      </w:r>
      <w:r>
        <w:t>about</w:t>
      </w:r>
      <w:r>
        <w:rPr>
          <w:spacing w:val="-4"/>
        </w:rPr>
        <w:t xml:space="preserve"> </w:t>
      </w:r>
      <w:r>
        <w:t>the appropriate use of social media and technology</w:t>
      </w:r>
    </w:p>
    <w:p w14:paraId="35E9AB05"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2"/>
        </w:rPr>
        <w:t xml:space="preserve"> </w:t>
      </w:r>
      <w:r>
        <w:t>possible</w:t>
      </w:r>
      <w:r>
        <w:rPr>
          <w:spacing w:val="-2"/>
        </w:rPr>
        <w:t xml:space="preserve"> </w:t>
      </w:r>
      <w:r>
        <w:t>consequences</w:t>
      </w:r>
      <w:r>
        <w:rPr>
          <w:spacing w:val="-2"/>
        </w:rPr>
        <w:t xml:space="preserve"> </w:t>
      </w:r>
      <w:r>
        <w:t>of</w:t>
      </w:r>
      <w:r>
        <w:rPr>
          <w:spacing w:val="-2"/>
        </w:rPr>
        <w:t xml:space="preserve"> </w:t>
      </w:r>
      <w:r>
        <w:t>breaching</w:t>
      </w:r>
      <w:r>
        <w:rPr>
          <w:spacing w:val="-4"/>
        </w:rPr>
        <w:t xml:space="preserve"> </w:t>
      </w:r>
      <w:r>
        <w:t>the</w:t>
      </w:r>
      <w:r>
        <w:rPr>
          <w:spacing w:val="-4"/>
        </w:rPr>
        <w:t xml:space="preserve"> </w:t>
      </w:r>
      <w:r>
        <w:t>policy and</w:t>
      </w:r>
      <w:r>
        <w:rPr>
          <w:spacing w:val="-2"/>
        </w:rPr>
        <w:t xml:space="preserve"> </w:t>
      </w:r>
      <w:r>
        <w:t>how</w:t>
      </w:r>
      <w:r>
        <w:rPr>
          <w:spacing w:val="-5"/>
        </w:rPr>
        <w:t xml:space="preserve"> </w:t>
      </w:r>
      <w:r>
        <w:t>a</w:t>
      </w:r>
      <w:r>
        <w:rPr>
          <w:spacing w:val="-2"/>
        </w:rPr>
        <w:t xml:space="preserve"> </w:t>
      </w:r>
      <w:r>
        <w:t>breach</w:t>
      </w:r>
      <w:r>
        <w:rPr>
          <w:spacing w:val="-2"/>
        </w:rPr>
        <w:t xml:space="preserve"> </w:t>
      </w:r>
      <w:r>
        <w:t>and</w:t>
      </w:r>
      <w:r>
        <w:rPr>
          <w:spacing w:val="-6"/>
        </w:rPr>
        <w:t xml:space="preserve"> </w:t>
      </w:r>
      <w:r>
        <w:t>any sanction will be determined</w:t>
      </w:r>
    </w:p>
    <w:p w14:paraId="6052B44F" w14:textId="77777777" w:rsidR="009725C0" w:rsidRDefault="00467200" w:rsidP="00673F3D">
      <w:pPr>
        <w:pStyle w:val="ListParagraph"/>
        <w:numPr>
          <w:ilvl w:val="2"/>
          <w:numId w:val="22"/>
        </w:numPr>
        <w:tabs>
          <w:tab w:val="left" w:pos="1160"/>
          <w:tab w:val="left" w:pos="1161"/>
        </w:tabs>
        <w:spacing w:before="121" w:line="269" w:lineRule="exact"/>
        <w:ind w:hanging="361"/>
      </w:pPr>
      <w:r>
        <w:t>what</w:t>
      </w:r>
      <w:r>
        <w:rPr>
          <w:spacing w:val="-1"/>
        </w:rPr>
        <w:t xml:space="preserve"> </w:t>
      </w:r>
      <w:r>
        <w:t>a</w:t>
      </w:r>
      <w:r>
        <w:rPr>
          <w:spacing w:val="-3"/>
        </w:rPr>
        <w:t xml:space="preserve"> </w:t>
      </w:r>
      <w:r>
        <w:t>worker</w:t>
      </w:r>
      <w:r>
        <w:rPr>
          <w:spacing w:val="-4"/>
        </w:rPr>
        <w:t xml:space="preserve"> </w:t>
      </w:r>
      <w:r>
        <w:t>can/should</w:t>
      </w:r>
      <w:r>
        <w:rPr>
          <w:spacing w:val="-2"/>
        </w:rPr>
        <w:t xml:space="preserve"> </w:t>
      </w:r>
      <w:r>
        <w:t>do</w:t>
      </w:r>
      <w:r>
        <w:rPr>
          <w:spacing w:val="-3"/>
        </w:rPr>
        <w:t xml:space="preserve"> </w:t>
      </w:r>
      <w:r>
        <w:t>if</w:t>
      </w:r>
      <w:r>
        <w:rPr>
          <w:spacing w:val="-4"/>
        </w:rPr>
        <w:t xml:space="preserve"> </w:t>
      </w:r>
      <w:r>
        <w:t>they</w:t>
      </w:r>
      <w:r>
        <w:rPr>
          <w:spacing w:val="-2"/>
        </w:rPr>
        <w:t xml:space="preserve"> </w:t>
      </w:r>
      <w:r>
        <w:t>experience</w:t>
      </w:r>
      <w:r>
        <w:rPr>
          <w:spacing w:val="-3"/>
        </w:rPr>
        <w:t xml:space="preserve"> </w:t>
      </w:r>
      <w:r>
        <w:t>or</w:t>
      </w:r>
      <w:r>
        <w:rPr>
          <w:spacing w:val="-2"/>
        </w:rPr>
        <w:t xml:space="preserve"> </w:t>
      </w:r>
      <w:r>
        <w:t>witness</w:t>
      </w:r>
      <w:r>
        <w:rPr>
          <w:spacing w:val="-5"/>
        </w:rPr>
        <w:t xml:space="preserve"> </w:t>
      </w:r>
      <w:r>
        <w:t>sexual</w:t>
      </w:r>
      <w:r>
        <w:rPr>
          <w:spacing w:val="-2"/>
        </w:rPr>
        <w:t xml:space="preserve"> </w:t>
      </w:r>
      <w:r>
        <w:t>or</w:t>
      </w:r>
      <w:r>
        <w:rPr>
          <w:spacing w:val="-2"/>
        </w:rPr>
        <w:t xml:space="preserve"> </w:t>
      </w:r>
      <w:r>
        <w:t xml:space="preserve">gender-based </w:t>
      </w:r>
      <w:r>
        <w:rPr>
          <w:spacing w:val="-2"/>
        </w:rPr>
        <w:t>harassment</w:t>
      </w:r>
    </w:p>
    <w:p w14:paraId="5FDC1E34" w14:textId="77777777" w:rsidR="009725C0" w:rsidRDefault="00467200" w:rsidP="00673F3D">
      <w:pPr>
        <w:pStyle w:val="ListParagraph"/>
        <w:numPr>
          <w:ilvl w:val="2"/>
          <w:numId w:val="22"/>
        </w:numPr>
        <w:tabs>
          <w:tab w:val="left" w:pos="1160"/>
          <w:tab w:val="left" w:pos="1161"/>
        </w:tabs>
        <w:spacing w:before="121" w:line="269" w:lineRule="exact"/>
        <w:ind w:hanging="361"/>
      </w:pPr>
      <w:r>
        <w:t>information</w:t>
      </w:r>
      <w:r>
        <w:rPr>
          <w:spacing w:val="-8"/>
        </w:rPr>
        <w:t xml:space="preserve"> </w:t>
      </w:r>
      <w:r>
        <w:t>on</w:t>
      </w:r>
      <w:r>
        <w:rPr>
          <w:spacing w:val="-5"/>
        </w:rPr>
        <w:t xml:space="preserve"> </w:t>
      </w:r>
      <w:r>
        <w:t>the</w:t>
      </w:r>
      <w:r>
        <w:rPr>
          <w:spacing w:val="-7"/>
        </w:rPr>
        <w:t xml:space="preserve"> </w:t>
      </w:r>
      <w:r>
        <w:t>options</w:t>
      </w:r>
      <w:r>
        <w:rPr>
          <w:spacing w:val="-4"/>
        </w:rPr>
        <w:t xml:space="preserve"> </w:t>
      </w:r>
      <w:r>
        <w:t>workers</w:t>
      </w:r>
      <w:r>
        <w:rPr>
          <w:spacing w:val="-4"/>
        </w:rPr>
        <w:t xml:space="preserve"> </w:t>
      </w:r>
      <w:r>
        <w:t>have</w:t>
      </w:r>
      <w:r>
        <w:rPr>
          <w:spacing w:val="-7"/>
        </w:rPr>
        <w:t xml:space="preserve"> </w:t>
      </w:r>
      <w:r>
        <w:t>to</w:t>
      </w:r>
      <w:r>
        <w:rPr>
          <w:spacing w:val="-6"/>
        </w:rPr>
        <w:t xml:space="preserve"> </w:t>
      </w:r>
      <w:r>
        <w:t>report</w:t>
      </w:r>
      <w:r>
        <w:rPr>
          <w:spacing w:val="-6"/>
        </w:rPr>
        <w:t xml:space="preserve"> </w:t>
      </w:r>
      <w:r>
        <w:t>sexual</w:t>
      </w:r>
      <w:r>
        <w:rPr>
          <w:spacing w:val="-5"/>
        </w:rPr>
        <w:t xml:space="preserve"> </w:t>
      </w:r>
      <w:r>
        <w:t>and</w:t>
      </w:r>
      <w:r>
        <w:rPr>
          <w:spacing w:val="-5"/>
        </w:rPr>
        <w:t xml:space="preserve"> </w:t>
      </w:r>
      <w:r>
        <w:t>gender-based</w:t>
      </w:r>
      <w:r>
        <w:rPr>
          <w:spacing w:val="-4"/>
        </w:rPr>
        <w:t xml:space="preserve"> </w:t>
      </w:r>
      <w:r>
        <w:rPr>
          <w:spacing w:val="-2"/>
        </w:rPr>
        <w:t>harassment</w:t>
      </w:r>
    </w:p>
    <w:p w14:paraId="1A7F9320" w14:textId="1AABAF0F" w:rsidR="009725C0" w:rsidRDefault="00467200" w:rsidP="00673F3D">
      <w:pPr>
        <w:pStyle w:val="ListParagraph"/>
        <w:numPr>
          <w:ilvl w:val="2"/>
          <w:numId w:val="22"/>
        </w:numPr>
        <w:tabs>
          <w:tab w:val="left" w:pos="1160"/>
          <w:tab w:val="left" w:pos="1161"/>
        </w:tabs>
        <w:spacing w:before="121" w:line="269" w:lineRule="exact"/>
        <w:ind w:hanging="361"/>
      </w:pPr>
      <w:r>
        <w:t>the process the organisation will undertake when receiving a report or dealing with a concern,</w:t>
      </w:r>
      <w:r>
        <w:rPr>
          <w:spacing w:val="-3"/>
        </w:rPr>
        <w:t xml:space="preserve"> </w:t>
      </w:r>
      <w:r>
        <w:t>including</w:t>
      </w:r>
      <w:r>
        <w:rPr>
          <w:spacing w:val="-2"/>
        </w:rPr>
        <w:t xml:space="preserve"> </w:t>
      </w:r>
      <w:r>
        <w:t>keeping</w:t>
      </w:r>
      <w:r>
        <w:rPr>
          <w:spacing w:val="-2"/>
        </w:rPr>
        <w:t xml:space="preserve"> </w:t>
      </w:r>
      <w:r>
        <w:t>people</w:t>
      </w:r>
      <w:r>
        <w:rPr>
          <w:spacing w:val="-2"/>
        </w:rPr>
        <w:t xml:space="preserve"> </w:t>
      </w:r>
      <w:r>
        <w:t>safe</w:t>
      </w:r>
      <w:r>
        <w:rPr>
          <w:spacing w:val="-2"/>
        </w:rPr>
        <w:t xml:space="preserve"> </w:t>
      </w:r>
      <w:r>
        <w:t>while</w:t>
      </w:r>
      <w:r>
        <w:rPr>
          <w:spacing w:val="-2"/>
        </w:rPr>
        <w:t xml:space="preserve"> </w:t>
      </w:r>
      <w:r>
        <w:t>the</w:t>
      </w:r>
      <w:r>
        <w:rPr>
          <w:spacing w:val="-7"/>
        </w:rPr>
        <w:t xml:space="preserve"> </w:t>
      </w:r>
      <w:r>
        <w:t>matter</w:t>
      </w:r>
      <w:r>
        <w:rPr>
          <w:spacing w:val="-3"/>
        </w:rPr>
        <w:t xml:space="preserve"> </w:t>
      </w:r>
      <w:r>
        <w:t>is</w:t>
      </w:r>
      <w:r>
        <w:rPr>
          <w:spacing w:val="-1"/>
        </w:rPr>
        <w:t xml:space="preserve"> </w:t>
      </w:r>
      <w:r>
        <w:t>dealt</w:t>
      </w:r>
      <w:r>
        <w:rPr>
          <w:spacing w:val="-3"/>
        </w:rPr>
        <w:t xml:space="preserve"> </w:t>
      </w:r>
      <w:r>
        <w:t>with,</w:t>
      </w:r>
      <w:r>
        <w:rPr>
          <w:spacing w:val="-3"/>
        </w:rPr>
        <w:t xml:space="preserve"> </w:t>
      </w:r>
      <w:r>
        <w:t>options</w:t>
      </w:r>
      <w:r>
        <w:rPr>
          <w:spacing w:val="-2"/>
        </w:rPr>
        <w:t xml:space="preserve"> </w:t>
      </w:r>
      <w:r>
        <w:t>for</w:t>
      </w:r>
      <w:r>
        <w:rPr>
          <w:spacing w:val="-1"/>
        </w:rPr>
        <w:t xml:space="preserve"> </w:t>
      </w:r>
      <w:r>
        <w:t>how</w:t>
      </w:r>
      <w:r>
        <w:rPr>
          <w:spacing w:val="-5"/>
        </w:rPr>
        <w:t xml:space="preserve"> </w:t>
      </w:r>
      <w:r>
        <w:t>a complaint can be addressed and when an external or independent third-party may be engaged to investigate</w:t>
      </w:r>
      <w:r w:rsidR="006C5FB0">
        <w:t>;</w:t>
      </w:r>
      <w:r>
        <w:t xml:space="preserve"> and</w:t>
      </w:r>
    </w:p>
    <w:p w14:paraId="2B3BEB1F"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6"/>
        </w:rPr>
        <w:t xml:space="preserve"> </w:t>
      </w:r>
      <w:r>
        <w:t>support</w:t>
      </w:r>
      <w:r>
        <w:rPr>
          <w:spacing w:val="-7"/>
        </w:rPr>
        <w:t xml:space="preserve"> </w:t>
      </w:r>
      <w:r>
        <w:t>services</w:t>
      </w:r>
      <w:r>
        <w:rPr>
          <w:spacing w:val="-5"/>
        </w:rPr>
        <w:t xml:space="preserve"> </w:t>
      </w:r>
      <w:r>
        <w:t>available</w:t>
      </w:r>
      <w:r>
        <w:rPr>
          <w:spacing w:val="-6"/>
        </w:rPr>
        <w:t xml:space="preserve"> </w:t>
      </w:r>
      <w:r>
        <w:t>and</w:t>
      </w:r>
      <w:r>
        <w:rPr>
          <w:spacing w:val="-6"/>
        </w:rPr>
        <w:t xml:space="preserve"> </w:t>
      </w:r>
      <w:r>
        <w:t>referral</w:t>
      </w:r>
      <w:r>
        <w:rPr>
          <w:spacing w:val="-8"/>
        </w:rPr>
        <w:t xml:space="preserve"> </w:t>
      </w:r>
      <w:r>
        <w:t>information</w:t>
      </w:r>
      <w:r>
        <w:rPr>
          <w:spacing w:val="-6"/>
        </w:rPr>
        <w:t xml:space="preserve"> </w:t>
      </w:r>
      <w:r>
        <w:t>for</w:t>
      </w:r>
      <w:r>
        <w:rPr>
          <w:spacing w:val="-4"/>
        </w:rPr>
        <w:t xml:space="preserve"> </w:t>
      </w:r>
      <w:r>
        <w:t>all</w:t>
      </w:r>
      <w:r>
        <w:rPr>
          <w:spacing w:val="-6"/>
        </w:rPr>
        <w:t xml:space="preserve"> </w:t>
      </w:r>
      <w:r>
        <w:t>people</w:t>
      </w:r>
      <w:r>
        <w:rPr>
          <w:spacing w:val="-5"/>
        </w:rPr>
        <w:t xml:space="preserve"> </w:t>
      </w:r>
      <w:r>
        <w:rPr>
          <w:spacing w:val="-2"/>
        </w:rPr>
        <w:t>involved.</w:t>
      </w:r>
    </w:p>
    <w:p w14:paraId="368407B2" w14:textId="764FC6DF" w:rsidR="009725C0" w:rsidRDefault="00467200" w:rsidP="000D639F">
      <w:pPr>
        <w:pStyle w:val="BodyText"/>
        <w:spacing w:before="120"/>
        <w:ind w:left="447" w:right="259"/>
        <w:rPr>
          <w:sz w:val="20"/>
        </w:rPr>
      </w:pPr>
      <w:r>
        <w:t>Everyone</w:t>
      </w:r>
      <w:r>
        <w:rPr>
          <w:spacing w:val="-3"/>
        </w:rPr>
        <w:t xml:space="preserve"> </w:t>
      </w:r>
      <w:r>
        <w:t>can,</w:t>
      </w:r>
      <w:r>
        <w:rPr>
          <w:spacing w:val="-4"/>
        </w:rPr>
        <w:t xml:space="preserve"> </w:t>
      </w:r>
      <w:r>
        <w:t>and</w:t>
      </w:r>
      <w:r>
        <w:rPr>
          <w:spacing w:val="-3"/>
        </w:rPr>
        <w:t xml:space="preserve"> </w:t>
      </w:r>
      <w:r>
        <w:t>should,</w:t>
      </w:r>
      <w:r>
        <w:rPr>
          <w:spacing w:val="-2"/>
        </w:rPr>
        <w:t xml:space="preserve"> </w:t>
      </w:r>
      <w:r>
        <w:t>play</w:t>
      </w:r>
      <w:r>
        <w:rPr>
          <w:spacing w:val="-3"/>
        </w:rPr>
        <w:t xml:space="preserve"> </w:t>
      </w:r>
      <w:r>
        <w:t>a</w:t>
      </w:r>
      <w:r>
        <w:rPr>
          <w:spacing w:val="-5"/>
        </w:rPr>
        <w:t xml:space="preserve"> </w:t>
      </w:r>
      <w:r>
        <w:t>role</w:t>
      </w:r>
      <w:r>
        <w:rPr>
          <w:spacing w:val="-5"/>
        </w:rPr>
        <w:t xml:space="preserve"> </w:t>
      </w:r>
      <w:r>
        <w:t>in</w:t>
      </w:r>
      <w:r>
        <w:rPr>
          <w:spacing w:val="-3"/>
        </w:rPr>
        <w:t xml:space="preserve"> </w:t>
      </w:r>
      <w:r>
        <w:t>preventing</w:t>
      </w:r>
      <w:r>
        <w:rPr>
          <w:spacing w:val="-3"/>
        </w:rPr>
        <w:t xml:space="preserve"> </w:t>
      </w:r>
      <w:r>
        <w:t>sexual</w:t>
      </w:r>
      <w:r>
        <w:rPr>
          <w:spacing w:val="-2"/>
        </w:rPr>
        <w:t xml:space="preserve"> </w:t>
      </w:r>
      <w:r>
        <w:t>and</w:t>
      </w:r>
      <w:r>
        <w:rPr>
          <w:spacing w:val="-5"/>
        </w:rPr>
        <w:t xml:space="preserve"> </w:t>
      </w:r>
      <w:r>
        <w:t>gender-based</w:t>
      </w:r>
      <w:r>
        <w:rPr>
          <w:spacing w:val="-2"/>
        </w:rPr>
        <w:t xml:space="preserve"> </w:t>
      </w:r>
      <w:r>
        <w:t>harassment. Workplace policies should be developed in consultation with your workers and their representatives, and all workers must be made aware of the policies and behaviour standards expected of them.</w:t>
      </w:r>
      <w:r w:rsidR="000D639F">
        <w:rPr>
          <w:noProof/>
          <w:sz w:val="20"/>
        </w:rPr>
        <w:t xml:space="preserve"> </w:t>
      </w:r>
    </w:p>
    <w:p w14:paraId="0227FDA7" w14:textId="6E54DD70" w:rsidR="009725C0" w:rsidRDefault="009725C0">
      <w:pPr>
        <w:pStyle w:val="BodyText"/>
        <w:ind w:left="0"/>
        <w:rPr>
          <w:sz w:val="20"/>
        </w:rPr>
      </w:pPr>
    </w:p>
    <w:p w14:paraId="7C576A84" w14:textId="6D8D4E1F" w:rsidR="00BF5886" w:rsidRDefault="000D639F">
      <w:pPr>
        <w:pStyle w:val="BodyText"/>
        <w:ind w:left="0"/>
        <w:rPr>
          <w:sz w:val="20"/>
        </w:rPr>
      </w:pPr>
      <w:r>
        <w:rPr>
          <w:noProof/>
          <w:sz w:val="20"/>
        </w:rPr>
        <mc:AlternateContent>
          <mc:Choice Requires="wps">
            <w:drawing>
              <wp:anchor distT="0" distB="0" distL="114300" distR="114300" simplePos="0" relativeHeight="251644416" behindDoc="0" locked="0" layoutInCell="1" allowOverlap="1" wp14:anchorId="0C5F71BE" wp14:editId="74AB3D93">
                <wp:simplePos x="0" y="0"/>
                <wp:positionH relativeFrom="column">
                  <wp:posOffset>211667</wp:posOffset>
                </wp:positionH>
                <wp:positionV relativeFrom="paragraph">
                  <wp:posOffset>10794</wp:posOffset>
                </wp:positionV>
                <wp:extent cx="5915770" cy="1921933"/>
                <wp:effectExtent l="0" t="0" r="27940" b="21590"/>
                <wp:wrapNone/>
                <wp:docPr id="29" name="Text Box 29"/>
                <wp:cNvGraphicFramePr/>
                <a:graphic xmlns:a="http://schemas.openxmlformats.org/drawingml/2006/main">
                  <a:graphicData uri="http://schemas.microsoft.com/office/word/2010/wordprocessingShape">
                    <wps:wsp>
                      <wps:cNvSpPr txBox="1"/>
                      <wps:spPr>
                        <a:xfrm>
                          <a:off x="0" y="0"/>
                          <a:ext cx="5915770" cy="1921933"/>
                        </a:xfrm>
                        <a:prstGeom prst="rect">
                          <a:avLst/>
                        </a:prstGeom>
                        <a:solidFill>
                          <a:schemeClr val="accent1">
                            <a:lumMod val="20000"/>
                            <a:lumOff val="80000"/>
                          </a:schemeClr>
                        </a:solidFill>
                        <a:ln w="6350">
                          <a:solidFill>
                            <a:schemeClr val="accent1">
                              <a:lumMod val="20000"/>
                              <a:lumOff val="80000"/>
                            </a:schemeClr>
                          </a:solidFill>
                        </a:ln>
                      </wps:spPr>
                      <wps:txbx>
                        <w:txbxContent>
                          <w:p w14:paraId="4E924B37" w14:textId="74E8A044" w:rsidR="00BF5886" w:rsidRDefault="00BF5886" w:rsidP="00BF5886">
                            <w:pPr>
                              <w:rPr>
                                <w:b/>
                                <w:bCs/>
                              </w:rPr>
                            </w:pPr>
                            <w:r w:rsidRPr="00BF5886">
                              <w:rPr>
                                <w:b/>
                                <w:bCs/>
                              </w:rPr>
                              <w:t>Worker Duties</w:t>
                            </w:r>
                          </w:p>
                          <w:p w14:paraId="7805AD19" w14:textId="77777777" w:rsidR="0059173C" w:rsidRPr="00BF5886" w:rsidRDefault="0059173C" w:rsidP="00BF5886">
                            <w:pPr>
                              <w:rPr>
                                <w:b/>
                                <w:bCs/>
                              </w:rPr>
                            </w:pPr>
                          </w:p>
                          <w:p w14:paraId="333219B4" w14:textId="77777777" w:rsidR="0059173C" w:rsidRDefault="00BF5886" w:rsidP="00BF5886">
                            <w:r w:rsidRPr="00BF5886">
                              <w:t xml:space="preserve">Workers also have duties under WHS laws. Workers must take reasonable care for their own psychological and physical health and safety, and not adversely affect the health and safety of other persons. Workers must comply with reasonable health and safety instructions, as far as they are reasonably able, and cooperate with reasonable health and safety policies or procedures that have been notified to workers. </w:t>
                            </w:r>
                          </w:p>
                          <w:p w14:paraId="375974BA" w14:textId="77777777" w:rsidR="0059173C" w:rsidRDefault="0059173C" w:rsidP="00BF5886"/>
                          <w:p w14:paraId="1F9FFB56" w14:textId="2410E622" w:rsidR="00BF5886" w:rsidRPr="00BF5886" w:rsidRDefault="00BF5886" w:rsidP="00BF5886">
                            <w:r w:rsidRPr="00BF5886">
                              <w:t>For example, a worker must cooperate with a policy communicated to them stating they must not sexually harass other workers or participate in, encourage, or condone sexual harassment.</w:t>
                            </w:r>
                          </w:p>
                          <w:p w14:paraId="10954536" w14:textId="77777777" w:rsidR="00BF5886" w:rsidRDefault="00BF5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71BE" id="Text Box 29" o:spid="_x0000_s1044" type="#_x0000_t202" style="position:absolute;margin-left:16.65pt;margin-top:.85pt;width:465.8pt;height:15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" fillcolor="#dbe5f1 [660]" strokecolor="#dbe5f1 [660]" strokeweight=".5pt">
                <v:textbox>
                  <w:txbxContent>
                    <w:p w14:paraId="4E924B37" w14:textId="74E8A044" w:rsidR="00BF5886" w:rsidRDefault="00BF5886" w:rsidP="00BF5886">
                      <w:pPr>
                        <w:rPr>
                          <w:b/>
                          <w:bCs/>
                        </w:rPr>
                      </w:pPr>
                      <w:r w:rsidRPr="00BF5886">
                        <w:rPr>
                          <w:b/>
                          <w:bCs/>
                        </w:rPr>
                        <w:t>Worker Duties</w:t>
                      </w:r>
                    </w:p>
                    <w:p w14:paraId="7805AD19" w14:textId="77777777" w:rsidR="0059173C" w:rsidRPr="00BF5886" w:rsidRDefault="0059173C" w:rsidP="00BF5886">
                      <w:pPr>
                        <w:rPr>
                          <w:b/>
                          <w:bCs/>
                        </w:rPr>
                      </w:pPr>
                    </w:p>
                    <w:p w14:paraId="333219B4" w14:textId="77777777" w:rsidR="0059173C" w:rsidRDefault="00BF5886" w:rsidP="00BF5886">
                      <w:r w:rsidRPr="00BF5886">
                        <w:t xml:space="preserve">Workers also have duties under WHS laws. Workers must take reasonable care for their own psychological and physical health and safety, and not adversely affect the health and safety of other persons. Workers must comply with reasonable health and safety instructions, as far as they are reasonably able, and cooperate with reasonable health and safety policies or procedures that have been notified to workers. </w:t>
                      </w:r>
                    </w:p>
                    <w:p w14:paraId="375974BA" w14:textId="77777777" w:rsidR="0059173C" w:rsidRDefault="0059173C" w:rsidP="00BF5886"/>
                    <w:p w14:paraId="1F9FFB56" w14:textId="2410E622" w:rsidR="00BF5886" w:rsidRPr="00BF5886" w:rsidRDefault="00BF5886" w:rsidP="00BF5886">
                      <w:r w:rsidRPr="00BF5886">
                        <w:t>For example, a worker must cooperate with a policy communicated to them stating they must not sexually harass other workers or participate in, encourage, or condone sexual harassment.</w:t>
                      </w:r>
                    </w:p>
                    <w:p w14:paraId="10954536" w14:textId="77777777" w:rsidR="00BF5886" w:rsidRDefault="00BF5886"/>
                  </w:txbxContent>
                </v:textbox>
              </v:shape>
            </w:pict>
          </mc:Fallback>
        </mc:AlternateContent>
      </w:r>
    </w:p>
    <w:p w14:paraId="10B2C192" w14:textId="2EB12767" w:rsidR="00BF5886" w:rsidRDefault="00BF5886">
      <w:pPr>
        <w:pStyle w:val="BodyText"/>
        <w:ind w:left="0"/>
        <w:rPr>
          <w:sz w:val="20"/>
        </w:rPr>
      </w:pPr>
    </w:p>
    <w:p w14:paraId="06C178F5" w14:textId="0CF95B0C" w:rsidR="00BF5886" w:rsidRDefault="00BF5886">
      <w:pPr>
        <w:pStyle w:val="BodyText"/>
        <w:ind w:left="0"/>
        <w:rPr>
          <w:sz w:val="20"/>
        </w:rPr>
      </w:pPr>
    </w:p>
    <w:p w14:paraId="7AE3F628" w14:textId="3C2E2284" w:rsidR="00BF5886" w:rsidRDefault="00BF5886">
      <w:pPr>
        <w:pStyle w:val="BodyText"/>
        <w:ind w:left="0"/>
        <w:rPr>
          <w:sz w:val="20"/>
        </w:rPr>
      </w:pPr>
    </w:p>
    <w:p w14:paraId="16D9048F" w14:textId="77777777" w:rsidR="00BF5886" w:rsidRDefault="00BF5886">
      <w:pPr>
        <w:pStyle w:val="BodyText"/>
        <w:ind w:left="0"/>
        <w:rPr>
          <w:sz w:val="20"/>
        </w:rPr>
      </w:pPr>
    </w:p>
    <w:p w14:paraId="2FF737C6" w14:textId="77777777" w:rsidR="00BF5886" w:rsidRDefault="00BF5886">
      <w:pPr>
        <w:pStyle w:val="BodyText"/>
        <w:ind w:left="0"/>
        <w:rPr>
          <w:sz w:val="20"/>
        </w:rPr>
      </w:pPr>
    </w:p>
    <w:p w14:paraId="7D5DCAC3" w14:textId="77777777" w:rsidR="00BF5886" w:rsidRDefault="00BF5886">
      <w:pPr>
        <w:pStyle w:val="BodyText"/>
        <w:ind w:left="0"/>
        <w:rPr>
          <w:sz w:val="20"/>
        </w:rPr>
      </w:pPr>
    </w:p>
    <w:p w14:paraId="2A371CDC" w14:textId="305BD317" w:rsidR="00BF5886" w:rsidRDefault="00BF5886">
      <w:pPr>
        <w:pStyle w:val="BodyText"/>
        <w:ind w:left="0"/>
        <w:rPr>
          <w:sz w:val="20"/>
        </w:rPr>
      </w:pPr>
    </w:p>
    <w:p w14:paraId="79668E3B" w14:textId="77777777" w:rsidR="000D639F" w:rsidRDefault="000D639F">
      <w:pPr>
        <w:pStyle w:val="BodyText"/>
        <w:ind w:left="0"/>
        <w:rPr>
          <w:sz w:val="20"/>
        </w:rPr>
      </w:pPr>
    </w:p>
    <w:p w14:paraId="21F6DF86" w14:textId="77777777" w:rsidR="000D639F" w:rsidRDefault="000D639F">
      <w:pPr>
        <w:pStyle w:val="BodyText"/>
        <w:ind w:left="0"/>
        <w:rPr>
          <w:sz w:val="20"/>
        </w:rPr>
      </w:pPr>
    </w:p>
    <w:p w14:paraId="32C56318" w14:textId="77777777" w:rsidR="0059173C" w:rsidRDefault="0059173C">
      <w:pPr>
        <w:pStyle w:val="BodyText"/>
        <w:ind w:left="0"/>
        <w:rPr>
          <w:sz w:val="20"/>
        </w:rPr>
      </w:pPr>
    </w:p>
    <w:p w14:paraId="54810B79" w14:textId="77777777" w:rsidR="0059173C" w:rsidRDefault="0059173C">
      <w:pPr>
        <w:pStyle w:val="BodyText"/>
        <w:ind w:left="0"/>
        <w:rPr>
          <w:sz w:val="20"/>
        </w:rPr>
      </w:pPr>
    </w:p>
    <w:p w14:paraId="7376B838" w14:textId="77777777" w:rsidR="0059173C" w:rsidRDefault="0059173C">
      <w:pPr>
        <w:pStyle w:val="BodyText"/>
        <w:ind w:left="0"/>
        <w:rPr>
          <w:sz w:val="20"/>
        </w:rPr>
      </w:pPr>
    </w:p>
    <w:p w14:paraId="533A95CE" w14:textId="47501BBE" w:rsidR="009725C0" w:rsidRPr="008F0510" w:rsidRDefault="00467200" w:rsidP="00D5696F">
      <w:pPr>
        <w:numPr>
          <w:ilvl w:val="1"/>
          <w:numId w:val="22"/>
        </w:numPr>
        <w:tabs>
          <w:tab w:val="left" w:pos="1134"/>
        </w:tabs>
        <w:spacing w:before="482"/>
        <w:ind w:left="1134" w:hanging="680"/>
        <w:outlineLvl w:val="1"/>
        <w:rPr>
          <w:color w:val="7030A0"/>
          <w:sz w:val="40"/>
          <w:szCs w:val="40"/>
          <w:lang w:val="en-AU"/>
        </w:rPr>
      </w:pPr>
      <w:bookmarkStart w:id="38" w:name="_Toc169092083"/>
      <w:r w:rsidRPr="008F0510">
        <w:rPr>
          <w:color w:val="7030A0"/>
          <w:sz w:val="40"/>
          <w:szCs w:val="40"/>
          <w:lang w:val="en-AU"/>
        </w:rPr>
        <w:t>Information, training, instruction and supervision provided to workers</w:t>
      </w:r>
      <w:bookmarkEnd w:id="38"/>
    </w:p>
    <w:p w14:paraId="0991EB24" w14:textId="337A85BC" w:rsidR="009725C0" w:rsidRDefault="00467200">
      <w:pPr>
        <w:pStyle w:val="BodyText"/>
        <w:spacing w:before="238"/>
        <w:ind w:left="440"/>
      </w:pPr>
      <w:r>
        <w:t>As</w:t>
      </w:r>
      <w:r>
        <w:rPr>
          <w:spacing w:val="-2"/>
        </w:rPr>
        <w:t xml:space="preserve"> </w:t>
      </w:r>
      <w:r>
        <w:t>the</w:t>
      </w:r>
      <w:r>
        <w:rPr>
          <w:spacing w:val="-5"/>
        </w:rPr>
        <w:t xml:space="preserve"> </w:t>
      </w:r>
      <w:r>
        <w:t>PCBU</w:t>
      </w:r>
      <w:r>
        <w:rPr>
          <w:spacing w:val="-3"/>
        </w:rPr>
        <w:t xml:space="preserve"> </w:t>
      </w:r>
      <w:r>
        <w:t>you</w:t>
      </w:r>
      <w:r>
        <w:rPr>
          <w:spacing w:val="-5"/>
        </w:rPr>
        <w:t xml:space="preserve"> </w:t>
      </w:r>
      <w:r>
        <w:t>must</w:t>
      </w:r>
      <w:r>
        <w:rPr>
          <w:spacing w:val="-1"/>
        </w:rPr>
        <w:t xml:space="preserve"> </w:t>
      </w:r>
      <w:r>
        <w:t>consider</w:t>
      </w:r>
      <w:r>
        <w:rPr>
          <w:spacing w:val="-2"/>
        </w:rPr>
        <w:t xml:space="preserve"> </w:t>
      </w:r>
      <w:r>
        <w:t>workplace</w:t>
      </w:r>
      <w:r>
        <w:rPr>
          <w:spacing w:val="-5"/>
        </w:rPr>
        <w:t xml:space="preserve"> </w:t>
      </w:r>
      <w:r>
        <w:t>information,</w:t>
      </w:r>
      <w:r>
        <w:rPr>
          <w:spacing w:val="-4"/>
        </w:rPr>
        <w:t xml:space="preserve"> </w:t>
      </w:r>
      <w:r>
        <w:t>training,</w:t>
      </w:r>
      <w:r>
        <w:rPr>
          <w:spacing w:val="-4"/>
        </w:rPr>
        <w:t xml:space="preserve"> </w:t>
      </w:r>
      <w:r>
        <w:t>instruction</w:t>
      </w:r>
      <w:r w:rsidR="006C5FB0">
        <w:t>,</w:t>
      </w:r>
      <w:r>
        <w:rPr>
          <w:spacing w:val="-5"/>
        </w:rPr>
        <w:t xml:space="preserve"> </w:t>
      </w:r>
      <w:r>
        <w:t>and</w:t>
      </w:r>
      <w:r>
        <w:rPr>
          <w:spacing w:val="-3"/>
        </w:rPr>
        <w:t xml:space="preserve"> </w:t>
      </w:r>
      <w:r>
        <w:t xml:space="preserve">supervision provided to workers when determining control measures for sexual or gender-based </w:t>
      </w:r>
      <w:r>
        <w:rPr>
          <w:spacing w:val="-2"/>
        </w:rPr>
        <w:t>harassment.</w:t>
      </w:r>
    </w:p>
    <w:p w14:paraId="3DF66C64" w14:textId="77777777" w:rsidR="009725C0" w:rsidRDefault="00467200">
      <w:pPr>
        <w:pStyle w:val="BodyText"/>
        <w:spacing w:before="122"/>
        <w:ind w:left="440" w:right="215"/>
      </w:pPr>
      <w:r>
        <w:t>Information, training, instruction and supervision may be necessary so control</w:t>
      </w:r>
      <w:r>
        <w:rPr>
          <w:spacing w:val="-1"/>
        </w:rPr>
        <w:t xml:space="preserve"> </w:t>
      </w:r>
      <w:r>
        <w:t>measures can be</w:t>
      </w:r>
      <w:r>
        <w:rPr>
          <w:spacing w:val="-3"/>
        </w:rPr>
        <w:t xml:space="preserve"> </w:t>
      </w:r>
      <w:r>
        <w:t>implemented</w:t>
      </w:r>
      <w:r>
        <w:rPr>
          <w:spacing w:val="-3"/>
        </w:rPr>
        <w:t xml:space="preserve"> </w:t>
      </w:r>
      <w:r>
        <w:t>effectively</w:t>
      </w:r>
      <w:r>
        <w:rPr>
          <w:spacing w:val="-1"/>
        </w:rPr>
        <w:t xml:space="preserve"> </w:t>
      </w:r>
      <w:r>
        <w:t>(e.g.</w:t>
      </w:r>
      <w:r>
        <w:rPr>
          <w:spacing w:val="-1"/>
        </w:rPr>
        <w:t xml:space="preserve"> </w:t>
      </w:r>
      <w:r>
        <w:t>provide</w:t>
      </w:r>
      <w:r>
        <w:rPr>
          <w:spacing w:val="-5"/>
        </w:rPr>
        <w:t xml:space="preserve"> </w:t>
      </w:r>
      <w:r>
        <w:t>training</w:t>
      </w:r>
      <w:r>
        <w:rPr>
          <w:spacing w:val="-3"/>
        </w:rPr>
        <w:t xml:space="preserve"> </w:t>
      </w:r>
      <w:r>
        <w:t>on</w:t>
      </w:r>
      <w:r>
        <w:rPr>
          <w:spacing w:val="-3"/>
        </w:rPr>
        <w:t xml:space="preserve"> </w:t>
      </w:r>
      <w:r>
        <w:t>processes</w:t>
      </w:r>
      <w:r>
        <w:rPr>
          <w:spacing w:val="-3"/>
        </w:rPr>
        <w:t xml:space="preserve"> </w:t>
      </w:r>
      <w:r>
        <w:t>implemented</w:t>
      </w:r>
      <w:r>
        <w:rPr>
          <w:spacing w:val="-3"/>
        </w:rPr>
        <w:t xml:space="preserve"> </w:t>
      </w:r>
      <w:r>
        <w:t>to</w:t>
      </w:r>
      <w:r>
        <w:rPr>
          <w:spacing w:val="-5"/>
        </w:rPr>
        <w:t xml:space="preserve"> </w:t>
      </w:r>
      <w:r>
        <w:t>control</w:t>
      </w:r>
      <w:r>
        <w:rPr>
          <w:spacing w:val="-4"/>
        </w:rPr>
        <w:t xml:space="preserve"> </w:t>
      </w:r>
      <w:r>
        <w:t>sexual and gender-based harassment). Supervision may also directly control some sexual and gender-based harassment risks, for example, providing supervision for workers interacting with patients.</w:t>
      </w:r>
    </w:p>
    <w:p w14:paraId="19AA1F1A" w14:textId="77777777" w:rsidR="0059173C" w:rsidRDefault="0059173C">
      <w:r>
        <w:br w:type="page"/>
      </w:r>
    </w:p>
    <w:p w14:paraId="31A90787" w14:textId="7253F34F" w:rsidR="009725C0" w:rsidRDefault="00467200">
      <w:pPr>
        <w:pStyle w:val="BodyText"/>
        <w:spacing w:before="120"/>
        <w:ind w:left="440"/>
      </w:pPr>
      <w:r>
        <w:lastRenderedPageBreak/>
        <w:t>Information,</w:t>
      </w:r>
      <w:r>
        <w:rPr>
          <w:spacing w:val="-7"/>
        </w:rPr>
        <w:t xml:space="preserve"> </w:t>
      </w:r>
      <w:r>
        <w:t>training</w:t>
      </w:r>
      <w:r w:rsidR="006C5FB0">
        <w:t>,</w:t>
      </w:r>
      <w:r>
        <w:rPr>
          <w:spacing w:val="-5"/>
        </w:rPr>
        <w:t xml:space="preserve"> </w:t>
      </w:r>
      <w:r>
        <w:t>and</w:t>
      </w:r>
      <w:r>
        <w:rPr>
          <w:spacing w:val="-9"/>
        </w:rPr>
        <w:t xml:space="preserve"> </w:t>
      </w:r>
      <w:r>
        <w:t>instruction</w:t>
      </w:r>
      <w:r>
        <w:rPr>
          <w:spacing w:val="-5"/>
        </w:rPr>
        <w:t xml:space="preserve"> </w:t>
      </w:r>
      <w:r>
        <w:t>can</w:t>
      </w:r>
      <w:r>
        <w:rPr>
          <w:spacing w:val="-6"/>
        </w:rPr>
        <w:t xml:space="preserve"> </w:t>
      </w:r>
      <w:r>
        <w:t>have</w:t>
      </w:r>
      <w:r>
        <w:rPr>
          <w:spacing w:val="-7"/>
        </w:rPr>
        <w:t xml:space="preserve"> </w:t>
      </w:r>
      <w:r>
        <w:t>two</w:t>
      </w:r>
      <w:r>
        <w:rPr>
          <w:spacing w:val="-7"/>
        </w:rPr>
        <w:t xml:space="preserve"> </w:t>
      </w:r>
      <w:r>
        <w:rPr>
          <w:spacing w:val="-2"/>
        </w:rPr>
        <w:t>aspects:</w:t>
      </w:r>
    </w:p>
    <w:p w14:paraId="6D3EA517" w14:textId="454B9A0C" w:rsidR="00687DBA" w:rsidRDefault="00467200" w:rsidP="0059173C">
      <w:pPr>
        <w:pStyle w:val="ListParagraph"/>
        <w:numPr>
          <w:ilvl w:val="2"/>
          <w:numId w:val="22"/>
        </w:numPr>
        <w:tabs>
          <w:tab w:val="left" w:pos="1160"/>
          <w:tab w:val="left" w:pos="1161"/>
        </w:tabs>
        <w:spacing w:before="121" w:line="269" w:lineRule="exact"/>
        <w:ind w:hanging="361"/>
      </w:pPr>
      <w:r>
        <w:t>firstly,</w:t>
      </w:r>
      <w:r>
        <w:rPr>
          <w:spacing w:val="-1"/>
        </w:rPr>
        <w:t xml:space="preserve"> </w:t>
      </w:r>
      <w:r>
        <w:t>increasing</w:t>
      </w:r>
      <w:r>
        <w:rPr>
          <w:spacing w:val="-3"/>
        </w:rPr>
        <w:t xml:space="preserve"> </w:t>
      </w:r>
      <w:r>
        <w:t>workers’</w:t>
      </w:r>
      <w:r>
        <w:rPr>
          <w:spacing w:val="-3"/>
        </w:rPr>
        <w:t xml:space="preserve"> </w:t>
      </w:r>
      <w:r>
        <w:t>understanding</w:t>
      </w:r>
      <w:r>
        <w:rPr>
          <w:spacing w:val="-3"/>
        </w:rPr>
        <w:t xml:space="preserve"> </w:t>
      </w:r>
      <w:r>
        <w:t>of,</w:t>
      </w:r>
      <w:r>
        <w:rPr>
          <w:spacing w:val="-1"/>
        </w:rPr>
        <w:t xml:space="preserve"> </w:t>
      </w:r>
      <w:r>
        <w:t>and</w:t>
      </w:r>
      <w:r>
        <w:rPr>
          <w:spacing w:val="-7"/>
        </w:rPr>
        <w:t xml:space="preserve"> </w:t>
      </w:r>
      <w:r>
        <w:t>knowledge</w:t>
      </w:r>
      <w:r>
        <w:rPr>
          <w:spacing w:val="-3"/>
        </w:rPr>
        <w:t xml:space="preserve"> </w:t>
      </w:r>
      <w:r>
        <w:t>and</w:t>
      </w:r>
      <w:r>
        <w:rPr>
          <w:spacing w:val="-3"/>
        </w:rPr>
        <w:t xml:space="preserve"> </w:t>
      </w:r>
      <w:r>
        <w:t>capability</w:t>
      </w:r>
      <w:r>
        <w:rPr>
          <w:spacing w:val="-2"/>
        </w:rPr>
        <w:t xml:space="preserve"> </w:t>
      </w:r>
      <w:r>
        <w:t>to</w:t>
      </w:r>
      <w:r>
        <w:rPr>
          <w:spacing w:val="-4"/>
        </w:rPr>
        <w:t xml:space="preserve"> </w:t>
      </w:r>
      <w:r>
        <w:t>participate in, the risk management process, including implementing and maintaining the control measures the workplace has in place to prevent sexual and gender-based harassment</w:t>
      </w:r>
      <w:r w:rsidR="00687DBA">
        <w:t>;</w:t>
      </w:r>
      <w:r>
        <w:t xml:space="preserve"> </w:t>
      </w:r>
      <w:r>
        <w:rPr>
          <w:spacing w:val="-4"/>
        </w:rPr>
        <w:t>and</w:t>
      </w:r>
    </w:p>
    <w:p w14:paraId="6003D329" w14:textId="0EB267A4" w:rsidR="009725C0" w:rsidRDefault="00467200" w:rsidP="00673F3D">
      <w:pPr>
        <w:pStyle w:val="ListParagraph"/>
        <w:numPr>
          <w:ilvl w:val="2"/>
          <w:numId w:val="22"/>
        </w:numPr>
        <w:tabs>
          <w:tab w:val="left" w:pos="1160"/>
          <w:tab w:val="left" w:pos="1161"/>
        </w:tabs>
        <w:spacing w:before="121" w:line="269" w:lineRule="exact"/>
        <w:ind w:hanging="361"/>
      </w:pPr>
      <w:r>
        <w:t>secondly,</w:t>
      </w:r>
      <w:r>
        <w:rPr>
          <w:spacing w:val="-2"/>
        </w:rPr>
        <w:t xml:space="preserve"> </w:t>
      </w:r>
      <w:r>
        <w:t>influencing</w:t>
      </w:r>
      <w:r>
        <w:rPr>
          <w:spacing w:val="-4"/>
        </w:rPr>
        <w:t xml:space="preserve"> </w:t>
      </w:r>
      <w:r>
        <w:t>worker</w:t>
      </w:r>
      <w:r>
        <w:rPr>
          <w:spacing w:val="-5"/>
        </w:rPr>
        <w:t xml:space="preserve"> </w:t>
      </w:r>
      <w:r>
        <w:t>behaviour</w:t>
      </w:r>
      <w:r>
        <w:rPr>
          <w:spacing w:val="-5"/>
        </w:rPr>
        <w:t xml:space="preserve"> </w:t>
      </w:r>
      <w:r>
        <w:t>in</w:t>
      </w:r>
      <w:r>
        <w:rPr>
          <w:spacing w:val="-4"/>
        </w:rPr>
        <w:t xml:space="preserve"> </w:t>
      </w:r>
      <w:r>
        <w:t>terms</w:t>
      </w:r>
      <w:r>
        <w:rPr>
          <w:spacing w:val="-3"/>
        </w:rPr>
        <w:t xml:space="preserve"> </w:t>
      </w:r>
      <w:r>
        <w:t>of</w:t>
      </w:r>
      <w:r>
        <w:rPr>
          <w:spacing w:val="-2"/>
        </w:rPr>
        <w:t xml:space="preserve"> </w:t>
      </w:r>
      <w:r>
        <w:t>not</w:t>
      </w:r>
      <w:r>
        <w:rPr>
          <w:spacing w:val="-2"/>
        </w:rPr>
        <w:t xml:space="preserve"> </w:t>
      </w:r>
      <w:r>
        <w:t>harassing</w:t>
      </w:r>
      <w:r>
        <w:rPr>
          <w:spacing w:val="-4"/>
        </w:rPr>
        <w:t xml:space="preserve"> </w:t>
      </w:r>
      <w:r>
        <w:t>others</w:t>
      </w:r>
      <w:r>
        <w:rPr>
          <w:spacing w:val="-6"/>
        </w:rPr>
        <w:t xml:space="preserve"> </w:t>
      </w:r>
      <w:r>
        <w:t>and</w:t>
      </w:r>
      <w:r>
        <w:rPr>
          <w:spacing w:val="-4"/>
        </w:rPr>
        <w:t xml:space="preserve"> </w:t>
      </w:r>
      <w:r>
        <w:t>responding appropriately if sexual or gender-based harassment does occur.</w:t>
      </w:r>
    </w:p>
    <w:p w14:paraId="0DC8B1A7" w14:textId="29FBAE7E" w:rsidR="009725C0" w:rsidRDefault="00467200">
      <w:pPr>
        <w:pStyle w:val="BodyText"/>
        <w:spacing w:before="121"/>
        <w:ind w:left="440" w:right="279"/>
      </w:pPr>
      <w:r>
        <w:t>Information, training</w:t>
      </w:r>
      <w:r w:rsidR="006C5FB0">
        <w:t>,</w:t>
      </w:r>
      <w:r>
        <w:t xml:space="preserve"> and instruction should be provided to workers at all levels of an organisation and be easily accessible. It must be</w:t>
      </w:r>
      <w:r>
        <w:rPr>
          <w:spacing w:val="-3"/>
        </w:rPr>
        <w:t xml:space="preserve"> </w:t>
      </w:r>
      <w:r>
        <w:t>provided in a form that can be understood by</w:t>
      </w:r>
      <w:r>
        <w:rPr>
          <w:spacing w:val="-3"/>
        </w:rPr>
        <w:t xml:space="preserve"> </w:t>
      </w:r>
      <w:r>
        <w:t>all</w:t>
      </w:r>
      <w:r>
        <w:rPr>
          <w:spacing w:val="-3"/>
        </w:rPr>
        <w:t xml:space="preserve"> </w:t>
      </w:r>
      <w:r>
        <w:t>workers,</w:t>
      </w:r>
      <w:r>
        <w:rPr>
          <w:spacing w:val="-4"/>
        </w:rPr>
        <w:t xml:space="preserve"> </w:t>
      </w:r>
      <w:r>
        <w:t>for</w:t>
      </w:r>
      <w:r>
        <w:rPr>
          <w:spacing w:val="-2"/>
        </w:rPr>
        <w:t xml:space="preserve"> </w:t>
      </w:r>
      <w:r>
        <w:t>example</w:t>
      </w:r>
      <w:r>
        <w:rPr>
          <w:spacing w:val="-3"/>
        </w:rPr>
        <w:t xml:space="preserve"> </w:t>
      </w:r>
      <w:r>
        <w:t>workers</w:t>
      </w:r>
      <w:r>
        <w:rPr>
          <w:spacing w:val="-4"/>
        </w:rPr>
        <w:t xml:space="preserve"> </w:t>
      </w:r>
      <w:r>
        <w:t>who</w:t>
      </w:r>
      <w:r>
        <w:rPr>
          <w:spacing w:val="-3"/>
        </w:rPr>
        <w:t xml:space="preserve"> </w:t>
      </w:r>
      <w:r>
        <w:t>are</w:t>
      </w:r>
      <w:r>
        <w:rPr>
          <w:spacing w:val="-3"/>
        </w:rPr>
        <w:t xml:space="preserve"> </w:t>
      </w:r>
      <w:r>
        <w:t>culturally</w:t>
      </w:r>
      <w:r>
        <w:rPr>
          <w:spacing w:val="-2"/>
        </w:rPr>
        <w:t xml:space="preserve"> </w:t>
      </w:r>
      <w:r>
        <w:t>or</w:t>
      </w:r>
      <w:r>
        <w:rPr>
          <w:spacing w:val="-2"/>
        </w:rPr>
        <w:t xml:space="preserve"> </w:t>
      </w:r>
      <w:r>
        <w:t>linguistically</w:t>
      </w:r>
      <w:r>
        <w:rPr>
          <w:spacing w:val="-2"/>
        </w:rPr>
        <w:t xml:space="preserve"> </w:t>
      </w:r>
      <w:r>
        <w:t>diverse.</w:t>
      </w:r>
      <w:r>
        <w:rPr>
          <w:spacing w:val="-4"/>
        </w:rPr>
        <w:t xml:space="preserve"> </w:t>
      </w:r>
      <w:r>
        <w:t>Induction</w:t>
      </w:r>
      <w:r>
        <w:rPr>
          <w:spacing w:val="-3"/>
        </w:rPr>
        <w:t xml:space="preserve"> </w:t>
      </w:r>
      <w:r>
        <w:t>and training processes should ensure new workers receive timely training and it should be provided at appropriate intervals (e.g. refresher training).</w:t>
      </w:r>
    </w:p>
    <w:p w14:paraId="6753FA67" w14:textId="1343F4A4" w:rsidR="009725C0" w:rsidRDefault="00467200">
      <w:pPr>
        <w:pStyle w:val="BodyText"/>
        <w:spacing w:before="119"/>
        <w:ind w:left="440" w:right="259"/>
      </w:pPr>
      <w:r>
        <w:t>You should take a trauma-informed approach to training and instruction (e.g. not using detailed or explicit examples of sexual assault in training or asking participants to disclose personal</w:t>
      </w:r>
      <w:r>
        <w:rPr>
          <w:spacing w:val="-4"/>
        </w:rPr>
        <w:t xml:space="preserve"> </w:t>
      </w:r>
      <w:r>
        <w:t>traumatic</w:t>
      </w:r>
      <w:r>
        <w:rPr>
          <w:spacing w:val="-3"/>
        </w:rPr>
        <w:t xml:space="preserve"> </w:t>
      </w:r>
      <w:r>
        <w:t>experiences</w:t>
      </w:r>
      <w:r>
        <w:rPr>
          <w:spacing w:val="-3"/>
        </w:rPr>
        <w:t xml:space="preserve"> </w:t>
      </w:r>
      <w:r>
        <w:t>and</w:t>
      </w:r>
      <w:r>
        <w:rPr>
          <w:spacing w:val="-3"/>
        </w:rPr>
        <w:t xml:space="preserve"> </w:t>
      </w:r>
      <w:r>
        <w:t>including</w:t>
      </w:r>
      <w:r>
        <w:rPr>
          <w:spacing w:val="-3"/>
        </w:rPr>
        <w:t xml:space="preserve"> </w:t>
      </w:r>
      <w:r>
        <w:t>content</w:t>
      </w:r>
      <w:r>
        <w:rPr>
          <w:spacing w:val="-3"/>
        </w:rPr>
        <w:t xml:space="preserve"> </w:t>
      </w:r>
      <w:r>
        <w:t>warnings</w:t>
      </w:r>
      <w:r>
        <w:rPr>
          <w:spacing w:val="-2"/>
        </w:rPr>
        <w:t xml:space="preserve"> </w:t>
      </w:r>
      <w:r>
        <w:t>at</w:t>
      </w:r>
      <w:r>
        <w:rPr>
          <w:spacing w:val="-4"/>
        </w:rPr>
        <w:t xml:space="preserve"> </w:t>
      </w:r>
      <w:r>
        <w:t>the</w:t>
      </w:r>
      <w:r>
        <w:rPr>
          <w:spacing w:val="-3"/>
        </w:rPr>
        <w:t xml:space="preserve"> </w:t>
      </w:r>
      <w:r>
        <w:t>beginning</w:t>
      </w:r>
      <w:r>
        <w:rPr>
          <w:spacing w:val="-3"/>
        </w:rPr>
        <w:t xml:space="preserve"> </w:t>
      </w:r>
      <w:r>
        <w:t>of</w:t>
      </w:r>
      <w:r>
        <w:rPr>
          <w:spacing w:val="-4"/>
        </w:rPr>
        <w:t xml:space="preserve"> </w:t>
      </w:r>
      <w:r>
        <w:t xml:space="preserve">training where the risk cannot be sufficiently minimised). Information about trauma informed approaches is included in </w:t>
      </w:r>
      <w:hyperlink w:anchor="_Investigating_and_responding" w:history="1">
        <w:r w:rsidRPr="00A05864">
          <w:rPr>
            <w:rStyle w:val="Hyperlink"/>
          </w:rPr>
          <w:t>section 7.3</w:t>
        </w:r>
      </w:hyperlink>
      <w:r>
        <w:rPr>
          <w:color w:val="135B85"/>
        </w:rPr>
        <w:t xml:space="preserve"> </w:t>
      </w:r>
      <w:r>
        <w:t>of this Code.</w:t>
      </w:r>
    </w:p>
    <w:p w14:paraId="1BBA3E1A" w14:textId="77777777" w:rsidR="009725C0" w:rsidRDefault="00467200">
      <w:pPr>
        <w:pStyle w:val="BodyText"/>
        <w:spacing w:before="120"/>
        <w:ind w:left="440" w:right="259"/>
      </w:pPr>
      <w:r>
        <w:t>Depending</w:t>
      </w:r>
      <w:r>
        <w:rPr>
          <w:spacing w:val="-2"/>
        </w:rPr>
        <w:t xml:space="preserve"> </w:t>
      </w:r>
      <w:r>
        <w:t>on</w:t>
      </w:r>
      <w:r>
        <w:rPr>
          <w:spacing w:val="-2"/>
        </w:rPr>
        <w:t xml:space="preserve"> </w:t>
      </w:r>
      <w:r>
        <w:t>the</w:t>
      </w:r>
      <w:r>
        <w:rPr>
          <w:spacing w:val="-4"/>
        </w:rPr>
        <w:t xml:space="preserve"> </w:t>
      </w:r>
      <w:r>
        <w:t>size</w:t>
      </w:r>
      <w:r>
        <w:rPr>
          <w:spacing w:val="-2"/>
        </w:rPr>
        <w:t xml:space="preserve"> </w:t>
      </w:r>
      <w:r>
        <w:t>and</w:t>
      </w:r>
      <w:r>
        <w:rPr>
          <w:spacing w:val="-2"/>
        </w:rPr>
        <w:t xml:space="preserve"> </w:t>
      </w:r>
      <w:r>
        <w:t>nature</w:t>
      </w:r>
      <w:r>
        <w:rPr>
          <w:spacing w:val="-2"/>
        </w:rPr>
        <w:t xml:space="preserve"> </w:t>
      </w:r>
      <w:r>
        <w:t>of your</w:t>
      </w:r>
      <w:r>
        <w:rPr>
          <w:spacing w:val="-1"/>
        </w:rPr>
        <w:t xml:space="preserve"> </w:t>
      </w:r>
      <w:r>
        <w:t>business</w:t>
      </w:r>
      <w:r>
        <w:rPr>
          <w:spacing w:val="-1"/>
        </w:rPr>
        <w:t xml:space="preserve"> </w:t>
      </w:r>
      <w:r>
        <w:t>or</w:t>
      </w:r>
      <w:r>
        <w:rPr>
          <w:spacing w:val="-3"/>
        </w:rPr>
        <w:t xml:space="preserve"> </w:t>
      </w:r>
      <w:r>
        <w:t>undertaking,</w:t>
      </w:r>
      <w:r>
        <w:rPr>
          <w:spacing w:val="-3"/>
        </w:rPr>
        <w:t xml:space="preserve"> </w:t>
      </w:r>
      <w:r>
        <w:t>and</w:t>
      </w:r>
      <w:r>
        <w:rPr>
          <w:spacing w:val="-4"/>
        </w:rPr>
        <w:t xml:space="preserve"> </w:t>
      </w:r>
      <w:r>
        <w:t>the</w:t>
      </w:r>
      <w:r>
        <w:rPr>
          <w:spacing w:val="-2"/>
        </w:rPr>
        <w:t xml:space="preserve"> </w:t>
      </w:r>
      <w:r>
        <w:t>risks</w:t>
      </w:r>
      <w:r>
        <w:rPr>
          <w:spacing w:val="-4"/>
        </w:rPr>
        <w:t xml:space="preserve"> </w:t>
      </w:r>
      <w:r>
        <w:t>involved, this may be done by:</w:t>
      </w:r>
    </w:p>
    <w:p w14:paraId="52ED2883" w14:textId="2DE18CF2" w:rsidR="009725C0" w:rsidRDefault="00467200" w:rsidP="00673F3D">
      <w:pPr>
        <w:pStyle w:val="ListParagraph"/>
        <w:numPr>
          <w:ilvl w:val="2"/>
          <w:numId w:val="22"/>
        </w:numPr>
        <w:tabs>
          <w:tab w:val="left" w:pos="1160"/>
          <w:tab w:val="left" w:pos="1161"/>
        </w:tabs>
        <w:spacing w:before="121" w:line="269" w:lineRule="exact"/>
        <w:ind w:hanging="361"/>
      </w:pPr>
      <w:r>
        <w:t>verbally</w:t>
      </w:r>
      <w:r>
        <w:rPr>
          <w:spacing w:val="-2"/>
        </w:rPr>
        <w:t xml:space="preserve"> </w:t>
      </w:r>
      <w:r>
        <w:t>informing</w:t>
      </w:r>
      <w:r>
        <w:rPr>
          <w:spacing w:val="-2"/>
        </w:rPr>
        <w:t xml:space="preserve"> </w:t>
      </w:r>
      <w:r>
        <w:t>and</w:t>
      </w:r>
      <w:r>
        <w:rPr>
          <w:spacing w:val="-5"/>
        </w:rPr>
        <w:t xml:space="preserve"> </w:t>
      </w:r>
      <w:r>
        <w:t>reminding</w:t>
      </w:r>
      <w:r>
        <w:rPr>
          <w:spacing w:val="-2"/>
        </w:rPr>
        <w:t xml:space="preserve"> </w:t>
      </w:r>
      <w:r>
        <w:t>all</w:t>
      </w:r>
      <w:r>
        <w:rPr>
          <w:spacing w:val="-3"/>
        </w:rPr>
        <w:t xml:space="preserve"> </w:t>
      </w:r>
      <w:r>
        <w:t>workers</w:t>
      </w:r>
      <w:r>
        <w:rPr>
          <w:spacing w:val="-5"/>
        </w:rPr>
        <w:t xml:space="preserve"> </w:t>
      </w:r>
      <w:r>
        <w:t>about</w:t>
      </w:r>
      <w:r>
        <w:rPr>
          <w:spacing w:val="-4"/>
        </w:rPr>
        <w:t xml:space="preserve"> </w:t>
      </w:r>
      <w:r>
        <w:t>the</w:t>
      </w:r>
      <w:r>
        <w:rPr>
          <w:spacing w:val="-3"/>
        </w:rPr>
        <w:t xml:space="preserve"> </w:t>
      </w:r>
      <w:r>
        <w:t>workplace</w:t>
      </w:r>
      <w:r>
        <w:rPr>
          <w:spacing w:val="-3"/>
        </w:rPr>
        <w:t xml:space="preserve"> </w:t>
      </w:r>
      <w:r>
        <w:t>policies,</w:t>
      </w:r>
      <w:r>
        <w:rPr>
          <w:spacing w:val="-4"/>
        </w:rPr>
        <w:t xml:space="preserve"> </w:t>
      </w:r>
      <w:r w:rsidR="00486E2D">
        <w:t>procedures,</w:t>
      </w:r>
      <w:r>
        <w:t xml:space="preserve"> and systems of work</w:t>
      </w:r>
    </w:p>
    <w:p w14:paraId="6F3804DA" w14:textId="77777777" w:rsidR="009725C0" w:rsidRDefault="00467200" w:rsidP="00673F3D">
      <w:pPr>
        <w:pStyle w:val="ListParagraph"/>
        <w:numPr>
          <w:ilvl w:val="2"/>
          <w:numId w:val="22"/>
        </w:numPr>
        <w:tabs>
          <w:tab w:val="left" w:pos="1160"/>
          <w:tab w:val="left" w:pos="1161"/>
        </w:tabs>
        <w:spacing w:before="121" w:line="269" w:lineRule="exact"/>
        <w:ind w:hanging="361"/>
      </w:pPr>
      <w:r>
        <w:t>displaying</w:t>
      </w:r>
      <w:r>
        <w:rPr>
          <w:spacing w:val="-5"/>
        </w:rPr>
        <w:t xml:space="preserve"> </w:t>
      </w:r>
      <w:r>
        <w:t>the</w:t>
      </w:r>
      <w:r>
        <w:rPr>
          <w:spacing w:val="-4"/>
        </w:rPr>
        <w:t xml:space="preserve"> </w:t>
      </w:r>
      <w:r>
        <w:t>policy</w:t>
      </w:r>
      <w:r>
        <w:rPr>
          <w:spacing w:val="-4"/>
        </w:rPr>
        <w:t xml:space="preserve"> </w:t>
      </w:r>
      <w:r>
        <w:t>on</w:t>
      </w:r>
      <w:r>
        <w:rPr>
          <w:spacing w:val="-9"/>
        </w:rPr>
        <w:t xml:space="preserve"> </w:t>
      </w:r>
      <w:r>
        <w:t>notice</w:t>
      </w:r>
      <w:r>
        <w:rPr>
          <w:spacing w:val="-4"/>
        </w:rPr>
        <w:t xml:space="preserve"> </w:t>
      </w:r>
      <w:r w:rsidRPr="006C5FB0">
        <w:t>boards</w:t>
      </w:r>
    </w:p>
    <w:p w14:paraId="531F022D" w14:textId="77777777" w:rsidR="009725C0" w:rsidRDefault="00467200" w:rsidP="00673F3D">
      <w:pPr>
        <w:pStyle w:val="ListParagraph"/>
        <w:numPr>
          <w:ilvl w:val="2"/>
          <w:numId w:val="22"/>
        </w:numPr>
        <w:tabs>
          <w:tab w:val="left" w:pos="1160"/>
          <w:tab w:val="left" w:pos="1161"/>
        </w:tabs>
        <w:spacing w:before="121" w:line="269" w:lineRule="exact"/>
        <w:ind w:hanging="361"/>
      </w:pPr>
      <w:r>
        <w:t>publishing</w:t>
      </w:r>
      <w:r>
        <w:rPr>
          <w:spacing w:val="-7"/>
        </w:rPr>
        <w:t xml:space="preserve"> </w:t>
      </w:r>
      <w:r>
        <w:t>the</w:t>
      </w:r>
      <w:r>
        <w:rPr>
          <w:spacing w:val="-4"/>
        </w:rPr>
        <w:t xml:space="preserve"> </w:t>
      </w:r>
      <w:r>
        <w:t>policy</w:t>
      </w:r>
      <w:r>
        <w:rPr>
          <w:spacing w:val="-3"/>
        </w:rPr>
        <w:t xml:space="preserve"> </w:t>
      </w:r>
      <w:r>
        <w:t>on</w:t>
      </w:r>
      <w:r>
        <w:rPr>
          <w:spacing w:val="-6"/>
        </w:rPr>
        <w:t xml:space="preserve"> </w:t>
      </w:r>
      <w:r>
        <w:t>the</w:t>
      </w:r>
      <w:r>
        <w:rPr>
          <w:spacing w:val="-4"/>
        </w:rPr>
        <w:t xml:space="preserve"> </w:t>
      </w:r>
      <w:r>
        <w:t>staff</w:t>
      </w:r>
      <w:r>
        <w:rPr>
          <w:spacing w:val="-5"/>
        </w:rPr>
        <w:t xml:space="preserve"> </w:t>
      </w:r>
      <w:r>
        <w:t>intranet</w:t>
      </w:r>
      <w:r>
        <w:rPr>
          <w:spacing w:val="-5"/>
        </w:rPr>
        <w:t xml:space="preserve"> </w:t>
      </w:r>
      <w:r>
        <w:t>or</w:t>
      </w:r>
      <w:r>
        <w:rPr>
          <w:spacing w:val="-4"/>
        </w:rPr>
        <w:t xml:space="preserve"> </w:t>
      </w:r>
      <w:r>
        <w:t>emailing</w:t>
      </w:r>
      <w:r>
        <w:rPr>
          <w:spacing w:val="-4"/>
        </w:rPr>
        <w:t xml:space="preserve"> </w:t>
      </w:r>
      <w:r>
        <w:t>it</w:t>
      </w:r>
      <w:r>
        <w:rPr>
          <w:spacing w:val="-5"/>
        </w:rPr>
        <w:t xml:space="preserve"> </w:t>
      </w:r>
      <w:r>
        <w:t>to</w:t>
      </w:r>
      <w:r>
        <w:rPr>
          <w:spacing w:val="-4"/>
        </w:rPr>
        <w:t xml:space="preserve"> </w:t>
      </w:r>
      <w:r>
        <w:rPr>
          <w:spacing w:val="-2"/>
        </w:rPr>
        <w:t>workers</w:t>
      </w:r>
    </w:p>
    <w:p w14:paraId="2EFF51B3" w14:textId="6E4C6FEF" w:rsidR="00CA6029" w:rsidRPr="00CA6029" w:rsidRDefault="00467200" w:rsidP="00673F3D">
      <w:pPr>
        <w:pStyle w:val="ListParagraph"/>
        <w:numPr>
          <w:ilvl w:val="2"/>
          <w:numId w:val="22"/>
        </w:numPr>
        <w:tabs>
          <w:tab w:val="left" w:pos="1160"/>
          <w:tab w:val="left" w:pos="1161"/>
        </w:tabs>
        <w:spacing w:before="121" w:line="269" w:lineRule="exact"/>
        <w:ind w:hanging="361"/>
      </w:pPr>
      <w:r>
        <w:t>distributing</w:t>
      </w:r>
      <w:r>
        <w:rPr>
          <w:spacing w:val="-9"/>
        </w:rPr>
        <w:t xml:space="preserve"> </w:t>
      </w:r>
      <w:r>
        <w:t>brochures</w:t>
      </w:r>
      <w:r>
        <w:rPr>
          <w:spacing w:val="-7"/>
        </w:rPr>
        <w:t xml:space="preserve"> </w:t>
      </w:r>
      <w:r>
        <w:t>or</w:t>
      </w:r>
      <w:r>
        <w:rPr>
          <w:spacing w:val="-9"/>
        </w:rPr>
        <w:t xml:space="preserve"> </w:t>
      </w:r>
      <w:r>
        <w:t>displaying</w:t>
      </w:r>
      <w:r>
        <w:rPr>
          <w:spacing w:val="-8"/>
        </w:rPr>
        <w:t xml:space="preserve"> </w:t>
      </w:r>
      <w:r>
        <w:t>posters</w:t>
      </w:r>
      <w:r w:rsidR="006C5FB0">
        <w:t>;</w:t>
      </w:r>
      <w:r>
        <w:rPr>
          <w:spacing w:val="-6"/>
        </w:rPr>
        <w:t xml:space="preserve"> </w:t>
      </w:r>
      <w:r>
        <w:rPr>
          <w:spacing w:val="-5"/>
        </w:rPr>
        <w:t>and</w:t>
      </w:r>
    </w:p>
    <w:p w14:paraId="6B8C3B1E" w14:textId="2B9284D9" w:rsidR="00CA6029" w:rsidRDefault="00467200" w:rsidP="00673F3D">
      <w:pPr>
        <w:pStyle w:val="ListParagraph"/>
        <w:numPr>
          <w:ilvl w:val="2"/>
          <w:numId w:val="22"/>
        </w:numPr>
        <w:tabs>
          <w:tab w:val="left" w:pos="1160"/>
          <w:tab w:val="left" w:pos="1161"/>
        </w:tabs>
        <w:spacing w:before="121" w:line="269" w:lineRule="exact"/>
        <w:ind w:hanging="361"/>
      </w:pPr>
      <w:r>
        <w:t>providing</w:t>
      </w:r>
      <w:r w:rsidRPr="00CA6029">
        <w:rPr>
          <w:spacing w:val="-3"/>
        </w:rPr>
        <w:t xml:space="preserve"> </w:t>
      </w:r>
      <w:r>
        <w:t>formal</w:t>
      </w:r>
      <w:r w:rsidRPr="00CA6029">
        <w:rPr>
          <w:spacing w:val="-5"/>
        </w:rPr>
        <w:t xml:space="preserve"> </w:t>
      </w:r>
      <w:r>
        <w:t>training</w:t>
      </w:r>
      <w:r w:rsidRPr="00CA6029">
        <w:rPr>
          <w:spacing w:val="-5"/>
        </w:rPr>
        <w:t xml:space="preserve"> </w:t>
      </w:r>
      <w:r>
        <w:t>on</w:t>
      </w:r>
      <w:r w:rsidRPr="00CA6029">
        <w:rPr>
          <w:spacing w:val="-3"/>
        </w:rPr>
        <w:t xml:space="preserve"> </w:t>
      </w:r>
      <w:r>
        <w:t>preventing</w:t>
      </w:r>
      <w:r w:rsidRPr="00CA6029">
        <w:rPr>
          <w:spacing w:val="-3"/>
        </w:rPr>
        <w:t xml:space="preserve"> </w:t>
      </w:r>
      <w:r>
        <w:t>sexual</w:t>
      </w:r>
      <w:r w:rsidRPr="00CA6029">
        <w:rPr>
          <w:spacing w:val="-6"/>
        </w:rPr>
        <w:t xml:space="preserve"> </w:t>
      </w:r>
      <w:r>
        <w:t>harassment,</w:t>
      </w:r>
      <w:r w:rsidRPr="00CA6029">
        <w:rPr>
          <w:spacing w:val="-4"/>
        </w:rPr>
        <w:t xml:space="preserve"> </w:t>
      </w:r>
      <w:r>
        <w:t>including</w:t>
      </w:r>
      <w:r w:rsidRPr="00CA6029">
        <w:rPr>
          <w:spacing w:val="-3"/>
        </w:rPr>
        <w:t xml:space="preserve"> </w:t>
      </w:r>
      <w:r>
        <w:t>through</w:t>
      </w:r>
      <w:r w:rsidRPr="00CA6029">
        <w:rPr>
          <w:spacing w:val="-3"/>
        </w:rPr>
        <w:t xml:space="preserve"> </w:t>
      </w:r>
      <w:r>
        <w:t>induction processes for new workers.</w:t>
      </w:r>
    </w:p>
    <w:p w14:paraId="1C633158" w14:textId="14EC8D87" w:rsidR="009725C0" w:rsidRDefault="00467200" w:rsidP="00CA6029">
      <w:pPr>
        <w:pStyle w:val="ListParagraph"/>
        <w:tabs>
          <w:tab w:val="left" w:pos="867"/>
          <w:tab w:val="left" w:pos="868"/>
        </w:tabs>
        <w:spacing w:before="81"/>
        <w:ind w:left="440" w:right="259" w:firstLine="0"/>
      </w:pPr>
      <w:r>
        <w:t>Information,</w:t>
      </w:r>
      <w:r w:rsidRPr="00CA6029">
        <w:rPr>
          <w:spacing w:val="-4"/>
        </w:rPr>
        <w:t xml:space="preserve"> </w:t>
      </w:r>
      <w:r>
        <w:t>training,</w:t>
      </w:r>
      <w:r w:rsidRPr="00CA6029">
        <w:rPr>
          <w:spacing w:val="-4"/>
        </w:rPr>
        <w:t xml:space="preserve"> </w:t>
      </w:r>
      <w:r w:rsidR="00486E2D">
        <w:t>instruction,</w:t>
      </w:r>
      <w:r w:rsidRPr="00CA6029">
        <w:rPr>
          <w:spacing w:val="-3"/>
        </w:rPr>
        <w:t xml:space="preserve"> </w:t>
      </w:r>
      <w:r>
        <w:t>and</w:t>
      </w:r>
      <w:r w:rsidRPr="00CA6029">
        <w:rPr>
          <w:spacing w:val="-5"/>
        </w:rPr>
        <w:t xml:space="preserve"> </w:t>
      </w:r>
      <w:r>
        <w:t>supervision</w:t>
      </w:r>
      <w:r w:rsidRPr="00CA6029">
        <w:rPr>
          <w:spacing w:val="-3"/>
        </w:rPr>
        <w:t xml:space="preserve"> </w:t>
      </w:r>
      <w:r>
        <w:t>for</w:t>
      </w:r>
      <w:r w:rsidRPr="00CA6029">
        <w:rPr>
          <w:spacing w:val="-2"/>
        </w:rPr>
        <w:t xml:space="preserve"> </w:t>
      </w:r>
      <w:r>
        <w:t>sexual</w:t>
      </w:r>
      <w:r w:rsidRPr="00CA6029">
        <w:rPr>
          <w:spacing w:val="-4"/>
        </w:rPr>
        <w:t xml:space="preserve"> </w:t>
      </w:r>
      <w:r>
        <w:t>and</w:t>
      </w:r>
      <w:r w:rsidRPr="00CA6029">
        <w:rPr>
          <w:spacing w:val="-3"/>
        </w:rPr>
        <w:t xml:space="preserve"> </w:t>
      </w:r>
      <w:r>
        <w:t>gender-based</w:t>
      </w:r>
      <w:r w:rsidRPr="00CA6029">
        <w:rPr>
          <w:spacing w:val="-2"/>
        </w:rPr>
        <w:t xml:space="preserve"> </w:t>
      </w:r>
      <w:r>
        <w:t xml:space="preserve">harassment should be appropriate to the different roles, responsibility, skills and capabilities of your </w:t>
      </w:r>
      <w:r w:rsidRPr="00CA6029">
        <w:rPr>
          <w:spacing w:val="-2"/>
        </w:rPr>
        <w:t>workers.</w:t>
      </w:r>
    </w:p>
    <w:p w14:paraId="2468B82A" w14:textId="2B9217E2" w:rsidR="009725C0" w:rsidRDefault="00467200">
      <w:pPr>
        <w:pStyle w:val="BodyText"/>
        <w:spacing w:before="120"/>
        <w:ind w:left="440" w:right="259"/>
      </w:pPr>
      <w:r>
        <w:t xml:space="preserve">Information, training, </w:t>
      </w:r>
      <w:r w:rsidR="00486E2D">
        <w:t>instruction,</w:t>
      </w:r>
      <w:r>
        <w:t xml:space="preserve"> and supervision to support implementation of control measures</w:t>
      </w:r>
      <w:r>
        <w:rPr>
          <w:spacing w:val="-6"/>
        </w:rPr>
        <w:t xml:space="preserve"> </w:t>
      </w:r>
      <w:r>
        <w:t>may</w:t>
      </w:r>
      <w:r>
        <w:rPr>
          <w:spacing w:val="-1"/>
        </w:rPr>
        <w:t xml:space="preserve"> </w:t>
      </w:r>
      <w:r>
        <w:t>be</w:t>
      </w:r>
      <w:r>
        <w:rPr>
          <w:spacing w:val="-4"/>
        </w:rPr>
        <w:t xml:space="preserve"> </w:t>
      </w:r>
      <w:r>
        <w:t>focused</w:t>
      </w:r>
      <w:r>
        <w:rPr>
          <w:spacing w:val="-2"/>
        </w:rPr>
        <w:t xml:space="preserve"> </w:t>
      </w:r>
      <w:r>
        <w:t>on</w:t>
      </w:r>
      <w:r>
        <w:rPr>
          <w:spacing w:val="-2"/>
        </w:rPr>
        <w:t xml:space="preserve"> </w:t>
      </w:r>
      <w:r>
        <w:t>sexual</w:t>
      </w:r>
      <w:r>
        <w:rPr>
          <w:spacing w:val="-4"/>
        </w:rPr>
        <w:t xml:space="preserve"> </w:t>
      </w:r>
      <w:r>
        <w:t>and</w:t>
      </w:r>
      <w:r>
        <w:rPr>
          <w:spacing w:val="-2"/>
        </w:rPr>
        <w:t xml:space="preserve"> </w:t>
      </w:r>
      <w:r>
        <w:t>gender-based</w:t>
      </w:r>
      <w:r>
        <w:rPr>
          <w:spacing w:val="-2"/>
        </w:rPr>
        <w:t xml:space="preserve"> </w:t>
      </w:r>
      <w:r>
        <w:t>harassment</w:t>
      </w:r>
      <w:r>
        <w:rPr>
          <w:spacing w:val="-3"/>
        </w:rPr>
        <w:t xml:space="preserve"> </w:t>
      </w:r>
      <w:r>
        <w:t>or</w:t>
      </w:r>
      <w:r>
        <w:rPr>
          <w:spacing w:val="-3"/>
        </w:rPr>
        <w:t xml:space="preserve"> </w:t>
      </w:r>
      <w:r>
        <w:t>incorporated</w:t>
      </w:r>
      <w:r>
        <w:rPr>
          <w:spacing w:val="-2"/>
        </w:rPr>
        <w:t xml:space="preserve"> </w:t>
      </w:r>
      <w:r>
        <w:t>into broader induction, policy and procedures training. For example, where the same control measures, such as locking doors, are used to control a range of risks.</w:t>
      </w:r>
    </w:p>
    <w:p w14:paraId="606DE9C4" w14:textId="6C6510F0" w:rsidR="009725C0" w:rsidRDefault="00467200">
      <w:pPr>
        <w:pStyle w:val="BodyText"/>
        <w:spacing w:before="121"/>
        <w:ind w:left="440"/>
      </w:pPr>
      <w:r>
        <w:t>Information,</w:t>
      </w:r>
      <w:r>
        <w:rPr>
          <w:spacing w:val="-5"/>
        </w:rPr>
        <w:t xml:space="preserve"> </w:t>
      </w:r>
      <w:r>
        <w:t>training,</w:t>
      </w:r>
      <w:r>
        <w:rPr>
          <w:spacing w:val="-5"/>
        </w:rPr>
        <w:t xml:space="preserve"> </w:t>
      </w:r>
      <w:r w:rsidR="00486E2D">
        <w:t>instruction,</w:t>
      </w:r>
      <w:r>
        <w:rPr>
          <w:spacing w:val="-4"/>
        </w:rPr>
        <w:t xml:space="preserve"> </w:t>
      </w:r>
      <w:r>
        <w:t>and</w:t>
      </w:r>
      <w:r>
        <w:rPr>
          <w:spacing w:val="-6"/>
        </w:rPr>
        <w:t xml:space="preserve"> </w:t>
      </w:r>
      <w:r>
        <w:t>supervision</w:t>
      </w:r>
      <w:r>
        <w:rPr>
          <w:spacing w:val="-2"/>
        </w:rPr>
        <w:t xml:space="preserve"> </w:t>
      </w:r>
      <w:r>
        <w:t>on</w:t>
      </w:r>
      <w:r>
        <w:rPr>
          <w:spacing w:val="-3"/>
        </w:rPr>
        <w:t xml:space="preserve"> </w:t>
      </w:r>
      <w:r>
        <w:t>sexual</w:t>
      </w:r>
      <w:r>
        <w:rPr>
          <w:spacing w:val="-5"/>
        </w:rPr>
        <w:t xml:space="preserve"> </w:t>
      </w:r>
      <w:r>
        <w:t>and</w:t>
      </w:r>
      <w:r>
        <w:rPr>
          <w:spacing w:val="-6"/>
        </w:rPr>
        <w:t xml:space="preserve"> </w:t>
      </w:r>
      <w:r>
        <w:t>gender-based</w:t>
      </w:r>
      <w:r>
        <w:rPr>
          <w:spacing w:val="-3"/>
        </w:rPr>
        <w:t xml:space="preserve"> </w:t>
      </w:r>
      <w:r>
        <w:t>harassment control measures may include:</w:t>
      </w:r>
    </w:p>
    <w:p w14:paraId="73ADDB1E" w14:textId="67451C17" w:rsidR="009725C0" w:rsidRDefault="00467200" w:rsidP="00673F3D">
      <w:pPr>
        <w:pStyle w:val="ListParagraph"/>
        <w:numPr>
          <w:ilvl w:val="2"/>
          <w:numId w:val="22"/>
        </w:numPr>
        <w:tabs>
          <w:tab w:val="left" w:pos="1160"/>
          <w:tab w:val="left" w:pos="1161"/>
        </w:tabs>
        <w:spacing w:before="121" w:line="269" w:lineRule="exact"/>
        <w:ind w:hanging="361"/>
      </w:pPr>
      <w:r>
        <w:t>providing information on the risks and the control measures you have implemented to prevent</w:t>
      </w:r>
      <w:r>
        <w:rPr>
          <w:spacing w:val="-4"/>
        </w:rPr>
        <w:t xml:space="preserve"> </w:t>
      </w:r>
      <w:r>
        <w:t>and</w:t>
      </w:r>
      <w:r>
        <w:rPr>
          <w:spacing w:val="-3"/>
        </w:rPr>
        <w:t xml:space="preserve"> </w:t>
      </w:r>
      <w:r>
        <w:t>address</w:t>
      </w:r>
      <w:r>
        <w:rPr>
          <w:spacing w:val="-5"/>
        </w:rPr>
        <w:t xml:space="preserve"> </w:t>
      </w:r>
      <w:r>
        <w:t>sexual</w:t>
      </w:r>
      <w:r>
        <w:rPr>
          <w:spacing w:val="-2"/>
        </w:rPr>
        <w:t xml:space="preserve"> </w:t>
      </w:r>
      <w:r>
        <w:t>and</w:t>
      </w:r>
      <w:r>
        <w:rPr>
          <w:spacing w:val="-3"/>
        </w:rPr>
        <w:t xml:space="preserve"> </w:t>
      </w:r>
      <w:r>
        <w:t>gender-based</w:t>
      </w:r>
      <w:r>
        <w:rPr>
          <w:spacing w:val="-5"/>
        </w:rPr>
        <w:t xml:space="preserve"> </w:t>
      </w:r>
      <w:r>
        <w:t>harassment</w:t>
      </w:r>
      <w:r>
        <w:rPr>
          <w:spacing w:val="-3"/>
        </w:rPr>
        <w:t xml:space="preserve"> </w:t>
      </w:r>
      <w:r>
        <w:t>where</w:t>
      </w:r>
      <w:r>
        <w:rPr>
          <w:spacing w:val="-2"/>
        </w:rPr>
        <w:t xml:space="preserve"> </w:t>
      </w:r>
      <w:r>
        <w:t>workers</w:t>
      </w:r>
      <w:r>
        <w:rPr>
          <w:spacing w:val="-4"/>
        </w:rPr>
        <w:t xml:space="preserve"> </w:t>
      </w:r>
      <w:r>
        <w:t>have</w:t>
      </w:r>
      <w:r>
        <w:rPr>
          <w:spacing w:val="-3"/>
        </w:rPr>
        <w:t xml:space="preserve"> </w:t>
      </w:r>
      <w:r>
        <w:t>a</w:t>
      </w:r>
      <w:r>
        <w:rPr>
          <w:spacing w:val="-5"/>
        </w:rPr>
        <w:t xml:space="preserve"> </w:t>
      </w:r>
      <w:r>
        <w:t>role in implementing the controls or ensuring they remain effective (e.g. maintaining safe systems of work)</w:t>
      </w:r>
    </w:p>
    <w:p w14:paraId="6FBC02B6" w14:textId="33A72861" w:rsidR="009725C0" w:rsidRDefault="00467200" w:rsidP="00673F3D">
      <w:pPr>
        <w:pStyle w:val="ListParagraph"/>
        <w:numPr>
          <w:ilvl w:val="2"/>
          <w:numId w:val="22"/>
        </w:numPr>
        <w:tabs>
          <w:tab w:val="left" w:pos="1160"/>
          <w:tab w:val="left" w:pos="1161"/>
        </w:tabs>
        <w:spacing w:before="121" w:line="269" w:lineRule="exact"/>
        <w:ind w:hanging="361"/>
      </w:pPr>
      <w:r>
        <w:t xml:space="preserve">training workers on how to deal with difficult customers, students, </w:t>
      </w:r>
      <w:r w:rsidR="00486E2D">
        <w:t>patients,</w:t>
      </w:r>
      <w:r>
        <w:t xml:space="preserve"> or clients (including those displaying inappropriate or unlawful behaviour), when and how to escalate</w:t>
      </w:r>
      <w:r>
        <w:rPr>
          <w:spacing w:val="-1"/>
        </w:rPr>
        <w:t xml:space="preserve"> </w:t>
      </w:r>
      <w:r>
        <w:t>issues</w:t>
      </w:r>
      <w:r>
        <w:rPr>
          <w:spacing w:val="-4"/>
        </w:rPr>
        <w:t xml:space="preserve"> </w:t>
      </w:r>
      <w:r>
        <w:t>to</w:t>
      </w:r>
      <w:r>
        <w:rPr>
          <w:spacing w:val="-4"/>
        </w:rPr>
        <w:t xml:space="preserve"> </w:t>
      </w:r>
      <w:r>
        <w:t>senior</w:t>
      </w:r>
      <w:r>
        <w:rPr>
          <w:spacing w:val="-3"/>
        </w:rPr>
        <w:t xml:space="preserve"> </w:t>
      </w:r>
      <w:r>
        <w:t>workers</w:t>
      </w:r>
      <w:r>
        <w:rPr>
          <w:spacing w:val="-1"/>
        </w:rPr>
        <w:t xml:space="preserve"> </w:t>
      </w:r>
      <w:r>
        <w:t>and</w:t>
      </w:r>
      <w:r>
        <w:rPr>
          <w:spacing w:val="-4"/>
        </w:rPr>
        <w:t xml:space="preserve"> </w:t>
      </w:r>
      <w:r>
        <w:t>procedures</w:t>
      </w:r>
      <w:r>
        <w:rPr>
          <w:spacing w:val="-4"/>
        </w:rPr>
        <w:t xml:space="preserve"> </w:t>
      </w:r>
      <w:r>
        <w:t>to</w:t>
      </w:r>
      <w:r>
        <w:rPr>
          <w:spacing w:val="-4"/>
        </w:rPr>
        <w:t xml:space="preserve"> </w:t>
      </w:r>
      <w:r>
        <w:t>report</w:t>
      </w:r>
      <w:r>
        <w:rPr>
          <w:spacing w:val="-3"/>
        </w:rPr>
        <w:t xml:space="preserve"> </w:t>
      </w:r>
      <w:r>
        <w:t>sexual and</w:t>
      </w:r>
      <w:r>
        <w:rPr>
          <w:spacing w:val="-4"/>
        </w:rPr>
        <w:t xml:space="preserve"> </w:t>
      </w:r>
      <w:r>
        <w:t>gender-based harassment</w:t>
      </w:r>
      <w:r w:rsidR="00687DBA">
        <w:t>;</w:t>
      </w:r>
      <w:r>
        <w:t xml:space="preserve"> and</w:t>
      </w:r>
    </w:p>
    <w:p w14:paraId="1AC0E0DA" w14:textId="530E6399" w:rsidR="009725C0" w:rsidRDefault="00467200" w:rsidP="00673F3D">
      <w:pPr>
        <w:pStyle w:val="ListParagraph"/>
        <w:numPr>
          <w:ilvl w:val="2"/>
          <w:numId w:val="22"/>
        </w:numPr>
        <w:tabs>
          <w:tab w:val="left" w:pos="1160"/>
          <w:tab w:val="left" w:pos="1161"/>
        </w:tabs>
        <w:spacing w:before="121" w:line="269" w:lineRule="exact"/>
        <w:ind w:hanging="361"/>
      </w:pPr>
      <w:r>
        <w:t xml:space="preserve">providing information, </w:t>
      </w:r>
      <w:r w:rsidR="00486E2D">
        <w:t>instruction,</w:t>
      </w:r>
      <w:r>
        <w:t xml:space="preserve"> and supervis</w:t>
      </w:r>
      <w:r w:rsidR="002C05AE">
        <w:t>ion</w:t>
      </w:r>
      <w:r>
        <w:t xml:space="preserve"> to workers in relation to clients or patients</w:t>
      </w:r>
      <w:r>
        <w:rPr>
          <w:spacing w:val="-4"/>
        </w:rPr>
        <w:t xml:space="preserve"> </w:t>
      </w:r>
      <w:r>
        <w:t>that pose</w:t>
      </w:r>
      <w:r>
        <w:rPr>
          <w:spacing w:val="-4"/>
        </w:rPr>
        <w:t xml:space="preserve"> </w:t>
      </w:r>
      <w:r>
        <w:t>a</w:t>
      </w:r>
      <w:r>
        <w:rPr>
          <w:spacing w:val="-2"/>
        </w:rPr>
        <w:t xml:space="preserve"> </w:t>
      </w:r>
      <w:r>
        <w:t>particular</w:t>
      </w:r>
      <w:r>
        <w:rPr>
          <w:spacing w:val="-1"/>
        </w:rPr>
        <w:t xml:space="preserve"> </w:t>
      </w:r>
      <w:r>
        <w:t>risk, including</w:t>
      </w:r>
      <w:r>
        <w:rPr>
          <w:spacing w:val="-2"/>
        </w:rPr>
        <w:t xml:space="preserve"> </w:t>
      </w:r>
      <w:r>
        <w:t>about</w:t>
      </w:r>
      <w:r>
        <w:rPr>
          <w:spacing w:val="-2"/>
        </w:rPr>
        <w:t xml:space="preserve"> </w:t>
      </w:r>
      <w:r>
        <w:t>the</w:t>
      </w:r>
      <w:r>
        <w:rPr>
          <w:spacing w:val="-4"/>
        </w:rPr>
        <w:t xml:space="preserve"> </w:t>
      </w:r>
      <w:r>
        <w:t>risk</w:t>
      </w:r>
      <w:r>
        <w:rPr>
          <w:spacing w:val="-1"/>
        </w:rPr>
        <w:t xml:space="preserve"> </w:t>
      </w:r>
      <w:r>
        <w:t>and</w:t>
      </w:r>
      <w:r>
        <w:rPr>
          <w:spacing w:val="-4"/>
        </w:rPr>
        <w:t xml:space="preserve"> </w:t>
      </w:r>
      <w:r>
        <w:t>how</w:t>
      </w:r>
      <w:r>
        <w:rPr>
          <w:spacing w:val="-5"/>
        </w:rPr>
        <w:t xml:space="preserve"> </w:t>
      </w:r>
      <w:r>
        <w:t>that</w:t>
      </w:r>
      <w:r>
        <w:rPr>
          <w:spacing w:val="-3"/>
        </w:rPr>
        <w:t xml:space="preserve"> </w:t>
      </w:r>
      <w:r>
        <w:t>risk</w:t>
      </w:r>
      <w:r>
        <w:rPr>
          <w:spacing w:val="-1"/>
        </w:rPr>
        <w:t xml:space="preserve"> </w:t>
      </w:r>
      <w:r>
        <w:t>should</w:t>
      </w:r>
      <w:r>
        <w:rPr>
          <w:spacing w:val="-2"/>
        </w:rPr>
        <w:t xml:space="preserve"> </w:t>
      </w:r>
      <w:r>
        <w:t xml:space="preserve">be </w:t>
      </w:r>
      <w:r>
        <w:rPr>
          <w:spacing w:val="-2"/>
        </w:rPr>
        <w:t>controlled.</w:t>
      </w:r>
    </w:p>
    <w:p w14:paraId="747ED1DA" w14:textId="4222F5F6" w:rsidR="009725C0" w:rsidRDefault="00467200">
      <w:pPr>
        <w:pStyle w:val="BodyText"/>
        <w:spacing w:before="119"/>
        <w:ind w:left="440" w:right="259"/>
      </w:pPr>
      <w:r>
        <w:lastRenderedPageBreak/>
        <w:t>Information,</w:t>
      </w:r>
      <w:r>
        <w:rPr>
          <w:spacing w:val="-4"/>
        </w:rPr>
        <w:t xml:space="preserve"> </w:t>
      </w:r>
      <w:r w:rsidR="00486E2D">
        <w:t>training,</w:t>
      </w:r>
      <w:r>
        <w:rPr>
          <w:spacing w:val="-2"/>
        </w:rPr>
        <w:t xml:space="preserve"> </w:t>
      </w:r>
      <w:r>
        <w:t>and</w:t>
      </w:r>
      <w:r>
        <w:rPr>
          <w:spacing w:val="-7"/>
        </w:rPr>
        <w:t xml:space="preserve"> </w:t>
      </w:r>
      <w:r>
        <w:t>instruction</w:t>
      </w:r>
      <w:r>
        <w:rPr>
          <w:spacing w:val="-3"/>
        </w:rPr>
        <w:t xml:space="preserve"> </w:t>
      </w:r>
      <w:r>
        <w:t>on</w:t>
      </w:r>
      <w:r>
        <w:rPr>
          <w:spacing w:val="-3"/>
        </w:rPr>
        <w:t xml:space="preserve"> </w:t>
      </w:r>
      <w:r>
        <w:t>sexual</w:t>
      </w:r>
      <w:r>
        <w:rPr>
          <w:spacing w:val="-2"/>
        </w:rPr>
        <w:t xml:space="preserve"> </w:t>
      </w:r>
      <w:r>
        <w:t>and</w:t>
      </w:r>
      <w:r>
        <w:rPr>
          <w:spacing w:val="-5"/>
        </w:rPr>
        <w:t xml:space="preserve"> </w:t>
      </w:r>
      <w:r>
        <w:t>gender-based</w:t>
      </w:r>
      <w:r>
        <w:rPr>
          <w:spacing w:val="-3"/>
        </w:rPr>
        <w:t xml:space="preserve"> </w:t>
      </w:r>
      <w:r>
        <w:t>harassment</w:t>
      </w:r>
      <w:r>
        <w:rPr>
          <w:spacing w:val="-2"/>
        </w:rPr>
        <w:t xml:space="preserve"> </w:t>
      </w:r>
      <w:r>
        <w:t>can</w:t>
      </w:r>
      <w:r>
        <w:rPr>
          <w:spacing w:val="-5"/>
        </w:rPr>
        <w:t xml:space="preserve"> </w:t>
      </w:r>
      <w:r>
        <w:t>help</w:t>
      </w:r>
      <w:r>
        <w:rPr>
          <w:spacing w:val="-5"/>
        </w:rPr>
        <w:t xml:space="preserve"> </w:t>
      </w:r>
      <w:r>
        <w:t>to build a respectful culture and influence individual behaviour. It may include:</w:t>
      </w:r>
    </w:p>
    <w:p w14:paraId="40457D0D" w14:textId="77777777" w:rsidR="009725C0" w:rsidRDefault="00467200" w:rsidP="00673F3D">
      <w:pPr>
        <w:pStyle w:val="ListParagraph"/>
        <w:numPr>
          <w:ilvl w:val="2"/>
          <w:numId w:val="22"/>
        </w:numPr>
        <w:tabs>
          <w:tab w:val="left" w:pos="1160"/>
          <w:tab w:val="left" w:pos="1161"/>
        </w:tabs>
        <w:spacing w:before="121" w:line="269" w:lineRule="exact"/>
        <w:ind w:hanging="361"/>
      </w:pPr>
      <w:r>
        <w:t>what</w:t>
      </w:r>
      <w:r>
        <w:rPr>
          <w:spacing w:val="-1"/>
        </w:rPr>
        <w:t xml:space="preserve"> </w:t>
      </w:r>
      <w:r>
        <w:t>sexual</w:t>
      </w:r>
      <w:r>
        <w:rPr>
          <w:spacing w:val="-4"/>
        </w:rPr>
        <w:t xml:space="preserve"> </w:t>
      </w:r>
      <w:r>
        <w:t>and</w:t>
      </w:r>
      <w:r>
        <w:rPr>
          <w:spacing w:val="-5"/>
        </w:rPr>
        <w:t xml:space="preserve"> </w:t>
      </w:r>
      <w:r>
        <w:t>gender-based</w:t>
      </w:r>
      <w:r>
        <w:rPr>
          <w:spacing w:val="-3"/>
        </w:rPr>
        <w:t xml:space="preserve"> </w:t>
      </w:r>
      <w:r>
        <w:t>harassment</w:t>
      </w:r>
      <w:r>
        <w:rPr>
          <w:spacing w:val="-1"/>
        </w:rPr>
        <w:t xml:space="preserve"> </w:t>
      </w:r>
      <w:r>
        <w:t>are</w:t>
      </w:r>
      <w:r>
        <w:rPr>
          <w:spacing w:val="-2"/>
        </w:rPr>
        <w:t xml:space="preserve"> </w:t>
      </w:r>
      <w:r>
        <w:t>and</w:t>
      </w:r>
      <w:r>
        <w:rPr>
          <w:spacing w:val="-3"/>
        </w:rPr>
        <w:t xml:space="preserve"> </w:t>
      </w:r>
      <w:r>
        <w:t>that</w:t>
      </w:r>
      <w:r>
        <w:rPr>
          <w:spacing w:val="-3"/>
        </w:rPr>
        <w:t xml:space="preserve"> </w:t>
      </w:r>
      <w:r>
        <w:t>the</w:t>
      </w:r>
      <w:r>
        <w:rPr>
          <w:spacing w:val="-3"/>
        </w:rPr>
        <w:t xml:space="preserve"> </w:t>
      </w:r>
      <w:r>
        <w:t>behaviour</w:t>
      </w:r>
      <w:r>
        <w:rPr>
          <w:spacing w:val="-1"/>
        </w:rPr>
        <w:t xml:space="preserve"> </w:t>
      </w:r>
      <w:r>
        <w:t>is</w:t>
      </w:r>
      <w:r>
        <w:rPr>
          <w:spacing w:val="-5"/>
        </w:rPr>
        <w:t xml:space="preserve"> </w:t>
      </w:r>
      <w:r>
        <w:t>unlawful</w:t>
      </w:r>
      <w:r>
        <w:rPr>
          <w:spacing w:val="-3"/>
        </w:rPr>
        <w:t xml:space="preserve"> </w:t>
      </w:r>
      <w:r>
        <w:t>-</w:t>
      </w:r>
      <w:r>
        <w:rPr>
          <w:spacing w:val="-1"/>
        </w:rPr>
        <w:t xml:space="preserve"> </w:t>
      </w:r>
      <w:r>
        <w:t>it</w:t>
      </w:r>
      <w:r>
        <w:rPr>
          <w:spacing w:val="-4"/>
        </w:rPr>
        <w:t xml:space="preserve"> </w:t>
      </w:r>
      <w:r>
        <w:t>is important that all workers have a strong understanding of the range of behaviours that can constitute sexual and gender-based harassment</w:t>
      </w:r>
    </w:p>
    <w:p w14:paraId="44DB2215"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8"/>
        </w:rPr>
        <w:t xml:space="preserve"> </w:t>
      </w:r>
      <w:r>
        <w:t>nature</w:t>
      </w:r>
      <w:r>
        <w:rPr>
          <w:spacing w:val="-7"/>
        </w:rPr>
        <w:t xml:space="preserve"> </w:t>
      </w:r>
      <w:r>
        <w:t>and</w:t>
      </w:r>
      <w:r>
        <w:rPr>
          <w:spacing w:val="-5"/>
        </w:rPr>
        <w:t xml:space="preserve"> </w:t>
      </w:r>
      <w:r>
        <w:t>prevalence</w:t>
      </w:r>
      <w:r>
        <w:rPr>
          <w:spacing w:val="-5"/>
        </w:rPr>
        <w:t xml:space="preserve"> </w:t>
      </w:r>
      <w:r>
        <w:t>of</w:t>
      </w:r>
      <w:r>
        <w:rPr>
          <w:spacing w:val="-5"/>
        </w:rPr>
        <w:t xml:space="preserve"> </w:t>
      </w:r>
      <w:r>
        <w:t>sexual</w:t>
      </w:r>
      <w:r>
        <w:rPr>
          <w:spacing w:val="-4"/>
        </w:rPr>
        <w:t xml:space="preserve"> </w:t>
      </w:r>
      <w:r>
        <w:t>and</w:t>
      </w:r>
      <w:r>
        <w:rPr>
          <w:spacing w:val="-7"/>
        </w:rPr>
        <w:t xml:space="preserve"> </w:t>
      </w:r>
      <w:r>
        <w:t>gender-based</w:t>
      </w:r>
      <w:r>
        <w:rPr>
          <w:spacing w:val="-5"/>
        </w:rPr>
        <w:t xml:space="preserve"> </w:t>
      </w:r>
      <w:r>
        <w:rPr>
          <w:spacing w:val="-2"/>
        </w:rPr>
        <w:t>harassment</w:t>
      </w:r>
    </w:p>
    <w:p w14:paraId="25B7489C" w14:textId="77777777" w:rsidR="009725C0" w:rsidRDefault="00467200" w:rsidP="00673F3D">
      <w:pPr>
        <w:pStyle w:val="ListParagraph"/>
        <w:numPr>
          <w:ilvl w:val="2"/>
          <w:numId w:val="22"/>
        </w:numPr>
        <w:tabs>
          <w:tab w:val="left" w:pos="1160"/>
          <w:tab w:val="left" w:pos="1161"/>
        </w:tabs>
        <w:spacing w:before="121" w:line="269" w:lineRule="exact"/>
        <w:ind w:hanging="361"/>
      </w:pPr>
      <w:r>
        <w:t>that certain forms of sexual and gender-based harassment (e.g. assault, indecent exposure,</w:t>
      </w:r>
      <w:r>
        <w:rPr>
          <w:spacing w:val="-4"/>
        </w:rPr>
        <w:t xml:space="preserve"> </w:t>
      </w:r>
      <w:r>
        <w:t>stalking,</w:t>
      </w:r>
      <w:r>
        <w:rPr>
          <w:spacing w:val="-1"/>
        </w:rPr>
        <w:t xml:space="preserve"> </w:t>
      </w:r>
      <w:r>
        <w:t>sexual</w:t>
      </w:r>
      <w:r>
        <w:rPr>
          <w:spacing w:val="-4"/>
        </w:rPr>
        <w:t xml:space="preserve"> </w:t>
      </w:r>
      <w:r>
        <w:t>assault,</w:t>
      </w:r>
      <w:r>
        <w:rPr>
          <w:spacing w:val="-4"/>
        </w:rPr>
        <w:t xml:space="preserve"> </w:t>
      </w:r>
      <w:r>
        <w:t>and</w:t>
      </w:r>
      <w:r>
        <w:rPr>
          <w:spacing w:val="-3"/>
        </w:rPr>
        <w:t xml:space="preserve"> </w:t>
      </w:r>
      <w:r>
        <w:t>obscene</w:t>
      </w:r>
      <w:r>
        <w:rPr>
          <w:spacing w:val="-5"/>
        </w:rPr>
        <w:t xml:space="preserve"> </w:t>
      </w:r>
      <w:r>
        <w:t>or</w:t>
      </w:r>
      <w:r>
        <w:rPr>
          <w:spacing w:val="-4"/>
        </w:rPr>
        <w:t xml:space="preserve"> </w:t>
      </w:r>
      <w:r>
        <w:t>threatening</w:t>
      </w:r>
      <w:r>
        <w:rPr>
          <w:spacing w:val="-3"/>
        </w:rPr>
        <w:t xml:space="preserve"> </w:t>
      </w:r>
      <w:r>
        <w:t>communication)</w:t>
      </w:r>
      <w:r>
        <w:rPr>
          <w:spacing w:val="-2"/>
        </w:rPr>
        <w:t xml:space="preserve"> </w:t>
      </w:r>
      <w:r>
        <w:t>can</w:t>
      </w:r>
      <w:r>
        <w:rPr>
          <w:spacing w:val="-5"/>
        </w:rPr>
        <w:t xml:space="preserve"> </w:t>
      </w:r>
      <w:r>
        <w:t>be criminal offences and may be investigated by the police</w:t>
      </w:r>
    </w:p>
    <w:p w14:paraId="03695F5E" w14:textId="77777777" w:rsidR="009725C0" w:rsidRDefault="00467200" w:rsidP="00673F3D">
      <w:pPr>
        <w:pStyle w:val="ListParagraph"/>
        <w:numPr>
          <w:ilvl w:val="2"/>
          <w:numId w:val="22"/>
        </w:numPr>
        <w:tabs>
          <w:tab w:val="left" w:pos="1160"/>
          <w:tab w:val="left" w:pos="1161"/>
        </w:tabs>
        <w:spacing w:before="121" w:line="269" w:lineRule="exact"/>
        <w:ind w:hanging="361"/>
      </w:pPr>
      <w:r>
        <w:t>drivers</w:t>
      </w:r>
      <w:r>
        <w:rPr>
          <w:spacing w:val="-2"/>
        </w:rPr>
        <w:t xml:space="preserve"> </w:t>
      </w:r>
      <w:r>
        <w:t>of</w:t>
      </w:r>
      <w:r>
        <w:rPr>
          <w:spacing w:val="-4"/>
        </w:rPr>
        <w:t xml:space="preserve"> </w:t>
      </w:r>
      <w:r>
        <w:t>sexual</w:t>
      </w:r>
      <w:r>
        <w:rPr>
          <w:spacing w:val="-3"/>
        </w:rPr>
        <w:t xml:space="preserve"> </w:t>
      </w:r>
      <w:r>
        <w:t>and</w:t>
      </w:r>
      <w:r>
        <w:rPr>
          <w:spacing w:val="-5"/>
        </w:rPr>
        <w:t xml:space="preserve"> </w:t>
      </w:r>
      <w:r>
        <w:t>gender-based</w:t>
      </w:r>
      <w:r>
        <w:rPr>
          <w:spacing w:val="-5"/>
        </w:rPr>
        <w:t xml:space="preserve"> </w:t>
      </w:r>
      <w:r>
        <w:t>harassment,</w:t>
      </w:r>
      <w:r>
        <w:rPr>
          <w:spacing w:val="-6"/>
        </w:rPr>
        <w:t xml:space="preserve"> </w:t>
      </w:r>
      <w:r>
        <w:t>including</w:t>
      </w:r>
      <w:r>
        <w:rPr>
          <w:spacing w:val="-3"/>
        </w:rPr>
        <w:t xml:space="preserve"> </w:t>
      </w:r>
      <w:r>
        <w:t>gender</w:t>
      </w:r>
      <w:r>
        <w:rPr>
          <w:spacing w:val="-2"/>
        </w:rPr>
        <w:t xml:space="preserve"> </w:t>
      </w:r>
      <w:r>
        <w:t>inequality,</w:t>
      </w:r>
      <w:r>
        <w:rPr>
          <w:spacing w:val="-4"/>
        </w:rPr>
        <w:t xml:space="preserve"> </w:t>
      </w:r>
      <w:r>
        <w:t>and cultural and systemic drivers</w:t>
      </w:r>
    </w:p>
    <w:p w14:paraId="7C7C52B1" w14:textId="1971130B" w:rsidR="009725C0" w:rsidRDefault="00467200" w:rsidP="00673F3D">
      <w:pPr>
        <w:pStyle w:val="ListParagraph"/>
        <w:numPr>
          <w:ilvl w:val="2"/>
          <w:numId w:val="22"/>
        </w:numPr>
        <w:tabs>
          <w:tab w:val="left" w:pos="1160"/>
          <w:tab w:val="left" w:pos="1161"/>
        </w:tabs>
        <w:spacing w:before="121" w:line="269" w:lineRule="exact"/>
        <w:ind w:hanging="361"/>
      </w:pPr>
      <w:r>
        <w:t>understanding</w:t>
      </w:r>
      <w:r>
        <w:rPr>
          <w:spacing w:val="-4"/>
        </w:rPr>
        <w:t xml:space="preserve"> </w:t>
      </w:r>
      <w:r>
        <w:t>diversity,</w:t>
      </w:r>
      <w:r>
        <w:rPr>
          <w:spacing w:val="-2"/>
        </w:rPr>
        <w:t xml:space="preserve"> </w:t>
      </w:r>
      <w:r>
        <w:t>including</w:t>
      </w:r>
      <w:r>
        <w:rPr>
          <w:spacing w:val="-4"/>
        </w:rPr>
        <w:t xml:space="preserve"> </w:t>
      </w:r>
      <w:r>
        <w:t>the</w:t>
      </w:r>
      <w:r>
        <w:rPr>
          <w:spacing w:val="-4"/>
        </w:rPr>
        <w:t xml:space="preserve"> </w:t>
      </w:r>
      <w:r>
        <w:t>concepts</w:t>
      </w:r>
      <w:r>
        <w:rPr>
          <w:spacing w:val="-5"/>
        </w:rPr>
        <w:t xml:space="preserve"> </w:t>
      </w:r>
      <w:r>
        <w:t>of</w:t>
      </w:r>
      <w:r>
        <w:rPr>
          <w:spacing w:val="-7"/>
        </w:rPr>
        <w:t xml:space="preserve"> </w:t>
      </w:r>
      <w:r>
        <w:t>gender,</w:t>
      </w:r>
      <w:r>
        <w:rPr>
          <w:spacing w:val="-4"/>
        </w:rPr>
        <w:t xml:space="preserve"> </w:t>
      </w:r>
      <w:r>
        <w:t>sexuality,</w:t>
      </w:r>
      <w:r>
        <w:rPr>
          <w:spacing w:val="-5"/>
        </w:rPr>
        <w:t xml:space="preserve"> </w:t>
      </w:r>
      <w:r w:rsidR="00486E2D">
        <w:t>disability,</w:t>
      </w:r>
      <w:r>
        <w:rPr>
          <w:spacing w:val="-3"/>
        </w:rPr>
        <w:t xml:space="preserve"> </w:t>
      </w:r>
      <w:r>
        <w:t>and cultural and linguistic diversity</w:t>
      </w:r>
    </w:p>
    <w:p w14:paraId="487D3D52" w14:textId="68C38DA5"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3"/>
        </w:rPr>
        <w:t xml:space="preserve"> </w:t>
      </w:r>
      <w:r>
        <w:t>impact</w:t>
      </w:r>
      <w:r>
        <w:rPr>
          <w:spacing w:val="-4"/>
        </w:rPr>
        <w:t xml:space="preserve"> </w:t>
      </w:r>
      <w:r>
        <w:t>of</w:t>
      </w:r>
      <w:r>
        <w:rPr>
          <w:spacing w:val="-4"/>
        </w:rPr>
        <w:t xml:space="preserve"> </w:t>
      </w:r>
      <w:r>
        <w:t>sexual</w:t>
      </w:r>
      <w:r>
        <w:rPr>
          <w:spacing w:val="-2"/>
        </w:rPr>
        <w:t xml:space="preserve"> </w:t>
      </w:r>
      <w:r>
        <w:t>and</w:t>
      </w:r>
      <w:r>
        <w:rPr>
          <w:spacing w:val="-7"/>
        </w:rPr>
        <w:t xml:space="preserve"> </w:t>
      </w:r>
      <w:r>
        <w:t>gender-based</w:t>
      </w:r>
      <w:r>
        <w:rPr>
          <w:spacing w:val="-5"/>
        </w:rPr>
        <w:t xml:space="preserve"> </w:t>
      </w:r>
      <w:r>
        <w:t>harassment</w:t>
      </w:r>
      <w:r>
        <w:rPr>
          <w:spacing w:val="-2"/>
        </w:rPr>
        <w:t xml:space="preserve"> </w:t>
      </w:r>
      <w:r>
        <w:t>and</w:t>
      </w:r>
      <w:r>
        <w:rPr>
          <w:spacing w:val="-5"/>
        </w:rPr>
        <w:t xml:space="preserve"> </w:t>
      </w:r>
      <w:r>
        <w:t>victimisation,</w:t>
      </w:r>
      <w:r>
        <w:rPr>
          <w:spacing w:val="-1"/>
        </w:rPr>
        <w:t xml:space="preserve"> </w:t>
      </w:r>
      <w:r>
        <w:t>including</w:t>
      </w:r>
      <w:r>
        <w:rPr>
          <w:spacing w:val="-3"/>
        </w:rPr>
        <w:t xml:space="preserve"> </w:t>
      </w:r>
      <w:r>
        <w:t xml:space="preserve">physical harm, psychological </w:t>
      </w:r>
      <w:r w:rsidR="00486E2D">
        <w:t>harm,</w:t>
      </w:r>
      <w:r>
        <w:t xml:space="preserve"> and economic impacts</w:t>
      </w:r>
    </w:p>
    <w:p w14:paraId="07A657B9" w14:textId="77777777" w:rsidR="009725C0" w:rsidRDefault="00467200" w:rsidP="00673F3D">
      <w:pPr>
        <w:pStyle w:val="ListParagraph"/>
        <w:numPr>
          <w:ilvl w:val="2"/>
          <w:numId w:val="22"/>
        </w:numPr>
        <w:tabs>
          <w:tab w:val="left" w:pos="1160"/>
          <w:tab w:val="left" w:pos="1161"/>
        </w:tabs>
        <w:spacing w:before="121" w:line="269" w:lineRule="exact"/>
        <w:ind w:hanging="361"/>
      </w:pPr>
      <w:r>
        <w:t>workplace policies, including acceptable standards of behaviour, consequences for breaches</w:t>
      </w:r>
      <w:r>
        <w:rPr>
          <w:spacing w:val="-2"/>
        </w:rPr>
        <w:t xml:space="preserve"> </w:t>
      </w:r>
      <w:r>
        <w:t>of</w:t>
      </w:r>
      <w:r>
        <w:rPr>
          <w:spacing w:val="-4"/>
        </w:rPr>
        <w:t xml:space="preserve"> </w:t>
      </w:r>
      <w:r>
        <w:t>the</w:t>
      </w:r>
      <w:r>
        <w:rPr>
          <w:spacing w:val="-5"/>
        </w:rPr>
        <w:t xml:space="preserve"> </w:t>
      </w:r>
      <w:r>
        <w:t>policy</w:t>
      </w:r>
      <w:r>
        <w:rPr>
          <w:spacing w:val="-2"/>
        </w:rPr>
        <w:t xml:space="preserve"> </w:t>
      </w:r>
      <w:r>
        <w:t>and</w:t>
      </w:r>
      <w:r>
        <w:rPr>
          <w:spacing w:val="-3"/>
        </w:rPr>
        <w:t xml:space="preserve"> </w:t>
      </w:r>
      <w:r>
        <w:t>ensuring</w:t>
      </w:r>
      <w:r>
        <w:rPr>
          <w:spacing w:val="-3"/>
        </w:rPr>
        <w:t xml:space="preserve"> </w:t>
      </w:r>
      <w:r>
        <w:t>people</w:t>
      </w:r>
      <w:r>
        <w:rPr>
          <w:spacing w:val="-5"/>
        </w:rPr>
        <w:t xml:space="preserve"> </w:t>
      </w:r>
      <w:r>
        <w:t>involved</w:t>
      </w:r>
      <w:r>
        <w:rPr>
          <w:spacing w:val="-3"/>
        </w:rPr>
        <w:t xml:space="preserve"> </w:t>
      </w:r>
      <w:r>
        <w:t>in</w:t>
      </w:r>
      <w:r>
        <w:rPr>
          <w:spacing w:val="-3"/>
        </w:rPr>
        <w:t xml:space="preserve"> </w:t>
      </w:r>
      <w:r>
        <w:t>complaints</w:t>
      </w:r>
      <w:r>
        <w:rPr>
          <w:spacing w:val="-2"/>
        </w:rPr>
        <w:t xml:space="preserve"> </w:t>
      </w:r>
      <w:r>
        <w:t>will</w:t>
      </w:r>
      <w:r>
        <w:rPr>
          <w:spacing w:val="-3"/>
        </w:rPr>
        <w:t xml:space="preserve"> </w:t>
      </w:r>
      <w:r>
        <w:t>not</w:t>
      </w:r>
      <w:r>
        <w:rPr>
          <w:spacing w:val="-4"/>
        </w:rPr>
        <w:t xml:space="preserve"> </w:t>
      </w:r>
      <w:r>
        <w:t>be</w:t>
      </w:r>
      <w:r>
        <w:rPr>
          <w:spacing w:val="-3"/>
        </w:rPr>
        <w:t xml:space="preserve"> </w:t>
      </w:r>
      <w:r>
        <w:t>victimised</w:t>
      </w:r>
    </w:p>
    <w:p w14:paraId="137FFB06" w14:textId="77777777" w:rsidR="009725C0" w:rsidRDefault="00467200" w:rsidP="00673F3D">
      <w:pPr>
        <w:pStyle w:val="ListParagraph"/>
        <w:numPr>
          <w:ilvl w:val="2"/>
          <w:numId w:val="22"/>
        </w:numPr>
        <w:tabs>
          <w:tab w:val="left" w:pos="1160"/>
          <w:tab w:val="left" w:pos="1161"/>
        </w:tabs>
        <w:spacing w:before="121" w:line="269" w:lineRule="exact"/>
        <w:ind w:hanging="361"/>
      </w:pPr>
      <w:r>
        <w:t>communication</w:t>
      </w:r>
      <w:r>
        <w:rPr>
          <w:spacing w:val="-3"/>
        </w:rPr>
        <w:t xml:space="preserve"> </w:t>
      </w:r>
      <w:r>
        <w:t>skills</w:t>
      </w:r>
      <w:r>
        <w:rPr>
          <w:spacing w:val="-2"/>
        </w:rPr>
        <w:t xml:space="preserve"> </w:t>
      </w:r>
      <w:r>
        <w:t>and</w:t>
      </w:r>
      <w:r>
        <w:rPr>
          <w:spacing w:val="-5"/>
        </w:rPr>
        <w:t xml:space="preserve"> </w:t>
      </w:r>
      <w:r>
        <w:t>how</w:t>
      </w:r>
      <w:r>
        <w:rPr>
          <w:spacing w:val="-3"/>
        </w:rPr>
        <w:t xml:space="preserve"> </w:t>
      </w:r>
      <w:r>
        <w:t>to</w:t>
      </w:r>
      <w:r>
        <w:rPr>
          <w:spacing w:val="-5"/>
        </w:rPr>
        <w:t xml:space="preserve"> </w:t>
      </w:r>
      <w:r>
        <w:t>respond</w:t>
      </w:r>
      <w:r>
        <w:rPr>
          <w:spacing w:val="-5"/>
        </w:rPr>
        <w:t xml:space="preserve"> </w:t>
      </w:r>
      <w:r>
        <w:t>to</w:t>
      </w:r>
      <w:r>
        <w:rPr>
          <w:spacing w:val="-3"/>
        </w:rPr>
        <w:t xml:space="preserve"> </w:t>
      </w:r>
      <w:r>
        <w:t>sexual</w:t>
      </w:r>
      <w:r>
        <w:rPr>
          <w:spacing w:val="-1"/>
        </w:rPr>
        <w:t xml:space="preserve"> </w:t>
      </w:r>
      <w:r>
        <w:t>and</w:t>
      </w:r>
      <w:r>
        <w:rPr>
          <w:spacing w:val="-3"/>
        </w:rPr>
        <w:t xml:space="preserve"> </w:t>
      </w:r>
      <w:r>
        <w:t>gender-based</w:t>
      </w:r>
      <w:r>
        <w:rPr>
          <w:spacing w:val="-5"/>
        </w:rPr>
        <w:t xml:space="preserve"> </w:t>
      </w:r>
      <w:r>
        <w:t>harassment, including strategies for addressing inappropriate behaviour</w:t>
      </w:r>
    </w:p>
    <w:p w14:paraId="2FCDCC1A" w14:textId="77777777" w:rsidR="009725C0" w:rsidRDefault="00467200" w:rsidP="00673F3D">
      <w:pPr>
        <w:pStyle w:val="ListParagraph"/>
        <w:numPr>
          <w:ilvl w:val="2"/>
          <w:numId w:val="22"/>
        </w:numPr>
        <w:tabs>
          <w:tab w:val="left" w:pos="1160"/>
          <w:tab w:val="left" w:pos="1161"/>
        </w:tabs>
        <w:spacing w:before="121" w:line="269" w:lineRule="exact"/>
        <w:ind w:hanging="361"/>
      </w:pPr>
      <w:r>
        <w:t>bystander-intervention</w:t>
      </w:r>
      <w:r>
        <w:rPr>
          <w:spacing w:val="-4"/>
        </w:rPr>
        <w:t xml:space="preserve"> </w:t>
      </w:r>
      <w:r>
        <w:t>training</w:t>
      </w:r>
      <w:r>
        <w:rPr>
          <w:spacing w:val="-2"/>
        </w:rPr>
        <w:t xml:space="preserve"> </w:t>
      </w:r>
      <w:r>
        <w:t>so</w:t>
      </w:r>
      <w:r>
        <w:rPr>
          <w:spacing w:val="-2"/>
        </w:rPr>
        <w:t xml:space="preserve"> </w:t>
      </w:r>
      <w:r>
        <w:t>people</w:t>
      </w:r>
      <w:r>
        <w:rPr>
          <w:spacing w:val="-2"/>
        </w:rPr>
        <w:t xml:space="preserve"> </w:t>
      </w:r>
      <w:r>
        <w:t>know</w:t>
      </w:r>
      <w:r>
        <w:rPr>
          <w:spacing w:val="-2"/>
        </w:rPr>
        <w:t xml:space="preserve"> </w:t>
      </w:r>
      <w:r>
        <w:t>what</w:t>
      </w:r>
      <w:r>
        <w:rPr>
          <w:spacing w:val="-3"/>
        </w:rPr>
        <w:t xml:space="preserve"> </w:t>
      </w:r>
      <w:r>
        <w:t>to</w:t>
      </w:r>
      <w:r>
        <w:rPr>
          <w:spacing w:val="-2"/>
        </w:rPr>
        <w:t xml:space="preserve"> </w:t>
      </w:r>
      <w:r>
        <w:t>do</w:t>
      </w:r>
      <w:r>
        <w:rPr>
          <w:spacing w:val="-4"/>
        </w:rPr>
        <w:t xml:space="preserve"> </w:t>
      </w:r>
      <w:r>
        <w:t>if</w:t>
      </w:r>
      <w:r>
        <w:rPr>
          <w:spacing w:val="-3"/>
        </w:rPr>
        <w:t xml:space="preserve"> </w:t>
      </w:r>
      <w:r>
        <w:t>they</w:t>
      </w:r>
      <w:r>
        <w:rPr>
          <w:spacing w:val="-4"/>
        </w:rPr>
        <w:t xml:space="preserve"> </w:t>
      </w:r>
      <w:r>
        <w:t>witness</w:t>
      </w:r>
      <w:r>
        <w:rPr>
          <w:spacing w:val="-6"/>
        </w:rPr>
        <w:t xml:space="preserve"> </w:t>
      </w:r>
      <w:r>
        <w:t>sexual or gender-based harassment</w:t>
      </w:r>
    </w:p>
    <w:p w14:paraId="051BE0C2" w14:textId="167C2D2F" w:rsidR="009725C0" w:rsidRDefault="00467200" w:rsidP="00673F3D">
      <w:pPr>
        <w:pStyle w:val="ListParagraph"/>
        <w:numPr>
          <w:ilvl w:val="2"/>
          <w:numId w:val="22"/>
        </w:numPr>
        <w:tabs>
          <w:tab w:val="left" w:pos="1160"/>
          <w:tab w:val="left" w:pos="1161"/>
        </w:tabs>
        <w:spacing w:before="121" w:line="269" w:lineRule="exact"/>
        <w:ind w:hanging="361"/>
      </w:pPr>
      <w:r>
        <w:t>workers’</w:t>
      </w:r>
      <w:r>
        <w:rPr>
          <w:spacing w:val="-9"/>
        </w:rPr>
        <w:t xml:space="preserve"> </w:t>
      </w:r>
      <w:r>
        <w:t>right</w:t>
      </w:r>
      <w:r>
        <w:rPr>
          <w:spacing w:val="-5"/>
        </w:rPr>
        <w:t xml:space="preserve"> </w:t>
      </w:r>
      <w:r>
        <w:t>to</w:t>
      </w:r>
      <w:r>
        <w:rPr>
          <w:spacing w:val="-6"/>
        </w:rPr>
        <w:t xml:space="preserve"> </w:t>
      </w:r>
      <w:r>
        <w:t>cease</w:t>
      </w:r>
      <w:r>
        <w:rPr>
          <w:spacing w:val="-3"/>
        </w:rPr>
        <w:t xml:space="preserve"> </w:t>
      </w:r>
      <w:r>
        <w:t>unsafe</w:t>
      </w:r>
      <w:r>
        <w:rPr>
          <w:spacing w:val="-4"/>
        </w:rPr>
        <w:t xml:space="preserve"> </w:t>
      </w:r>
      <w:r>
        <w:t>work</w:t>
      </w:r>
      <w:r>
        <w:rPr>
          <w:spacing w:val="-4"/>
        </w:rPr>
        <w:t xml:space="preserve"> </w:t>
      </w:r>
      <w:r>
        <w:t>(including</w:t>
      </w:r>
      <w:r>
        <w:rPr>
          <w:spacing w:val="-4"/>
        </w:rPr>
        <w:t xml:space="preserve"> </w:t>
      </w:r>
      <w:r>
        <w:t>when</w:t>
      </w:r>
      <w:r>
        <w:rPr>
          <w:spacing w:val="-4"/>
        </w:rPr>
        <w:t xml:space="preserve"> </w:t>
      </w:r>
      <w:r>
        <w:t>and</w:t>
      </w:r>
      <w:r>
        <w:rPr>
          <w:spacing w:val="-3"/>
        </w:rPr>
        <w:t xml:space="preserve"> </w:t>
      </w:r>
      <w:r>
        <w:t>how</w:t>
      </w:r>
      <w:r>
        <w:rPr>
          <w:spacing w:val="-4"/>
        </w:rPr>
        <w:t xml:space="preserve"> </w:t>
      </w:r>
      <w:r>
        <w:t>it</w:t>
      </w:r>
      <w:r>
        <w:rPr>
          <w:spacing w:val="-2"/>
        </w:rPr>
        <w:t xml:space="preserve"> </w:t>
      </w:r>
      <w:r>
        <w:t>can</w:t>
      </w:r>
      <w:r>
        <w:rPr>
          <w:spacing w:val="-6"/>
        </w:rPr>
        <w:t xml:space="preserve"> </w:t>
      </w:r>
      <w:r>
        <w:t>be</w:t>
      </w:r>
      <w:r>
        <w:rPr>
          <w:spacing w:val="-4"/>
        </w:rPr>
        <w:t xml:space="preserve"> </w:t>
      </w:r>
      <w:r>
        <w:t>exercised)</w:t>
      </w:r>
      <w:r w:rsidR="00687DBA">
        <w:t>;</w:t>
      </w:r>
      <w:r>
        <w:rPr>
          <w:spacing w:val="-4"/>
        </w:rPr>
        <w:t xml:space="preserve"> </w:t>
      </w:r>
      <w:r>
        <w:rPr>
          <w:spacing w:val="-5"/>
        </w:rPr>
        <w:t>and</w:t>
      </w:r>
    </w:p>
    <w:p w14:paraId="198A27C1" w14:textId="77777777" w:rsidR="009725C0" w:rsidRDefault="00467200" w:rsidP="00673F3D">
      <w:pPr>
        <w:pStyle w:val="ListParagraph"/>
        <w:numPr>
          <w:ilvl w:val="2"/>
          <w:numId w:val="22"/>
        </w:numPr>
        <w:tabs>
          <w:tab w:val="left" w:pos="1160"/>
          <w:tab w:val="left" w:pos="1161"/>
        </w:tabs>
        <w:spacing w:before="121" w:line="269" w:lineRule="exact"/>
        <w:ind w:hanging="361"/>
      </w:pPr>
      <w:r>
        <w:t>internal</w:t>
      </w:r>
      <w:r>
        <w:rPr>
          <w:spacing w:val="-4"/>
        </w:rPr>
        <w:t xml:space="preserve"> </w:t>
      </w:r>
      <w:r>
        <w:t>and</w:t>
      </w:r>
      <w:r>
        <w:rPr>
          <w:spacing w:val="-4"/>
        </w:rPr>
        <w:t xml:space="preserve"> </w:t>
      </w:r>
      <w:r>
        <w:t>external</w:t>
      </w:r>
      <w:r>
        <w:rPr>
          <w:spacing w:val="-4"/>
        </w:rPr>
        <w:t xml:space="preserve"> </w:t>
      </w:r>
      <w:r>
        <w:t>reporting</w:t>
      </w:r>
      <w:r>
        <w:rPr>
          <w:spacing w:val="-6"/>
        </w:rPr>
        <w:t xml:space="preserve"> </w:t>
      </w:r>
      <w:r>
        <w:t>mechanisms if</w:t>
      </w:r>
      <w:r>
        <w:rPr>
          <w:spacing w:val="-4"/>
        </w:rPr>
        <w:t xml:space="preserve"> </w:t>
      </w:r>
      <w:r>
        <w:t>sexual</w:t>
      </w:r>
      <w:r>
        <w:rPr>
          <w:spacing w:val="-4"/>
        </w:rPr>
        <w:t xml:space="preserve"> </w:t>
      </w:r>
      <w:r>
        <w:t>or</w:t>
      </w:r>
      <w:r>
        <w:rPr>
          <w:spacing w:val="-3"/>
        </w:rPr>
        <w:t xml:space="preserve"> </w:t>
      </w:r>
      <w:r>
        <w:t>gender-based</w:t>
      </w:r>
      <w:r>
        <w:rPr>
          <w:spacing w:val="-6"/>
        </w:rPr>
        <w:t xml:space="preserve"> </w:t>
      </w:r>
      <w:r>
        <w:t>harassment</w:t>
      </w:r>
      <w:r>
        <w:rPr>
          <w:spacing w:val="-1"/>
        </w:rPr>
        <w:t xml:space="preserve"> </w:t>
      </w:r>
      <w:r>
        <w:t>occur and the support available.</w:t>
      </w:r>
    </w:p>
    <w:p w14:paraId="6423D035" w14:textId="77777777" w:rsidR="009725C0" w:rsidRDefault="00467200">
      <w:pPr>
        <w:pStyle w:val="BodyText"/>
        <w:spacing w:before="115"/>
        <w:ind w:left="440" w:right="217"/>
      </w:pPr>
      <w:r>
        <w:t>It</w:t>
      </w:r>
      <w:r>
        <w:rPr>
          <w:spacing w:val="-4"/>
        </w:rPr>
        <w:t xml:space="preserve"> </w:t>
      </w:r>
      <w:r>
        <w:t>is</w:t>
      </w:r>
      <w:r>
        <w:rPr>
          <w:spacing w:val="-2"/>
        </w:rPr>
        <w:t xml:space="preserve"> </w:t>
      </w:r>
      <w:r>
        <w:t>important</w:t>
      </w:r>
      <w:r>
        <w:rPr>
          <w:spacing w:val="-4"/>
        </w:rPr>
        <w:t xml:space="preserve"> </w:t>
      </w:r>
      <w:r>
        <w:t>that</w:t>
      </w:r>
      <w:r>
        <w:rPr>
          <w:spacing w:val="-4"/>
        </w:rPr>
        <w:t xml:space="preserve"> </w:t>
      </w:r>
      <w:r>
        <w:t>information</w:t>
      </w:r>
      <w:r>
        <w:rPr>
          <w:spacing w:val="-3"/>
        </w:rPr>
        <w:t xml:space="preserve"> </w:t>
      </w:r>
      <w:r>
        <w:t>is</w:t>
      </w:r>
      <w:r>
        <w:rPr>
          <w:spacing w:val="-3"/>
        </w:rPr>
        <w:t xml:space="preserve"> </w:t>
      </w:r>
      <w:r>
        <w:t>provided</w:t>
      </w:r>
      <w:r>
        <w:rPr>
          <w:spacing w:val="-3"/>
        </w:rPr>
        <w:t xml:space="preserve"> </w:t>
      </w:r>
      <w:r>
        <w:t>regularly</w:t>
      </w:r>
      <w:r>
        <w:rPr>
          <w:spacing w:val="-2"/>
        </w:rPr>
        <w:t xml:space="preserve"> </w:t>
      </w:r>
      <w:r>
        <w:t>and</w:t>
      </w:r>
      <w:r>
        <w:rPr>
          <w:spacing w:val="-5"/>
        </w:rPr>
        <w:t xml:space="preserve"> </w:t>
      </w:r>
      <w:r>
        <w:t>reinforced</w:t>
      </w:r>
      <w:r>
        <w:rPr>
          <w:spacing w:val="-3"/>
        </w:rPr>
        <w:t xml:space="preserve"> </w:t>
      </w:r>
      <w:r>
        <w:t>in</w:t>
      </w:r>
      <w:r>
        <w:rPr>
          <w:spacing w:val="-3"/>
        </w:rPr>
        <w:t xml:space="preserve"> </w:t>
      </w:r>
      <w:r>
        <w:t>systems</w:t>
      </w:r>
      <w:r>
        <w:rPr>
          <w:spacing w:val="-2"/>
        </w:rPr>
        <w:t xml:space="preserve"> </w:t>
      </w:r>
      <w:r>
        <w:t>of</w:t>
      </w:r>
      <w:r>
        <w:rPr>
          <w:spacing w:val="-1"/>
        </w:rPr>
        <w:t xml:space="preserve"> </w:t>
      </w:r>
      <w:r>
        <w:t>work,</w:t>
      </w:r>
      <w:r>
        <w:rPr>
          <w:spacing w:val="-4"/>
        </w:rPr>
        <w:t xml:space="preserve"> </w:t>
      </w:r>
      <w:r>
        <w:t>similar to education about other WHS risks.</w:t>
      </w:r>
    </w:p>
    <w:p w14:paraId="4CF76AD4" w14:textId="2CA4245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39" w:name="_Toc149821567"/>
      <w:r w:rsidRPr="001B5442">
        <w:rPr>
          <w:rFonts w:eastAsia="Times New Roman"/>
          <w:b/>
          <w:bCs/>
          <w:caps/>
          <w:noProof/>
          <w:color w:val="7F7F7F" w:themeColor="text1" w:themeTint="80"/>
          <w:sz w:val="30"/>
          <w:szCs w:val="30"/>
          <w:lang w:val="en-AU" w:eastAsia="en-AU"/>
        </w:rPr>
        <w:t>Manager and supervisor training</w:t>
      </w:r>
      <w:bookmarkEnd w:id="39"/>
    </w:p>
    <w:p w14:paraId="4ACA1E3B" w14:textId="77777777" w:rsidR="009725C0" w:rsidRDefault="00467200">
      <w:pPr>
        <w:pStyle w:val="BodyText"/>
        <w:spacing w:before="119"/>
        <w:ind w:left="440"/>
      </w:pPr>
      <w:r>
        <w:t>Sexual</w:t>
      </w:r>
      <w:r>
        <w:rPr>
          <w:spacing w:val="-8"/>
        </w:rPr>
        <w:t xml:space="preserve"> </w:t>
      </w:r>
      <w:r>
        <w:t>and</w:t>
      </w:r>
      <w:r>
        <w:rPr>
          <w:spacing w:val="-7"/>
        </w:rPr>
        <w:t xml:space="preserve"> </w:t>
      </w:r>
      <w:r>
        <w:t>gender-based</w:t>
      </w:r>
      <w:r>
        <w:rPr>
          <w:spacing w:val="-5"/>
        </w:rPr>
        <w:t xml:space="preserve"> </w:t>
      </w:r>
      <w:r>
        <w:t>harassment</w:t>
      </w:r>
      <w:r>
        <w:rPr>
          <w:spacing w:val="-8"/>
        </w:rPr>
        <w:t xml:space="preserve"> </w:t>
      </w:r>
      <w:r>
        <w:t>training</w:t>
      </w:r>
      <w:r>
        <w:rPr>
          <w:spacing w:val="-8"/>
        </w:rPr>
        <w:t xml:space="preserve"> </w:t>
      </w:r>
      <w:r>
        <w:t>for</w:t>
      </w:r>
      <w:r>
        <w:rPr>
          <w:spacing w:val="-8"/>
        </w:rPr>
        <w:t xml:space="preserve"> </w:t>
      </w:r>
      <w:r>
        <w:t>managers</w:t>
      </w:r>
      <w:r>
        <w:rPr>
          <w:spacing w:val="-8"/>
        </w:rPr>
        <w:t xml:space="preserve"> </w:t>
      </w:r>
      <w:r>
        <w:rPr>
          <w:spacing w:val="-4"/>
        </w:rPr>
        <w:t>can:</w:t>
      </w:r>
    </w:p>
    <w:p w14:paraId="46F6A7C2" w14:textId="77777777" w:rsidR="009725C0" w:rsidRDefault="00467200" w:rsidP="00673F3D">
      <w:pPr>
        <w:pStyle w:val="ListParagraph"/>
        <w:numPr>
          <w:ilvl w:val="2"/>
          <w:numId w:val="22"/>
        </w:numPr>
        <w:tabs>
          <w:tab w:val="left" w:pos="1160"/>
          <w:tab w:val="left" w:pos="1161"/>
        </w:tabs>
        <w:spacing w:before="121" w:line="269" w:lineRule="exact"/>
        <w:ind w:hanging="361"/>
      </w:pPr>
      <w:r>
        <w:t>provide</w:t>
      </w:r>
      <w:r>
        <w:rPr>
          <w:spacing w:val="-3"/>
        </w:rPr>
        <w:t xml:space="preserve"> </w:t>
      </w:r>
      <w:r>
        <w:t>managers</w:t>
      </w:r>
      <w:r>
        <w:rPr>
          <w:spacing w:val="-3"/>
        </w:rPr>
        <w:t xml:space="preserve"> </w:t>
      </w:r>
      <w:r>
        <w:t>and</w:t>
      </w:r>
      <w:r>
        <w:rPr>
          <w:spacing w:val="-3"/>
        </w:rPr>
        <w:t xml:space="preserve"> </w:t>
      </w:r>
      <w:r>
        <w:t>supervisors</w:t>
      </w:r>
      <w:r>
        <w:rPr>
          <w:spacing w:val="-3"/>
        </w:rPr>
        <w:t xml:space="preserve"> </w:t>
      </w:r>
      <w:r>
        <w:t>with</w:t>
      </w:r>
      <w:r>
        <w:rPr>
          <w:spacing w:val="-3"/>
        </w:rPr>
        <w:t xml:space="preserve"> </w:t>
      </w:r>
      <w:r>
        <w:t>a</w:t>
      </w:r>
      <w:r>
        <w:rPr>
          <w:spacing w:val="-4"/>
        </w:rPr>
        <w:t xml:space="preserve"> </w:t>
      </w:r>
      <w:r>
        <w:t>better</w:t>
      </w:r>
      <w:r>
        <w:rPr>
          <w:spacing w:val="-6"/>
        </w:rPr>
        <w:t xml:space="preserve"> </w:t>
      </w:r>
      <w:r>
        <w:t>understanding</w:t>
      </w:r>
      <w:r>
        <w:rPr>
          <w:spacing w:val="-3"/>
        </w:rPr>
        <w:t xml:space="preserve"> </w:t>
      </w:r>
      <w:r>
        <w:t>of</w:t>
      </w:r>
      <w:r>
        <w:rPr>
          <w:spacing w:val="-3"/>
        </w:rPr>
        <w:t xml:space="preserve"> </w:t>
      </w:r>
      <w:r>
        <w:t>what</w:t>
      </w:r>
      <w:r>
        <w:rPr>
          <w:spacing w:val="-3"/>
        </w:rPr>
        <w:t xml:space="preserve"> </w:t>
      </w:r>
      <w:r>
        <w:t>sexual</w:t>
      </w:r>
      <w:r>
        <w:rPr>
          <w:spacing w:val="-2"/>
        </w:rPr>
        <w:t xml:space="preserve"> </w:t>
      </w:r>
      <w:r>
        <w:t>and gender-based harassment are, their drivers and impacts</w:t>
      </w:r>
    </w:p>
    <w:p w14:paraId="1ADD00C9" w14:textId="77777777" w:rsidR="009725C0" w:rsidRDefault="00467200" w:rsidP="00673F3D">
      <w:pPr>
        <w:pStyle w:val="ListParagraph"/>
        <w:numPr>
          <w:ilvl w:val="2"/>
          <w:numId w:val="22"/>
        </w:numPr>
        <w:tabs>
          <w:tab w:val="left" w:pos="1160"/>
          <w:tab w:val="left" w:pos="1161"/>
        </w:tabs>
        <w:spacing w:before="121" w:line="269" w:lineRule="exact"/>
        <w:ind w:hanging="361"/>
      </w:pPr>
      <w:r>
        <w:t>help</w:t>
      </w:r>
      <w:r>
        <w:rPr>
          <w:spacing w:val="-7"/>
        </w:rPr>
        <w:t xml:space="preserve"> </w:t>
      </w:r>
      <w:r>
        <w:t>managers</w:t>
      </w:r>
      <w:r>
        <w:rPr>
          <w:spacing w:val="-4"/>
        </w:rPr>
        <w:t xml:space="preserve"> </w:t>
      </w:r>
      <w:r>
        <w:t>and</w:t>
      </w:r>
      <w:r>
        <w:rPr>
          <w:spacing w:val="-7"/>
        </w:rPr>
        <w:t xml:space="preserve"> </w:t>
      </w:r>
      <w:r>
        <w:t>supervisors</w:t>
      </w:r>
      <w:r>
        <w:rPr>
          <w:spacing w:val="-4"/>
        </w:rPr>
        <w:t xml:space="preserve"> </w:t>
      </w:r>
      <w:r>
        <w:t>contribute</w:t>
      </w:r>
      <w:r>
        <w:rPr>
          <w:spacing w:val="-7"/>
        </w:rPr>
        <w:t xml:space="preserve"> </w:t>
      </w:r>
      <w:r>
        <w:t>to</w:t>
      </w:r>
      <w:r>
        <w:rPr>
          <w:spacing w:val="-7"/>
        </w:rPr>
        <w:t xml:space="preserve"> </w:t>
      </w:r>
      <w:r>
        <w:t>the</w:t>
      </w:r>
      <w:r>
        <w:rPr>
          <w:spacing w:val="-9"/>
        </w:rPr>
        <w:t xml:space="preserve"> </w:t>
      </w:r>
      <w:r>
        <w:t>PCBU’s</w:t>
      </w:r>
      <w:r>
        <w:rPr>
          <w:spacing w:val="-4"/>
        </w:rPr>
        <w:t xml:space="preserve"> </w:t>
      </w:r>
      <w:r>
        <w:t>risks</w:t>
      </w:r>
      <w:r>
        <w:rPr>
          <w:spacing w:val="-4"/>
        </w:rPr>
        <w:t xml:space="preserve"> </w:t>
      </w:r>
      <w:r>
        <w:t>management</w:t>
      </w:r>
      <w:r>
        <w:rPr>
          <w:spacing w:val="-3"/>
        </w:rPr>
        <w:t xml:space="preserve"> </w:t>
      </w:r>
      <w:r>
        <w:rPr>
          <w:spacing w:val="-2"/>
        </w:rPr>
        <w:t>processes</w:t>
      </w:r>
    </w:p>
    <w:p w14:paraId="2B73CCA7" w14:textId="77777777" w:rsidR="009725C0" w:rsidRDefault="00467200" w:rsidP="00673F3D">
      <w:pPr>
        <w:pStyle w:val="ListParagraph"/>
        <w:numPr>
          <w:ilvl w:val="2"/>
          <w:numId w:val="22"/>
        </w:numPr>
        <w:tabs>
          <w:tab w:val="left" w:pos="1160"/>
          <w:tab w:val="left" w:pos="1161"/>
        </w:tabs>
        <w:spacing w:before="121" w:line="269" w:lineRule="exact"/>
        <w:ind w:hanging="361"/>
      </w:pPr>
      <w:r>
        <w:t>help</w:t>
      </w:r>
      <w:r>
        <w:rPr>
          <w:spacing w:val="-3"/>
        </w:rPr>
        <w:t xml:space="preserve"> </w:t>
      </w:r>
      <w:r>
        <w:t>managers</w:t>
      </w:r>
      <w:r>
        <w:rPr>
          <w:spacing w:val="-2"/>
        </w:rPr>
        <w:t xml:space="preserve"> </w:t>
      </w:r>
      <w:r>
        <w:t>and</w:t>
      </w:r>
      <w:r>
        <w:rPr>
          <w:spacing w:val="-5"/>
        </w:rPr>
        <w:t xml:space="preserve"> </w:t>
      </w:r>
      <w:r>
        <w:t>supervisors</w:t>
      </w:r>
      <w:r>
        <w:rPr>
          <w:spacing w:val="-3"/>
        </w:rPr>
        <w:t xml:space="preserve"> </w:t>
      </w:r>
      <w:r>
        <w:t>implement</w:t>
      </w:r>
      <w:r>
        <w:rPr>
          <w:spacing w:val="-4"/>
        </w:rPr>
        <w:t xml:space="preserve"> </w:t>
      </w:r>
      <w:r>
        <w:t>the</w:t>
      </w:r>
      <w:r>
        <w:rPr>
          <w:spacing w:val="-2"/>
        </w:rPr>
        <w:t xml:space="preserve"> </w:t>
      </w:r>
      <w:r>
        <w:t>PCBU’s</w:t>
      </w:r>
      <w:r>
        <w:rPr>
          <w:spacing w:val="-2"/>
        </w:rPr>
        <w:t xml:space="preserve"> </w:t>
      </w:r>
      <w:r>
        <w:t>policies</w:t>
      </w:r>
      <w:r>
        <w:rPr>
          <w:spacing w:val="-3"/>
        </w:rPr>
        <w:t xml:space="preserve"> </w:t>
      </w:r>
      <w:r>
        <w:t>and</w:t>
      </w:r>
      <w:r>
        <w:rPr>
          <w:spacing w:val="-3"/>
        </w:rPr>
        <w:t xml:space="preserve"> </w:t>
      </w:r>
      <w:r>
        <w:t>procedures</w:t>
      </w:r>
      <w:r>
        <w:rPr>
          <w:spacing w:val="-5"/>
        </w:rPr>
        <w:t xml:space="preserve"> </w:t>
      </w:r>
      <w:r>
        <w:t>to prevent sexual and gender-based harassment</w:t>
      </w:r>
    </w:p>
    <w:p w14:paraId="6479521D" w14:textId="046FCAB3" w:rsidR="009725C0" w:rsidRDefault="00467200" w:rsidP="005070F4">
      <w:pPr>
        <w:pStyle w:val="ListParagraph"/>
        <w:numPr>
          <w:ilvl w:val="2"/>
          <w:numId w:val="22"/>
        </w:numPr>
        <w:tabs>
          <w:tab w:val="left" w:pos="1160"/>
          <w:tab w:val="left" w:pos="1161"/>
        </w:tabs>
        <w:spacing w:before="121" w:line="269" w:lineRule="exact"/>
        <w:ind w:hanging="361"/>
      </w:pPr>
      <w:r>
        <w:t>provide</w:t>
      </w:r>
      <w:r>
        <w:rPr>
          <w:spacing w:val="-2"/>
        </w:rPr>
        <w:t xml:space="preserve"> </w:t>
      </w:r>
      <w:r>
        <w:t>managers</w:t>
      </w:r>
      <w:r>
        <w:rPr>
          <w:spacing w:val="-3"/>
        </w:rPr>
        <w:t xml:space="preserve"> </w:t>
      </w:r>
      <w:r>
        <w:t>and</w:t>
      </w:r>
      <w:r>
        <w:rPr>
          <w:spacing w:val="-2"/>
        </w:rPr>
        <w:t xml:space="preserve"> </w:t>
      </w:r>
      <w:r>
        <w:t>supervisors</w:t>
      </w:r>
      <w:r>
        <w:rPr>
          <w:spacing w:val="-3"/>
        </w:rPr>
        <w:t xml:space="preserve"> </w:t>
      </w:r>
      <w:r>
        <w:t>with</w:t>
      </w:r>
      <w:r>
        <w:rPr>
          <w:spacing w:val="-4"/>
        </w:rPr>
        <w:t xml:space="preserve"> </w:t>
      </w:r>
      <w:r>
        <w:t>the</w:t>
      </w:r>
      <w:r>
        <w:rPr>
          <w:spacing w:val="-2"/>
        </w:rPr>
        <w:t xml:space="preserve"> </w:t>
      </w:r>
      <w:r>
        <w:t>skills</w:t>
      </w:r>
      <w:r>
        <w:rPr>
          <w:spacing w:val="-1"/>
        </w:rPr>
        <w:t xml:space="preserve"> </w:t>
      </w:r>
      <w:r>
        <w:t>to</w:t>
      </w:r>
      <w:r>
        <w:rPr>
          <w:spacing w:val="-2"/>
        </w:rPr>
        <w:t xml:space="preserve"> </w:t>
      </w:r>
      <w:r>
        <w:t>step in</w:t>
      </w:r>
      <w:r>
        <w:rPr>
          <w:spacing w:val="-4"/>
        </w:rPr>
        <w:t xml:space="preserve"> </w:t>
      </w:r>
      <w:r>
        <w:t>and</w:t>
      </w:r>
      <w:r>
        <w:rPr>
          <w:spacing w:val="-4"/>
        </w:rPr>
        <w:t xml:space="preserve"> </w:t>
      </w:r>
      <w:r>
        <w:t>take</w:t>
      </w:r>
      <w:r>
        <w:rPr>
          <w:spacing w:val="-1"/>
        </w:rPr>
        <w:t xml:space="preserve"> </w:t>
      </w:r>
      <w:r>
        <w:t>immediate action</w:t>
      </w:r>
      <w:r>
        <w:rPr>
          <w:spacing w:val="-4"/>
        </w:rPr>
        <w:t xml:space="preserve"> </w:t>
      </w:r>
      <w:r>
        <w:t>if they witness sexual or gender-based harassment occurring in the workplace, or</w:t>
      </w:r>
      <w:r w:rsidR="005070F4">
        <w:t xml:space="preserve"> </w:t>
      </w:r>
      <w:r>
        <w:t>lower-level</w:t>
      </w:r>
      <w:r w:rsidRPr="005070F4">
        <w:rPr>
          <w:spacing w:val="-7"/>
        </w:rPr>
        <w:t xml:space="preserve"> </w:t>
      </w:r>
      <w:r>
        <w:t>disrespectful</w:t>
      </w:r>
      <w:r w:rsidRPr="005070F4">
        <w:rPr>
          <w:spacing w:val="-9"/>
        </w:rPr>
        <w:t xml:space="preserve"> </w:t>
      </w:r>
      <w:r>
        <w:t>behaviour</w:t>
      </w:r>
      <w:r w:rsidRPr="005070F4">
        <w:rPr>
          <w:spacing w:val="-5"/>
        </w:rPr>
        <w:t xml:space="preserve"> </w:t>
      </w:r>
      <w:r>
        <w:t>that</w:t>
      </w:r>
      <w:r w:rsidRPr="005070F4">
        <w:rPr>
          <w:spacing w:val="-7"/>
        </w:rPr>
        <w:t xml:space="preserve"> </w:t>
      </w:r>
      <w:r>
        <w:t>creates</w:t>
      </w:r>
      <w:r w:rsidRPr="005070F4">
        <w:rPr>
          <w:spacing w:val="-6"/>
        </w:rPr>
        <w:t xml:space="preserve"> </w:t>
      </w:r>
      <w:r>
        <w:t>a</w:t>
      </w:r>
      <w:r w:rsidRPr="005070F4">
        <w:rPr>
          <w:spacing w:val="-10"/>
        </w:rPr>
        <w:t xml:space="preserve"> </w:t>
      </w:r>
      <w:r>
        <w:t>risk</w:t>
      </w:r>
      <w:r w:rsidRPr="005070F4">
        <w:rPr>
          <w:spacing w:val="-6"/>
        </w:rPr>
        <w:t xml:space="preserve"> </w:t>
      </w:r>
      <w:r>
        <w:t>of</w:t>
      </w:r>
      <w:r w:rsidRPr="005070F4">
        <w:rPr>
          <w:spacing w:val="-4"/>
        </w:rPr>
        <w:t xml:space="preserve"> </w:t>
      </w:r>
      <w:r>
        <w:t>harassment</w:t>
      </w:r>
      <w:r w:rsidR="00687DBA">
        <w:t>;</w:t>
      </w:r>
      <w:r w:rsidRPr="005070F4">
        <w:rPr>
          <w:spacing w:val="-4"/>
        </w:rPr>
        <w:t xml:space="preserve"> </w:t>
      </w:r>
      <w:r w:rsidRPr="005070F4">
        <w:rPr>
          <w:spacing w:val="-5"/>
        </w:rPr>
        <w:t>and</w:t>
      </w:r>
    </w:p>
    <w:p w14:paraId="1D502044" w14:textId="77777777" w:rsidR="009725C0" w:rsidRDefault="00467200" w:rsidP="00673F3D">
      <w:pPr>
        <w:pStyle w:val="ListParagraph"/>
        <w:numPr>
          <w:ilvl w:val="2"/>
          <w:numId w:val="22"/>
        </w:numPr>
        <w:tabs>
          <w:tab w:val="left" w:pos="1160"/>
          <w:tab w:val="left" w:pos="1161"/>
        </w:tabs>
        <w:spacing w:before="121" w:line="269" w:lineRule="exact"/>
        <w:ind w:hanging="361"/>
      </w:pPr>
      <w:r>
        <w:t>provide managers and supervisors with the skills to respond and support their staff, including</w:t>
      </w:r>
      <w:r>
        <w:rPr>
          <w:spacing w:val="-3"/>
        </w:rPr>
        <w:t xml:space="preserve"> </w:t>
      </w:r>
      <w:r>
        <w:t>through</w:t>
      </w:r>
      <w:r>
        <w:rPr>
          <w:spacing w:val="-5"/>
        </w:rPr>
        <w:t xml:space="preserve"> </w:t>
      </w:r>
      <w:r>
        <w:t>referral</w:t>
      </w:r>
      <w:r>
        <w:rPr>
          <w:spacing w:val="-6"/>
        </w:rPr>
        <w:t xml:space="preserve"> </w:t>
      </w:r>
      <w:r>
        <w:t>to</w:t>
      </w:r>
      <w:r>
        <w:rPr>
          <w:spacing w:val="-5"/>
        </w:rPr>
        <w:t xml:space="preserve"> </w:t>
      </w:r>
      <w:r>
        <w:t>appropriate</w:t>
      </w:r>
      <w:r>
        <w:rPr>
          <w:spacing w:val="-4"/>
        </w:rPr>
        <w:t xml:space="preserve"> </w:t>
      </w:r>
      <w:r>
        <w:t>services,</w:t>
      </w:r>
      <w:r>
        <w:rPr>
          <w:spacing w:val="-1"/>
        </w:rPr>
        <w:t xml:space="preserve"> </w:t>
      </w:r>
      <w:r>
        <w:t>if</w:t>
      </w:r>
      <w:r>
        <w:rPr>
          <w:spacing w:val="-1"/>
        </w:rPr>
        <w:t xml:space="preserve"> </w:t>
      </w:r>
      <w:r>
        <w:t>sexual</w:t>
      </w:r>
      <w:r>
        <w:rPr>
          <w:spacing w:val="-3"/>
        </w:rPr>
        <w:t xml:space="preserve"> </w:t>
      </w:r>
      <w:r>
        <w:t>or</w:t>
      </w:r>
      <w:r>
        <w:rPr>
          <w:spacing w:val="-2"/>
        </w:rPr>
        <w:t xml:space="preserve"> </w:t>
      </w:r>
      <w:r>
        <w:t>gender-based</w:t>
      </w:r>
      <w:r>
        <w:rPr>
          <w:spacing w:val="-2"/>
        </w:rPr>
        <w:t xml:space="preserve"> </w:t>
      </w:r>
      <w:r>
        <w:t xml:space="preserve">harassment </w:t>
      </w:r>
      <w:r>
        <w:rPr>
          <w:spacing w:val="-2"/>
        </w:rPr>
        <w:t>occur.</w:t>
      </w:r>
    </w:p>
    <w:p w14:paraId="64536C21" w14:textId="77777777" w:rsidR="00486E2D" w:rsidRDefault="00486E2D">
      <w:pPr>
        <w:rPr>
          <w:rFonts w:eastAsia="Times New Roman"/>
          <w:b/>
          <w:bCs/>
          <w:caps/>
          <w:noProof/>
          <w:color w:val="7F7F7F" w:themeColor="text1" w:themeTint="80"/>
          <w:sz w:val="30"/>
          <w:szCs w:val="30"/>
          <w:lang w:val="en-AU" w:eastAsia="en-AU"/>
        </w:rPr>
      </w:pPr>
      <w:bookmarkStart w:id="40" w:name="_Toc149821568"/>
      <w:r>
        <w:rPr>
          <w:rFonts w:eastAsia="Times New Roman"/>
          <w:b/>
          <w:bCs/>
          <w:caps/>
          <w:noProof/>
          <w:color w:val="7F7F7F" w:themeColor="text1" w:themeTint="80"/>
          <w:sz w:val="30"/>
          <w:szCs w:val="30"/>
          <w:lang w:val="en-AU" w:eastAsia="en-AU"/>
        </w:rPr>
        <w:br w:type="page"/>
      </w:r>
    </w:p>
    <w:p w14:paraId="25F2A29A" w14:textId="311DEE80"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r w:rsidRPr="001B5442">
        <w:rPr>
          <w:rFonts w:eastAsia="Times New Roman"/>
          <w:b/>
          <w:bCs/>
          <w:caps/>
          <w:noProof/>
          <w:color w:val="7F7F7F" w:themeColor="text1" w:themeTint="80"/>
          <w:sz w:val="30"/>
          <w:szCs w:val="30"/>
          <w:lang w:val="en-AU" w:eastAsia="en-AU"/>
        </w:rPr>
        <w:lastRenderedPageBreak/>
        <w:t>Contact officer training</w:t>
      </w:r>
      <w:bookmarkEnd w:id="40"/>
    </w:p>
    <w:p w14:paraId="25E0045C" w14:textId="615396EA" w:rsidR="00687DBA" w:rsidRDefault="00467200" w:rsidP="00486E2D">
      <w:pPr>
        <w:pStyle w:val="BodyText"/>
        <w:spacing w:before="119"/>
        <w:ind w:left="440" w:right="217"/>
      </w:pPr>
      <w:r>
        <w:t>Some</w:t>
      </w:r>
      <w:r>
        <w:rPr>
          <w:spacing w:val="-1"/>
        </w:rPr>
        <w:t xml:space="preserve"> </w:t>
      </w:r>
      <w:r>
        <w:t>organisations</w:t>
      </w:r>
      <w:r>
        <w:rPr>
          <w:spacing w:val="-1"/>
        </w:rPr>
        <w:t xml:space="preserve"> </w:t>
      </w:r>
      <w:r>
        <w:t>have</w:t>
      </w:r>
      <w:r>
        <w:rPr>
          <w:spacing w:val="-1"/>
        </w:rPr>
        <w:t xml:space="preserve"> </w:t>
      </w:r>
      <w:r>
        <w:t>one</w:t>
      </w:r>
      <w:r>
        <w:rPr>
          <w:spacing w:val="-2"/>
        </w:rPr>
        <w:t xml:space="preserve"> </w:t>
      </w:r>
      <w:r>
        <w:t>or</w:t>
      </w:r>
      <w:r>
        <w:rPr>
          <w:spacing w:val="-3"/>
        </w:rPr>
        <w:t xml:space="preserve"> </w:t>
      </w:r>
      <w:r>
        <w:t>more</w:t>
      </w:r>
      <w:r>
        <w:rPr>
          <w:spacing w:val="-4"/>
        </w:rPr>
        <w:t xml:space="preserve"> </w:t>
      </w:r>
      <w:r>
        <w:t>contact</w:t>
      </w:r>
      <w:r>
        <w:rPr>
          <w:spacing w:val="-3"/>
        </w:rPr>
        <w:t xml:space="preserve"> </w:t>
      </w:r>
      <w:r>
        <w:t>officers</w:t>
      </w:r>
      <w:r>
        <w:rPr>
          <w:spacing w:val="-1"/>
        </w:rPr>
        <w:t xml:space="preserve"> </w:t>
      </w:r>
      <w:r>
        <w:t>as</w:t>
      </w:r>
      <w:r>
        <w:rPr>
          <w:spacing w:val="-4"/>
        </w:rPr>
        <w:t xml:space="preserve"> </w:t>
      </w:r>
      <w:r>
        <w:t>a</w:t>
      </w:r>
      <w:r>
        <w:rPr>
          <w:spacing w:val="-4"/>
        </w:rPr>
        <w:t xml:space="preserve"> </w:t>
      </w:r>
      <w:r>
        <w:t>first point</w:t>
      </w:r>
      <w:r>
        <w:rPr>
          <w:spacing w:val="-3"/>
        </w:rPr>
        <w:t xml:space="preserve"> </w:t>
      </w:r>
      <w:r>
        <w:t>of</w:t>
      </w:r>
      <w:r>
        <w:rPr>
          <w:spacing w:val="-3"/>
        </w:rPr>
        <w:t xml:space="preserve"> </w:t>
      </w:r>
      <w:r>
        <w:t>contact</w:t>
      </w:r>
      <w:r>
        <w:rPr>
          <w:spacing w:val="-2"/>
        </w:rPr>
        <w:t xml:space="preserve"> </w:t>
      </w:r>
      <w:r>
        <w:t>for</w:t>
      </w:r>
      <w:r>
        <w:rPr>
          <w:spacing w:val="-1"/>
        </w:rPr>
        <w:t xml:space="preserve"> </w:t>
      </w:r>
      <w:r>
        <w:t>someone who may experience or witness sexual and gender-based harassment at work. Contact officers can provide information and support to workers as well as apply your organisation’s policies and procedures when a complaint is raised. You may wish to engage an external contact officer if appropriate.</w:t>
      </w:r>
    </w:p>
    <w:p w14:paraId="14D23A9A" w14:textId="7CD581C3" w:rsidR="009725C0" w:rsidRDefault="00467200">
      <w:pPr>
        <w:pStyle w:val="BodyText"/>
        <w:spacing w:before="121"/>
        <w:ind w:left="440" w:right="259"/>
      </w:pPr>
      <w:r>
        <w:t>You</w:t>
      </w:r>
      <w:r>
        <w:rPr>
          <w:spacing w:val="-2"/>
        </w:rPr>
        <w:t xml:space="preserve"> </w:t>
      </w:r>
      <w:r>
        <w:t>should</w:t>
      </w:r>
      <w:r>
        <w:rPr>
          <w:spacing w:val="-2"/>
        </w:rPr>
        <w:t xml:space="preserve"> </w:t>
      </w:r>
      <w:r>
        <w:t>provide</w:t>
      </w:r>
      <w:r>
        <w:rPr>
          <w:spacing w:val="-4"/>
        </w:rPr>
        <w:t xml:space="preserve"> </w:t>
      </w:r>
      <w:r>
        <w:t>training</w:t>
      </w:r>
      <w:r>
        <w:rPr>
          <w:spacing w:val="-2"/>
        </w:rPr>
        <w:t xml:space="preserve"> </w:t>
      </w:r>
      <w:r>
        <w:t>for</w:t>
      </w:r>
      <w:r>
        <w:rPr>
          <w:spacing w:val="-1"/>
        </w:rPr>
        <w:t xml:space="preserve"> </w:t>
      </w:r>
      <w:r>
        <w:t>workers</w:t>
      </w:r>
      <w:r>
        <w:rPr>
          <w:spacing w:val="-3"/>
        </w:rPr>
        <w:t xml:space="preserve"> </w:t>
      </w:r>
      <w:r>
        <w:t>who</w:t>
      </w:r>
      <w:r>
        <w:rPr>
          <w:spacing w:val="-2"/>
        </w:rPr>
        <w:t xml:space="preserve"> </w:t>
      </w:r>
      <w:r>
        <w:t>are</w:t>
      </w:r>
      <w:r>
        <w:rPr>
          <w:spacing w:val="-2"/>
        </w:rPr>
        <w:t xml:space="preserve"> </w:t>
      </w:r>
      <w:r>
        <w:t>or</w:t>
      </w:r>
      <w:r>
        <w:rPr>
          <w:spacing w:val="-3"/>
        </w:rPr>
        <w:t xml:space="preserve"> </w:t>
      </w:r>
      <w:r>
        <w:t>may</w:t>
      </w:r>
      <w:r>
        <w:rPr>
          <w:spacing w:val="-2"/>
        </w:rPr>
        <w:t xml:space="preserve"> </w:t>
      </w:r>
      <w:r>
        <w:t>become</w:t>
      </w:r>
      <w:r>
        <w:rPr>
          <w:spacing w:val="-4"/>
        </w:rPr>
        <w:t xml:space="preserve"> </w:t>
      </w:r>
      <w:r>
        <w:t>contact</w:t>
      </w:r>
      <w:r>
        <w:rPr>
          <w:spacing w:val="-3"/>
        </w:rPr>
        <w:t xml:space="preserve"> </w:t>
      </w:r>
      <w:r>
        <w:t>officers</w:t>
      </w:r>
      <w:r>
        <w:rPr>
          <w:spacing w:val="-3"/>
        </w:rPr>
        <w:t xml:space="preserve"> </w:t>
      </w:r>
      <w:r>
        <w:t>for</w:t>
      </w:r>
      <w:r>
        <w:rPr>
          <w:spacing w:val="-1"/>
        </w:rPr>
        <w:t xml:space="preserve"> </w:t>
      </w:r>
      <w:r>
        <w:t>sexual and gender-based harassment concerns or complaints. Training can help provide contact officers with the knowledge and skills to:</w:t>
      </w:r>
    </w:p>
    <w:p w14:paraId="601EF2D2" w14:textId="77777777" w:rsidR="009725C0" w:rsidRDefault="00467200" w:rsidP="00673F3D">
      <w:pPr>
        <w:pStyle w:val="ListParagraph"/>
        <w:numPr>
          <w:ilvl w:val="2"/>
          <w:numId w:val="22"/>
        </w:numPr>
        <w:tabs>
          <w:tab w:val="left" w:pos="1160"/>
          <w:tab w:val="left" w:pos="1161"/>
        </w:tabs>
        <w:spacing w:before="121" w:line="269" w:lineRule="exact"/>
        <w:ind w:hanging="361"/>
      </w:pPr>
      <w:r>
        <w:t>understand</w:t>
      </w:r>
      <w:r w:rsidRPr="006C5FB0">
        <w:t xml:space="preserve"> </w:t>
      </w:r>
      <w:r>
        <w:t>the</w:t>
      </w:r>
      <w:r w:rsidRPr="006C5FB0">
        <w:t xml:space="preserve"> </w:t>
      </w:r>
      <w:r>
        <w:t>nature</w:t>
      </w:r>
      <w:r w:rsidRPr="006C5FB0">
        <w:t xml:space="preserve"> </w:t>
      </w:r>
      <w:r>
        <w:t>and</w:t>
      </w:r>
      <w:r w:rsidRPr="006C5FB0">
        <w:t xml:space="preserve"> </w:t>
      </w:r>
      <w:r>
        <w:t>impacts</w:t>
      </w:r>
      <w:r w:rsidRPr="006C5FB0">
        <w:t xml:space="preserve"> </w:t>
      </w:r>
      <w:r>
        <w:t>of</w:t>
      </w:r>
      <w:r w:rsidRPr="006C5FB0">
        <w:t xml:space="preserve"> </w:t>
      </w:r>
      <w:r>
        <w:t>sexual</w:t>
      </w:r>
      <w:r w:rsidRPr="006C5FB0">
        <w:t xml:space="preserve"> </w:t>
      </w:r>
      <w:r>
        <w:t>and</w:t>
      </w:r>
      <w:r w:rsidRPr="006C5FB0">
        <w:t xml:space="preserve"> </w:t>
      </w:r>
      <w:r>
        <w:t>gender-based</w:t>
      </w:r>
      <w:r w:rsidRPr="006C5FB0">
        <w:t xml:space="preserve"> harassment</w:t>
      </w:r>
    </w:p>
    <w:p w14:paraId="1E564A11" w14:textId="77777777" w:rsidR="009725C0" w:rsidRDefault="00467200" w:rsidP="00673F3D">
      <w:pPr>
        <w:pStyle w:val="ListParagraph"/>
        <w:numPr>
          <w:ilvl w:val="2"/>
          <w:numId w:val="22"/>
        </w:numPr>
        <w:tabs>
          <w:tab w:val="left" w:pos="1160"/>
          <w:tab w:val="left" w:pos="1161"/>
        </w:tabs>
        <w:spacing w:before="121" w:line="269" w:lineRule="exact"/>
        <w:ind w:hanging="361"/>
      </w:pPr>
      <w:r>
        <w:t>apply</w:t>
      </w:r>
      <w:r w:rsidRPr="006C5FB0">
        <w:t xml:space="preserve"> </w:t>
      </w:r>
      <w:r>
        <w:t>effective</w:t>
      </w:r>
      <w:r w:rsidRPr="006C5FB0">
        <w:t xml:space="preserve"> </w:t>
      </w:r>
      <w:r>
        <w:t>communication</w:t>
      </w:r>
      <w:r w:rsidRPr="006C5FB0">
        <w:t xml:space="preserve"> </w:t>
      </w:r>
      <w:r>
        <w:t>and</w:t>
      </w:r>
      <w:r w:rsidRPr="006C5FB0">
        <w:t xml:space="preserve"> </w:t>
      </w:r>
      <w:r>
        <w:t>listening</w:t>
      </w:r>
      <w:r w:rsidRPr="006C5FB0">
        <w:t xml:space="preserve"> </w:t>
      </w:r>
      <w:r>
        <w:t>skills,</w:t>
      </w:r>
      <w:r w:rsidRPr="006C5FB0">
        <w:t xml:space="preserve"> </w:t>
      </w:r>
      <w:r>
        <w:t>including</w:t>
      </w:r>
      <w:r w:rsidRPr="006C5FB0">
        <w:t xml:space="preserve"> </w:t>
      </w:r>
      <w:r>
        <w:t>trauma-informed approaches to sexual and gender-based harassment</w:t>
      </w:r>
    </w:p>
    <w:p w14:paraId="6F64379A" w14:textId="77777777" w:rsidR="009725C0" w:rsidRDefault="00467200" w:rsidP="00673F3D">
      <w:pPr>
        <w:pStyle w:val="ListParagraph"/>
        <w:numPr>
          <w:ilvl w:val="2"/>
          <w:numId w:val="22"/>
        </w:numPr>
        <w:tabs>
          <w:tab w:val="left" w:pos="1160"/>
          <w:tab w:val="left" w:pos="1161"/>
        </w:tabs>
        <w:spacing w:before="121" w:line="269" w:lineRule="exact"/>
        <w:ind w:hanging="361"/>
      </w:pPr>
      <w:r>
        <w:t>explain</w:t>
      </w:r>
      <w:r w:rsidRPr="006C5FB0">
        <w:t xml:space="preserve"> </w:t>
      </w:r>
      <w:r>
        <w:t>options</w:t>
      </w:r>
      <w:r w:rsidRPr="006C5FB0">
        <w:t xml:space="preserve"> </w:t>
      </w:r>
      <w:r>
        <w:t>to</w:t>
      </w:r>
      <w:r w:rsidRPr="006C5FB0">
        <w:t xml:space="preserve"> </w:t>
      </w:r>
      <w:r>
        <w:t>address</w:t>
      </w:r>
      <w:r w:rsidRPr="006C5FB0">
        <w:t xml:space="preserve"> </w:t>
      </w:r>
      <w:r>
        <w:t>concerns</w:t>
      </w:r>
      <w:r w:rsidRPr="006C5FB0">
        <w:t xml:space="preserve"> </w:t>
      </w:r>
      <w:r>
        <w:t>and</w:t>
      </w:r>
      <w:r w:rsidRPr="006C5FB0">
        <w:t xml:space="preserve"> </w:t>
      </w:r>
      <w:r>
        <w:t>resolve</w:t>
      </w:r>
      <w:r w:rsidRPr="006C5FB0">
        <w:t xml:space="preserve"> complaints</w:t>
      </w:r>
    </w:p>
    <w:p w14:paraId="72B60F72" w14:textId="77777777" w:rsidR="009725C0" w:rsidRDefault="00467200" w:rsidP="00673F3D">
      <w:pPr>
        <w:pStyle w:val="ListParagraph"/>
        <w:numPr>
          <w:ilvl w:val="2"/>
          <w:numId w:val="22"/>
        </w:numPr>
        <w:tabs>
          <w:tab w:val="left" w:pos="1160"/>
          <w:tab w:val="left" w:pos="1161"/>
        </w:tabs>
        <w:spacing w:before="121" w:line="269" w:lineRule="exact"/>
        <w:ind w:hanging="361"/>
      </w:pPr>
      <w:r>
        <w:t>explain</w:t>
      </w:r>
      <w:r w:rsidRPr="006C5FB0">
        <w:t xml:space="preserve"> </w:t>
      </w:r>
      <w:r>
        <w:t>the</w:t>
      </w:r>
      <w:r w:rsidRPr="006C5FB0">
        <w:t xml:space="preserve"> </w:t>
      </w:r>
      <w:r>
        <w:t>legal</w:t>
      </w:r>
      <w:r w:rsidRPr="006C5FB0">
        <w:t xml:space="preserve"> </w:t>
      </w:r>
      <w:r>
        <w:t>protections</w:t>
      </w:r>
      <w:r w:rsidRPr="006C5FB0">
        <w:t xml:space="preserve"> </w:t>
      </w:r>
      <w:r>
        <w:t>and</w:t>
      </w:r>
      <w:r w:rsidRPr="006C5FB0">
        <w:t xml:space="preserve"> </w:t>
      </w:r>
      <w:r>
        <w:t>support</w:t>
      </w:r>
      <w:r w:rsidRPr="006C5FB0">
        <w:t xml:space="preserve"> </w:t>
      </w:r>
      <w:r>
        <w:t>available</w:t>
      </w:r>
      <w:r w:rsidRPr="006C5FB0">
        <w:t xml:space="preserve"> </w:t>
      </w:r>
      <w:r>
        <w:t>to</w:t>
      </w:r>
      <w:r w:rsidRPr="006C5FB0">
        <w:t xml:space="preserve"> workers</w:t>
      </w:r>
    </w:p>
    <w:p w14:paraId="4D7B7609" w14:textId="035A3C30" w:rsidR="009725C0" w:rsidRDefault="00467200" w:rsidP="00673F3D">
      <w:pPr>
        <w:pStyle w:val="ListParagraph"/>
        <w:numPr>
          <w:ilvl w:val="2"/>
          <w:numId w:val="22"/>
        </w:numPr>
        <w:tabs>
          <w:tab w:val="left" w:pos="1160"/>
          <w:tab w:val="left" w:pos="1161"/>
        </w:tabs>
        <w:spacing w:before="121" w:line="269" w:lineRule="exact"/>
        <w:ind w:hanging="361"/>
      </w:pPr>
      <w:r>
        <w:t>determine</w:t>
      </w:r>
      <w:r w:rsidRPr="006C5FB0">
        <w:t xml:space="preserve"> </w:t>
      </w:r>
      <w:r>
        <w:t>when</w:t>
      </w:r>
      <w:r w:rsidRPr="006C5FB0">
        <w:t xml:space="preserve"> </w:t>
      </w:r>
      <w:r>
        <w:t>a</w:t>
      </w:r>
      <w:r w:rsidRPr="006C5FB0">
        <w:t xml:space="preserve"> </w:t>
      </w:r>
      <w:r>
        <w:t>concern</w:t>
      </w:r>
      <w:r w:rsidRPr="006C5FB0">
        <w:t xml:space="preserve"> </w:t>
      </w:r>
      <w:r>
        <w:t>or</w:t>
      </w:r>
      <w:r w:rsidRPr="006C5FB0">
        <w:t xml:space="preserve"> </w:t>
      </w:r>
      <w:r>
        <w:t>complaint</w:t>
      </w:r>
      <w:r w:rsidRPr="006C5FB0">
        <w:t xml:space="preserve"> </w:t>
      </w:r>
      <w:r>
        <w:t>should</w:t>
      </w:r>
      <w:r w:rsidRPr="006C5FB0">
        <w:t xml:space="preserve"> </w:t>
      </w:r>
      <w:r>
        <w:t>be</w:t>
      </w:r>
      <w:r w:rsidRPr="006C5FB0">
        <w:t xml:space="preserve"> </w:t>
      </w:r>
      <w:r>
        <w:t>escalated</w:t>
      </w:r>
      <w:r w:rsidR="00687DBA">
        <w:t>;</w:t>
      </w:r>
      <w:r w:rsidRPr="006C5FB0">
        <w:t xml:space="preserve"> and</w:t>
      </w:r>
    </w:p>
    <w:p w14:paraId="146C0739" w14:textId="77777777" w:rsidR="009725C0" w:rsidRDefault="00467200" w:rsidP="00673F3D">
      <w:pPr>
        <w:pStyle w:val="ListParagraph"/>
        <w:numPr>
          <w:ilvl w:val="2"/>
          <w:numId w:val="22"/>
        </w:numPr>
        <w:tabs>
          <w:tab w:val="left" w:pos="1160"/>
          <w:tab w:val="left" w:pos="1161"/>
        </w:tabs>
        <w:spacing w:before="121" w:line="269" w:lineRule="exact"/>
        <w:ind w:hanging="361"/>
      </w:pPr>
      <w:r>
        <w:t>understand</w:t>
      </w:r>
      <w:r w:rsidRPr="006C5FB0">
        <w:t xml:space="preserve"> </w:t>
      </w:r>
      <w:r>
        <w:t>the</w:t>
      </w:r>
      <w:r w:rsidRPr="006C5FB0">
        <w:t xml:space="preserve"> </w:t>
      </w:r>
      <w:r>
        <w:t>challenges</w:t>
      </w:r>
      <w:r w:rsidRPr="006C5FB0">
        <w:t xml:space="preserve"> </w:t>
      </w:r>
      <w:r>
        <w:t>that</w:t>
      </w:r>
      <w:r w:rsidRPr="006C5FB0">
        <w:t xml:space="preserve"> </w:t>
      </w:r>
      <w:r>
        <w:t>contact</w:t>
      </w:r>
      <w:r w:rsidRPr="006C5FB0">
        <w:t xml:space="preserve"> </w:t>
      </w:r>
      <w:r>
        <w:t>officers</w:t>
      </w:r>
      <w:r w:rsidRPr="006C5FB0">
        <w:t xml:space="preserve"> </w:t>
      </w:r>
      <w:r>
        <w:t>might</w:t>
      </w:r>
      <w:r w:rsidRPr="006C5FB0">
        <w:t xml:space="preserve"> </w:t>
      </w:r>
      <w:r>
        <w:t>face</w:t>
      </w:r>
      <w:r w:rsidRPr="006C5FB0">
        <w:t xml:space="preserve"> </w:t>
      </w:r>
      <w:r>
        <w:t>and</w:t>
      </w:r>
      <w:r w:rsidRPr="006C5FB0">
        <w:t xml:space="preserve"> </w:t>
      </w:r>
      <w:r>
        <w:t>how</w:t>
      </w:r>
      <w:r w:rsidRPr="006C5FB0">
        <w:t xml:space="preserve"> </w:t>
      </w:r>
      <w:r>
        <w:t>to</w:t>
      </w:r>
      <w:r w:rsidRPr="006C5FB0">
        <w:t xml:space="preserve"> </w:t>
      </w:r>
      <w:r>
        <w:t>manage</w:t>
      </w:r>
      <w:r w:rsidRPr="006C5FB0">
        <w:t xml:space="preserve"> </w:t>
      </w:r>
      <w:r>
        <w:t>these, including potential impacts on the mental health of contact officers.</w:t>
      </w:r>
    </w:p>
    <w:p w14:paraId="0F5DC1EB" w14:textId="77777777" w:rsidR="009725C0" w:rsidRDefault="009725C0">
      <w:pPr>
        <w:sectPr w:rsidR="009725C0" w:rsidSect="00CA4A8B">
          <w:pgSz w:w="11910" w:h="16840"/>
          <w:pgMar w:top="1340" w:right="1220" w:bottom="1060" w:left="1000" w:header="0" w:footer="720" w:gutter="0"/>
          <w:cols w:space="720"/>
          <w:docGrid w:linePitch="299"/>
        </w:sectPr>
      </w:pPr>
    </w:p>
    <w:p w14:paraId="1AE50E4B" w14:textId="77777777" w:rsidR="009725C0" w:rsidRPr="006F6304" w:rsidRDefault="00467200" w:rsidP="00673F3D">
      <w:pPr>
        <w:pStyle w:val="Heading1"/>
        <w:numPr>
          <w:ilvl w:val="0"/>
          <w:numId w:val="22"/>
        </w:numPr>
        <w:tabs>
          <w:tab w:val="left" w:pos="1276"/>
        </w:tabs>
        <w:ind w:left="1276" w:hanging="863"/>
        <w:rPr>
          <w:spacing w:val="-2"/>
        </w:rPr>
      </w:pPr>
      <w:bookmarkStart w:id="41" w:name="_Toc169092084"/>
      <w:r w:rsidRPr="006F6304">
        <w:rPr>
          <w:spacing w:val="-2"/>
        </w:rPr>
        <w:lastRenderedPageBreak/>
        <w:t xml:space="preserve">Maintain and </w:t>
      </w:r>
      <w:r w:rsidRPr="003D38E8">
        <w:rPr>
          <w:spacing w:val="-2"/>
        </w:rPr>
        <w:t>review</w:t>
      </w:r>
      <w:bookmarkEnd w:id="41"/>
    </w:p>
    <w:p w14:paraId="60621661" w14:textId="77777777" w:rsidR="009725C0" w:rsidRDefault="00467200">
      <w:pPr>
        <w:pStyle w:val="BodyText"/>
        <w:spacing w:before="240"/>
        <w:ind w:left="440" w:right="4524"/>
      </w:pPr>
      <w:r>
        <w:rPr>
          <w:noProof/>
        </w:rPr>
        <w:drawing>
          <wp:anchor distT="0" distB="0" distL="0" distR="0" simplePos="0" relativeHeight="251625984" behindDoc="1" locked="0" layoutInCell="1" allowOverlap="1" wp14:anchorId="4E6A0721" wp14:editId="5C8EE1E0">
            <wp:simplePos x="0" y="0"/>
            <wp:positionH relativeFrom="page">
              <wp:posOffset>4815840</wp:posOffset>
            </wp:positionH>
            <wp:positionV relativeFrom="paragraph">
              <wp:posOffset>173355</wp:posOffset>
            </wp:positionV>
            <wp:extent cx="2597784" cy="2514600"/>
            <wp:effectExtent l="0" t="0" r="0" b="0"/>
            <wp:wrapTight wrapText="bothSides">
              <wp:wrapPolygon edited="0">
                <wp:start x="9189" y="491"/>
                <wp:lineTo x="7763" y="982"/>
                <wp:lineTo x="3802" y="2945"/>
                <wp:lineTo x="3169" y="4255"/>
                <wp:lineTo x="1901" y="6055"/>
                <wp:lineTo x="951" y="8673"/>
                <wp:lineTo x="792" y="11291"/>
                <wp:lineTo x="1267" y="13909"/>
                <wp:lineTo x="2535" y="16527"/>
                <wp:lineTo x="5387" y="19145"/>
                <wp:lineTo x="5545" y="19473"/>
                <wp:lineTo x="9348" y="20782"/>
                <wp:lineTo x="11724" y="20782"/>
                <wp:lineTo x="15527" y="19473"/>
                <wp:lineTo x="15685" y="19145"/>
                <wp:lineTo x="18537" y="16527"/>
                <wp:lineTo x="19804" y="13909"/>
                <wp:lineTo x="20280" y="11291"/>
                <wp:lineTo x="20121" y="8673"/>
                <wp:lineTo x="19329" y="6055"/>
                <wp:lineTo x="17903" y="4255"/>
                <wp:lineTo x="17428" y="2945"/>
                <wp:lineTo x="13625" y="1145"/>
                <wp:lineTo x="11883" y="491"/>
                <wp:lineTo x="9189" y="491"/>
              </wp:wrapPolygon>
            </wp:wrapTight>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1" cstate="print"/>
                    <a:stretch>
                      <a:fillRect/>
                    </a:stretch>
                  </pic:blipFill>
                  <pic:spPr>
                    <a:xfrm>
                      <a:off x="0" y="0"/>
                      <a:ext cx="2597784" cy="2514600"/>
                    </a:xfrm>
                    <a:prstGeom prst="rect">
                      <a:avLst/>
                    </a:prstGeom>
                  </pic:spPr>
                </pic:pic>
              </a:graphicData>
            </a:graphic>
          </wp:anchor>
        </w:drawing>
      </w:r>
      <w:r>
        <w:t>The</w:t>
      </w:r>
      <w:r>
        <w:rPr>
          <w:spacing w:val="-4"/>
        </w:rPr>
        <w:t xml:space="preserve"> </w:t>
      </w:r>
      <w:r>
        <w:t>last</w:t>
      </w:r>
      <w:r>
        <w:rPr>
          <w:spacing w:val="-5"/>
        </w:rPr>
        <w:t xml:space="preserve"> </w:t>
      </w:r>
      <w:r>
        <w:t>step</w:t>
      </w:r>
      <w:r>
        <w:rPr>
          <w:spacing w:val="-5"/>
        </w:rPr>
        <w:t xml:space="preserve"> </w:t>
      </w:r>
      <w:r>
        <w:t>of</w:t>
      </w:r>
      <w:r>
        <w:rPr>
          <w:spacing w:val="-5"/>
        </w:rPr>
        <w:t xml:space="preserve"> </w:t>
      </w:r>
      <w:r>
        <w:t>the</w:t>
      </w:r>
      <w:r>
        <w:rPr>
          <w:spacing w:val="-5"/>
        </w:rPr>
        <w:t xml:space="preserve"> </w:t>
      </w:r>
      <w:r>
        <w:t>risk</w:t>
      </w:r>
      <w:r>
        <w:rPr>
          <w:spacing w:val="-7"/>
        </w:rPr>
        <w:t xml:space="preserve"> </w:t>
      </w:r>
      <w:r>
        <w:t>management</w:t>
      </w:r>
      <w:r>
        <w:rPr>
          <w:spacing w:val="-2"/>
        </w:rPr>
        <w:t xml:space="preserve"> </w:t>
      </w:r>
      <w:r>
        <w:t>process</w:t>
      </w:r>
      <w:r>
        <w:rPr>
          <w:spacing w:val="-5"/>
        </w:rPr>
        <w:t xml:space="preserve"> </w:t>
      </w:r>
      <w:r>
        <w:t xml:space="preserve">is to maintain control measures and review their effectiveness to ensure they are working as </w:t>
      </w:r>
      <w:r>
        <w:rPr>
          <w:spacing w:val="-2"/>
        </w:rPr>
        <w:t>planned.</w:t>
      </w:r>
    </w:p>
    <w:p w14:paraId="2E017DDA" w14:textId="77777777" w:rsidR="009725C0" w:rsidRDefault="00467200">
      <w:pPr>
        <w:pStyle w:val="BodyText"/>
        <w:spacing w:before="121"/>
        <w:ind w:left="440" w:right="4904"/>
        <w:jc w:val="both"/>
      </w:pPr>
      <w:r>
        <w:t>As</w:t>
      </w:r>
      <w:r>
        <w:rPr>
          <w:spacing w:val="-3"/>
        </w:rPr>
        <w:t xml:space="preserve"> </w:t>
      </w:r>
      <w:r>
        <w:t>the</w:t>
      </w:r>
      <w:r>
        <w:rPr>
          <w:spacing w:val="-6"/>
        </w:rPr>
        <w:t xml:space="preserve"> </w:t>
      </w:r>
      <w:r>
        <w:t>PCBU</w:t>
      </w:r>
      <w:r>
        <w:rPr>
          <w:spacing w:val="-4"/>
        </w:rPr>
        <w:t xml:space="preserve"> </w:t>
      </w:r>
      <w:r>
        <w:t>you</w:t>
      </w:r>
      <w:r>
        <w:rPr>
          <w:spacing w:val="-6"/>
        </w:rPr>
        <w:t xml:space="preserve"> </w:t>
      </w:r>
      <w:r>
        <w:t>must</w:t>
      </w:r>
      <w:r>
        <w:rPr>
          <w:spacing w:val="-5"/>
        </w:rPr>
        <w:t xml:space="preserve"> </w:t>
      </w:r>
      <w:r>
        <w:t>review</w:t>
      </w:r>
      <w:r>
        <w:rPr>
          <w:spacing w:val="-5"/>
        </w:rPr>
        <w:t xml:space="preserve"> </w:t>
      </w:r>
      <w:r>
        <w:t>and</w:t>
      </w:r>
      <w:r>
        <w:rPr>
          <w:spacing w:val="-4"/>
        </w:rPr>
        <w:t xml:space="preserve"> </w:t>
      </w:r>
      <w:r>
        <w:t>modify</w:t>
      </w:r>
      <w:r>
        <w:rPr>
          <w:spacing w:val="-3"/>
        </w:rPr>
        <w:t xml:space="preserve"> </w:t>
      </w:r>
      <w:r>
        <w:t>or replace a</w:t>
      </w:r>
      <w:r>
        <w:rPr>
          <w:spacing w:val="-1"/>
        </w:rPr>
        <w:t xml:space="preserve"> </w:t>
      </w:r>
      <w:r>
        <w:t xml:space="preserve">control measure if it is not working </w:t>
      </w:r>
      <w:r>
        <w:rPr>
          <w:spacing w:val="-2"/>
        </w:rPr>
        <w:t>effectively.</w:t>
      </w:r>
    </w:p>
    <w:p w14:paraId="0A45DC48" w14:textId="5ED172D0" w:rsidR="009725C0" w:rsidRDefault="00467200">
      <w:pPr>
        <w:pStyle w:val="BodyText"/>
        <w:spacing w:before="120"/>
        <w:ind w:left="440" w:right="4912"/>
        <w:jc w:val="both"/>
      </w:pPr>
      <w:r>
        <w:t>Reviewing</w:t>
      </w:r>
      <w:r>
        <w:rPr>
          <w:spacing w:val="-6"/>
        </w:rPr>
        <w:t xml:space="preserve"> </w:t>
      </w:r>
      <w:r>
        <w:t>control</w:t>
      </w:r>
      <w:r>
        <w:rPr>
          <w:spacing w:val="-9"/>
        </w:rPr>
        <w:t xml:space="preserve"> </w:t>
      </w:r>
      <w:r>
        <w:t>measures</w:t>
      </w:r>
      <w:r>
        <w:rPr>
          <w:spacing w:val="-5"/>
        </w:rPr>
        <w:t xml:space="preserve"> </w:t>
      </w:r>
      <w:r>
        <w:t>should</w:t>
      </w:r>
      <w:r>
        <w:rPr>
          <w:spacing w:val="-8"/>
        </w:rPr>
        <w:t xml:space="preserve"> </w:t>
      </w:r>
      <w:r>
        <w:t>be</w:t>
      </w:r>
      <w:r>
        <w:rPr>
          <w:spacing w:val="-6"/>
        </w:rPr>
        <w:t xml:space="preserve"> </w:t>
      </w:r>
      <w:r>
        <w:t>done regularly and must be done:</w:t>
      </w:r>
    </w:p>
    <w:p w14:paraId="35205F98" w14:textId="77777777" w:rsidR="009725C0" w:rsidRDefault="00467200" w:rsidP="00673F3D">
      <w:pPr>
        <w:pStyle w:val="ListParagraph"/>
        <w:numPr>
          <w:ilvl w:val="2"/>
          <w:numId w:val="22"/>
        </w:numPr>
        <w:tabs>
          <w:tab w:val="left" w:pos="1160"/>
          <w:tab w:val="left" w:pos="1161"/>
        </w:tabs>
        <w:spacing w:before="121" w:line="269" w:lineRule="exact"/>
        <w:ind w:hanging="361"/>
      </w:pPr>
      <w:r>
        <w:t>when</w:t>
      </w:r>
      <w:r>
        <w:rPr>
          <w:spacing w:val="-5"/>
        </w:rPr>
        <w:t xml:space="preserve"> </w:t>
      </w:r>
      <w:r>
        <w:t>the</w:t>
      </w:r>
      <w:r>
        <w:rPr>
          <w:spacing w:val="-7"/>
        </w:rPr>
        <w:t xml:space="preserve"> </w:t>
      </w:r>
      <w:r>
        <w:t>control</w:t>
      </w:r>
      <w:r>
        <w:rPr>
          <w:spacing w:val="-6"/>
        </w:rPr>
        <w:t xml:space="preserve"> </w:t>
      </w:r>
      <w:r>
        <w:t>measure</w:t>
      </w:r>
      <w:r>
        <w:rPr>
          <w:spacing w:val="-5"/>
        </w:rPr>
        <w:t xml:space="preserve"> </w:t>
      </w:r>
      <w:r>
        <w:t>is</w:t>
      </w:r>
      <w:r>
        <w:rPr>
          <w:spacing w:val="-5"/>
        </w:rPr>
        <w:t xml:space="preserve"> </w:t>
      </w:r>
      <w:r>
        <w:t>not</w:t>
      </w:r>
      <w:r>
        <w:rPr>
          <w:spacing w:val="-5"/>
        </w:rPr>
        <w:t xml:space="preserve"> </w:t>
      </w:r>
      <w:r>
        <w:t>eliminating or minimising the risks so far as is reasonably practicable</w:t>
      </w:r>
    </w:p>
    <w:p w14:paraId="36000EDB" w14:textId="77777777" w:rsidR="009725C0" w:rsidRDefault="00467200" w:rsidP="00673F3D">
      <w:pPr>
        <w:pStyle w:val="ListParagraph"/>
        <w:numPr>
          <w:ilvl w:val="2"/>
          <w:numId w:val="22"/>
        </w:numPr>
        <w:tabs>
          <w:tab w:val="left" w:pos="1160"/>
          <w:tab w:val="left" w:pos="1161"/>
        </w:tabs>
        <w:spacing w:before="121" w:line="269" w:lineRule="exact"/>
        <w:ind w:hanging="361"/>
      </w:pPr>
      <w:r>
        <w:t>before a change at the workplace that is likely to give rise to a new or different health and</w:t>
      </w:r>
      <w:r>
        <w:rPr>
          <w:spacing w:val="-4"/>
        </w:rPr>
        <w:t xml:space="preserve"> </w:t>
      </w:r>
      <w:r>
        <w:t>safety</w:t>
      </w:r>
      <w:r>
        <w:rPr>
          <w:spacing w:val="-6"/>
        </w:rPr>
        <w:t xml:space="preserve"> </w:t>
      </w:r>
      <w:r>
        <w:t>risk</w:t>
      </w:r>
      <w:r>
        <w:rPr>
          <w:spacing w:val="-6"/>
        </w:rPr>
        <w:t xml:space="preserve"> </w:t>
      </w:r>
      <w:r>
        <w:t>that</w:t>
      </w:r>
      <w:r>
        <w:rPr>
          <w:spacing w:val="-5"/>
        </w:rPr>
        <w:t xml:space="preserve"> </w:t>
      </w:r>
      <w:r>
        <w:t>the</w:t>
      </w:r>
      <w:r>
        <w:rPr>
          <w:spacing w:val="-4"/>
        </w:rPr>
        <w:t xml:space="preserve"> </w:t>
      </w:r>
      <w:r>
        <w:t>control</w:t>
      </w:r>
      <w:r>
        <w:rPr>
          <w:spacing w:val="-7"/>
        </w:rPr>
        <w:t xml:space="preserve"> </w:t>
      </w:r>
      <w:r>
        <w:t>measure</w:t>
      </w:r>
      <w:r>
        <w:rPr>
          <w:spacing w:val="-6"/>
        </w:rPr>
        <w:t xml:space="preserve"> </w:t>
      </w:r>
      <w:r>
        <w:t>may not effectively control</w:t>
      </w:r>
    </w:p>
    <w:p w14:paraId="3B46A9B9" w14:textId="77777777" w:rsidR="009725C0" w:rsidRDefault="00467200" w:rsidP="00673F3D">
      <w:pPr>
        <w:pStyle w:val="ListParagraph"/>
        <w:numPr>
          <w:ilvl w:val="2"/>
          <w:numId w:val="22"/>
        </w:numPr>
        <w:tabs>
          <w:tab w:val="left" w:pos="1160"/>
          <w:tab w:val="left" w:pos="1161"/>
        </w:tabs>
        <w:spacing w:before="121" w:line="269" w:lineRule="exact"/>
        <w:ind w:hanging="361"/>
      </w:pPr>
      <w:r>
        <w:t>if a</w:t>
      </w:r>
      <w:r>
        <w:rPr>
          <w:spacing w:val="-2"/>
        </w:rPr>
        <w:t xml:space="preserve"> </w:t>
      </w:r>
      <w:r>
        <w:t>new</w:t>
      </w:r>
      <w:r>
        <w:rPr>
          <w:spacing w:val="-4"/>
        </w:rPr>
        <w:t xml:space="preserve"> </w:t>
      </w:r>
      <w:r>
        <w:t>hazard</w:t>
      </w:r>
      <w:r>
        <w:rPr>
          <w:spacing w:val="-4"/>
        </w:rPr>
        <w:t xml:space="preserve"> </w:t>
      </w:r>
      <w:r>
        <w:t>or</w:t>
      </w:r>
      <w:r>
        <w:rPr>
          <w:spacing w:val="-2"/>
        </w:rPr>
        <w:t xml:space="preserve"> </w:t>
      </w:r>
      <w:r>
        <w:t>risk</w:t>
      </w:r>
      <w:r>
        <w:rPr>
          <w:spacing w:val="-4"/>
        </w:rPr>
        <w:t xml:space="preserve"> </w:t>
      </w:r>
      <w:r>
        <w:t>is</w:t>
      </w:r>
      <w:r>
        <w:rPr>
          <w:spacing w:val="-3"/>
        </w:rPr>
        <w:t xml:space="preserve"> </w:t>
      </w:r>
      <w:r>
        <w:rPr>
          <w:spacing w:val="-2"/>
        </w:rPr>
        <w:t>identified</w:t>
      </w:r>
    </w:p>
    <w:p w14:paraId="20E9E099" w14:textId="697DF0DA" w:rsidR="009725C0" w:rsidRDefault="00467200" w:rsidP="00673F3D">
      <w:pPr>
        <w:pStyle w:val="ListParagraph"/>
        <w:numPr>
          <w:ilvl w:val="2"/>
          <w:numId w:val="22"/>
        </w:numPr>
        <w:tabs>
          <w:tab w:val="left" w:pos="1160"/>
          <w:tab w:val="left" w:pos="1161"/>
        </w:tabs>
        <w:spacing w:before="121" w:line="269" w:lineRule="exact"/>
        <w:ind w:hanging="361"/>
      </w:pPr>
      <w:r>
        <w:t>if</w:t>
      </w:r>
      <w:r>
        <w:rPr>
          <w:spacing w:val="-3"/>
        </w:rPr>
        <w:t xml:space="preserve"> </w:t>
      </w:r>
      <w:r>
        <w:t>the</w:t>
      </w:r>
      <w:r>
        <w:rPr>
          <w:spacing w:val="-6"/>
        </w:rPr>
        <w:t xml:space="preserve"> </w:t>
      </w:r>
      <w:r>
        <w:t>results</w:t>
      </w:r>
      <w:r>
        <w:rPr>
          <w:spacing w:val="-4"/>
        </w:rPr>
        <w:t xml:space="preserve"> </w:t>
      </w:r>
      <w:r>
        <w:t>of</w:t>
      </w:r>
      <w:r>
        <w:rPr>
          <w:spacing w:val="-5"/>
        </w:rPr>
        <w:t xml:space="preserve"> </w:t>
      </w:r>
      <w:r>
        <w:t>consultation</w:t>
      </w:r>
      <w:r>
        <w:rPr>
          <w:spacing w:val="-4"/>
        </w:rPr>
        <w:t xml:space="preserve"> </w:t>
      </w:r>
      <w:r>
        <w:t>indicate</w:t>
      </w:r>
      <w:r>
        <w:rPr>
          <w:spacing w:val="-3"/>
        </w:rPr>
        <w:t xml:space="preserve"> </w:t>
      </w:r>
      <w:r>
        <w:t>a</w:t>
      </w:r>
      <w:r>
        <w:rPr>
          <w:spacing w:val="-7"/>
        </w:rPr>
        <w:t xml:space="preserve"> </w:t>
      </w:r>
      <w:r>
        <w:t>review</w:t>
      </w:r>
      <w:r>
        <w:rPr>
          <w:spacing w:val="-5"/>
        </w:rPr>
        <w:t xml:space="preserve"> </w:t>
      </w:r>
      <w:r>
        <w:t>is</w:t>
      </w:r>
      <w:r>
        <w:rPr>
          <w:spacing w:val="-6"/>
        </w:rPr>
        <w:t xml:space="preserve"> </w:t>
      </w:r>
      <w:r>
        <w:t>necessary</w:t>
      </w:r>
      <w:r w:rsidR="00687DBA">
        <w:t>;</w:t>
      </w:r>
      <w:r>
        <w:rPr>
          <w:spacing w:val="-2"/>
        </w:rPr>
        <w:t xml:space="preserve"> </w:t>
      </w:r>
      <w:r>
        <w:rPr>
          <w:spacing w:val="-5"/>
        </w:rPr>
        <w:t>or</w:t>
      </w:r>
    </w:p>
    <w:p w14:paraId="4759FE83" w14:textId="77777777" w:rsidR="009725C0" w:rsidRDefault="00467200" w:rsidP="00673F3D">
      <w:pPr>
        <w:pStyle w:val="ListParagraph"/>
        <w:numPr>
          <w:ilvl w:val="2"/>
          <w:numId w:val="22"/>
        </w:numPr>
        <w:tabs>
          <w:tab w:val="left" w:pos="1160"/>
          <w:tab w:val="left" w:pos="1161"/>
        </w:tabs>
        <w:spacing w:before="121" w:line="269" w:lineRule="exact"/>
        <w:ind w:hanging="361"/>
      </w:pPr>
      <w:r>
        <w:t>if a</w:t>
      </w:r>
      <w:r>
        <w:rPr>
          <w:spacing w:val="-1"/>
        </w:rPr>
        <w:t xml:space="preserve"> </w:t>
      </w:r>
      <w:r>
        <w:t>HSR</w:t>
      </w:r>
      <w:r>
        <w:rPr>
          <w:spacing w:val="-4"/>
        </w:rPr>
        <w:t xml:space="preserve"> </w:t>
      </w:r>
      <w:r>
        <w:t>requests</w:t>
      </w:r>
      <w:r>
        <w:rPr>
          <w:spacing w:val="-1"/>
        </w:rPr>
        <w:t xml:space="preserve"> </w:t>
      </w:r>
      <w:r>
        <w:t>a</w:t>
      </w:r>
      <w:r>
        <w:rPr>
          <w:spacing w:val="-4"/>
        </w:rPr>
        <w:t xml:space="preserve"> </w:t>
      </w:r>
      <w:r>
        <w:t>review</w:t>
      </w:r>
      <w:r>
        <w:rPr>
          <w:spacing w:val="-2"/>
        </w:rPr>
        <w:t xml:space="preserve"> </w:t>
      </w:r>
      <w:r>
        <w:t>because</w:t>
      </w:r>
      <w:r>
        <w:rPr>
          <w:spacing w:val="-4"/>
        </w:rPr>
        <w:t xml:space="preserve"> </w:t>
      </w:r>
      <w:r>
        <w:t>they</w:t>
      </w:r>
      <w:r>
        <w:rPr>
          <w:spacing w:val="-4"/>
        </w:rPr>
        <w:t xml:space="preserve"> </w:t>
      </w:r>
      <w:r>
        <w:t>reasonably</w:t>
      </w:r>
      <w:r>
        <w:rPr>
          <w:spacing w:val="-1"/>
        </w:rPr>
        <w:t xml:space="preserve"> </w:t>
      </w:r>
      <w:r>
        <w:t>believe</w:t>
      </w:r>
      <w:r>
        <w:rPr>
          <w:spacing w:val="-2"/>
        </w:rPr>
        <w:t xml:space="preserve"> </w:t>
      </w:r>
      <w:r>
        <w:t>one</w:t>
      </w:r>
      <w:r>
        <w:rPr>
          <w:spacing w:val="-2"/>
        </w:rPr>
        <w:t xml:space="preserve"> </w:t>
      </w:r>
      <w:r>
        <w:t>of</w:t>
      </w:r>
      <w:r>
        <w:rPr>
          <w:spacing w:val="-5"/>
        </w:rPr>
        <w:t xml:space="preserve"> </w:t>
      </w:r>
      <w:r>
        <w:t>the</w:t>
      </w:r>
      <w:r>
        <w:rPr>
          <w:spacing w:val="-2"/>
        </w:rPr>
        <w:t xml:space="preserve"> </w:t>
      </w:r>
      <w:r>
        <w:t>above</w:t>
      </w:r>
      <w:r>
        <w:rPr>
          <w:spacing w:val="-2"/>
        </w:rPr>
        <w:t xml:space="preserve"> </w:t>
      </w:r>
      <w:r>
        <w:t>has occurred and it has not already been adequately reviewed.</w:t>
      </w:r>
    </w:p>
    <w:p w14:paraId="6285B284" w14:textId="77777777" w:rsidR="009725C0" w:rsidRDefault="00467200">
      <w:pPr>
        <w:pStyle w:val="BodyText"/>
        <w:spacing w:before="120"/>
        <w:ind w:left="440" w:right="259"/>
      </w:pPr>
      <w:r>
        <w:t>Reports and complaints (including informal complaints) from workers may identify new sexual or gender-based harassment risks or risks that have not been controlled so far as is reasonably practicable. This should trigger a review of whether your existing control measures</w:t>
      </w:r>
      <w:r>
        <w:rPr>
          <w:spacing w:val="-4"/>
        </w:rPr>
        <w:t xml:space="preserve"> </w:t>
      </w:r>
      <w:r>
        <w:t>are</w:t>
      </w:r>
      <w:r>
        <w:rPr>
          <w:spacing w:val="-2"/>
        </w:rPr>
        <w:t xml:space="preserve"> </w:t>
      </w:r>
      <w:r>
        <w:t>effective,</w:t>
      </w:r>
      <w:r>
        <w:rPr>
          <w:spacing w:val="-3"/>
        </w:rPr>
        <w:t xml:space="preserve"> </w:t>
      </w:r>
      <w:r>
        <w:t>if your</w:t>
      </w:r>
      <w:r>
        <w:rPr>
          <w:spacing w:val="-3"/>
        </w:rPr>
        <w:t xml:space="preserve"> </w:t>
      </w:r>
      <w:r>
        <w:t>response</w:t>
      </w:r>
      <w:r>
        <w:rPr>
          <w:spacing w:val="-4"/>
        </w:rPr>
        <w:t xml:space="preserve"> </w:t>
      </w:r>
      <w:r>
        <w:t>procedures</w:t>
      </w:r>
      <w:r>
        <w:rPr>
          <w:spacing w:val="-2"/>
        </w:rPr>
        <w:t xml:space="preserve"> </w:t>
      </w:r>
      <w:r>
        <w:t>worked</w:t>
      </w:r>
      <w:r>
        <w:rPr>
          <w:spacing w:val="-4"/>
        </w:rPr>
        <w:t xml:space="preserve"> </w:t>
      </w:r>
      <w:r>
        <w:t>the</w:t>
      </w:r>
      <w:r>
        <w:rPr>
          <w:spacing w:val="-4"/>
        </w:rPr>
        <w:t xml:space="preserve"> </w:t>
      </w:r>
      <w:r>
        <w:t>way they</w:t>
      </w:r>
      <w:r>
        <w:rPr>
          <w:spacing w:val="-6"/>
        </w:rPr>
        <w:t xml:space="preserve"> </w:t>
      </w:r>
      <w:r>
        <w:t>were</w:t>
      </w:r>
      <w:r>
        <w:rPr>
          <w:spacing w:val="-1"/>
        </w:rPr>
        <w:t xml:space="preserve"> </w:t>
      </w:r>
      <w:r>
        <w:t>supposed</w:t>
      </w:r>
      <w:r>
        <w:rPr>
          <w:spacing w:val="-4"/>
        </w:rPr>
        <w:t xml:space="preserve"> </w:t>
      </w:r>
      <w:r>
        <w:t>to and whether new risks have been identified that also need to be managed.</w:t>
      </w:r>
    </w:p>
    <w:p w14:paraId="3E1E645E" w14:textId="77777777" w:rsidR="009725C0" w:rsidRDefault="00467200">
      <w:pPr>
        <w:pStyle w:val="BodyText"/>
        <w:spacing w:before="120"/>
        <w:ind w:left="440" w:right="259"/>
      </w:pPr>
      <w:r>
        <w:t>Common review methods include inspecting the workplace, consultation, and analysing reports.</w:t>
      </w:r>
      <w:r>
        <w:rPr>
          <w:spacing w:val="-2"/>
        </w:rPr>
        <w:t xml:space="preserve"> </w:t>
      </w:r>
      <w:r>
        <w:t>You</w:t>
      </w:r>
      <w:r>
        <w:rPr>
          <w:spacing w:val="-1"/>
        </w:rPr>
        <w:t xml:space="preserve"> </w:t>
      </w:r>
      <w:r>
        <w:t>can</w:t>
      </w:r>
      <w:r>
        <w:rPr>
          <w:spacing w:val="-3"/>
        </w:rPr>
        <w:t xml:space="preserve"> </w:t>
      </w:r>
      <w:r>
        <w:t>use</w:t>
      </w:r>
      <w:r>
        <w:rPr>
          <w:spacing w:val="-3"/>
        </w:rPr>
        <w:t xml:space="preserve"> </w:t>
      </w:r>
      <w:r>
        <w:t>the</w:t>
      </w:r>
      <w:r>
        <w:rPr>
          <w:spacing w:val="-3"/>
        </w:rPr>
        <w:t xml:space="preserve"> </w:t>
      </w:r>
      <w:r>
        <w:t>same</w:t>
      </w:r>
      <w:r>
        <w:rPr>
          <w:spacing w:val="-5"/>
        </w:rPr>
        <w:t xml:space="preserve"> </w:t>
      </w:r>
      <w:r>
        <w:t>methods</w:t>
      </w:r>
      <w:r>
        <w:rPr>
          <w:spacing w:val="-3"/>
        </w:rPr>
        <w:t xml:space="preserve"> </w:t>
      </w:r>
      <w:r>
        <w:t>as</w:t>
      </w:r>
      <w:r>
        <w:rPr>
          <w:spacing w:val="-3"/>
        </w:rPr>
        <w:t xml:space="preserve"> </w:t>
      </w:r>
      <w:r>
        <w:t>in</w:t>
      </w:r>
      <w:r>
        <w:rPr>
          <w:spacing w:val="-1"/>
        </w:rPr>
        <w:t xml:space="preserve"> </w:t>
      </w:r>
      <w:r>
        <w:t>the</w:t>
      </w:r>
      <w:r>
        <w:rPr>
          <w:spacing w:val="-3"/>
        </w:rPr>
        <w:t xml:space="preserve"> </w:t>
      </w:r>
      <w:r>
        <w:t>initial</w:t>
      </w:r>
      <w:r>
        <w:rPr>
          <w:spacing w:val="-2"/>
        </w:rPr>
        <w:t xml:space="preserve"> </w:t>
      </w:r>
      <w:r>
        <w:t>hazard identification step</w:t>
      </w:r>
      <w:r>
        <w:rPr>
          <w:spacing w:val="-3"/>
        </w:rPr>
        <w:t xml:space="preserve"> </w:t>
      </w:r>
      <w:r>
        <w:t>to</w:t>
      </w:r>
      <w:r>
        <w:rPr>
          <w:spacing w:val="-3"/>
        </w:rPr>
        <w:t xml:space="preserve"> </w:t>
      </w:r>
      <w:r>
        <w:t>check control measures. You must also consult your workers and their HSRs.</w:t>
      </w:r>
    </w:p>
    <w:p w14:paraId="740CC5CC" w14:textId="77777777" w:rsidR="00486E2D" w:rsidRDefault="00467200">
      <w:pPr>
        <w:pStyle w:val="BodyText"/>
        <w:spacing w:before="122"/>
        <w:ind w:left="440"/>
      </w:pPr>
      <w:r>
        <w:t>The person reviewing your control measures should have the authority and resources to conduct</w:t>
      </w:r>
      <w:r>
        <w:rPr>
          <w:spacing w:val="-3"/>
        </w:rPr>
        <w:t xml:space="preserve"> </w:t>
      </w:r>
      <w:r>
        <w:t>the</w:t>
      </w:r>
      <w:r>
        <w:rPr>
          <w:spacing w:val="-4"/>
        </w:rPr>
        <w:t xml:space="preserve"> </w:t>
      </w:r>
      <w:r>
        <w:t>review</w:t>
      </w:r>
      <w:r>
        <w:rPr>
          <w:spacing w:val="-5"/>
        </w:rPr>
        <w:t xml:space="preserve"> </w:t>
      </w:r>
      <w:r>
        <w:t>thoroughly</w:t>
      </w:r>
      <w:r>
        <w:rPr>
          <w:spacing w:val="-1"/>
        </w:rPr>
        <w:t xml:space="preserve"> </w:t>
      </w:r>
      <w:r>
        <w:t>and</w:t>
      </w:r>
      <w:r>
        <w:rPr>
          <w:spacing w:val="-1"/>
        </w:rPr>
        <w:t xml:space="preserve"> </w:t>
      </w:r>
      <w:r>
        <w:t>be</w:t>
      </w:r>
      <w:r>
        <w:rPr>
          <w:spacing w:val="-4"/>
        </w:rPr>
        <w:t xml:space="preserve"> </w:t>
      </w:r>
      <w:r>
        <w:t>empowered</w:t>
      </w:r>
      <w:r>
        <w:rPr>
          <w:spacing w:val="-2"/>
        </w:rPr>
        <w:t xml:space="preserve"> </w:t>
      </w:r>
      <w:r>
        <w:t>to</w:t>
      </w:r>
      <w:r>
        <w:rPr>
          <w:spacing w:val="-4"/>
        </w:rPr>
        <w:t xml:space="preserve"> </w:t>
      </w:r>
      <w:r>
        <w:t>recommend</w:t>
      </w:r>
      <w:r>
        <w:rPr>
          <w:spacing w:val="-2"/>
        </w:rPr>
        <w:t xml:space="preserve"> </w:t>
      </w:r>
      <w:r>
        <w:t>changes</w:t>
      </w:r>
      <w:r>
        <w:rPr>
          <w:spacing w:val="-1"/>
        </w:rPr>
        <w:t xml:space="preserve"> </w:t>
      </w:r>
      <w:r>
        <w:t>where</w:t>
      </w:r>
      <w:r>
        <w:rPr>
          <w:spacing w:val="-4"/>
        </w:rPr>
        <w:t xml:space="preserve"> </w:t>
      </w:r>
      <w:r>
        <w:t xml:space="preserve">necessary. </w:t>
      </w:r>
    </w:p>
    <w:p w14:paraId="2EFD5200" w14:textId="1AC78A2E" w:rsidR="009725C0" w:rsidRDefault="00467200">
      <w:pPr>
        <w:pStyle w:val="BodyText"/>
        <w:spacing w:before="122"/>
        <w:ind w:left="440"/>
      </w:pPr>
      <w:r>
        <w:t>Questions to consider may include:</w:t>
      </w:r>
    </w:p>
    <w:p w14:paraId="473F9A66" w14:textId="77777777" w:rsidR="009725C0" w:rsidRDefault="00467200" w:rsidP="00673F3D">
      <w:pPr>
        <w:pStyle w:val="ListParagraph"/>
        <w:numPr>
          <w:ilvl w:val="2"/>
          <w:numId w:val="22"/>
        </w:numPr>
        <w:tabs>
          <w:tab w:val="left" w:pos="1160"/>
          <w:tab w:val="left" w:pos="1161"/>
        </w:tabs>
        <w:spacing w:before="121" w:line="269" w:lineRule="exact"/>
        <w:ind w:hanging="361"/>
      </w:pPr>
      <w:r>
        <w:t>Are</w:t>
      </w:r>
      <w:r>
        <w:rPr>
          <w:spacing w:val="-8"/>
        </w:rPr>
        <w:t xml:space="preserve"> </w:t>
      </w:r>
      <w:r>
        <w:t>control</w:t>
      </w:r>
      <w:r>
        <w:rPr>
          <w:spacing w:val="-9"/>
        </w:rPr>
        <w:t xml:space="preserve"> </w:t>
      </w:r>
      <w:r>
        <w:t>measures</w:t>
      </w:r>
      <w:r w:rsidRPr="006C5FB0">
        <w:t xml:space="preserve"> </w:t>
      </w:r>
      <w:r>
        <w:t>working</w:t>
      </w:r>
      <w:r w:rsidRPr="006C5FB0">
        <w:t xml:space="preserve"> </w:t>
      </w:r>
      <w:r>
        <w:t>effectively,</w:t>
      </w:r>
      <w:r w:rsidRPr="006C5FB0">
        <w:t xml:space="preserve"> </w:t>
      </w:r>
      <w:r>
        <w:t>without</w:t>
      </w:r>
      <w:r w:rsidRPr="006C5FB0">
        <w:t xml:space="preserve"> </w:t>
      </w:r>
      <w:r>
        <w:t>creating</w:t>
      </w:r>
      <w:r w:rsidRPr="006C5FB0">
        <w:t xml:space="preserve"> </w:t>
      </w:r>
      <w:r>
        <w:t>new</w:t>
      </w:r>
      <w:r w:rsidRPr="006C5FB0">
        <w:t xml:space="preserve"> </w:t>
      </w:r>
      <w:r>
        <w:t>or</w:t>
      </w:r>
      <w:r w:rsidRPr="006C5FB0">
        <w:t xml:space="preserve"> </w:t>
      </w:r>
      <w:r>
        <w:t>increased</w:t>
      </w:r>
      <w:r w:rsidRPr="006C5FB0">
        <w:t xml:space="preserve"> risks?</w:t>
      </w:r>
    </w:p>
    <w:p w14:paraId="6E131112" w14:textId="77777777" w:rsidR="009725C0" w:rsidRDefault="00467200" w:rsidP="00673F3D">
      <w:pPr>
        <w:pStyle w:val="ListParagraph"/>
        <w:numPr>
          <w:ilvl w:val="2"/>
          <w:numId w:val="22"/>
        </w:numPr>
        <w:tabs>
          <w:tab w:val="left" w:pos="1160"/>
          <w:tab w:val="left" w:pos="1161"/>
        </w:tabs>
        <w:spacing w:before="121" w:line="269" w:lineRule="exact"/>
        <w:ind w:hanging="361"/>
      </w:pPr>
      <w:r>
        <w:t>Have</w:t>
      </w:r>
      <w:r w:rsidRPr="006C5FB0">
        <w:t xml:space="preserve"> </w:t>
      </w:r>
      <w:r>
        <w:t>workers</w:t>
      </w:r>
      <w:r w:rsidRPr="006C5FB0">
        <w:t xml:space="preserve"> </w:t>
      </w:r>
      <w:r>
        <w:t>reported</w:t>
      </w:r>
      <w:r w:rsidRPr="006C5FB0">
        <w:t xml:space="preserve"> </w:t>
      </w:r>
      <w:r>
        <w:t>feeling</w:t>
      </w:r>
      <w:r w:rsidRPr="006C5FB0">
        <w:t xml:space="preserve"> </w:t>
      </w:r>
      <w:r>
        <w:t>uncomfortable</w:t>
      </w:r>
      <w:r w:rsidRPr="006C5FB0">
        <w:t xml:space="preserve"> </w:t>
      </w:r>
      <w:r>
        <w:t>with</w:t>
      </w:r>
      <w:r w:rsidRPr="006C5FB0">
        <w:t xml:space="preserve"> </w:t>
      </w:r>
      <w:r>
        <w:t>other</w:t>
      </w:r>
      <w:r w:rsidRPr="006C5FB0">
        <w:t xml:space="preserve"> </w:t>
      </w:r>
      <w:r>
        <w:t>workers,</w:t>
      </w:r>
      <w:r w:rsidRPr="006C5FB0">
        <w:t xml:space="preserve"> </w:t>
      </w:r>
      <w:r>
        <w:t>customers,</w:t>
      </w:r>
      <w:r w:rsidRPr="006C5FB0">
        <w:t xml:space="preserve"> </w:t>
      </w:r>
      <w:r>
        <w:t>patients, students or clients?</w:t>
      </w:r>
    </w:p>
    <w:p w14:paraId="6C82CD75" w14:textId="77777777" w:rsidR="009725C0" w:rsidRDefault="00467200" w:rsidP="00673F3D">
      <w:pPr>
        <w:pStyle w:val="ListParagraph"/>
        <w:numPr>
          <w:ilvl w:val="2"/>
          <w:numId w:val="22"/>
        </w:numPr>
        <w:tabs>
          <w:tab w:val="left" w:pos="1160"/>
          <w:tab w:val="left" w:pos="1161"/>
        </w:tabs>
        <w:spacing w:before="121" w:line="269" w:lineRule="exact"/>
        <w:ind w:hanging="361"/>
      </w:pPr>
      <w:r>
        <w:t>Have</w:t>
      </w:r>
      <w:r w:rsidRPr="006C5FB0">
        <w:t xml:space="preserve"> </w:t>
      </w:r>
      <w:r>
        <w:t>all</w:t>
      </w:r>
      <w:r w:rsidRPr="006C5FB0">
        <w:t xml:space="preserve"> </w:t>
      </w:r>
      <w:r>
        <w:t>sexual</w:t>
      </w:r>
      <w:r w:rsidRPr="006C5FB0">
        <w:t xml:space="preserve"> </w:t>
      </w:r>
      <w:r>
        <w:t>and</w:t>
      </w:r>
      <w:r w:rsidRPr="006C5FB0">
        <w:t xml:space="preserve"> </w:t>
      </w:r>
      <w:r>
        <w:t>gender-based</w:t>
      </w:r>
      <w:r w:rsidRPr="006C5FB0">
        <w:t xml:space="preserve"> </w:t>
      </w:r>
      <w:r>
        <w:t>harassment</w:t>
      </w:r>
      <w:r w:rsidRPr="006C5FB0">
        <w:t xml:space="preserve"> </w:t>
      </w:r>
      <w:r>
        <w:t>risks</w:t>
      </w:r>
      <w:r w:rsidRPr="006C5FB0">
        <w:t xml:space="preserve"> </w:t>
      </w:r>
      <w:r>
        <w:t>been</w:t>
      </w:r>
      <w:r w:rsidRPr="006C5FB0">
        <w:t xml:space="preserve"> identified?</w:t>
      </w:r>
    </w:p>
    <w:p w14:paraId="7110ED53" w14:textId="77777777" w:rsidR="009725C0" w:rsidRDefault="00467200" w:rsidP="00673F3D">
      <w:pPr>
        <w:pStyle w:val="ListParagraph"/>
        <w:numPr>
          <w:ilvl w:val="2"/>
          <w:numId w:val="22"/>
        </w:numPr>
        <w:tabs>
          <w:tab w:val="left" w:pos="1160"/>
          <w:tab w:val="left" w:pos="1161"/>
        </w:tabs>
        <w:spacing w:before="121" w:line="269" w:lineRule="exact"/>
        <w:ind w:hanging="361"/>
      </w:pPr>
      <w:r>
        <w:t>Have</w:t>
      </w:r>
      <w:r w:rsidRPr="006C5FB0">
        <w:t xml:space="preserve"> </w:t>
      </w:r>
      <w:r>
        <w:t>risks</w:t>
      </w:r>
      <w:r w:rsidRPr="006C5FB0">
        <w:t xml:space="preserve"> </w:t>
      </w:r>
      <w:r>
        <w:t>changed</w:t>
      </w:r>
      <w:r w:rsidRPr="006C5FB0">
        <w:t xml:space="preserve"> </w:t>
      </w:r>
      <w:r>
        <w:t>or</w:t>
      </w:r>
      <w:r w:rsidRPr="006C5FB0">
        <w:t xml:space="preserve"> </w:t>
      </w:r>
      <w:r>
        <w:t>are</w:t>
      </w:r>
      <w:r w:rsidRPr="006C5FB0">
        <w:t xml:space="preserve"> </w:t>
      </w:r>
      <w:r>
        <w:t>they</w:t>
      </w:r>
      <w:r w:rsidRPr="006C5FB0">
        <w:t xml:space="preserve"> </w:t>
      </w:r>
      <w:r>
        <w:t>different</w:t>
      </w:r>
      <w:r w:rsidRPr="006C5FB0">
        <w:t xml:space="preserve"> </w:t>
      </w:r>
      <w:r>
        <w:t>from</w:t>
      </w:r>
      <w:r w:rsidRPr="006C5FB0">
        <w:t xml:space="preserve"> </w:t>
      </w:r>
      <w:r>
        <w:t>what</w:t>
      </w:r>
      <w:r w:rsidRPr="006C5FB0">
        <w:t xml:space="preserve"> </w:t>
      </w:r>
      <w:r>
        <w:t>you</w:t>
      </w:r>
      <w:r w:rsidRPr="006C5FB0">
        <w:t xml:space="preserve"> </w:t>
      </w:r>
      <w:r>
        <w:t>previously</w:t>
      </w:r>
      <w:r w:rsidRPr="006C5FB0">
        <w:t xml:space="preserve"> assessed?</w:t>
      </w:r>
    </w:p>
    <w:p w14:paraId="316D71AE" w14:textId="77777777" w:rsidR="009725C0" w:rsidRDefault="00467200" w:rsidP="00673F3D">
      <w:pPr>
        <w:pStyle w:val="ListParagraph"/>
        <w:numPr>
          <w:ilvl w:val="2"/>
          <w:numId w:val="22"/>
        </w:numPr>
        <w:tabs>
          <w:tab w:val="left" w:pos="1160"/>
          <w:tab w:val="left" w:pos="1161"/>
        </w:tabs>
        <w:spacing w:before="121" w:line="269" w:lineRule="exact"/>
        <w:ind w:hanging="361"/>
      </w:pPr>
      <w:r>
        <w:t>Are</w:t>
      </w:r>
      <w:r w:rsidRPr="006C5FB0">
        <w:t xml:space="preserve"> </w:t>
      </w:r>
      <w:r>
        <w:t>workers</w:t>
      </w:r>
      <w:r w:rsidRPr="006C5FB0">
        <w:t xml:space="preserve"> </w:t>
      </w:r>
      <w:r>
        <w:t>actively</w:t>
      </w:r>
      <w:r w:rsidRPr="006C5FB0">
        <w:t xml:space="preserve"> </w:t>
      </w:r>
      <w:r>
        <w:t>involved</w:t>
      </w:r>
      <w:r w:rsidRPr="006C5FB0">
        <w:t xml:space="preserve"> </w:t>
      </w:r>
      <w:r>
        <w:t>in</w:t>
      </w:r>
      <w:r w:rsidRPr="006C5FB0">
        <w:t xml:space="preserve"> </w:t>
      </w:r>
      <w:r>
        <w:t>the</w:t>
      </w:r>
      <w:r w:rsidRPr="006C5FB0">
        <w:t xml:space="preserve"> </w:t>
      </w:r>
      <w:r>
        <w:t>risk</w:t>
      </w:r>
      <w:r w:rsidRPr="006C5FB0">
        <w:t xml:space="preserve"> </w:t>
      </w:r>
      <w:r>
        <w:t>management</w:t>
      </w:r>
      <w:r w:rsidRPr="006C5FB0">
        <w:t xml:space="preserve"> process?</w:t>
      </w:r>
    </w:p>
    <w:p w14:paraId="4EAEE2AC" w14:textId="77777777" w:rsidR="009725C0" w:rsidRDefault="00467200" w:rsidP="00673F3D">
      <w:pPr>
        <w:pStyle w:val="ListParagraph"/>
        <w:numPr>
          <w:ilvl w:val="2"/>
          <w:numId w:val="22"/>
        </w:numPr>
        <w:tabs>
          <w:tab w:val="left" w:pos="1160"/>
          <w:tab w:val="left" w:pos="1161"/>
        </w:tabs>
        <w:spacing w:before="121" w:line="269" w:lineRule="exact"/>
        <w:ind w:hanging="361"/>
      </w:pPr>
      <w:r>
        <w:t>Are</w:t>
      </w:r>
      <w:r w:rsidRPr="006C5FB0">
        <w:t xml:space="preserve"> </w:t>
      </w:r>
      <w:r>
        <w:t>workers</w:t>
      </w:r>
      <w:r w:rsidRPr="006C5FB0">
        <w:t xml:space="preserve"> </w:t>
      </w:r>
      <w:r>
        <w:t>openly</w:t>
      </w:r>
      <w:r w:rsidRPr="006C5FB0">
        <w:t xml:space="preserve"> </w:t>
      </w:r>
      <w:r>
        <w:t>raising</w:t>
      </w:r>
      <w:r w:rsidRPr="006C5FB0">
        <w:t xml:space="preserve"> </w:t>
      </w:r>
      <w:r>
        <w:t>health</w:t>
      </w:r>
      <w:r w:rsidRPr="006C5FB0">
        <w:t xml:space="preserve"> </w:t>
      </w:r>
      <w:r>
        <w:t>and</w:t>
      </w:r>
      <w:r w:rsidRPr="006C5FB0">
        <w:t xml:space="preserve"> </w:t>
      </w:r>
      <w:r>
        <w:t>safety</w:t>
      </w:r>
      <w:r w:rsidRPr="006C5FB0">
        <w:t xml:space="preserve"> </w:t>
      </w:r>
      <w:r>
        <w:t>concerns</w:t>
      </w:r>
      <w:r w:rsidRPr="006C5FB0">
        <w:t xml:space="preserve"> </w:t>
      </w:r>
      <w:r>
        <w:t>and</w:t>
      </w:r>
      <w:r w:rsidRPr="006C5FB0">
        <w:t xml:space="preserve"> </w:t>
      </w:r>
      <w:r>
        <w:t>reporting</w:t>
      </w:r>
      <w:r w:rsidRPr="006C5FB0">
        <w:t xml:space="preserve"> </w:t>
      </w:r>
      <w:r>
        <w:t xml:space="preserve">problems </w:t>
      </w:r>
      <w:r w:rsidRPr="006C5FB0">
        <w:t>promptly?</w:t>
      </w:r>
    </w:p>
    <w:p w14:paraId="263ABEBF" w14:textId="77777777" w:rsidR="009725C0" w:rsidRDefault="00467200" w:rsidP="00673F3D">
      <w:pPr>
        <w:pStyle w:val="ListParagraph"/>
        <w:numPr>
          <w:ilvl w:val="2"/>
          <w:numId w:val="22"/>
        </w:numPr>
        <w:tabs>
          <w:tab w:val="left" w:pos="1160"/>
          <w:tab w:val="left" w:pos="1161"/>
        </w:tabs>
        <w:spacing w:before="121" w:line="269" w:lineRule="exact"/>
        <w:ind w:hanging="361"/>
      </w:pPr>
      <w:r>
        <w:t>Has</w:t>
      </w:r>
      <w:r w:rsidRPr="006C5FB0">
        <w:t xml:space="preserve"> </w:t>
      </w:r>
      <w:r>
        <w:t>instruction</w:t>
      </w:r>
      <w:r w:rsidRPr="006C5FB0">
        <w:t xml:space="preserve"> </w:t>
      </w:r>
      <w:r>
        <w:t>and</w:t>
      </w:r>
      <w:r w:rsidRPr="006C5FB0">
        <w:t xml:space="preserve"> </w:t>
      </w:r>
      <w:r>
        <w:t>training</w:t>
      </w:r>
      <w:r w:rsidRPr="006C5FB0">
        <w:t xml:space="preserve"> </w:t>
      </w:r>
      <w:r>
        <w:t>been</w:t>
      </w:r>
      <w:r w:rsidRPr="006C5FB0">
        <w:t xml:space="preserve"> </w:t>
      </w:r>
      <w:r>
        <w:t>provided</w:t>
      </w:r>
      <w:r w:rsidRPr="006C5FB0">
        <w:t xml:space="preserve"> </w:t>
      </w:r>
      <w:r>
        <w:t>to</w:t>
      </w:r>
      <w:r w:rsidRPr="006C5FB0">
        <w:t xml:space="preserve"> </w:t>
      </w:r>
      <w:r>
        <w:t>all</w:t>
      </w:r>
      <w:r w:rsidRPr="006C5FB0">
        <w:t xml:space="preserve"> </w:t>
      </w:r>
      <w:r>
        <w:t>relevant</w:t>
      </w:r>
      <w:r w:rsidRPr="006C5FB0">
        <w:t xml:space="preserve"> workers?</w:t>
      </w:r>
    </w:p>
    <w:p w14:paraId="36B46C32" w14:textId="77777777" w:rsidR="009725C0" w:rsidRDefault="00467200" w:rsidP="00673F3D">
      <w:pPr>
        <w:pStyle w:val="ListParagraph"/>
        <w:numPr>
          <w:ilvl w:val="2"/>
          <w:numId w:val="22"/>
        </w:numPr>
        <w:tabs>
          <w:tab w:val="left" w:pos="1160"/>
          <w:tab w:val="left" w:pos="1161"/>
        </w:tabs>
        <w:spacing w:before="121" w:line="269" w:lineRule="exact"/>
        <w:ind w:hanging="361"/>
      </w:pPr>
      <w:r>
        <w:t>Are</w:t>
      </w:r>
      <w:r w:rsidRPr="006C5FB0">
        <w:t xml:space="preserve"> </w:t>
      </w:r>
      <w:r>
        <w:t>there</w:t>
      </w:r>
      <w:r w:rsidRPr="006C5FB0">
        <w:t xml:space="preserve"> </w:t>
      </w:r>
      <w:r>
        <w:t>any</w:t>
      </w:r>
      <w:r w:rsidRPr="006C5FB0">
        <w:t xml:space="preserve"> </w:t>
      </w:r>
      <w:r>
        <w:t>upcoming</w:t>
      </w:r>
      <w:r w:rsidRPr="006C5FB0">
        <w:t xml:space="preserve"> </w:t>
      </w:r>
      <w:r>
        <w:t>changes</w:t>
      </w:r>
      <w:r w:rsidRPr="006C5FB0">
        <w:t xml:space="preserve"> </w:t>
      </w:r>
      <w:r>
        <w:t>that</w:t>
      </w:r>
      <w:r w:rsidRPr="006C5FB0">
        <w:t xml:space="preserve"> </w:t>
      </w:r>
      <w:r>
        <w:t>are</w:t>
      </w:r>
      <w:r w:rsidRPr="006C5FB0">
        <w:t xml:space="preserve"> </w:t>
      </w:r>
      <w:r>
        <w:t>likely</w:t>
      </w:r>
      <w:r w:rsidRPr="006C5FB0">
        <w:t xml:space="preserve"> </w:t>
      </w:r>
      <w:r>
        <w:t>to</w:t>
      </w:r>
      <w:r w:rsidRPr="006C5FB0">
        <w:t xml:space="preserve"> </w:t>
      </w:r>
      <w:r>
        <w:t>result</w:t>
      </w:r>
      <w:r w:rsidRPr="006C5FB0">
        <w:t xml:space="preserve"> </w:t>
      </w:r>
      <w:r>
        <w:t>in</w:t>
      </w:r>
      <w:r w:rsidRPr="006C5FB0">
        <w:t xml:space="preserve"> </w:t>
      </w:r>
      <w:r>
        <w:t>a</w:t>
      </w:r>
      <w:r w:rsidRPr="006C5FB0">
        <w:t xml:space="preserve"> </w:t>
      </w:r>
      <w:r>
        <w:t>worker</w:t>
      </w:r>
      <w:r w:rsidRPr="006C5FB0">
        <w:t xml:space="preserve"> </w:t>
      </w:r>
      <w:r>
        <w:t>being</w:t>
      </w:r>
      <w:r w:rsidRPr="006C5FB0">
        <w:t xml:space="preserve"> </w:t>
      </w:r>
      <w:r>
        <w:t>exposed</w:t>
      </w:r>
      <w:r w:rsidRPr="006C5FB0">
        <w:t xml:space="preserve"> </w:t>
      </w:r>
      <w:r>
        <w:t>to risks of sexual or gender-based harassment?</w:t>
      </w:r>
    </w:p>
    <w:p w14:paraId="42A78697" w14:textId="77777777" w:rsidR="009725C0" w:rsidRDefault="00467200" w:rsidP="00673F3D">
      <w:pPr>
        <w:pStyle w:val="ListParagraph"/>
        <w:numPr>
          <w:ilvl w:val="2"/>
          <w:numId w:val="22"/>
        </w:numPr>
        <w:tabs>
          <w:tab w:val="left" w:pos="1160"/>
          <w:tab w:val="left" w:pos="1161"/>
        </w:tabs>
        <w:spacing w:before="121" w:line="269" w:lineRule="exact"/>
        <w:ind w:hanging="361"/>
      </w:pPr>
      <w:r>
        <w:t>Are</w:t>
      </w:r>
      <w:r w:rsidRPr="006C5FB0">
        <w:t xml:space="preserve"> </w:t>
      </w:r>
      <w:r>
        <w:t>new</w:t>
      </w:r>
      <w:r w:rsidRPr="006C5FB0">
        <w:t xml:space="preserve"> </w:t>
      </w:r>
      <w:r>
        <w:t>control</w:t>
      </w:r>
      <w:r w:rsidRPr="006C5FB0">
        <w:t xml:space="preserve"> </w:t>
      </w:r>
      <w:r>
        <w:t>measures</w:t>
      </w:r>
      <w:r w:rsidRPr="006C5FB0">
        <w:t xml:space="preserve"> </w:t>
      </w:r>
      <w:r>
        <w:t>available</w:t>
      </w:r>
      <w:r w:rsidRPr="006C5FB0">
        <w:t xml:space="preserve"> </w:t>
      </w:r>
      <w:r>
        <w:t>that</w:t>
      </w:r>
      <w:r w:rsidRPr="006C5FB0">
        <w:t xml:space="preserve"> </w:t>
      </w:r>
      <w:r>
        <w:t>might</w:t>
      </w:r>
      <w:r w:rsidRPr="006C5FB0">
        <w:t xml:space="preserve"> </w:t>
      </w:r>
      <w:r>
        <w:t>better</w:t>
      </w:r>
      <w:r w:rsidRPr="006C5FB0">
        <w:t xml:space="preserve"> </w:t>
      </w:r>
      <w:r>
        <w:t>control</w:t>
      </w:r>
      <w:r w:rsidRPr="006C5FB0">
        <w:t xml:space="preserve"> </w:t>
      </w:r>
      <w:r>
        <w:t>the</w:t>
      </w:r>
      <w:r w:rsidRPr="006C5FB0">
        <w:t xml:space="preserve"> risks?</w:t>
      </w:r>
    </w:p>
    <w:p w14:paraId="2FE33330" w14:textId="77777777" w:rsidR="009725C0" w:rsidRDefault="00467200" w:rsidP="00673F3D">
      <w:pPr>
        <w:pStyle w:val="ListParagraph"/>
        <w:numPr>
          <w:ilvl w:val="2"/>
          <w:numId w:val="22"/>
        </w:numPr>
        <w:tabs>
          <w:tab w:val="left" w:pos="1160"/>
          <w:tab w:val="left" w:pos="1161"/>
        </w:tabs>
        <w:spacing w:before="121" w:line="269" w:lineRule="exact"/>
        <w:ind w:hanging="361"/>
      </w:pPr>
      <w:r>
        <w:lastRenderedPageBreak/>
        <w:t>Have</w:t>
      </w:r>
      <w:r w:rsidRPr="006C5FB0">
        <w:t xml:space="preserve"> </w:t>
      </w:r>
      <w:r>
        <w:t>risks</w:t>
      </w:r>
      <w:r w:rsidRPr="006C5FB0">
        <w:t xml:space="preserve"> </w:t>
      </w:r>
      <w:r>
        <w:t>been</w:t>
      </w:r>
      <w:r>
        <w:rPr>
          <w:spacing w:val="-4"/>
        </w:rPr>
        <w:t xml:space="preserve"> </w:t>
      </w:r>
      <w:r>
        <w:t>eliminated</w:t>
      </w:r>
      <w:r>
        <w:rPr>
          <w:spacing w:val="-4"/>
        </w:rPr>
        <w:t xml:space="preserve"> </w:t>
      </w:r>
      <w:r>
        <w:t>or</w:t>
      </w:r>
      <w:r>
        <w:rPr>
          <w:spacing w:val="-5"/>
        </w:rPr>
        <w:t xml:space="preserve"> </w:t>
      </w:r>
      <w:r>
        <w:t>minimised</w:t>
      </w:r>
      <w:r>
        <w:rPr>
          <w:spacing w:val="-6"/>
        </w:rPr>
        <w:t xml:space="preserve"> </w:t>
      </w:r>
      <w:r>
        <w:t>as</w:t>
      </w:r>
      <w:r>
        <w:rPr>
          <w:spacing w:val="-6"/>
        </w:rPr>
        <w:t xml:space="preserve"> </w:t>
      </w:r>
      <w:r>
        <w:t>far</w:t>
      </w:r>
      <w:r>
        <w:rPr>
          <w:spacing w:val="-5"/>
        </w:rPr>
        <w:t xml:space="preserve"> </w:t>
      </w:r>
      <w:r>
        <w:t>as</w:t>
      </w:r>
      <w:r>
        <w:rPr>
          <w:spacing w:val="-3"/>
        </w:rPr>
        <w:t xml:space="preserve"> </w:t>
      </w:r>
      <w:r>
        <w:t>is</w:t>
      </w:r>
      <w:r>
        <w:rPr>
          <w:spacing w:val="-3"/>
        </w:rPr>
        <w:t xml:space="preserve"> </w:t>
      </w:r>
      <w:r>
        <w:t>reasonably</w:t>
      </w:r>
      <w:r>
        <w:rPr>
          <w:spacing w:val="-3"/>
        </w:rPr>
        <w:t xml:space="preserve"> </w:t>
      </w:r>
      <w:r>
        <w:rPr>
          <w:spacing w:val="-2"/>
        </w:rPr>
        <w:t>practicable?</w:t>
      </w:r>
    </w:p>
    <w:p w14:paraId="3A2F743B" w14:textId="40A9CDD6" w:rsidR="009725C0" w:rsidRDefault="00467200">
      <w:pPr>
        <w:pStyle w:val="BodyText"/>
        <w:spacing w:before="119"/>
        <w:ind w:left="440" w:right="259"/>
      </w:pPr>
      <w:r>
        <w:t>If the effectiveness of the control measures is in doubt, go back through the risk management</w:t>
      </w:r>
      <w:r>
        <w:rPr>
          <w:spacing w:val="-4"/>
        </w:rPr>
        <w:t xml:space="preserve"> </w:t>
      </w:r>
      <w:r>
        <w:t>steps,</w:t>
      </w:r>
      <w:r>
        <w:rPr>
          <w:spacing w:val="-4"/>
        </w:rPr>
        <w:t xml:space="preserve"> </w:t>
      </w:r>
      <w:r>
        <w:t>review</w:t>
      </w:r>
      <w:r>
        <w:rPr>
          <w:spacing w:val="-4"/>
        </w:rPr>
        <w:t xml:space="preserve"> </w:t>
      </w:r>
      <w:r>
        <w:t>your</w:t>
      </w:r>
      <w:r>
        <w:rPr>
          <w:spacing w:val="-4"/>
        </w:rPr>
        <w:t xml:space="preserve"> </w:t>
      </w:r>
      <w:r w:rsidR="00486E2D">
        <w:t>information,</w:t>
      </w:r>
      <w:r>
        <w:rPr>
          <w:spacing w:val="-4"/>
        </w:rPr>
        <w:t xml:space="preserve"> </w:t>
      </w:r>
      <w:r>
        <w:t>and</w:t>
      </w:r>
      <w:r>
        <w:rPr>
          <w:spacing w:val="-4"/>
        </w:rPr>
        <w:t xml:space="preserve"> </w:t>
      </w:r>
      <w:r>
        <w:t>make</w:t>
      </w:r>
      <w:r>
        <w:rPr>
          <w:spacing w:val="-4"/>
        </w:rPr>
        <w:t xml:space="preserve"> </w:t>
      </w:r>
      <w:r>
        <w:t>further</w:t>
      </w:r>
      <w:r>
        <w:rPr>
          <w:spacing w:val="-4"/>
        </w:rPr>
        <w:t xml:space="preserve"> </w:t>
      </w:r>
      <w:r>
        <w:t>decisions</w:t>
      </w:r>
      <w:r>
        <w:rPr>
          <w:spacing w:val="-2"/>
        </w:rPr>
        <w:t xml:space="preserve"> </w:t>
      </w:r>
      <w:r>
        <w:t>about</w:t>
      </w:r>
      <w:r>
        <w:rPr>
          <w:spacing w:val="-2"/>
        </w:rPr>
        <w:t xml:space="preserve"> </w:t>
      </w:r>
      <w:r>
        <w:t xml:space="preserve">control </w:t>
      </w:r>
      <w:r>
        <w:rPr>
          <w:spacing w:val="-2"/>
        </w:rPr>
        <w:t>measures.</w:t>
      </w:r>
    </w:p>
    <w:p w14:paraId="498AD353" w14:textId="77777777" w:rsidR="009725C0" w:rsidRDefault="009725C0">
      <w:pPr>
        <w:sectPr w:rsidR="009725C0" w:rsidSect="00852328">
          <w:pgSz w:w="11910" w:h="16840"/>
          <w:pgMar w:top="1360" w:right="1220" w:bottom="1060" w:left="1000" w:header="0" w:footer="720" w:gutter="0"/>
          <w:cols w:space="720"/>
          <w:docGrid w:linePitch="299"/>
        </w:sectPr>
      </w:pPr>
    </w:p>
    <w:p w14:paraId="6DD9F376" w14:textId="77777777" w:rsidR="009725C0" w:rsidRPr="006F6304" w:rsidRDefault="00467200" w:rsidP="00673F3D">
      <w:pPr>
        <w:pStyle w:val="Heading1"/>
        <w:numPr>
          <w:ilvl w:val="0"/>
          <w:numId w:val="22"/>
        </w:numPr>
        <w:tabs>
          <w:tab w:val="left" w:pos="1276"/>
        </w:tabs>
        <w:ind w:left="1276" w:hanging="863"/>
        <w:rPr>
          <w:spacing w:val="-2"/>
        </w:rPr>
      </w:pPr>
      <w:bookmarkStart w:id="42" w:name="_Investigating_and_responding"/>
      <w:bookmarkStart w:id="43" w:name="_Toc169092085"/>
      <w:bookmarkEnd w:id="42"/>
      <w:r w:rsidRPr="006F6304">
        <w:rPr>
          <w:spacing w:val="-2"/>
        </w:rPr>
        <w:lastRenderedPageBreak/>
        <w:t xml:space="preserve">Investigating and responding to </w:t>
      </w:r>
      <w:r w:rsidRPr="003D38E8">
        <w:rPr>
          <w:spacing w:val="-2"/>
        </w:rPr>
        <w:t>reports</w:t>
      </w:r>
      <w:bookmarkEnd w:id="43"/>
    </w:p>
    <w:p w14:paraId="5D5DEDAD" w14:textId="77777777" w:rsidR="009725C0" w:rsidRDefault="00467200">
      <w:pPr>
        <w:pStyle w:val="BodyText"/>
        <w:spacing w:before="240"/>
        <w:ind w:left="440" w:right="311"/>
      </w:pPr>
      <w:r>
        <w:t>A PCBU’s internal WHS</w:t>
      </w:r>
      <w:r>
        <w:rPr>
          <w:spacing w:val="-1"/>
        </w:rPr>
        <w:t xml:space="preserve"> </w:t>
      </w:r>
      <w:r>
        <w:t>investigation should focus on protecting workers</w:t>
      </w:r>
      <w:r>
        <w:rPr>
          <w:spacing w:val="-1"/>
        </w:rPr>
        <w:t xml:space="preserve"> </w:t>
      </w:r>
      <w:r>
        <w:t>and others from harm</w:t>
      </w:r>
      <w:r>
        <w:rPr>
          <w:spacing w:val="-3"/>
        </w:rPr>
        <w:t xml:space="preserve"> </w:t>
      </w:r>
      <w:r>
        <w:t>by</w:t>
      </w:r>
      <w:r>
        <w:rPr>
          <w:spacing w:val="-2"/>
        </w:rPr>
        <w:t xml:space="preserve"> </w:t>
      </w:r>
      <w:r>
        <w:t>identifying</w:t>
      </w:r>
      <w:r>
        <w:rPr>
          <w:spacing w:val="-2"/>
        </w:rPr>
        <w:t xml:space="preserve"> </w:t>
      </w:r>
      <w:r>
        <w:t>whether</w:t>
      </w:r>
      <w:r>
        <w:rPr>
          <w:spacing w:val="-3"/>
        </w:rPr>
        <w:t xml:space="preserve"> </w:t>
      </w:r>
      <w:r>
        <w:t>there</w:t>
      </w:r>
      <w:r>
        <w:rPr>
          <w:spacing w:val="-4"/>
        </w:rPr>
        <w:t xml:space="preserve"> </w:t>
      </w:r>
      <w:r>
        <w:t>is</w:t>
      </w:r>
      <w:r>
        <w:rPr>
          <w:spacing w:val="-1"/>
        </w:rPr>
        <w:t xml:space="preserve"> </w:t>
      </w:r>
      <w:r>
        <w:t>a</w:t>
      </w:r>
      <w:r>
        <w:rPr>
          <w:spacing w:val="-4"/>
        </w:rPr>
        <w:t xml:space="preserve"> </w:t>
      </w:r>
      <w:r>
        <w:t>risk of</w:t>
      </w:r>
      <w:r>
        <w:rPr>
          <w:spacing w:val="-3"/>
        </w:rPr>
        <w:t xml:space="preserve"> </w:t>
      </w:r>
      <w:r>
        <w:t>sexual</w:t>
      </w:r>
      <w:r>
        <w:rPr>
          <w:spacing w:val="-2"/>
        </w:rPr>
        <w:t xml:space="preserve"> </w:t>
      </w:r>
      <w:r>
        <w:t>or</w:t>
      </w:r>
      <w:r>
        <w:rPr>
          <w:spacing w:val="-1"/>
        </w:rPr>
        <w:t xml:space="preserve"> </w:t>
      </w:r>
      <w:r>
        <w:t>gender-based</w:t>
      </w:r>
      <w:r>
        <w:rPr>
          <w:spacing w:val="-4"/>
        </w:rPr>
        <w:t xml:space="preserve"> </w:t>
      </w:r>
      <w:r>
        <w:t>harassment</w:t>
      </w:r>
      <w:r>
        <w:rPr>
          <w:spacing w:val="-2"/>
        </w:rPr>
        <w:t xml:space="preserve"> </w:t>
      </w:r>
      <w:r>
        <w:t>that</w:t>
      </w:r>
      <w:r>
        <w:rPr>
          <w:spacing w:val="-3"/>
        </w:rPr>
        <w:t xml:space="preserve"> </w:t>
      </w:r>
      <w:r>
        <w:t xml:space="preserve">has not been controlled so far as is reasonably practicable, or there are more effective and reliable control measures available. A WHS investigation does not require a formal </w:t>
      </w:r>
      <w:r>
        <w:rPr>
          <w:spacing w:val="-2"/>
        </w:rPr>
        <w:t>complaint.</w:t>
      </w:r>
    </w:p>
    <w:p w14:paraId="7773F0C4" w14:textId="242E6D4E" w:rsidR="009725C0" w:rsidRDefault="00467200">
      <w:pPr>
        <w:pStyle w:val="BodyText"/>
        <w:spacing w:before="120"/>
        <w:ind w:left="440" w:right="259"/>
      </w:pPr>
      <w:r>
        <w:t>While a WHS investigation focuses on the risks and control measures, it may need to address</w:t>
      </w:r>
      <w:r>
        <w:rPr>
          <w:spacing w:val="-5"/>
        </w:rPr>
        <w:t xml:space="preserve"> </w:t>
      </w:r>
      <w:r>
        <w:t>the</w:t>
      </w:r>
      <w:r>
        <w:rPr>
          <w:spacing w:val="-3"/>
        </w:rPr>
        <w:t xml:space="preserve"> </w:t>
      </w:r>
      <w:r>
        <w:t>behaviour</w:t>
      </w:r>
      <w:r>
        <w:rPr>
          <w:spacing w:val="-2"/>
        </w:rPr>
        <w:t xml:space="preserve"> </w:t>
      </w:r>
      <w:r>
        <w:t>of</w:t>
      </w:r>
      <w:r>
        <w:rPr>
          <w:spacing w:val="-4"/>
        </w:rPr>
        <w:t xml:space="preserve"> </w:t>
      </w:r>
      <w:r>
        <w:t>individuals,</w:t>
      </w:r>
      <w:r>
        <w:rPr>
          <w:spacing w:val="-1"/>
        </w:rPr>
        <w:t xml:space="preserve"> </w:t>
      </w:r>
      <w:r>
        <w:t>such</w:t>
      </w:r>
      <w:r>
        <w:rPr>
          <w:spacing w:val="-3"/>
        </w:rPr>
        <w:t xml:space="preserve"> </w:t>
      </w:r>
      <w:r>
        <w:t>as</w:t>
      </w:r>
      <w:r>
        <w:rPr>
          <w:spacing w:val="-2"/>
        </w:rPr>
        <w:t xml:space="preserve"> </w:t>
      </w:r>
      <w:r>
        <w:t>whether</w:t>
      </w:r>
      <w:r>
        <w:rPr>
          <w:spacing w:val="-4"/>
        </w:rPr>
        <w:t xml:space="preserve"> </w:t>
      </w:r>
      <w:r>
        <w:t>they</w:t>
      </w:r>
      <w:r>
        <w:rPr>
          <w:spacing w:val="-5"/>
        </w:rPr>
        <w:t xml:space="preserve"> </w:t>
      </w:r>
      <w:r>
        <w:t>have</w:t>
      </w:r>
      <w:r>
        <w:rPr>
          <w:spacing w:val="-5"/>
        </w:rPr>
        <w:t xml:space="preserve"> </w:t>
      </w:r>
      <w:r>
        <w:t>followed</w:t>
      </w:r>
      <w:r>
        <w:rPr>
          <w:spacing w:val="-3"/>
        </w:rPr>
        <w:t xml:space="preserve"> </w:t>
      </w:r>
      <w:r>
        <w:t>health</w:t>
      </w:r>
      <w:r>
        <w:rPr>
          <w:spacing w:val="-3"/>
        </w:rPr>
        <w:t xml:space="preserve"> </w:t>
      </w:r>
      <w:r>
        <w:t>and</w:t>
      </w:r>
      <w:r>
        <w:rPr>
          <w:spacing w:val="-3"/>
        </w:rPr>
        <w:t xml:space="preserve"> </w:t>
      </w:r>
      <w:r>
        <w:t>safety policies that have been communicated to them.</w:t>
      </w:r>
    </w:p>
    <w:p w14:paraId="35E89720" w14:textId="77777777" w:rsidR="009725C0" w:rsidRDefault="00467200">
      <w:pPr>
        <w:pStyle w:val="BodyText"/>
        <w:spacing w:before="122"/>
        <w:ind w:left="440" w:right="259"/>
      </w:pPr>
      <w:r>
        <w:t>An</w:t>
      </w:r>
      <w:r>
        <w:rPr>
          <w:spacing w:val="-2"/>
        </w:rPr>
        <w:t xml:space="preserve"> </w:t>
      </w:r>
      <w:r>
        <w:t>investigation</w:t>
      </w:r>
      <w:r>
        <w:rPr>
          <w:spacing w:val="-4"/>
        </w:rPr>
        <w:t xml:space="preserve"> </w:t>
      </w:r>
      <w:r>
        <w:t>may</w:t>
      </w:r>
      <w:r>
        <w:rPr>
          <w:spacing w:val="-4"/>
        </w:rPr>
        <w:t xml:space="preserve"> </w:t>
      </w:r>
      <w:r>
        <w:t>itself introduce</w:t>
      </w:r>
      <w:r>
        <w:rPr>
          <w:spacing w:val="-4"/>
        </w:rPr>
        <w:t xml:space="preserve"> </w:t>
      </w:r>
      <w:r>
        <w:t>WHS</w:t>
      </w:r>
      <w:r>
        <w:rPr>
          <w:spacing w:val="-3"/>
        </w:rPr>
        <w:t xml:space="preserve"> </w:t>
      </w:r>
      <w:r>
        <w:t>risks</w:t>
      </w:r>
      <w:r>
        <w:rPr>
          <w:spacing w:val="-3"/>
        </w:rPr>
        <w:t xml:space="preserve"> </w:t>
      </w:r>
      <w:r>
        <w:t>–</w:t>
      </w:r>
      <w:r>
        <w:rPr>
          <w:spacing w:val="-4"/>
        </w:rPr>
        <w:t xml:space="preserve"> </w:t>
      </w:r>
      <w:r>
        <w:t>these</w:t>
      </w:r>
      <w:r>
        <w:rPr>
          <w:spacing w:val="-4"/>
        </w:rPr>
        <w:t xml:space="preserve"> </w:t>
      </w:r>
      <w:r>
        <w:t>risks</w:t>
      </w:r>
      <w:r>
        <w:rPr>
          <w:spacing w:val="-4"/>
        </w:rPr>
        <w:t xml:space="preserve"> </w:t>
      </w:r>
      <w:r>
        <w:t>must be</w:t>
      </w:r>
      <w:r>
        <w:rPr>
          <w:spacing w:val="-3"/>
        </w:rPr>
        <w:t xml:space="preserve"> </w:t>
      </w:r>
      <w:r>
        <w:t>eliminated</w:t>
      </w:r>
      <w:r>
        <w:rPr>
          <w:spacing w:val="-2"/>
        </w:rPr>
        <w:t xml:space="preserve"> </w:t>
      </w:r>
      <w:r>
        <w:t>or minimised so far as is reasonably practicable. This can be done by:</w:t>
      </w:r>
    </w:p>
    <w:p w14:paraId="36FA6D49"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6"/>
        </w:rPr>
        <w:t xml:space="preserve"> </w:t>
      </w:r>
      <w:r>
        <w:t>the</w:t>
      </w:r>
      <w:r>
        <w:rPr>
          <w:spacing w:val="-8"/>
        </w:rPr>
        <w:t xml:space="preserve"> </w:t>
      </w:r>
      <w:r>
        <w:t>investigation</w:t>
      </w:r>
      <w:r>
        <w:rPr>
          <w:spacing w:val="-4"/>
        </w:rPr>
        <w:t xml:space="preserve"> </w:t>
      </w:r>
      <w:r>
        <w:t>is</w:t>
      </w:r>
      <w:r>
        <w:rPr>
          <w:spacing w:val="-5"/>
        </w:rPr>
        <w:t xml:space="preserve"> </w:t>
      </w:r>
      <w:r>
        <w:t>fair,</w:t>
      </w:r>
      <w:r>
        <w:rPr>
          <w:spacing w:val="-6"/>
        </w:rPr>
        <w:t xml:space="preserve"> </w:t>
      </w:r>
      <w:r>
        <w:t>transparent</w:t>
      </w:r>
      <w:r>
        <w:rPr>
          <w:spacing w:val="-4"/>
        </w:rPr>
        <w:t xml:space="preserve"> </w:t>
      </w:r>
      <w:r>
        <w:t>and</w:t>
      </w:r>
      <w:r>
        <w:rPr>
          <w:spacing w:val="-9"/>
        </w:rPr>
        <w:t xml:space="preserve"> </w:t>
      </w:r>
      <w:r>
        <w:rPr>
          <w:spacing w:val="-2"/>
        </w:rPr>
        <w:t>timely</w:t>
      </w:r>
    </w:p>
    <w:p w14:paraId="403F4803"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3"/>
        </w:rPr>
        <w:t xml:space="preserve"> </w:t>
      </w:r>
      <w:r>
        <w:t>the</w:t>
      </w:r>
      <w:r>
        <w:rPr>
          <w:spacing w:val="-5"/>
        </w:rPr>
        <w:t xml:space="preserve"> </w:t>
      </w:r>
      <w:r>
        <w:t>investigation</w:t>
      </w:r>
      <w:r>
        <w:rPr>
          <w:spacing w:val="-2"/>
        </w:rPr>
        <w:t xml:space="preserve"> </w:t>
      </w:r>
      <w:r>
        <w:t>is</w:t>
      </w:r>
      <w:r>
        <w:rPr>
          <w:spacing w:val="-2"/>
        </w:rPr>
        <w:t xml:space="preserve"> </w:t>
      </w:r>
      <w:r>
        <w:t>impartial</w:t>
      </w:r>
      <w:r>
        <w:rPr>
          <w:spacing w:val="-4"/>
        </w:rPr>
        <w:t xml:space="preserve"> </w:t>
      </w:r>
      <w:r>
        <w:t>and</w:t>
      </w:r>
      <w:r>
        <w:rPr>
          <w:spacing w:val="-4"/>
        </w:rPr>
        <w:t xml:space="preserve"> </w:t>
      </w:r>
      <w:r>
        <w:t>takes</w:t>
      </w:r>
      <w:r>
        <w:rPr>
          <w:spacing w:val="-5"/>
        </w:rPr>
        <w:t xml:space="preserve"> </w:t>
      </w:r>
      <w:r>
        <w:t>a</w:t>
      </w:r>
      <w:r>
        <w:rPr>
          <w:spacing w:val="-4"/>
        </w:rPr>
        <w:t xml:space="preserve"> </w:t>
      </w:r>
      <w:r>
        <w:t>non-biased</w:t>
      </w:r>
      <w:r>
        <w:rPr>
          <w:spacing w:val="-3"/>
        </w:rPr>
        <w:t xml:space="preserve"> </w:t>
      </w:r>
      <w:r>
        <w:t>approach,</w:t>
      </w:r>
      <w:r>
        <w:rPr>
          <w:spacing w:val="-1"/>
        </w:rPr>
        <w:t xml:space="preserve"> </w:t>
      </w:r>
      <w:r>
        <w:t>especially</w:t>
      </w:r>
      <w:r>
        <w:rPr>
          <w:spacing w:val="-2"/>
        </w:rPr>
        <w:t xml:space="preserve"> </w:t>
      </w:r>
      <w:r>
        <w:t>in environments with a lack of diversity, including in management and leadership</w:t>
      </w:r>
    </w:p>
    <w:p w14:paraId="56BA614C"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3"/>
        </w:rPr>
        <w:t xml:space="preserve"> </w:t>
      </w:r>
      <w:r>
        <w:t>decision</w:t>
      </w:r>
      <w:r>
        <w:rPr>
          <w:spacing w:val="-5"/>
        </w:rPr>
        <w:t xml:space="preserve"> </w:t>
      </w:r>
      <w:r>
        <w:t>makers</w:t>
      </w:r>
      <w:r>
        <w:rPr>
          <w:spacing w:val="-3"/>
        </w:rPr>
        <w:t xml:space="preserve"> </w:t>
      </w:r>
      <w:r>
        <w:t>are</w:t>
      </w:r>
      <w:r>
        <w:rPr>
          <w:spacing w:val="-5"/>
        </w:rPr>
        <w:t xml:space="preserve"> </w:t>
      </w:r>
      <w:r>
        <w:t>appropriately</w:t>
      </w:r>
      <w:r>
        <w:rPr>
          <w:spacing w:val="-3"/>
        </w:rPr>
        <w:t xml:space="preserve"> </w:t>
      </w:r>
      <w:r>
        <w:t>trained,</w:t>
      </w:r>
      <w:r>
        <w:rPr>
          <w:spacing w:val="-3"/>
        </w:rPr>
        <w:t xml:space="preserve"> </w:t>
      </w:r>
      <w:r>
        <w:t>unbiased</w:t>
      </w:r>
      <w:r>
        <w:rPr>
          <w:spacing w:val="-5"/>
        </w:rPr>
        <w:t xml:space="preserve"> </w:t>
      </w:r>
      <w:r>
        <w:t>and</w:t>
      </w:r>
      <w:r>
        <w:rPr>
          <w:spacing w:val="-3"/>
        </w:rPr>
        <w:t xml:space="preserve"> </w:t>
      </w:r>
      <w:r>
        <w:t>accountable</w:t>
      </w:r>
      <w:r>
        <w:rPr>
          <w:spacing w:val="-2"/>
        </w:rPr>
        <w:t xml:space="preserve"> </w:t>
      </w:r>
      <w:r>
        <w:t>where they have discretion over reporting and systems</w:t>
      </w:r>
    </w:p>
    <w:p w14:paraId="47338204"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2"/>
        </w:rPr>
        <w:t xml:space="preserve"> </w:t>
      </w:r>
      <w:r>
        <w:t>due</w:t>
      </w:r>
      <w:r>
        <w:rPr>
          <w:spacing w:val="-2"/>
        </w:rPr>
        <w:t xml:space="preserve"> </w:t>
      </w:r>
      <w:r>
        <w:t>process</w:t>
      </w:r>
      <w:r>
        <w:rPr>
          <w:spacing w:val="-6"/>
        </w:rPr>
        <w:t xml:space="preserve"> </w:t>
      </w:r>
      <w:r>
        <w:t>for</w:t>
      </w:r>
      <w:r>
        <w:rPr>
          <w:spacing w:val="-3"/>
        </w:rPr>
        <w:t xml:space="preserve"> </w:t>
      </w:r>
      <w:r>
        <w:t>both</w:t>
      </w:r>
      <w:r>
        <w:rPr>
          <w:spacing w:val="-4"/>
        </w:rPr>
        <w:t xml:space="preserve"> </w:t>
      </w:r>
      <w:r>
        <w:t>those</w:t>
      </w:r>
      <w:r>
        <w:rPr>
          <w:spacing w:val="-4"/>
        </w:rPr>
        <w:t xml:space="preserve"> </w:t>
      </w:r>
      <w:r>
        <w:t>who</w:t>
      </w:r>
      <w:r>
        <w:rPr>
          <w:spacing w:val="-4"/>
        </w:rPr>
        <w:t xml:space="preserve"> </w:t>
      </w:r>
      <w:r>
        <w:t>raised</w:t>
      </w:r>
      <w:r>
        <w:rPr>
          <w:spacing w:val="-4"/>
        </w:rPr>
        <w:t xml:space="preserve"> </w:t>
      </w:r>
      <w:r>
        <w:t>the</w:t>
      </w:r>
      <w:r>
        <w:rPr>
          <w:spacing w:val="-2"/>
        </w:rPr>
        <w:t xml:space="preserve"> </w:t>
      </w:r>
      <w:r>
        <w:t>issue</w:t>
      </w:r>
      <w:r>
        <w:rPr>
          <w:spacing w:val="-2"/>
        </w:rPr>
        <w:t xml:space="preserve"> </w:t>
      </w:r>
      <w:r>
        <w:t>and</w:t>
      </w:r>
      <w:r>
        <w:rPr>
          <w:spacing w:val="-2"/>
        </w:rPr>
        <w:t xml:space="preserve"> </w:t>
      </w:r>
      <w:r>
        <w:t>any</w:t>
      </w:r>
      <w:r>
        <w:rPr>
          <w:spacing w:val="-1"/>
        </w:rPr>
        <w:t xml:space="preserve"> </w:t>
      </w:r>
      <w:r>
        <w:t>workers</w:t>
      </w:r>
      <w:r>
        <w:rPr>
          <w:spacing w:val="-1"/>
        </w:rPr>
        <w:t xml:space="preserve"> </w:t>
      </w:r>
      <w:r>
        <w:t>who</w:t>
      </w:r>
      <w:r>
        <w:rPr>
          <w:spacing w:val="-2"/>
        </w:rPr>
        <w:t xml:space="preserve"> </w:t>
      </w:r>
      <w:r>
        <w:t>have had allegations made about them</w:t>
      </w:r>
    </w:p>
    <w:p w14:paraId="1E0FB264" w14:textId="58AD9DBB" w:rsidR="009725C0" w:rsidRDefault="00467200" w:rsidP="00673F3D">
      <w:pPr>
        <w:pStyle w:val="ListParagraph"/>
        <w:numPr>
          <w:ilvl w:val="2"/>
          <w:numId w:val="22"/>
        </w:numPr>
        <w:tabs>
          <w:tab w:val="left" w:pos="1160"/>
          <w:tab w:val="left" w:pos="1161"/>
        </w:tabs>
        <w:spacing w:before="121" w:line="269" w:lineRule="exact"/>
        <w:ind w:hanging="361"/>
      </w:pPr>
      <w:r>
        <w:t>taking</w:t>
      </w:r>
      <w:r>
        <w:rPr>
          <w:spacing w:val="-5"/>
        </w:rPr>
        <w:t xml:space="preserve"> </w:t>
      </w:r>
      <w:r>
        <w:t>a</w:t>
      </w:r>
      <w:r>
        <w:rPr>
          <w:spacing w:val="-7"/>
        </w:rPr>
        <w:t xml:space="preserve"> </w:t>
      </w:r>
      <w:r>
        <w:t>trauma</w:t>
      </w:r>
      <w:r>
        <w:rPr>
          <w:spacing w:val="-7"/>
        </w:rPr>
        <w:t xml:space="preserve"> </w:t>
      </w:r>
      <w:r>
        <w:t>informed</w:t>
      </w:r>
      <w:r>
        <w:rPr>
          <w:spacing w:val="-7"/>
        </w:rPr>
        <w:t xml:space="preserve"> </w:t>
      </w:r>
      <w:r>
        <w:t>approach</w:t>
      </w:r>
      <w:r>
        <w:rPr>
          <w:spacing w:val="-5"/>
        </w:rPr>
        <w:t xml:space="preserve"> </w:t>
      </w:r>
      <w:r>
        <w:t>(see</w:t>
      </w:r>
      <w:r>
        <w:rPr>
          <w:spacing w:val="-7"/>
        </w:rPr>
        <w:t xml:space="preserve"> </w:t>
      </w:r>
      <w:hyperlink w:anchor="_Investigating_and_responding" w:history="1">
        <w:r w:rsidR="00742760" w:rsidRPr="00742760">
          <w:rPr>
            <w:rStyle w:val="Hyperlink"/>
          </w:rPr>
          <w:t>s</w:t>
        </w:r>
        <w:r w:rsidRPr="00742760">
          <w:rPr>
            <w:rStyle w:val="Hyperlink"/>
          </w:rPr>
          <w:t>ection 7.3</w:t>
        </w:r>
      </w:hyperlink>
      <w:r>
        <w:rPr>
          <w:spacing w:val="-4"/>
        </w:rPr>
        <w:t>)</w:t>
      </w:r>
    </w:p>
    <w:p w14:paraId="5B3B5F1F"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3"/>
        </w:rPr>
        <w:t xml:space="preserve"> </w:t>
      </w:r>
      <w:r>
        <w:t>workers</w:t>
      </w:r>
      <w:r>
        <w:rPr>
          <w:spacing w:val="-5"/>
        </w:rPr>
        <w:t xml:space="preserve"> </w:t>
      </w:r>
      <w:r>
        <w:t>have</w:t>
      </w:r>
      <w:r>
        <w:rPr>
          <w:spacing w:val="-2"/>
        </w:rPr>
        <w:t xml:space="preserve"> </w:t>
      </w:r>
      <w:r>
        <w:t>access</w:t>
      </w:r>
      <w:r>
        <w:rPr>
          <w:spacing w:val="-5"/>
        </w:rPr>
        <w:t xml:space="preserve"> </w:t>
      </w:r>
      <w:r>
        <w:t>to</w:t>
      </w:r>
      <w:r>
        <w:rPr>
          <w:spacing w:val="-2"/>
        </w:rPr>
        <w:t xml:space="preserve"> support</w:t>
      </w:r>
    </w:p>
    <w:p w14:paraId="0FBD1C54" w14:textId="1ECDB93F" w:rsidR="009725C0" w:rsidRDefault="00467200" w:rsidP="00673F3D">
      <w:pPr>
        <w:pStyle w:val="ListParagraph"/>
        <w:numPr>
          <w:ilvl w:val="2"/>
          <w:numId w:val="22"/>
        </w:numPr>
        <w:tabs>
          <w:tab w:val="left" w:pos="1160"/>
          <w:tab w:val="left" w:pos="1161"/>
        </w:tabs>
        <w:spacing w:before="121" w:line="269" w:lineRule="exact"/>
        <w:ind w:hanging="361"/>
      </w:pPr>
      <w:r>
        <w:t>maintaining</w:t>
      </w:r>
      <w:r>
        <w:rPr>
          <w:spacing w:val="-7"/>
        </w:rPr>
        <w:t xml:space="preserve"> </w:t>
      </w:r>
      <w:r>
        <w:t>appropriate</w:t>
      </w:r>
      <w:r>
        <w:rPr>
          <w:spacing w:val="-8"/>
        </w:rPr>
        <w:t xml:space="preserve"> </w:t>
      </w:r>
      <w:r>
        <w:t>privacy</w:t>
      </w:r>
      <w:r>
        <w:rPr>
          <w:spacing w:val="-6"/>
        </w:rPr>
        <w:t xml:space="preserve"> </w:t>
      </w:r>
      <w:r>
        <w:t>and</w:t>
      </w:r>
      <w:r>
        <w:rPr>
          <w:spacing w:val="-8"/>
        </w:rPr>
        <w:t xml:space="preserve"> </w:t>
      </w:r>
      <w:r>
        <w:t>confidentiality</w:t>
      </w:r>
      <w:r>
        <w:rPr>
          <w:spacing w:val="-6"/>
        </w:rPr>
        <w:t xml:space="preserve"> </w:t>
      </w:r>
      <w:r>
        <w:t>of</w:t>
      </w:r>
      <w:r>
        <w:rPr>
          <w:spacing w:val="-8"/>
        </w:rPr>
        <w:t xml:space="preserve"> </w:t>
      </w:r>
      <w:r>
        <w:t>all</w:t>
      </w:r>
      <w:r>
        <w:rPr>
          <w:spacing w:val="-7"/>
        </w:rPr>
        <w:t xml:space="preserve"> </w:t>
      </w:r>
      <w:r>
        <w:t>workers</w:t>
      </w:r>
      <w:r>
        <w:rPr>
          <w:spacing w:val="-6"/>
        </w:rPr>
        <w:t xml:space="preserve"> </w:t>
      </w:r>
      <w:r>
        <w:t>involved</w:t>
      </w:r>
      <w:r w:rsidR="00687DBA">
        <w:t>;</w:t>
      </w:r>
      <w:r>
        <w:rPr>
          <w:spacing w:val="-7"/>
        </w:rPr>
        <w:t xml:space="preserve"> </w:t>
      </w:r>
      <w:r>
        <w:rPr>
          <w:spacing w:val="-5"/>
        </w:rPr>
        <w:t>and</w:t>
      </w:r>
    </w:p>
    <w:p w14:paraId="64F483DA"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Pr>
          <w:spacing w:val="-3"/>
        </w:rPr>
        <w:t xml:space="preserve"> </w:t>
      </w:r>
      <w:r>
        <w:t>appropriate</w:t>
      </w:r>
      <w:r>
        <w:rPr>
          <w:spacing w:val="-5"/>
        </w:rPr>
        <w:t xml:space="preserve"> </w:t>
      </w:r>
      <w:r>
        <w:t>information</w:t>
      </w:r>
      <w:r>
        <w:rPr>
          <w:spacing w:val="-3"/>
        </w:rPr>
        <w:t xml:space="preserve"> </w:t>
      </w:r>
      <w:r>
        <w:t>about</w:t>
      </w:r>
      <w:r>
        <w:rPr>
          <w:spacing w:val="-1"/>
        </w:rPr>
        <w:t xml:space="preserve"> </w:t>
      </w:r>
      <w:r>
        <w:t>the</w:t>
      </w:r>
      <w:r>
        <w:rPr>
          <w:spacing w:val="-3"/>
        </w:rPr>
        <w:t xml:space="preserve"> </w:t>
      </w:r>
      <w:r>
        <w:t>outcome</w:t>
      </w:r>
      <w:r>
        <w:rPr>
          <w:spacing w:val="-3"/>
        </w:rPr>
        <w:t xml:space="preserve"> </w:t>
      </w:r>
      <w:r>
        <w:t>of</w:t>
      </w:r>
      <w:r>
        <w:rPr>
          <w:spacing w:val="-1"/>
        </w:rPr>
        <w:t xml:space="preserve"> </w:t>
      </w:r>
      <w:r>
        <w:t>any</w:t>
      </w:r>
      <w:r>
        <w:rPr>
          <w:spacing w:val="-5"/>
        </w:rPr>
        <w:t xml:space="preserve"> </w:t>
      </w:r>
      <w:r>
        <w:t>investigation</w:t>
      </w:r>
      <w:r>
        <w:rPr>
          <w:spacing w:val="-1"/>
        </w:rPr>
        <w:t xml:space="preserve"> </w:t>
      </w:r>
      <w:r>
        <w:t>is</w:t>
      </w:r>
      <w:r>
        <w:rPr>
          <w:spacing w:val="-2"/>
        </w:rPr>
        <w:t xml:space="preserve"> </w:t>
      </w:r>
      <w:r>
        <w:t>provided</w:t>
      </w:r>
      <w:r>
        <w:rPr>
          <w:spacing w:val="-5"/>
        </w:rPr>
        <w:t xml:space="preserve"> </w:t>
      </w:r>
      <w:r>
        <w:t>to the individual who reported experiencing the harassment.</w:t>
      </w:r>
    </w:p>
    <w:p w14:paraId="13732B06" w14:textId="7A53E5BA" w:rsidR="009725C0" w:rsidRDefault="00467200">
      <w:pPr>
        <w:pStyle w:val="BodyText"/>
        <w:spacing w:before="120"/>
        <w:ind w:left="440" w:right="259"/>
      </w:pPr>
      <w:r>
        <w:t>A</w:t>
      </w:r>
      <w:r>
        <w:rPr>
          <w:spacing w:val="-3"/>
        </w:rPr>
        <w:t xml:space="preserve"> </w:t>
      </w:r>
      <w:r>
        <w:t>WHS</w:t>
      </w:r>
      <w:r>
        <w:rPr>
          <w:spacing w:val="-4"/>
        </w:rPr>
        <w:t xml:space="preserve"> </w:t>
      </w:r>
      <w:r>
        <w:t>investigation</w:t>
      </w:r>
      <w:r>
        <w:rPr>
          <w:spacing w:val="-5"/>
        </w:rPr>
        <w:t xml:space="preserve"> </w:t>
      </w:r>
      <w:r>
        <w:t>may</w:t>
      </w:r>
      <w:r>
        <w:rPr>
          <w:spacing w:val="-2"/>
        </w:rPr>
        <w:t xml:space="preserve"> </w:t>
      </w:r>
      <w:r>
        <w:t>occur</w:t>
      </w:r>
      <w:r>
        <w:rPr>
          <w:spacing w:val="-2"/>
        </w:rPr>
        <w:t xml:space="preserve"> </w:t>
      </w:r>
      <w:r>
        <w:t>in</w:t>
      </w:r>
      <w:r>
        <w:rPr>
          <w:spacing w:val="-3"/>
        </w:rPr>
        <w:t xml:space="preserve"> </w:t>
      </w:r>
      <w:r>
        <w:t>parallel</w:t>
      </w:r>
      <w:r>
        <w:rPr>
          <w:spacing w:val="-4"/>
        </w:rPr>
        <w:t xml:space="preserve"> </w:t>
      </w:r>
      <w:r>
        <w:t>with other</w:t>
      </w:r>
      <w:r>
        <w:rPr>
          <w:spacing w:val="-2"/>
        </w:rPr>
        <w:t xml:space="preserve"> </w:t>
      </w:r>
      <w:r>
        <w:t>investigations</w:t>
      </w:r>
      <w:r>
        <w:rPr>
          <w:spacing w:val="-2"/>
        </w:rPr>
        <w:t xml:space="preserve"> </w:t>
      </w:r>
      <w:r>
        <w:t>such</w:t>
      </w:r>
      <w:r>
        <w:rPr>
          <w:spacing w:val="-5"/>
        </w:rPr>
        <w:t xml:space="preserve"> </w:t>
      </w:r>
      <w:r>
        <w:t>as</w:t>
      </w:r>
      <w:r>
        <w:rPr>
          <w:spacing w:val="-2"/>
        </w:rPr>
        <w:t xml:space="preserve"> </w:t>
      </w:r>
      <w:r>
        <w:t>an</w:t>
      </w:r>
      <w:r>
        <w:rPr>
          <w:spacing w:val="-3"/>
        </w:rPr>
        <w:t xml:space="preserve"> </w:t>
      </w:r>
      <w:r>
        <w:t xml:space="preserve">investigation into whether there has been a breach of employment codes of conduct, professional </w:t>
      </w:r>
      <w:r w:rsidR="00486E2D">
        <w:t>standards,</w:t>
      </w:r>
      <w:r>
        <w:t xml:space="preserve"> or other legal frameworks.</w:t>
      </w:r>
      <w:r w:rsidR="0008369A">
        <w:t xml:space="preserve"> </w:t>
      </w:r>
      <w:r w:rsidR="006E357E">
        <w:t>Workers may also take a complaint to an external body</w:t>
      </w:r>
      <w:r w:rsidR="0008369A">
        <w:t>,</w:t>
      </w:r>
      <w:r w:rsidR="006E357E">
        <w:t xml:space="preserve"> such as the ACT Human Right</w:t>
      </w:r>
      <w:r w:rsidR="0008369A">
        <w:t>s</w:t>
      </w:r>
      <w:r w:rsidR="006E357E">
        <w:t xml:space="preserve"> Commission</w:t>
      </w:r>
      <w:r w:rsidR="00C91A51">
        <w:t xml:space="preserve"> or Women’s Legal Centre (see </w:t>
      </w:r>
      <w:hyperlink w:anchor="_Appendix_B_–_1" w:history="1">
        <w:r w:rsidR="00C91A51" w:rsidRPr="006C7A25">
          <w:rPr>
            <w:rStyle w:val="Hyperlink"/>
          </w:rPr>
          <w:t>Appendix B)</w:t>
        </w:r>
        <w:r w:rsidR="006E357E" w:rsidRPr="006C7A25">
          <w:rPr>
            <w:rStyle w:val="Hyperlink"/>
          </w:rPr>
          <w:t>.</w:t>
        </w:r>
      </w:hyperlink>
    </w:p>
    <w:p w14:paraId="55A1EF12" w14:textId="52BB928D" w:rsidR="009725C0" w:rsidRPr="008F0510" w:rsidRDefault="00F15045" w:rsidP="00D5696F">
      <w:pPr>
        <w:tabs>
          <w:tab w:val="left" w:pos="1134"/>
        </w:tabs>
        <w:spacing w:before="482"/>
        <w:ind w:left="440"/>
        <w:outlineLvl w:val="1"/>
        <w:rPr>
          <w:color w:val="7030A0"/>
          <w:sz w:val="40"/>
          <w:szCs w:val="40"/>
          <w:lang w:val="en-AU"/>
        </w:rPr>
      </w:pPr>
      <w:bookmarkStart w:id="44" w:name="_Toc169092086"/>
      <w:r>
        <w:rPr>
          <w:color w:val="7030A0"/>
          <w:sz w:val="40"/>
          <w:szCs w:val="40"/>
          <w:lang w:val="en-AU"/>
        </w:rPr>
        <w:t xml:space="preserve">7.1 </w:t>
      </w:r>
      <w:r w:rsidR="00467200" w:rsidRPr="008F0510">
        <w:rPr>
          <w:color w:val="7030A0"/>
          <w:sz w:val="40"/>
          <w:szCs w:val="40"/>
          <w:lang w:val="en-AU"/>
        </w:rPr>
        <w:t>Nature of investigation</w:t>
      </w:r>
      <w:bookmarkEnd w:id="44"/>
    </w:p>
    <w:p w14:paraId="405D7854" w14:textId="77777777" w:rsidR="009725C0" w:rsidRDefault="00467200">
      <w:pPr>
        <w:pStyle w:val="BodyText"/>
        <w:spacing w:before="239"/>
        <w:ind w:left="440" w:right="311"/>
      </w:pPr>
      <w:r>
        <w:t>As</w:t>
      </w:r>
      <w:r>
        <w:rPr>
          <w:spacing w:val="-1"/>
        </w:rPr>
        <w:t xml:space="preserve"> </w:t>
      </w:r>
      <w:r>
        <w:t>a</w:t>
      </w:r>
      <w:r>
        <w:rPr>
          <w:spacing w:val="-2"/>
        </w:rPr>
        <w:t xml:space="preserve"> </w:t>
      </w:r>
      <w:r>
        <w:t>PCBU</w:t>
      </w:r>
      <w:r>
        <w:rPr>
          <w:spacing w:val="-2"/>
        </w:rPr>
        <w:t xml:space="preserve"> </w:t>
      </w:r>
      <w:r>
        <w:t>the</w:t>
      </w:r>
      <w:r>
        <w:rPr>
          <w:spacing w:val="-4"/>
        </w:rPr>
        <w:t xml:space="preserve"> </w:t>
      </w:r>
      <w:r>
        <w:t>nature</w:t>
      </w:r>
      <w:r>
        <w:rPr>
          <w:spacing w:val="-3"/>
        </w:rPr>
        <w:t xml:space="preserve"> </w:t>
      </w:r>
      <w:r>
        <w:t>of</w:t>
      </w:r>
      <w:r>
        <w:rPr>
          <w:spacing w:val="-2"/>
        </w:rPr>
        <w:t xml:space="preserve"> </w:t>
      </w:r>
      <w:r>
        <w:t>your</w:t>
      </w:r>
      <w:r>
        <w:rPr>
          <w:spacing w:val="-3"/>
        </w:rPr>
        <w:t xml:space="preserve"> </w:t>
      </w:r>
      <w:r>
        <w:t>WHS</w:t>
      </w:r>
      <w:r>
        <w:rPr>
          <w:spacing w:val="-3"/>
        </w:rPr>
        <w:t xml:space="preserve"> </w:t>
      </w:r>
      <w:r>
        <w:t>investigation</w:t>
      </w:r>
      <w:r>
        <w:rPr>
          <w:spacing w:val="-4"/>
        </w:rPr>
        <w:t xml:space="preserve"> </w:t>
      </w:r>
      <w:r>
        <w:t>should</w:t>
      </w:r>
      <w:r>
        <w:rPr>
          <w:spacing w:val="-2"/>
        </w:rPr>
        <w:t xml:space="preserve"> </w:t>
      </w:r>
      <w:r>
        <w:t>be</w:t>
      </w:r>
      <w:r>
        <w:rPr>
          <w:spacing w:val="-2"/>
        </w:rPr>
        <w:t xml:space="preserve"> </w:t>
      </w:r>
      <w:r>
        <w:t>proportionate</w:t>
      </w:r>
      <w:r>
        <w:rPr>
          <w:spacing w:val="-4"/>
        </w:rPr>
        <w:t xml:space="preserve"> </w:t>
      </w:r>
      <w:r>
        <w:t>to</w:t>
      </w:r>
      <w:r>
        <w:rPr>
          <w:spacing w:val="-2"/>
        </w:rPr>
        <w:t xml:space="preserve"> </w:t>
      </w:r>
      <w:r>
        <w:t>the</w:t>
      </w:r>
      <w:r>
        <w:rPr>
          <w:spacing w:val="-4"/>
        </w:rPr>
        <w:t xml:space="preserve"> </w:t>
      </w:r>
      <w:r>
        <w:t>risks</w:t>
      </w:r>
      <w:r>
        <w:rPr>
          <w:spacing w:val="-4"/>
        </w:rPr>
        <w:t xml:space="preserve"> </w:t>
      </w:r>
      <w:r>
        <w:t>and suit the circumstances. When deciding the nature of an investigation consider the:</w:t>
      </w:r>
    </w:p>
    <w:p w14:paraId="5CDE12D8" w14:textId="77777777" w:rsidR="009725C0" w:rsidRDefault="00467200" w:rsidP="00673F3D">
      <w:pPr>
        <w:pStyle w:val="ListParagraph"/>
        <w:numPr>
          <w:ilvl w:val="2"/>
          <w:numId w:val="22"/>
        </w:numPr>
        <w:tabs>
          <w:tab w:val="left" w:pos="1160"/>
          <w:tab w:val="left" w:pos="1161"/>
        </w:tabs>
        <w:spacing w:before="121" w:line="269" w:lineRule="exact"/>
        <w:ind w:hanging="361"/>
      </w:pPr>
      <w:r>
        <w:t>level</w:t>
      </w:r>
      <w:r>
        <w:rPr>
          <w:spacing w:val="-3"/>
        </w:rPr>
        <w:t xml:space="preserve"> </w:t>
      </w:r>
      <w:r>
        <w:t>of</w:t>
      </w:r>
      <w:r>
        <w:rPr>
          <w:spacing w:val="-4"/>
        </w:rPr>
        <w:t xml:space="preserve"> </w:t>
      </w:r>
      <w:r>
        <w:t>risks</w:t>
      </w:r>
      <w:r>
        <w:rPr>
          <w:spacing w:val="-1"/>
        </w:rPr>
        <w:t xml:space="preserve"> </w:t>
      </w:r>
      <w:r>
        <w:rPr>
          <w:spacing w:val="-2"/>
        </w:rPr>
        <w:t>involved</w:t>
      </w:r>
    </w:p>
    <w:p w14:paraId="4E85CAA0" w14:textId="58A69C42" w:rsidR="009725C0" w:rsidRDefault="00467200" w:rsidP="00673F3D">
      <w:pPr>
        <w:pStyle w:val="ListParagraph"/>
        <w:numPr>
          <w:ilvl w:val="2"/>
          <w:numId w:val="22"/>
        </w:numPr>
        <w:tabs>
          <w:tab w:val="left" w:pos="1160"/>
          <w:tab w:val="left" w:pos="1161"/>
        </w:tabs>
        <w:spacing w:before="121" w:line="269" w:lineRule="exact"/>
        <w:ind w:hanging="361"/>
      </w:pPr>
      <w:r>
        <w:t>complexity</w:t>
      </w:r>
      <w:r>
        <w:rPr>
          <w:spacing w:val="-7"/>
        </w:rPr>
        <w:t xml:space="preserve"> </w:t>
      </w:r>
      <w:r>
        <w:t>of</w:t>
      </w:r>
      <w:r>
        <w:rPr>
          <w:spacing w:val="-5"/>
        </w:rPr>
        <w:t xml:space="preserve"> </w:t>
      </w:r>
      <w:r>
        <w:t>the</w:t>
      </w:r>
      <w:r>
        <w:rPr>
          <w:spacing w:val="-6"/>
        </w:rPr>
        <w:t xml:space="preserve"> </w:t>
      </w:r>
      <w:r>
        <w:t>situation</w:t>
      </w:r>
      <w:r w:rsidR="00687DBA">
        <w:t>;</w:t>
      </w:r>
      <w:r>
        <w:rPr>
          <w:spacing w:val="-2"/>
        </w:rPr>
        <w:t xml:space="preserve"> </w:t>
      </w:r>
      <w:r>
        <w:rPr>
          <w:spacing w:val="-5"/>
        </w:rPr>
        <w:t>and</w:t>
      </w:r>
    </w:p>
    <w:p w14:paraId="7DBB3403" w14:textId="77777777" w:rsidR="009725C0" w:rsidRDefault="00467200" w:rsidP="00673F3D">
      <w:pPr>
        <w:pStyle w:val="ListParagraph"/>
        <w:numPr>
          <w:ilvl w:val="2"/>
          <w:numId w:val="22"/>
        </w:numPr>
        <w:tabs>
          <w:tab w:val="left" w:pos="1160"/>
          <w:tab w:val="left" w:pos="1161"/>
        </w:tabs>
        <w:spacing w:before="121" w:line="269" w:lineRule="exact"/>
        <w:ind w:hanging="361"/>
      </w:pPr>
      <w:r>
        <w:t>number</w:t>
      </w:r>
      <w:r>
        <w:rPr>
          <w:spacing w:val="-6"/>
        </w:rPr>
        <w:t xml:space="preserve"> </w:t>
      </w:r>
      <w:r>
        <w:t>of</w:t>
      </w:r>
      <w:r>
        <w:rPr>
          <w:spacing w:val="-6"/>
        </w:rPr>
        <w:t xml:space="preserve"> </w:t>
      </w:r>
      <w:r>
        <w:t>workers</w:t>
      </w:r>
      <w:r>
        <w:rPr>
          <w:spacing w:val="-5"/>
        </w:rPr>
        <w:t xml:space="preserve"> </w:t>
      </w:r>
      <w:r>
        <w:t>involved</w:t>
      </w:r>
      <w:r>
        <w:rPr>
          <w:spacing w:val="-5"/>
        </w:rPr>
        <w:t xml:space="preserve"> </w:t>
      </w:r>
      <w:r>
        <w:t>or</w:t>
      </w:r>
      <w:r>
        <w:rPr>
          <w:spacing w:val="-5"/>
        </w:rPr>
        <w:t xml:space="preserve"> </w:t>
      </w:r>
      <w:r>
        <w:rPr>
          <w:spacing w:val="-2"/>
        </w:rPr>
        <w:t>affected.</w:t>
      </w:r>
    </w:p>
    <w:p w14:paraId="11C759C5" w14:textId="77777777" w:rsidR="009725C0" w:rsidRDefault="00467200">
      <w:pPr>
        <w:pStyle w:val="BodyText"/>
        <w:spacing w:before="119"/>
        <w:ind w:left="440" w:right="259"/>
      </w:pPr>
      <w:r>
        <w:t>A formal investigation</w:t>
      </w:r>
      <w:r>
        <w:rPr>
          <w:spacing w:val="-1"/>
        </w:rPr>
        <w:t xml:space="preserve"> </w:t>
      </w:r>
      <w:r>
        <w:t>may not always be</w:t>
      </w:r>
      <w:r>
        <w:rPr>
          <w:spacing w:val="-1"/>
        </w:rPr>
        <w:t xml:space="preserve"> </w:t>
      </w:r>
      <w:r>
        <w:t>the</w:t>
      </w:r>
      <w:r>
        <w:rPr>
          <w:spacing w:val="-1"/>
        </w:rPr>
        <w:t xml:space="preserve"> </w:t>
      </w:r>
      <w:r>
        <w:t>most effective option. For example, the</w:t>
      </w:r>
      <w:r>
        <w:rPr>
          <w:spacing w:val="-1"/>
        </w:rPr>
        <w:t xml:space="preserve"> </w:t>
      </w:r>
      <w:r>
        <w:t>best response to a first incident of a worker using inappropriate language may be immediate informal</w:t>
      </w:r>
      <w:r>
        <w:rPr>
          <w:spacing w:val="-3"/>
        </w:rPr>
        <w:t xml:space="preserve"> </w:t>
      </w:r>
      <w:r>
        <w:t>discussions</w:t>
      </w:r>
      <w:r>
        <w:rPr>
          <w:spacing w:val="-1"/>
        </w:rPr>
        <w:t xml:space="preserve"> </w:t>
      </w:r>
      <w:r>
        <w:t>with</w:t>
      </w:r>
      <w:r>
        <w:rPr>
          <w:spacing w:val="-4"/>
        </w:rPr>
        <w:t xml:space="preserve"> </w:t>
      </w:r>
      <w:r>
        <w:t>the</w:t>
      </w:r>
      <w:r>
        <w:rPr>
          <w:spacing w:val="-4"/>
        </w:rPr>
        <w:t xml:space="preserve"> </w:t>
      </w:r>
      <w:r>
        <w:t>workers</w:t>
      </w:r>
      <w:r>
        <w:rPr>
          <w:spacing w:val="-1"/>
        </w:rPr>
        <w:t xml:space="preserve"> </w:t>
      </w:r>
      <w:r>
        <w:t>involved.</w:t>
      </w:r>
      <w:r>
        <w:rPr>
          <w:spacing w:val="-3"/>
        </w:rPr>
        <w:t xml:space="preserve"> </w:t>
      </w:r>
      <w:r>
        <w:t>The</w:t>
      </w:r>
      <w:r>
        <w:rPr>
          <w:spacing w:val="-2"/>
        </w:rPr>
        <w:t xml:space="preserve"> </w:t>
      </w:r>
      <w:r>
        <w:t>earlier</w:t>
      </w:r>
      <w:r>
        <w:rPr>
          <w:spacing w:val="-1"/>
        </w:rPr>
        <w:t xml:space="preserve"> </w:t>
      </w:r>
      <w:r>
        <w:t>problems</w:t>
      </w:r>
      <w:r>
        <w:rPr>
          <w:spacing w:val="-4"/>
        </w:rPr>
        <w:t xml:space="preserve"> </w:t>
      </w:r>
      <w:r>
        <w:t>can</w:t>
      </w:r>
      <w:r>
        <w:rPr>
          <w:spacing w:val="-4"/>
        </w:rPr>
        <w:t xml:space="preserve"> </w:t>
      </w:r>
      <w:r>
        <w:t>be</w:t>
      </w:r>
      <w:r>
        <w:rPr>
          <w:spacing w:val="-2"/>
        </w:rPr>
        <w:t xml:space="preserve"> </w:t>
      </w:r>
      <w:r>
        <w:t>identified</w:t>
      </w:r>
      <w:r>
        <w:rPr>
          <w:spacing w:val="-2"/>
        </w:rPr>
        <w:t xml:space="preserve"> </w:t>
      </w:r>
      <w:r>
        <w:t>and addressed, the less likely a formal and complex investigation will be required.</w:t>
      </w:r>
    </w:p>
    <w:p w14:paraId="27CB85A7" w14:textId="3F2BC989" w:rsidR="009725C0" w:rsidRPr="00AB5B4B" w:rsidRDefault="00467200">
      <w:pPr>
        <w:pStyle w:val="BodyText"/>
        <w:spacing w:before="121"/>
        <w:ind w:left="440" w:right="259"/>
      </w:pPr>
      <w:r w:rsidRPr="00AB5B4B">
        <w:lastRenderedPageBreak/>
        <w:t>Whether</w:t>
      </w:r>
      <w:r w:rsidRPr="00AB5B4B">
        <w:rPr>
          <w:spacing w:val="-2"/>
        </w:rPr>
        <w:t xml:space="preserve"> </w:t>
      </w:r>
      <w:r w:rsidRPr="00AB5B4B">
        <w:t>a</w:t>
      </w:r>
      <w:r w:rsidRPr="00AB5B4B">
        <w:rPr>
          <w:spacing w:val="-5"/>
        </w:rPr>
        <w:t xml:space="preserve"> </w:t>
      </w:r>
      <w:r w:rsidRPr="00AB5B4B">
        <w:t>formal</w:t>
      </w:r>
      <w:r w:rsidRPr="00AB5B4B">
        <w:rPr>
          <w:spacing w:val="-4"/>
        </w:rPr>
        <w:t xml:space="preserve"> </w:t>
      </w:r>
      <w:r w:rsidRPr="00AB5B4B">
        <w:t>investigation</w:t>
      </w:r>
      <w:r w:rsidRPr="00AB5B4B">
        <w:rPr>
          <w:spacing w:val="-3"/>
        </w:rPr>
        <w:t xml:space="preserve"> </w:t>
      </w:r>
      <w:r w:rsidRPr="00AB5B4B">
        <w:t>is</w:t>
      </w:r>
      <w:r w:rsidRPr="00AB5B4B">
        <w:rPr>
          <w:spacing w:val="-2"/>
        </w:rPr>
        <w:t xml:space="preserve"> </w:t>
      </w:r>
      <w:r w:rsidRPr="00AB5B4B">
        <w:t>conducted</w:t>
      </w:r>
      <w:r w:rsidRPr="00AB5B4B">
        <w:rPr>
          <w:spacing w:val="-5"/>
        </w:rPr>
        <w:t xml:space="preserve"> </w:t>
      </w:r>
      <w:r w:rsidRPr="00AB5B4B">
        <w:t>should</w:t>
      </w:r>
      <w:r w:rsidRPr="00AB5B4B">
        <w:rPr>
          <w:spacing w:val="-3"/>
        </w:rPr>
        <w:t xml:space="preserve"> </w:t>
      </w:r>
      <w:r w:rsidRPr="00AB5B4B">
        <w:t>also</w:t>
      </w:r>
      <w:r w:rsidRPr="00AB5B4B">
        <w:rPr>
          <w:spacing w:val="-3"/>
        </w:rPr>
        <w:t xml:space="preserve"> </w:t>
      </w:r>
      <w:r w:rsidRPr="00AB5B4B">
        <w:t>be</w:t>
      </w:r>
      <w:r w:rsidRPr="00AB5B4B">
        <w:rPr>
          <w:spacing w:val="-3"/>
        </w:rPr>
        <w:t xml:space="preserve"> </w:t>
      </w:r>
      <w:r w:rsidRPr="00AB5B4B">
        <w:t>considered</w:t>
      </w:r>
      <w:r w:rsidRPr="00AB5B4B">
        <w:rPr>
          <w:spacing w:val="-3"/>
        </w:rPr>
        <w:t xml:space="preserve"> </w:t>
      </w:r>
      <w:r w:rsidRPr="00AB5B4B">
        <w:t>carefully</w:t>
      </w:r>
      <w:r w:rsidRPr="00AB5B4B">
        <w:rPr>
          <w:spacing w:val="-2"/>
        </w:rPr>
        <w:t xml:space="preserve"> </w:t>
      </w:r>
      <w:r w:rsidRPr="00AB5B4B">
        <w:t>in</w:t>
      </w:r>
      <w:r w:rsidRPr="00AB5B4B">
        <w:rPr>
          <w:spacing w:val="-3"/>
        </w:rPr>
        <w:t xml:space="preserve"> </w:t>
      </w:r>
      <w:r w:rsidRPr="00AB5B4B">
        <w:t>the context of other workplace laws</w:t>
      </w:r>
      <w:r w:rsidR="00AB5B4B" w:rsidRPr="00D70DA5">
        <w:t xml:space="preserve"> and discrimination laws in order to</w:t>
      </w:r>
      <w:r w:rsidR="00AB5B4B">
        <w:t xml:space="preserve"> preserve</w:t>
      </w:r>
      <w:r w:rsidR="00AB5B4B" w:rsidRPr="00D70DA5">
        <w:t xml:space="preserve"> the viability of any external complaints process</w:t>
      </w:r>
      <w:r w:rsidRPr="00AB5B4B">
        <w:t>.</w:t>
      </w:r>
    </w:p>
    <w:p w14:paraId="45D31C27" w14:textId="4FBFDCF7" w:rsidR="009725C0" w:rsidRDefault="00467200">
      <w:pPr>
        <w:pStyle w:val="BodyText"/>
        <w:spacing w:before="121"/>
        <w:ind w:left="440" w:right="259"/>
      </w:pPr>
      <w:r w:rsidRPr="00AB5B4B">
        <w:t>Small</w:t>
      </w:r>
      <w:r w:rsidRPr="00AB5B4B">
        <w:rPr>
          <w:spacing w:val="-2"/>
        </w:rPr>
        <w:t xml:space="preserve"> </w:t>
      </w:r>
      <w:r w:rsidRPr="00AB5B4B">
        <w:t>businesses</w:t>
      </w:r>
      <w:r w:rsidRPr="00AB5B4B">
        <w:rPr>
          <w:spacing w:val="-4"/>
        </w:rPr>
        <w:t xml:space="preserve"> </w:t>
      </w:r>
      <w:r w:rsidRPr="00AB5B4B">
        <w:t>may</w:t>
      </w:r>
      <w:r w:rsidRPr="00AB5B4B">
        <w:rPr>
          <w:spacing w:val="-4"/>
        </w:rPr>
        <w:t xml:space="preserve"> </w:t>
      </w:r>
      <w:r w:rsidRPr="00AB5B4B">
        <w:t>require</w:t>
      </w:r>
      <w:r w:rsidRPr="00AB5B4B">
        <w:rPr>
          <w:spacing w:val="-2"/>
        </w:rPr>
        <w:t xml:space="preserve"> </w:t>
      </w:r>
      <w:r w:rsidRPr="00AB5B4B">
        <w:t>assistance</w:t>
      </w:r>
      <w:r>
        <w:rPr>
          <w:spacing w:val="-2"/>
        </w:rPr>
        <w:t xml:space="preserve"> </w:t>
      </w:r>
      <w:r>
        <w:t>if</w:t>
      </w:r>
      <w:r>
        <w:rPr>
          <w:spacing w:val="-3"/>
        </w:rPr>
        <w:t xml:space="preserve"> </w:t>
      </w:r>
      <w:r>
        <w:t>a</w:t>
      </w:r>
      <w:r>
        <w:rPr>
          <w:spacing w:val="-4"/>
        </w:rPr>
        <w:t xml:space="preserve"> </w:t>
      </w:r>
      <w:r>
        <w:t>matter</w:t>
      </w:r>
      <w:r>
        <w:rPr>
          <w:spacing w:val="-1"/>
        </w:rPr>
        <w:t xml:space="preserve"> </w:t>
      </w:r>
      <w:r>
        <w:t>is</w:t>
      </w:r>
      <w:r>
        <w:rPr>
          <w:spacing w:val="-4"/>
        </w:rPr>
        <w:t xml:space="preserve"> </w:t>
      </w:r>
      <w:r>
        <w:t>complex</w:t>
      </w:r>
      <w:r>
        <w:rPr>
          <w:spacing w:val="-4"/>
        </w:rPr>
        <w:t xml:space="preserve"> </w:t>
      </w:r>
      <w:r>
        <w:t>or has</w:t>
      </w:r>
      <w:r>
        <w:rPr>
          <w:spacing w:val="-1"/>
        </w:rPr>
        <w:t xml:space="preserve"> </w:t>
      </w:r>
      <w:r>
        <w:t>a</w:t>
      </w:r>
      <w:r>
        <w:rPr>
          <w:spacing w:val="-4"/>
        </w:rPr>
        <w:t xml:space="preserve"> </w:t>
      </w:r>
      <w:r>
        <w:t>high</w:t>
      </w:r>
      <w:r>
        <w:rPr>
          <w:spacing w:val="-2"/>
        </w:rPr>
        <w:t xml:space="preserve"> </w:t>
      </w:r>
      <w:r>
        <w:t>risk. You</w:t>
      </w:r>
      <w:r>
        <w:rPr>
          <w:spacing w:val="-4"/>
        </w:rPr>
        <w:t xml:space="preserve"> </w:t>
      </w:r>
      <w:r>
        <w:t>can seek advice from your industry body or a WHS expert.</w:t>
      </w:r>
    </w:p>
    <w:p w14:paraId="4EEBDEC1" w14:textId="68A25F1C" w:rsidR="009725C0" w:rsidRDefault="00467200">
      <w:pPr>
        <w:pStyle w:val="BodyText"/>
        <w:spacing w:before="118"/>
        <w:ind w:left="440" w:right="185"/>
      </w:pPr>
      <w:r>
        <w:t>While</w:t>
      </w:r>
      <w:r>
        <w:rPr>
          <w:spacing w:val="-2"/>
        </w:rPr>
        <w:t xml:space="preserve"> </w:t>
      </w:r>
      <w:r>
        <w:t>WHS</w:t>
      </w:r>
      <w:r>
        <w:rPr>
          <w:spacing w:val="-3"/>
        </w:rPr>
        <w:t xml:space="preserve"> </w:t>
      </w:r>
      <w:r>
        <w:t>investigations</w:t>
      </w:r>
      <w:r>
        <w:rPr>
          <w:spacing w:val="-1"/>
        </w:rPr>
        <w:t xml:space="preserve"> </w:t>
      </w:r>
      <w:r>
        <w:t>are</w:t>
      </w:r>
      <w:r>
        <w:rPr>
          <w:spacing w:val="-3"/>
        </w:rPr>
        <w:t xml:space="preserve"> </w:t>
      </w:r>
      <w:r>
        <w:t>not</w:t>
      </w:r>
      <w:r>
        <w:rPr>
          <w:spacing w:val="-3"/>
        </w:rPr>
        <w:t xml:space="preserve"> </w:t>
      </w:r>
      <w:r>
        <w:t>focused</w:t>
      </w:r>
      <w:r>
        <w:rPr>
          <w:spacing w:val="-2"/>
        </w:rPr>
        <w:t xml:space="preserve"> </w:t>
      </w:r>
      <w:r>
        <w:t>on</w:t>
      </w:r>
      <w:r>
        <w:rPr>
          <w:spacing w:val="-3"/>
        </w:rPr>
        <w:t xml:space="preserve"> </w:t>
      </w:r>
      <w:r>
        <w:t>individual</w:t>
      </w:r>
      <w:r>
        <w:rPr>
          <w:spacing w:val="-3"/>
        </w:rPr>
        <w:t xml:space="preserve"> </w:t>
      </w:r>
      <w:r>
        <w:t>actions</w:t>
      </w:r>
      <w:r>
        <w:rPr>
          <w:spacing w:val="-1"/>
        </w:rPr>
        <w:t xml:space="preserve"> </w:t>
      </w:r>
      <w:r>
        <w:t>but on</w:t>
      </w:r>
      <w:r>
        <w:rPr>
          <w:spacing w:val="-3"/>
        </w:rPr>
        <w:t xml:space="preserve"> </w:t>
      </w:r>
      <w:r>
        <w:t>the</w:t>
      </w:r>
      <w:r>
        <w:rPr>
          <w:spacing w:val="-6"/>
        </w:rPr>
        <w:t xml:space="preserve"> </w:t>
      </w:r>
      <w:r>
        <w:t>risks</w:t>
      </w:r>
      <w:r>
        <w:rPr>
          <w:spacing w:val="-3"/>
        </w:rPr>
        <w:t xml:space="preserve"> </w:t>
      </w:r>
      <w:r>
        <w:t>to</w:t>
      </w:r>
      <w:r>
        <w:rPr>
          <w:spacing w:val="-2"/>
        </w:rPr>
        <w:t xml:space="preserve"> </w:t>
      </w:r>
      <w:r>
        <w:t>health</w:t>
      </w:r>
      <w:r>
        <w:rPr>
          <w:spacing w:val="-3"/>
        </w:rPr>
        <w:t xml:space="preserve"> </w:t>
      </w:r>
      <w:r>
        <w:t>and safety from the actions, they should still take a trauma informed approach.</w:t>
      </w:r>
    </w:p>
    <w:p w14:paraId="6C2B7959"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45" w:name="_Toc169092087"/>
      <w:r w:rsidRPr="008F0510">
        <w:rPr>
          <w:color w:val="7030A0"/>
          <w:sz w:val="40"/>
          <w:szCs w:val="40"/>
          <w:lang w:val="en-AU"/>
        </w:rPr>
        <w:t>Selecting an investigator</w:t>
      </w:r>
      <w:bookmarkEnd w:id="45"/>
    </w:p>
    <w:p w14:paraId="5ADB43AA" w14:textId="22785E10" w:rsidR="009725C0" w:rsidRDefault="00467200">
      <w:pPr>
        <w:pStyle w:val="BodyText"/>
        <w:spacing w:before="240"/>
        <w:ind w:left="440" w:right="259"/>
      </w:pPr>
      <w:r>
        <w:t>It is important to find an investigator who is likely to have the confidence of all parties involved where possible. They should be impartial and have the skills and knowledge</w:t>
      </w:r>
      <w:r w:rsidR="00661402">
        <w:t>, such as cultural competency,</w:t>
      </w:r>
      <w:r>
        <w:t xml:space="preserve"> to identify</w:t>
      </w:r>
      <w:r>
        <w:rPr>
          <w:spacing w:val="-1"/>
        </w:rPr>
        <w:t xml:space="preserve"> </w:t>
      </w:r>
      <w:r>
        <w:t>sexual</w:t>
      </w:r>
      <w:r>
        <w:rPr>
          <w:spacing w:val="-6"/>
        </w:rPr>
        <w:t xml:space="preserve"> </w:t>
      </w:r>
      <w:r>
        <w:t>and</w:t>
      </w:r>
      <w:r>
        <w:rPr>
          <w:spacing w:val="-3"/>
        </w:rPr>
        <w:t xml:space="preserve"> </w:t>
      </w:r>
      <w:r>
        <w:t>gender-based</w:t>
      </w:r>
      <w:r>
        <w:rPr>
          <w:spacing w:val="-5"/>
        </w:rPr>
        <w:t xml:space="preserve"> </w:t>
      </w:r>
      <w:r>
        <w:t>harassment,</w:t>
      </w:r>
      <w:r>
        <w:rPr>
          <w:spacing w:val="-4"/>
        </w:rPr>
        <w:t xml:space="preserve"> </w:t>
      </w:r>
      <w:r>
        <w:t>assess</w:t>
      </w:r>
      <w:r>
        <w:rPr>
          <w:spacing w:val="-5"/>
        </w:rPr>
        <w:t xml:space="preserve"> </w:t>
      </w:r>
      <w:r>
        <w:t>the</w:t>
      </w:r>
      <w:r>
        <w:rPr>
          <w:spacing w:val="-5"/>
        </w:rPr>
        <w:t xml:space="preserve"> </w:t>
      </w:r>
      <w:r>
        <w:t>risks</w:t>
      </w:r>
      <w:r>
        <w:rPr>
          <w:spacing w:val="-2"/>
        </w:rPr>
        <w:t xml:space="preserve"> </w:t>
      </w:r>
      <w:r>
        <w:t>and</w:t>
      </w:r>
      <w:r>
        <w:rPr>
          <w:spacing w:val="-5"/>
        </w:rPr>
        <w:t xml:space="preserve"> </w:t>
      </w:r>
      <w:r>
        <w:t>recommend</w:t>
      </w:r>
      <w:r>
        <w:rPr>
          <w:spacing w:val="-3"/>
        </w:rPr>
        <w:t xml:space="preserve"> </w:t>
      </w:r>
      <w:r>
        <w:t xml:space="preserve">appropriate </w:t>
      </w:r>
      <w:r>
        <w:rPr>
          <w:spacing w:val="-2"/>
        </w:rPr>
        <w:t>controls.</w:t>
      </w:r>
    </w:p>
    <w:p w14:paraId="28BFC62C" w14:textId="242417B7" w:rsidR="009725C0" w:rsidRDefault="00467200">
      <w:pPr>
        <w:pStyle w:val="BodyText"/>
        <w:spacing w:before="118"/>
        <w:ind w:left="440" w:right="311"/>
      </w:pPr>
      <w:r>
        <w:t>An</w:t>
      </w:r>
      <w:r>
        <w:rPr>
          <w:spacing w:val="-3"/>
        </w:rPr>
        <w:t xml:space="preserve"> </w:t>
      </w:r>
      <w:r>
        <w:t>external</w:t>
      </w:r>
      <w:r>
        <w:rPr>
          <w:spacing w:val="-3"/>
        </w:rPr>
        <w:t xml:space="preserve"> </w:t>
      </w:r>
      <w:r>
        <w:t>investigator</w:t>
      </w:r>
      <w:r>
        <w:rPr>
          <w:spacing w:val="-7"/>
        </w:rPr>
        <w:t xml:space="preserve"> </w:t>
      </w:r>
      <w:r>
        <w:t>may</w:t>
      </w:r>
      <w:r>
        <w:rPr>
          <w:spacing w:val="-3"/>
        </w:rPr>
        <w:t xml:space="preserve"> </w:t>
      </w:r>
      <w:r>
        <w:t>be</w:t>
      </w:r>
      <w:r>
        <w:rPr>
          <w:spacing w:val="-5"/>
        </w:rPr>
        <w:t xml:space="preserve"> </w:t>
      </w:r>
      <w:r>
        <w:t>required</w:t>
      </w:r>
      <w:r>
        <w:rPr>
          <w:spacing w:val="-3"/>
        </w:rPr>
        <w:t xml:space="preserve"> </w:t>
      </w:r>
      <w:r>
        <w:t>if</w:t>
      </w:r>
      <w:r>
        <w:rPr>
          <w:spacing w:val="-4"/>
        </w:rPr>
        <w:t xml:space="preserve"> </w:t>
      </w:r>
      <w:r>
        <w:t>an</w:t>
      </w:r>
      <w:r>
        <w:rPr>
          <w:spacing w:val="-3"/>
        </w:rPr>
        <w:t xml:space="preserve"> </w:t>
      </w:r>
      <w:r>
        <w:t>impartial</w:t>
      </w:r>
      <w:r>
        <w:rPr>
          <w:spacing w:val="-4"/>
        </w:rPr>
        <w:t xml:space="preserve"> </w:t>
      </w:r>
      <w:r>
        <w:t>internal</w:t>
      </w:r>
      <w:r>
        <w:rPr>
          <w:spacing w:val="-3"/>
        </w:rPr>
        <w:t xml:space="preserve"> </w:t>
      </w:r>
      <w:r>
        <w:t>investigator</w:t>
      </w:r>
      <w:r>
        <w:rPr>
          <w:spacing w:val="-2"/>
        </w:rPr>
        <w:t xml:space="preserve"> </w:t>
      </w:r>
      <w:r>
        <w:t>is</w:t>
      </w:r>
      <w:r>
        <w:rPr>
          <w:spacing w:val="-2"/>
        </w:rPr>
        <w:t xml:space="preserve"> </w:t>
      </w:r>
      <w:r>
        <w:t>not</w:t>
      </w:r>
      <w:r>
        <w:rPr>
          <w:spacing w:val="-1"/>
        </w:rPr>
        <w:t xml:space="preserve"> </w:t>
      </w:r>
      <w:r>
        <w:t>available, for example where a matter involves an allegation about the behaviours of a senior manager. When selecting an external investigator, you should ensure they have the expertise</w:t>
      </w:r>
      <w:r>
        <w:rPr>
          <w:spacing w:val="-2"/>
        </w:rPr>
        <w:t xml:space="preserve"> </w:t>
      </w:r>
      <w:r>
        <w:t>and knowledge</w:t>
      </w:r>
      <w:r>
        <w:rPr>
          <w:spacing w:val="-2"/>
        </w:rPr>
        <w:t xml:space="preserve"> </w:t>
      </w:r>
      <w:r>
        <w:t>to</w:t>
      </w:r>
      <w:r>
        <w:rPr>
          <w:spacing w:val="-2"/>
        </w:rPr>
        <w:t xml:space="preserve"> </w:t>
      </w:r>
      <w:r>
        <w:t>conduct investigations in a</w:t>
      </w:r>
      <w:r>
        <w:rPr>
          <w:spacing w:val="-1"/>
        </w:rPr>
        <w:t xml:space="preserve"> </w:t>
      </w:r>
      <w:r>
        <w:t>trauma</w:t>
      </w:r>
      <w:r>
        <w:rPr>
          <w:spacing w:val="-2"/>
        </w:rPr>
        <w:t xml:space="preserve"> </w:t>
      </w:r>
      <w:r>
        <w:t>informed way, and</w:t>
      </w:r>
      <w:r>
        <w:rPr>
          <w:spacing w:val="-2"/>
        </w:rPr>
        <w:t xml:space="preserve"> </w:t>
      </w:r>
      <w:r>
        <w:t>that</w:t>
      </w:r>
      <w:r>
        <w:rPr>
          <w:spacing w:val="-1"/>
        </w:rPr>
        <w:t xml:space="preserve"> </w:t>
      </w:r>
      <w:r>
        <w:t>they do not have any conflicts of interest.</w:t>
      </w:r>
    </w:p>
    <w:p w14:paraId="1FA3ABC5"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46" w:name="_Toc169092088"/>
      <w:r w:rsidRPr="008F0510">
        <w:rPr>
          <w:color w:val="7030A0"/>
          <w:sz w:val="40"/>
          <w:szCs w:val="40"/>
          <w:lang w:val="en-AU"/>
        </w:rPr>
        <w:t>Trauma informed approach</w:t>
      </w:r>
      <w:bookmarkEnd w:id="46"/>
    </w:p>
    <w:p w14:paraId="65016334" w14:textId="70C7C87A" w:rsidR="009725C0" w:rsidRDefault="00D0292B">
      <w:pPr>
        <w:pStyle w:val="BodyText"/>
        <w:spacing w:before="239"/>
        <w:ind w:left="440" w:right="259"/>
      </w:pPr>
      <w:r>
        <w:t>The concept of a trauma-informed approach means workplace systems recogni</w:t>
      </w:r>
      <w:r w:rsidR="00B215D2">
        <w:t>s</w:t>
      </w:r>
      <w:r>
        <w:t xml:space="preserve">e and acknowledge </w:t>
      </w:r>
      <w:r w:rsidR="00467200">
        <w:t>that</w:t>
      </w:r>
      <w:r w:rsidR="00467200">
        <w:rPr>
          <w:spacing w:val="-1"/>
        </w:rPr>
        <w:t xml:space="preserve"> </w:t>
      </w:r>
      <w:r w:rsidR="00467200">
        <w:t>worker</w:t>
      </w:r>
      <w:r w:rsidR="00467200">
        <w:rPr>
          <w:spacing w:val="-1"/>
        </w:rPr>
        <w:t xml:space="preserve"> </w:t>
      </w:r>
      <w:r w:rsidR="00467200">
        <w:t>experience</w:t>
      </w:r>
      <w:r w:rsidR="00467200">
        <w:rPr>
          <w:spacing w:val="-2"/>
        </w:rPr>
        <w:t xml:space="preserve"> </w:t>
      </w:r>
      <w:r w:rsidR="00467200">
        <w:t>of</w:t>
      </w:r>
      <w:r w:rsidR="00467200">
        <w:rPr>
          <w:spacing w:val="-1"/>
        </w:rPr>
        <w:t xml:space="preserve"> </w:t>
      </w:r>
      <w:r w:rsidR="00467200">
        <w:t>trauma</w:t>
      </w:r>
      <w:r w:rsidR="00467200">
        <w:rPr>
          <w:spacing w:val="-4"/>
        </w:rPr>
        <w:t xml:space="preserve"> </w:t>
      </w:r>
      <w:r w:rsidR="00467200">
        <w:t>may impact how those</w:t>
      </w:r>
      <w:r w:rsidR="00467200">
        <w:rPr>
          <w:spacing w:val="-2"/>
        </w:rPr>
        <w:t xml:space="preserve"> </w:t>
      </w:r>
      <w:r w:rsidR="00467200">
        <w:t>experiencing trauma from</w:t>
      </w:r>
      <w:r w:rsidR="00467200">
        <w:rPr>
          <w:spacing w:val="-2"/>
        </w:rPr>
        <w:t xml:space="preserve"> </w:t>
      </w:r>
      <w:r w:rsidR="00467200">
        <w:t>sexual</w:t>
      </w:r>
      <w:r w:rsidR="00467200">
        <w:rPr>
          <w:spacing w:val="-3"/>
        </w:rPr>
        <w:t xml:space="preserve"> </w:t>
      </w:r>
      <w:r w:rsidR="00467200">
        <w:t>and</w:t>
      </w:r>
      <w:r w:rsidR="00467200">
        <w:rPr>
          <w:spacing w:val="-3"/>
        </w:rPr>
        <w:t xml:space="preserve"> </w:t>
      </w:r>
      <w:r w:rsidR="00467200">
        <w:t>gender-based</w:t>
      </w:r>
      <w:r w:rsidR="00467200">
        <w:rPr>
          <w:spacing w:val="-3"/>
        </w:rPr>
        <w:t xml:space="preserve"> </w:t>
      </w:r>
      <w:r w:rsidR="00467200">
        <w:t>harassment</w:t>
      </w:r>
      <w:r w:rsidR="00467200">
        <w:rPr>
          <w:spacing w:val="-1"/>
        </w:rPr>
        <w:t xml:space="preserve"> </w:t>
      </w:r>
      <w:r w:rsidR="00467200">
        <w:t>or</w:t>
      </w:r>
      <w:r w:rsidR="00467200">
        <w:rPr>
          <w:spacing w:val="-1"/>
        </w:rPr>
        <w:t xml:space="preserve"> </w:t>
      </w:r>
      <w:r w:rsidR="00467200">
        <w:t>with</w:t>
      </w:r>
      <w:r w:rsidR="00467200">
        <w:rPr>
          <w:spacing w:val="-3"/>
        </w:rPr>
        <w:t xml:space="preserve"> </w:t>
      </w:r>
      <w:r w:rsidR="00467200">
        <w:t>a</w:t>
      </w:r>
      <w:r w:rsidR="00467200">
        <w:rPr>
          <w:spacing w:val="-2"/>
        </w:rPr>
        <w:t xml:space="preserve"> </w:t>
      </w:r>
      <w:r w:rsidR="00467200">
        <w:t>history</w:t>
      </w:r>
      <w:r w:rsidR="00467200">
        <w:rPr>
          <w:spacing w:val="-5"/>
        </w:rPr>
        <w:t xml:space="preserve"> </w:t>
      </w:r>
      <w:r w:rsidR="00467200">
        <w:t>of</w:t>
      </w:r>
      <w:r w:rsidR="00467200">
        <w:rPr>
          <w:spacing w:val="-4"/>
        </w:rPr>
        <w:t xml:space="preserve"> </w:t>
      </w:r>
      <w:r w:rsidR="00467200">
        <w:t>trauma</w:t>
      </w:r>
      <w:r w:rsidR="00467200">
        <w:rPr>
          <w:spacing w:val="-3"/>
        </w:rPr>
        <w:t xml:space="preserve"> </w:t>
      </w:r>
      <w:r w:rsidR="00467200">
        <w:t>interact</w:t>
      </w:r>
      <w:r w:rsidR="00467200">
        <w:rPr>
          <w:spacing w:val="-4"/>
        </w:rPr>
        <w:t xml:space="preserve"> </w:t>
      </w:r>
      <w:r w:rsidR="00467200">
        <w:t>with</w:t>
      </w:r>
      <w:r w:rsidR="00467200">
        <w:rPr>
          <w:spacing w:val="-3"/>
        </w:rPr>
        <w:t xml:space="preserve"> </w:t>
      </w:r>
      <w:r w:rsidR="00467200">
        <w:t>systems and processes. For example, trauma may impact how a worker responds or recalls events and can describe them to an investigator.</w:t>
      </w:r>
      <w:r w:rsidR="00467200">
        <w:rPr>
          <w:spacing w:val="40"/>
        </w:rPr>
        <w:t xml:space="preserve"> </w:t>
      </w:r>
      <w:r w:rsidR="00467200">
        <w:t>A trauma informed approach to investigation procedures and practices supports workers trust and participation. This can include principles of:</w:t>
      </w:r>
    </w:p>
    <w:p w14:paraId="0147BC67" w14:textId="10EE9801" w:rsidR="009725C0" w:rsidRDefault="00467200" w:rsidP="00673F3D">
      <w:pPr>
        <w:pStyle w:val="ListParagraph"/>
        <w:numPr>
          <w:ilvl w:val="2"/>
          <w:numId w:val="22"/>
        </w:numPr>
        <w:tabs>
          <w:tab w:val="left" w:pos="1160"/>
          <w:tab w:val="left" w:pos="1161"/>
        </w:tabs>
        <w:spacing w:before="121" w:line="269" w:lineRule="exact"/>
        <w:ind w:hanging="361"/>
      </w:pPr>
      <w:r>
        <w:rPr>
          <w:b/>
        </w:rPr>
        <w:t>Safety</w:t>
      </w:r>
      <w:r>
        <w:t>, both physical and emotional (e.g. Does the investigation process consider the emotional</w:t>
      </w:r>
      <w:r>
        <w:rPr>
          <w:spacing w:val="-3"/>
        </w:rPr>
        <w:t xml:space="preserve"> </w:t>
      </w:r>
      <w:r>
        <w:t>safety</w:t>
      </w:r>
      <w:r>
        <w:rPr>
          <w:spacing w:val="-3"/>
        </w:rPr>
        <w:t xml:space="preserve"> </w:t>
      </w:r>
      <w:r>
        <w:t>and</w:t>
      </w:r>
      <w:r>
        <w:rPr>
          <w:spacing w:val="-4"/>
        </w:rPr>
        <w:t xml:space="preserve"> </w:t>
      </w:r>
      <w:r>
        <w:t>wellbeing</w:t>
      </w:r>
      <w:r>
        <w:rPr>
          <w:spacing w:val="-2"/>
        </w:rPr>
        <w:t xml:space="preserve"> </w:t>
      </w:r>
      <w:r>
        <w:t>of</w:t>
      </w:r>
      <w:r>
        <w:rPr>
          <w:spacing w:val="-2"/>
        </w:rPr>
        <w:t xml:space="preserve"> </w:t>
      </w:r>
      <w:r>
        <w:t>affected</w:t>
      </w:r>
      <w:r>
        <w:rPr>
          <w:spacing w:val="-2"/>
        </w:rPr>
        <w:t xml:space="preserve"> </w:t>
      </w:r>
      <w:r>
        <w:t>individuals,</w:t>
      </w:r>
      <w:r>
        <w:rPr>
          <w:spacing w:val="-1"/>
        </w:rPr>
        <w:t xml:space="preserve"> </w:t>
      </w:r>
      <w:r>
        <w:t>or</w:t>
      </w:r>
      <w:r>
        <w:rPr>
          <w:spacing w:val="-3"/>
        </w:rPr>
        <w:t xml:space="preserve"> </w:t>
      </w:r>
      <w:r>
        <w:t>is</w:t>
      </w:r>
      <w:r>
        <w:rPr>
          <w:spacing w:val="-4"/>
        </w:rPr>
        <w:t xml:space="preserve"> </w:t>
      </w:r>
      <w:r>
        <w:t>the</w:t>
      </w:r>
      <w:r>
        <w:rPr>
          <w:spacing w:val="-2"/>
        </w:rPr>
        <w:t xml:space="preserve"> </w:t>
      </w:r>
      <w:r>
        <w:t>process</w:t>
      </w:r>
      <w:r>
        <w:rPr>
          <w:spacing w:val="-4"/>
        </w:rPr>
        <w:t xml:space="preserve"> </w:t>
      </w:r>
      <w:r>
        <w:t>likely</w:t>
      </w:r>
      <w:r>
        <w:rPr>
          <w:spacing w:val="-2"/>
        </w:rPr>
        <w:t xml:space="preserve"> </w:t>
      </w:r>
      <w:r>
        <w:t>to</w:t>
      </w:r>
      <w:r>
        <w:rPr>
          <w:spacing w:val="-2"/>
        </w:rPr>
        <w:t xml:space="preserve"> </w:t>
      </w:r>
      <w:r>
        <w:t>distress someone with a history of trauma? Does the process ensure the affected person is protected against retaliation, re-victimisation and re-traumatisation?)</w:t>
      </w:r>
    </w:p>
    <w:p w14:paraId="38136E38" w14:textId="153442AD" w:rsidR="009725C0" w:rsidRDefault="00467200" w:rsidP="00673F3D">
      <w:pPr>
        <w:pStyle w:val="ListParagraph"/>
        <w:numPr>
          <w:ilvl w:val="2"/>
          <w:numId w:val="22"/>
        </w:numPr>
        <w:tabs>
          <w:tab w:val="left" w:pos="1160"/>
          <w:tab w:val="left" w:pos="1161"/>
        </w:tabs>
        <w:spacing w:before="121" w:line="269" w:lineRule="exact"/>
        <w:ind w:hanging="361"/>
      </w:pPr>
      <w:r>
        <w:rPr>
          <w:b/>
        </w:rPr>
        <w:t xml:space="preserve">Trust </w:t>
      </w:r>
      <w:r>
        <w:t>(e.g. Is the process sensitive to people’s needs, empowering to affected individuals, offering some flexibility and opportunity for choice where reasonably practicable?</w:t>
      </w:r>
      <w:r>
        <w:rPr>
          <w:spacing w:val="-3"/>
        </w:rPr>
        <w:t xml:space="preserve"> </w:t>
      </w:r>
      <w:r>
        <w:t>Are</w:t>
      </w:r>
      <w:r>
        <w:rPr>
          <w:spacing w:val="-3"/>
        </w:rPr>
        <w:t xml:space="preserve"> </w:t>
      </w:r>
      <w:r>
        <w:t>workers</w:t>
      </w:r>
      <w:r>
        <w:rPr>
          <w:spacing w:val="-4"/>
        </w:rPr>
        <w:t xml:space="preserve"> </w:t>
      </w:r>
      <w:r>
        <w:t>supported</w:t>
      </w:r>
      <w:r>
        <w:rPr>
          <w:spacing w:val="-5"/>
        </w:rPr>
        <w:t xml:space="preserve"> </w:t>
      </w:r>
      <w:r>
        <w:t>to</w:t>
      </w:r>
      <w:r>
        <w:rPr>
          <w:spacing w:val="-5"/>
        </w:rPr>
        <w:t xml:space="preserve"> </w:t>
      </w:r>
      <w:r>
        <w:t>make</w:t>
      </w:r>
      <w:r>
        <w:rPr>
          <w:spacing w:val="-5"/>
        </w:rPr>
        <w:t xml:space="preserve"> </w:t>
      </w:r>
      <w:r>
        <w:t>informed</w:t>
      </w:r>
      <w:r>
        <w:rPr>
          <w:spacing w:val="-3"/>
        </w:rPr>
        <w:t xml:space="preserve"> </w:t>
      </w:r>
      <w:r>
        <w:t>choices,</w:t>
      </w:r>
      <w:r>
        <w:rPr>
          <w:spacing w:val="-1"/>
        </w:rPr>
        <w:t xml:space="preserve"> </w:t>
      </w:r>
      <w:r>
        <w:t>given</w:t>
      </w:r>
      <w:r>
        <w:rPr>
          <w:spacing w:val="-5"/>
        </w:rPr>
        <w:t xml:space="preserve"> </w:t>
      </w:r>
      <w:r>
        <w:t>timely</w:t>
      </w:r>
      <w:r>
        <w:rPr>
          <w:spacing w:val="-2"/>
        </w:rPr>
        <w:t xml:space="preserve"> </w:t>
      </w:r>
      <w:r>
        <w:t xml:space="preserve">information about the process/their rights? Does the process offer suitable support for the affected </w:t>
      </w:r>
      <w:r>
        <w:rPr>
          <w:spacing w:val="-2"/>
        </w:rPr>
        <w:t>person?)</w:t>
      </w:r>
    </w:p>
    <w:p w14:paraId="5C783A07" w14:textId="56339DA9" w:rsidR="009725C0" w:rsidRDefault="00467200" w:rsidP="00673F3D">
      <w:pPr>
        <w:pStyle w:val="ListParagraph"/>
        <w:numPr>
          <w:ilvl w:val="2"/>
          <w:numId w:val="22"/>
        </w:numPr>
        <w:tabs>
          <w:tab w:val="left" w:pos="1160"/>
          <w:tab w:val="left" w:pos="1161"/>
        </w:tabs>
        <w:spacing w:before="121" w:line="269" w:lineRule="exact"/>
        <w:ind w:hanging="361"/>
      </w:pPr>
      <w:r>
        <w:rPr>
          <w:b/>
        </w:rPr>
        <w:t>Equity</w:t>
      </w:r>
      <w:r>
        <w:rPr>
          <w:b/>
          <w:spacing w:val="-2"/>
        </w:rPr>
        <w:t xml:space="preserve"> </w:t>
      </w:r>
      <w:r>
        <w:rPr>
          <w:b/>
        </w:rPr>
        <w:t>and</w:t>
      </w:r>
      <w:r>
        <w:rPr>
          <w:b/>
          <w:spacing w:val="-5"/>
        </w:rPr>
        <w:t xml:space="preserve"> </w:t>
      </w:r>
      <w:r>
        <w:rPr>
          <w:b/>
        </w:rPr>
        <w:t>respect</w:t>
      </w:r>
      <w:r>
        <w:rPr>
          <w:b/>
          <w:spacing w:val="-3"/>
        </w:rPr>
        <w:t xml:space="preserve"> </w:t>
      </w:r>
      <w:r>
        <w:t>(e.g.</w:t>
      </w:r>
      <w:r>
        <w:rPr>
          <w:spacing w:val="-1"/>
        </w:rPr>
        <w:t xml:space="preserve"> </w:t>
      </w:r>
      <w:r>
        <w:t>Does</w:t>
      </w:r>
      <w:r>
        <w:rPr>
          <w:spacing w:val="-5"/>
        </w:rPr>
        <w:t xml:space="preserve"> </w:t>
      </w:r>
      <w:r>
        <w:t>the</w:t>
      </w:r>
      <w:r>
        <w:rPr>
          <w:spacing w:val="-5"/>
        </w:rPr>
        <w:t xml:space="preserve"> </w:t>
      </w:r>
      <w:r>
        <w:t>process</w:t>
      </w:r>
      <w:r>
        <w:rPr>
          <w:spacing w:val="-2"/>
        </w:rPr>
        <w:t xml:space="preserve"> </w:t>
      </w:r>
      <w:r>
        <w:t>ensure</w:t>
      </w:r>
      <w:r>
        <w:rPr>
          <w:spacing w:val="-3"/>
        </w:rPr>
        <w:t xml:space="preserve"> </w:t>
      </w:r>
      <w:r>
        <w:t>interpersonal</w:t>
      </w:r>
      <w:r>
        <w:rPr>
          <w:spacing w:val="-6"/>
        </w:rPr>
        <w:t xml:space="preserve"> </w:t>
      </w:r>
      <w:r>
        <w:t>respect,</w:t>
      </w:r>
      <w:r>
        <w:rPr>
          <w:spacing w:val="-6"/>
        </w:rPr>
        <w:t xml:space="preserve"> </w:t>
      </w:r>
      <w:r>
        <w:t>acknowledge diversity in all its forms and is it inclusive? Does the process ensure all parties are kept informed in a timely and consistent manner throughout the process and ensure all parties are listened to with empathy and without judgment?)</w:t>
      </w:r>
    </w:p>
    <w:p w14:paraId="0B570220" w14:textId="2C4A17D6" w:rsidR="009725C0" w:rsidRPr="00D70DA5" w:rsidRDefault="00467200" w:rsidP="00673F3D">
      <w:pPr>
        <w:pStyle w:val="ListParagraph"/>
        <w:numPr>
          <w:ilvl w:val="2"/>
          <w:numId w:val="22"/>
        </w:numPr>
        <w:tabs>
          <w:tab w:val="left" w:pos="1160"/>
          <w:tab w:val="left" w:pos="1161"/>
        </w:tabs>
        <w:spacing w:before="121" w:line="269" w:lineRule="exact"/>
        <w:ind w:hanging="361"/>
      </w:pPr>
      <w:r>
        <w:rPr>
          <w:b/>
        </w:rPr>
        <w:t>Hope</w:t>
      </w:r>
      <w:r>
        <w:rPr>
          <w:b/>
          <w:spacing w:val="-3"/>
        </w:rPr>
        <w:t xml:space="preserve"> </w:t>
      </w:r>
      <w:r>
        <w:t>(e.g.</w:t>
      </w:r>
      <w:r>
        <w:rPr>
          <w:spacing w:val="-1"/>
        </w:rPr>
        <w:t xml:space="preserve"> </w:t>
      </w:r>
      <w:r>
        <w:t>Does</w:t>
      </w:r>
      <w:r>
        <w:rPr>
          <w:spacing w:val="-5"/>
        </w:rPr>
        <w:t xml:space="preserve"> </w:t>
      </w:r>
      <w:r>
        <w:t>the</w:t>
      </w:r>
      <w:r>
        <w:rPr>
          <w:spacing w:val="-2"/>
        </w:rPr>
        <w:t xml:space="preserve"> </w:t>
      </w:r>
      <w:r>
        <w:t>process</w:t>
      </w:r>
      <w:r>
        <w:rPr>
          <w:spacing w:val="-2"/>
        </w:rPr>
        <w:t xml:space="preserve"> </w:t>
      </w:r>
      <w:r>
        <w:t>assume</w:t>
      </w:r>
      <w:r>
        <w:rPr>
          <w:spacing w:val="-5"/>
        </w:rPr>
        <w:t xml:space="preserve"> </w:t>
      </w:r>
      <w:r>
        <w:t>optimism</w:t>
      </w:r>
      <w:r>
        <w:rPr>
          <w:spacing w:val="-2"/>
        </w:rPr>
        <w:t xml:space="preserve"> </w:t>
      </w:r>
      <w:r>
        <w:t>and</w:t>
      </w:r>
      <w:r>
        <w:rPr>
          <w:spacing w:val="-3"/>
        </w:rPr>
        <w:t xml:space="preserve"> </w:t>
      </w:r>
      <w:r>
        <w:t>the</w:t>
      </w:r>
      <w:r>
        <w:rPr>
          <w:spacing w:val="-5"/>
        </w:rPr>
        <w:t xml:space="preserve"> </w:t>
      </w:r>
      <w:r>
        <w:t>possibility</w:t>
      </w:r>
      <w:r>
        <w:rPr>
          <w:spacing w:val="-2"/>
        </w:rPr>
        <w:t xml:space="preserve"> </w:t>
      </w:r>
      <w:r>
        <w:t>of</w:t>
      </w:r>
      <w:r>
        <w:rPr>
          <w:spacing w:val="-4"/>
        </w:rPr>
        <w:t xml:space="preserve"> </w:t>
      </w:r>
      <w:r>
        <w:t xml:space="preserve">recovery and </w:t>
      </w:r>
      <w:r>
        <w:rPr>
          <w:spacing w:val="-2"/>
        </w:rPr>
        <w:t>resolution?)</w:t>
      </w:r>
    </w:p>
    <w:p w14:paraId="4B74CAFD" w14:textId="77777777" w:rsidR="00D70DA5" w:rsidRDefault="00D70DA5" w:rsidP="00D70DA5">
      <w:pPr>
        <w:pStyle w:val="ListParagraph"/>
        <w:tabs>
          <w:tab w:val="left" w:pos="1160"/>
          <w:tab w:val="left" w:pos="1161"/>
        </w:tabs>
        <w:spacing w:before="121" w:line="269" w:lineRule="exact"/>
        <w:ind w:left="1160" w:firstLine="0"/>
      </w:pPr>
    </w:p>
    <w:p w14:paraId="2D5DB19B"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47" w:name="_Toc169092089"/>
      <w:r w:rsidRPr="008F0510">
        <w:rPr>
          <w:color w:val="7030A0"/>
          <w:sz w:val="40"/>
          <w:szCs w:val="40"/>
          <w:lang w:val="en-AU"/>
        </w:rPr>
        <w:lastRenderedPageBreak/>
        <w:t>Confidentiality</w:t>
      </w:r>
      <w:bookmarkEnd w:id="47"/>
    </w:p>
    <w:p w14:paraId="2B31E2AD" w14:textId="15F73232" w:rsidR="009725C0" w:rsidRDefault="00467200" w:rsidP="00D70DA5">
      <w:pPr>
        <w:pStyle w:val="BodyText"/>
        <w:spacing w:before="240"/>
        <w:ind w:left="440" w:right="251"/>
        <w:jc w:val="both"/>
      </w:pPr>
      <w:r>
        <w:t>It</w:t>
      </w:r>
      <w:r>
        <w:rPr>
          <w:spacing w:val="-3"/>
        </w:rPr>
        <w:t xml:space="preserve"> </w:t>
      </w:r>
      <w:r>
        <w:t>is</w:t>
      </w:r>
      <w:r>
        <w:rPr>
          <w:spacing w:val="-1"/>
        </w:rPr>
        <w:t xml:space="preserve"> </w:t>
      </w:r>
      <w:r>
        <w:t>important</w:t>
      </w:r>
      <w:r>
        <w:rPr>
          <w:spacing w:val="-3"/>
        </w:rPr>
        <w:t xml:space="preserve"> </w:t>
      </w:r>
      <w:r>
        <w:t>that</w:t>
      </w:r>
      <w:r>
        <w:rPr>
          <w:spacing w:val="-1"/>
        </w:rPr>
        <w:t xml:space="preserve"> </w:t>
      </w:r>
      <w:r>
        <w:t>PCBUs develop</w:t>
      </w:r>
      <w:r>
        <w:rPr>
          <w:spacing w:val="-2"/>
        </w:rPr>
        <w:t xml:space="preserve"> </w:t>
      </w:r>
      <w:r>
        <w:t>supportive</w:t>
      </w:r>
      <w:r>
        <w:rPr>
          <w:spacing w:val="-4"/>
        </w:rPr>
        <w:t xml:space="preserve"> </w:t>
      </w:r>
      <w:r>
        <w:t>environments</w:t>
      </w:r>
      <w:r>
        <w:rPr>
          <w:spacing w:val="-4"/>
        </w:rPr>
        <w:t xml:space="preserve"> </w:t>
      </w:r>
      <w:r>
        <w:t>where</w:t>
      </w:r>
      <w:r>
        <w:rPr>
          <w:spacing w:val="-4"/>
        </w:rPr>
        <w:t xml:space="preserve"> </w:t>
      </w:r>
      <w:r>
        <w:t>workers</w:t>
      </w:r>
      <w:r>
        <w:rPr>
          <w:spacing w:val="-1"/>
        </w:rPr>
        <w:t xml:space="preserve"> </w:t>
      </w:r>
      <w:r>
        <w:t>feel</w:t>
      </w:r>
      <w:r>
        <w:rPr>
          <w:spacing w:val="-5"/>
        </w:rPr>
        <w:t xml:space="preserve"> </w:t>
      </w:r>
      <w:r>
        <w:t>safe</w:t>
      </w:r>
      <w:r>
        <w:rPr>
          <w:spacing w:val="-4"/>
        </w:rPr>
        <w:t xml:space="preserve"> </w:t>
      </w:r>
      <w:r>
        <w:t>to</w:t>
      </w:r>
      <w:r>
        <w:rPr>
          <w:spacing w:val="-1"/>
        </w:rPr>
        <w:t xml:space="preserve"> </w:t>
      </w:r>
      <w:r>
        <w:t>raise sexual and gender-based harassment risks and</w:t>
      </w:r>
      <w:r>
        <w:rPr>
          <w:spacing w:val="-1"/>
        </w:rPr>
        <w:t xml:space="preserve"> </w:t>
      </w:r>
      <w:r>
        <w:t>disclose instances of harassment, including as part of an investigation.</w:t>
      </w:r>
      <w:r w:rsidR="00742760">
        <w:t xml:space="preserve"> </w:t>
      </w:r>
      <w:r>
        <w:t>All workers should be made aware of any mandatory reporting or disclosure obligations that apply to</w:t>
      </w:r>
      <w:r>
        <w:rPr>
          <w:spacing w:val="-1"/>
        </w:rPr>
        <w:t xml:space="preserve"> </w:t>
      </w:r>
      <w:r>
        <w:t>you as</w:t>
      </w:r>
      <w:r>
        <w:rPr>
          <w:spacing w:val="-1"/>
        </w:rPr>
        <w:t xml:space="preserve"> </w:t>
      </w:r>
      <w:r>
        <w:t>the</w:t>
      </w:r>
      <w:r>
        <w:rPr>
          <w:spacing w:val="-1"/>
        </w:rPr>
        <w:t xml:space="preserve"> </w:t>
      </w:r>
      <w:r>
        <w:t xml:space="preserve">PCBU or employer, either under </w:t>
      </w:r>
      <w:r w:rsidR="005070F4">
        <w:t>relevant</w:t>
      </w:r>
      <w:r>
        <w:t xml:space="preserve"> laws or as part of the worker’s</w:t>
      </w:r>
      <w:r>
        <w:rPr>
          <w:spacing w:val="-2"/>
        </w:rPr>
        <w:t xml:space="preserve"> </w:t>
      </w:r>
      <w:r>
        <w:t>employment</w:t>
      </w:r>
      <w:r>
        <w:rPr>
          <w:spacing w:val="-4"/>
        </w:rPr>
        <w:t xml:space="preserve"> </w:t>
      </w:r>
      <w:r>
        <w:t>contract,</w:t>
      </w:r>
      <w:r>
        <w:rPr>
          <w:spacing w:val="-4"/>
        </w:rPr>
        <w:t xml:space="preserve"> </w:t>
      </w:r>
      <w:r>
        <w:t>that</w:t>
      </w:r>
      <w:r>
        <w:rPr>
          <w:spacing w:val="-4"/>
        </w:rPr>
        <w:t xml:space="preserve"> </w:t>
      </w:r>
      <w:r>
        <w:t>may</w:t>
      </w:r>
      <w:r>
        <w:rPr>
          <w:spacing w:val="-5"/>
        </w:rPr>
        <w:t xml:space="preserve"> </w:t>
      </w:r>
      <w:r>
        <w:t>limit</w:t>
      </w:r>
      <w:r>
        <w:rPr>
          <w:spacing w:val="-4"/>
        </w:rPr>
        <w:t xml:space="preserve"> </w:t>
      </w:r>
      <w:r>
        <w:t>confidentiality. Workers</w:t>
      </w:r>
      <w:r>
        <w:rPr>
          <w:spacing w:val="-2"/>
        </w:rPr>
        <w:t xml:space="preserve"> </w:t>
      </w:r>
      <w:r>
        <w:t>should</w:t>
      </w:r>
      <w:r>
        <w:rPr>
          <w:spacing w:val="-3"/>
        </w:rPr>
        <w:t xml:space="preserve"> </w:t>
      </w:r>
      <w:r>
        <w:t>be</w:t>
      </w:r>
      <w:r>
        <w:rPr>
          <w:spacing w:val="-5"/>
        </w:rPr>
        <w:t xml:space="preserve"> </w:t>
      </w:r>
      <w:r>
        <w:t>made</w:t>
      </w:r>
      <w:r>
        <w:rPr>
          <w:spacing w:val="-3"/>
        </w:rPr>
        <w:t xml:space="preserve"> </w:t>
      </w:r>
      <w:r>
        <w:t>aware of how their personal information will be managed and protected when making a report</w:t>
      </w:r>
      <w:r w:rsidR="00F226BE">
        <w:t xml:space="preserve"> as well as external options to make a complaint</w:t>
      </w:r>
      <w:r>
        <w:t>.</w:t>
      </w:r>
    </w:p>
    <w:p w14:paraId="0DF50558" w14:textId="663D7946" w:rsidR="009725C0" w:rsidRDefault="00467200" w:rsidP="002775BD">
      <w:pPr>
        <w:pStyle w:val="BodyText"/>
        <w:spacing w:before="118"/>
        <w:ind w:left="440" w:right="259"/>
      </w:pPr>
      <w:r>
        <w:t>Confidentiality</w:t>
      </w:r>
      <w:r>
        <w:rPr>
          <w:spacing w:val="-1"/>
        </w:rPr>
        <w:t xml:space="preserve"> </w:t>
      </w:r>
      <w:r>
        <w:t>clauses</w:t>
      </w:r>
      <w:r>
        <w:rPr>
          <w:spacing w:val="-2"/>
        </w:rPr>
        <w:t xml:space="preserve"> </w:t>
      </w:r>
      <w:r>
        <w:t>in</w:t>
      </w:r>
      <w:r>
        <w:rPr>
          <w:spacing w:val="-4"/>
        </w:rPr>
        <w:t xml:space="preserve"> </w:t>
      </w:r>
      <w:r>
        <w:t>settlement</w:t>
      </w:r>
      <w:r>
        <w:rPr>
          <w:spacing w:val="-1"/>
        </w:rPr>
        <w:t xml:space="preserve"> </w:t>
      </w:r>
      <w:r>
        <w:t>agreements</w:t>
      </w:r>
      <w:r>
        <w:rPr>
          <w:spacing w:val="-4"/>
        </w:rPr>
        <w:t xml:space="preserve"> </w:t>
      </w:r>
      <w:r>
        <w:t>should</w:t>
      </w:r>
      <w:r>
        <w:rPr>
          <w:spacing w:val="-2"/>
        </w:rPr>
        <w:t xml:space="preserve"> </w:t>
      </w:r>
      <w:r>
        <w:t>not</w:t>
      </w:r>
      <w:r>
        <w:rPr>
          <w:spacing w:val="-1"/>
        </w:rPr>
        <w:t xml:space="preserve"> </w:t>
      </w:r>
      <w:r>
        <w:t>be</w:t>
      </w:r>
      <w:r>
        <w:rPr>
          <w:spacing w:val="-2"/>
        </w:rPr>
        <w:t xml:space="preserve"> </w:t>
      </w:r>
      <w:r>
        <w:t>used</w:t>
      </w:r>
      <w:r>
        <w:rPr>
          <w:spacing w:val="-4"/>
        </w:rPr>
        <w:t xml:space="preserve"> </w:t>
      </w:r>
      <w:r>
        <w:t>in</w:t>
      </w:r>
      <w:r>
        <w:rPr>
          <w:spacing w:val="-2"/>
        </w:rPr>
        <w:t xml:space="preserve"> </w:t>
      </w:r>
      <w:r>
        <w:t>a</w:t>
      </w:r>
      <w:r>
        <w:rPr>
          <w:spacing w:val="-6"/>
        </w:rPr>
        <w:t xml:space="preserve"> </w:t>
      </w:r>
      <w:r>
        <w:t>way</w:t>
      </w:r>
      <w:r>
        <w:rPr>
          <w:spacing w:val="-2"/>
        </w:rPr>
        <w:t xml:space="preserve"> </w:t>
      </w:r>
      <w:r>
        <w:t>that</w:t>
      </w:r>
      <w:r>
        <w:rPr>
          <w:spacing w:val="-1"/>
        </w:rPr>
        <w:t xml:space="preserve"> </w:t>
      </w:r>
      <w:r>
        <w:t>creates</w:t>
      </w:r>
      <w:r>
        <w:rPr>
          <w:spacing w:val="-4"/>
        </w:rPr>
        <w:t xml:space="preserve"> </w:t>
      </w:r>
      <w:r>
        <w:t>a WHS risk and must not be used in a way that prevents identification and management of risks to WHS. For guidance on the use of confidentiality clauses in the settlement of a</w:t>
      </w:r>
      <w:r w:rsidR="002775BD">
        <w:t xml:space="preserve"> </w:t>
      </w:r>
      <w:r>
        <w:t>workplace</w:t>
      </w:r>
      <w:r>
        <w:rPr>
          <w:spacing w:val="-3"/>
        </w:rPr>
        <w:t xml:space="preserve"> </w:t>
      </w:r>
      <w:r>
        <w:t>sexual</w:t>
      </w:r>
      <w:r>
        <w:rPr>
          <w:spacing w:val="-4"/>
        </w:rPr>
        <w:t xml:space="preserve"> </w:t>
      </w:r>
      <w:r>
        <w:t>harassment</w:t>
      </w:r>
      <w:r>
        <w:rPr>
          <w:spacing w:val="-4"/>
        </w:rPr>
        <w:t xml:space="preserve"> </w:t>
      </w:r>
      <w:r>
        <w:t>matter</w:t>
      </w:r>
      <w:r>
        <w:rPr>
          <w:spacing w:val="-4"/>
        </w:rPr>
        <w:t xml:space="preserve"> </w:t>
      </w:r>
      <w:r>
        <w:t>see</w:t>
      </w:r>
      <w:r>
        <w:rPr>
          <w:spacing w:val="-3"/>
        </w:rPr>
        <w:t xml:space="preserve"> </w:t>
      </w:r>
      <w:r>
        <w:t>the</w:t>
      </w:r>
      <w:r>
        <w:rPr>
          <w:spacing w:val="-5"/>
        </w:rPr>
        <w:t xml:space="preserve"> </w:t>
      </w:r>
      <w:hyperlink r:id="rId62">
        <w:r w:rsidRPr="00A05864">
          <w:rPr>
            <w:rStyle w:val="Hyperlink"/>
          </w:rPr>
          <w:t>Guidelines on the Use of Confidentiality</w:t>
        </w:r>
      </w:hyperlink>
      <w:r w:rsidRPr="00A05864">
        <w:rPr>
          <w:rStyle w:val="Hyperlink"/>
        </w:rPr>
        <w:t xml:space="preserve"> </w:t>
      </w:r>
      <w:hyperlink r:id="rId63">
        <w:r w:rsidRPr="00A05864">
          <w:rPr>
            <w:rStyle w:val="Hyperlink"/>
          </w:rPr>
          <w:t>Clauses in the Resolution of Workplace Sexual Harassment Complaints.</w:t>
        </w:r>
      </w:hyperlink>
    </w:p>
    <w:p w14:paraId="0BDAABFB" w14:textId="77777777" w:rsidR="009725C0" w:rsidRDefault="009725C0">
      <w:pPr>
        <w:sectPr w:rsidR="009725C0" w:rsidSect="00852328">
          <w:pgSz w:w="11910" w:h="16840"/>
          <w:pgMar w:top="1340" w:right="1220" w:bottom="1060" w:left="1000" w:header="0" w:footer="720" w:gutter="0"/>
          <w:cols w:space="720"/>
          <w:docGrid w:linePitch="299"/>
        </w:sectPr>
      </w:pPr>
    </w:p>
    <w:p w14:paraId="5F0479B3" w14:textId="77777777" w:rsidR="009725C0" w:rsidRPr="006F6304" w:rsidRDefault="00467200" w:rsidP="00673F3D">
      <w:pPr>
        <w:pStyle w:val="Heading1"/>
        <w:numPr>
          <w:ilvl w:val="0"/>
          <w:numId w:val="22"/>
        </w:numPr>
        <w:tabs>
          <w:tab w:val="left" w:pos="1276"/>
        </w:tabs>
        <w:ind w:left="1276" w:hanging="863"/>
        <w:rPr>
          <w:spacing w:val="-2"/>
        </w:rPr>
      </w:pPr>
      <w:bookmarkStart w:id="48" w:name="_Toc169092090"/>
      <w:r w:rsidRPr="006F6304">
        <w:rPr>
          <w:spacing w:val="-2"/>
        </w:rPr>
        <w:lastRenderedPageBreak/>
        <w:t xml:space="preserve">Leadership and </w:t>
      </w:r>
      <w:r w:rsidRPr="003D38E8">
        <w:rPr>
          <w:spacing w:val="-2"/>
        </w:rPr>
        <w:t>culture</w:t>
      </w:r>
      <w:bookmarkEnd w:id="48"/>
    </w:p>
    <w:p w14:paraId="49BDA6BD" w14:textId="3D848980" w:rsidR="009725C0" w:rsidRPr="00673F3D" w:rsidRDefault="00467200" w:rsidP="007900FA">
      <w:pPr>
        <w:numPr>
          <w:ilvl w:val="1"/>
          <w:numId w:val="22"/>
        </w:numPr>
        <w:tabs>
          <w:tab w:val="left" w:pos="1134"/>
        </w:tabs>
        <w:spacing w:before="420"/>
        <w:ind w:left="1305" w:hanging="851"/>
        <w:outlineLvl w:val="1"/>
        <w:rPr>
          <w:color w:val="7030A0"/>
          <w:sz w:val="40"/>
          <w:szCs w:val="40"/>
          <w:lang w:val="en-AU"/>
        </w:rPr>
      </w:pPr>
      <w:bookmarkStart w:id="49" w:name="_Toc149821576"/>
      <w:bookmarkStart w:id="50" w:name="_Toc149828267"/>
      <w:bookmarkStart w:id="51" w:name="_Toc149828322"/>
      <w:bookmarkStart w:id="52" w:name="_Toc155609133"/>
      <w:bookmarkStart w:id="53" w:name="_Toc155774074"/>
      <w:bookmarkStart w:id="54" w:name="_Toc149821577"/>
      <w:bookmarkStart w:id="55" w:name="_Toc149828268"/>
      <w:bookmarkStart w:id="56" w:name="_Toc149828323"/>
      <w:bookmarkStart w:id="57" w:name="_Toc155609134"/>
      <w:bookmarkStart w:id="58" w:name="_Toc155774075"/>
      <w:bookmarkStart w:id="59" w:name="_Toc149821578"/>
      <w:bookmarkStart w:id="60" w:name="_Toc149828269"/>
      <w:bookmarkStart w:id="61" w:name="_Toc149828324"/>
      <w:bookmarkStart w:id="62" w:name="_Toc155609135"/>
      <w:bookmarkStart w:id="63" w:name="_Toc155774076"/>
      <w:bookmarkStart w:id="64" w:name="_Toc149821579"/>
      <w:bookmarkStart w:id="65" w:name="_Toc149828270"/>
      <w:bookmarkStart w:id="66" w:name="_Toc149828325"/>
      <w:bookmarkStart w:id="67" w:name="_Toc155609136"/>
      <w:bookmarkStart w:id="68" w:name="_Toc155774077"/>
      <w:bookmarkStart w:id="69" w:name="_Toc1690920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F0510">
        <w:rPr>
          <w:color w:val="7030A0"/>
          <w:sz w:val="40"/>
          <w:szCs w:val="40"/>
          <w:lang w:val="en-AU"/>
        </w:rPr>
        <w:t>Leadership</w:t>
      </w:r>
      <w:bookmarkEnd w:id="69"/>
    </w:p>
    <w:p w14:paraId="0BB26AEB" w14:textId="1BAA1AF0" w:rsidR="009725C0" w:rsidRDefault="00467200">
      <w:pPr>
        <w:pStyle w:val="BodyText"/>
        <w:spacing w:before="239"/>
        <w:ind w:left="440" w:right="259"/>
      </w:pPr>
      <w:r>
        <w:t>Leaders</w:t>
      </w:r>
      <w:r>
        <w:rPr>
          <w:spacing w:val="-2"/>
        </w:rPr>
        <w:t xml:space="preserve"> </w:t>
      </w:r>
      <w:r>
        <w:t>have</w:t>
      </w:r>
      <w:r>
        <w:rPr>
          <w:spacing w:val="-4"/>
        </w:rPr>
        <w:t xml:space="preserve"> </w:t>
      </w:r>
      <w:r>
        <w:t>an</w:t>
      </w:r>
      <w:r>
        <w:rPr>
          <w:spacing w:val="-4"/>
        </w:rPr>
        <w:t xml:space="preserve"> </w:t>
      </w:r>
      <w:r>
        <w:t>important</w:t>
      </w:r>
      <w:r>
        <w:rPr>
          <w:spacing w:val="-3"/>
        </w:rPr>
        <w:t xml:space="preserve"> </w:t>
      </w:r>
      <w:r>
        <w:t>role</w:t>
      </w:r>
      <w:r>
        <w:rPr>
          <w:spacing w:val="-3"/>
        </w:rPr>
        <w:t xml:space="preserve"> </w:t>
      </w:r>
      <w:r>
        <w:t>in</w:t>
      </w:r>
      <w:r>
        <w:rPr>
          <w:spacing w:val="-3"/>
        </w:rPr>
        <w:t xml:space="preserve"> </w:t>
      </w:r>
      <w:r>
        <w:t>creating</w:t>
      </w:r>
      <w:r>
        <w:rPr>
          <w:spacing w:val="-3"/>
        </w:rPr>
        <w:t xml:space="preserve"> </w:t>
      </w:r>
      <w:r>
        <w:t>safe</w:t>
      </w:r>
      <w:r>
        <w:rPr>
          <w:spacing w:val="-4"/>
        </w:rPr>
        <w:t xml:space="preserve"> </w:t>
      </w:r>
      <w:r>
        <w:t>and</w:t>
      </w:r>
      <w:r>
        <w:rPr>
          <w:spacing w:val="-3"/>
        </w:rPr>
        <w:t xml:space="preserve"> </w:t>
      </w:r>
      <w:r>
        <w:t>respectful</w:t>
      </w:r>
      <w:r>
        <w:rPr>
          <w:spacing w:val="-5"/>
        </w:rPr>
        <w:t xml:space="preserve"> </w:t>
      </w:r>
      <w:r>
        <w:t>workplaces</w:t>
      </w:r>
      <w:r>
        <w:rPr>
          <w:spacing w:val="-4"/>
        </w:rPr>
        <w:t xml:space="preserve"> </w:t>
      </w:r>
      <w:r>
        <w:t>that</w:t>
      </w:r>
      <w:r>
        <w:rPr>
          <w:spacing w:val="-1"/>
        </w:rPr>
        <w:t xml:space="preserve"> </w:t>
      </w:r>
      <w:r>
        <w:t>are</w:t>
      </w:r>
      <w:r>
        <w:rPr>
          <w:spacing w:val="-3"/>
        </w:rPr>
        <w:t xml:space="preserve"> </w:t>
      </w:r>
      <w:r>
        <w:t xml:space="preserve">proactive in managing the risks of sexual and gender-based harassment. Leadership in health and safety is more than talking about it or making statements of your commitment. To manage WHS risks from sexual and gender-based harassment leaders should ensure they </w:t>
      </w:r>
      <w:r>
        <w:rPr>
          <w:spacing w:val="-2"/>
        </w:rPr>
        <w:t>understand:</w:t>
      </w:r>
    </w:p>
    <w:p w14:paraId="56BC6D12"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7"/>
        </w:rPr>
        <w:t xml:space="preserve"> </w:t>
      </w:r>
      <w:r>
        <w:t>prevalence,</w:t>
      </w:r>
      <w:r>
        <w:rPr>
          <w:spacing w:val="-5"/>
        </w:rPr>
        <w:t xml:space="preserve"> </w:t>
      </w:r>
      <w:r>
        <w:t>nature,</w:t>
      </w:r>
      <w:r>
        <w:rPr>
          <w:spacing w:val="-5"/>
        </w:rPr>
        <w:t xml:space="preserve"> </w:t>
      </w:r>
      <w:r>
        <w:t>and</w:t>
      </w:r>
      <w:r>
        <w:rPr>
          <w:spacing w:val="-4"/>
        </w:rPr>
        <w:t xml:space="preserve"> </w:t>
      </w:r>
      <w:r>
        <w:t>drivers</w:t>
      </w:r>
      <w:r>
        <w:rPr>
          <w:spacing w:val="-7"/>
        </w:rPr>
        <w:t xml:space="preserve"> </w:t>
      </w:r>
      <w:r>
        <w:t>of</w:t>
      </w:r>
      <w:r>
        <w:rPr>
          <w:spacing w:val="-2"/>
        </w:rPr>
        <w:t xml:space="preserve"> </w:t>
      </w:r>
      <w:r>
        <w:t>sexual</w:t>
      </w:r>
      <w:r>
        <w:rPr>
          <w:spacing w:val="-7"/>
        </w:rPr>
        <w:t xml:space="preserve"> </w:t>
      </w:r>
      <w:r>
        <w:t>and</w:t>
      </w:r>
      <w:r>
        <w:rPr>
          <w:spacing w:val="-6"/>
        </w:rPr>
        <w:t xml:space="preserve"> </w:t>
      </w:r>
      <w:r>
        <w:t>gender-based</w:t>
      </w:r>
      <w:r>
        <w:rPr>
          <w:spacing w:val="-6"/>
        </w:rPr>
        <w:t xml:space="preserve"> </w:t>
      </w:r>
      <w:r>
        <w:rPr>
          <w:spacing w:val="-2"/>
        </w:rPr>
        <w:t>harassment</w:t>
      </w:r>
    </w:p>
    <w:p w14:paraId="15B1321E" w14:textId="769DADBE" w:rsidR="009725C0" w:rsidRDefault="00467200" w:rsidP="00673F3D">
      <w:pPr>
        <w:pStyle w:val="ListParagraph"/>
        <w:numPr>
          <w:ilvl w:val="2"/>
          <w:numId w:val="22"/>
        </w:numPr>
        <w:tabs>
          <w:tab w:val="left" w:pos="1160"/>
          <w:tab w:val="left" w:pos="1161"/>
        </w:tabs>
        <w:spacing w:before="121" w:line="269" w:lineRule="exact"/>
        <w:ind w:hanging="361"/>
      </w:pPr>
      <w:r>
        <w:t>where</w:t>
      </w:r>
      <w:r>
        <w:rPr>
          <w:spacing w:val="-7"/>
        </w:rPr>
        <w:t xml:space="preserve"> </w:t>
      </w:r>
      <w:r>
        <w:t>there</w:t>
      </w:r>
      <w:r>
        <w:rPr>
          <w:spacing w:val="-5"/>
        </w:rPr>
        <w:t xml:space="preserve"> </w:t>
      </w:r>
      <w:r>
        <w:t>are</w:t>
      </w:r>
      <w:r>
        <w:rPr>
          <w:spacing w:val="-7"/>
        </w:rPr>
        <w:t xml:space="preserve"> </w:t>
      </w:r>
      <w:r>
        <w:t>risks</w:t>
      </w:r>
      <w:r>
        <w:rPr>
          <w:spacing w:val="-6"/>
        </w:rPr>
        <w:t xml:space="preserve"> </w:t>
      </w:r>
      <w:r>
        <w:t>of</w:t>
      </w:r>
      <w:r>
        <w:rPr>
          <w:spacing w:val="-8"/>
        </w:rPr>
        <w:t xml:space="preserve"> </w:t>
      </w:r>
      <w:r>
        <w:t>sexual</w:t>
      </w:r>
      <w:r>
        <w:rPr>
          <w:spacing w:val="-4"/>
        </w:rPr>
        <w:t xml:space="preserve"> </w:t>
      </w:r>
      <w:r>
        <w:t>and</w:t>
      </w:r>
      <w:r>
        <w:rPr>
          <w:spacing w:val="-4"/>
        </w:rPr>
        <w:t xml:space="preserve"> </w:t>
      </w:r>
      <w:r>
        <w:t>gender-based</w:t>
      </w:r>
      <w:r>
        <w:rPr>
          <w:spacing w:val="-4"/>
        </w:rPr>
        <w:t xml:space="preserve"> </w:t>
      </w:r>
      <w:r>
        <w:t>harassment</w:t>
      </w:r>
      <w:r>
        <w:rPr>
          <w:spacing w:val="-3"/>
        </w:rPr>
        <w:t xml:space="preserve"> </w:t>
      </w:r>
      <w:r>
        <w:t>in</w:t>
      </w:r>
      <w:r>
        <w:rPr>
          <w:spacing w:val="-7"/>
        </w:rPr>
        <w:t xml:space="preserve"> </w:t>
      </w:r>
      <w:r>
        <w:t>their</w:t>
      </w:r>
      <w:r>
        <w:rPr>
          <w:spacing w:val="-4"/>
        </w:rPr>
        <w:t xml:space="preserve"> </w:t>
      </w:r>
      <w:r>
        <w:t>workplace</w:t>
      </w:r>
      <w:r w:rsidR="00687DBA">
        <w:t>;</w:t>
      </w:r>
      <w:r>
        <w:rPr>
          <w:spacing w:val="-5"/>
        </w:rPr>
        <w:t xml:space="preserve"> and</w:t>
      </w:r>
    </w:p>
    <w:p w14:paraId="49DC75ED" w14:textId="77777777" w:rsidR="009725C0" w:rsidRDefault="00467200" w:rsidP="00673F3D">
      <w:pPr>
        <w:pStyle w:val="ListParagraph"/>
        <w:numPr>
          <w:ilvl w:val="2"/>
          <w:numId w:val="22"/>
        </w:numPr>
        <w:tabs>
          <w:tab w:val="left" w:pos="1160"/>
          <w:tab w:val="left" w:pos="1161"/>
        </w:tabs>
        <w:spacing w:before="121" w:line="269" w:lineRule="exact"/>
        <w:ind w:hanging="361"/>
      </w:pPr>
      <w:r>
        <w:t>how</w:t>
      </w:r>
      <w:r>
        <w:rPr>
          <w:spacing w:val="-2"/>
        </w:rPr>
        <w:t xml:space="preserve"> </w:t>
      </w:r>
      <w:r>
        <w:t>the</w:t>
      </w:r>
      <w:r>
        <w:rPr>
          <w:spacing w:val="-4"/>
        </w:rPr>
        <w:t xml:space="preserve"> </w:t>
      </w:r>
      <w:r>
        <w:t>risks</w:t>
      </w:r>
      <w:r>
        <w:rPr>
          <w:spacing w:val="-4"/>
        </w:rPr>
        <w:t xml:space="preserve"> </w:t>
      </w:r>
      <w:r>
        <w:t>are</w:t>
      </w:r>
      <w:r>
        <w:rPr>
          <w:spacing w:val="-4"/>
        </w:rPr>
        <w:t xml:space="preserve"> </w:t>
      </w:r>
      <w:r>
        <w:t>being</w:t>
      </w:r>
      <w:r>
        <w:rPr>
          <w:spacing w:val="-2"/>
        </w:rPr>
        <w:t xml:space="preserve"> </w:t>
      </w:r>
      <w:r>
        <w:t>controlled</w:t>
      </w:r>
      <w:r>
        <w:rPr>
          <w:spacing w:val="-1"/>
        </w:rPr>
        <w:t xml:space="preserve"> </w:t>
      </w:r>
      <w:r>
        <w:t>or</w:t>
      </w:r>
      <w:r>
        <w:rPr>
          <w:spacing w:val="-3"/>
        </w:rPr>
        <w:t xml:space="preserve"> </w:t>
      </w:r>
      <w:r>
        <w:t>if</w:t>
      </w:r>
      <w:r>
        <w:rPr>
          <w:spacing w:val="-3"/>
        </w:rPr>
        <w:t xml:space="preserve"> </w:t>
      </w:r>
      <w:r>
        <w:t>they</w:t>
      </w:r>
      <w:r>
        <w:rPr>
          <w:spacing w:val="-4"/>
        </w:rPr>
        <w:t xml:space="preserve"> </w:t>
      </w:r>
      <w:r>
        <w:t>are</w:t>
      </w:r>
      <w:r>
        <w:rPr>
          <w:spacing w:val="-4"/>
        </w:rPr>
        <w:t xml:space="preserve"> </w:t>
      </w:r>
      <w:r>
        <w:t>not,</w:t>
      </w:r>
      <w:r>
        <w:rPr>
          <w:spacing w:val="-3"/>
        </w:rPr>
        <w:t xml:space="preserve"> </w:t>
      </w:r>
      <w:r>
        <w:t>what</w:t>
      </w:r>
      <w:r>
        <w:rPr>
          <w:spacing w:val="-3"/>
        </w:rPr>
        <w:t xml:space="preserve"> </w:t>
      </w:r>
      <w:r>
        <w:t>controls</w:t>
      </w:r>
      <w:r>
        <w:rPr>
          <w:spacing w:val="-1"/>
        </w:rPr>
        <w:t xml:space="preserve"> </w:t>
      </w:r>
      <w:r>
        <w:t>need</w:t>
      </w:r>
      <w:r>
        <w:rPr>
          <w:spacing w:val="-4"/>
        </w:rPr>
        <w:t xml:space="preserve"> </w:t>
      </w:r>
      <w:r>
        <w:t>to</w:t>
      </w:r>
      <w:r>
        <w:rPr>
          <w:spacing w:val="-5"/>
        </w:rPr>
        <w:t xml:space="preserve"> </w:t>
      </w:r>
      <w:r>
        <w:t xml:space="preserve">be </w:t>
      </w:r>
      <w:r>
        <w:rPr>
          <w:spacing w:val="-2"/>
        </w:rPr>
        <w:t>implemented.</w:t>
      </w:r>
    </w:p>
    <w:p w14:paraId="29A4D473" w14:textId="77777777" w:rsidR="009725C0" w:rsidRDefault="00467200">
      <w:pPr>
        <w:pStyle w:val="BodyText"/>
        <w:spacing w:before="118"/>
        <w:ind w:left="440"/>
      </w:pPr>
      <w:r>
        <w:t>Leaders</w:t>
      </w:r>
      <w:r>
        <w:rPr>
          <w:spacing w:val="-2"/>
        </w:rPr>
        <w:t xml:space="preserve"> </w:t>
      </w:r>
      <w:r>
        <w:t>should</w:t>
      </w:r>
      <w:r>
        <w:rPr>
          <w:spacing w:val="-5"/>
        </w:rPr>
        <w:t xml:space="preserve"> </w:t>
      </w:r>
      <w:r>
        <w:t>ensure</w:t>
      </w:r>
      <w:r>
        <w:rPr>
          <w:spacing w:val="-5"/>
        </w:rPr>
        <w:t xml:space="preserve"> </w:t>
      </w:r>
      <w:r>
        <w:t>the</w:t>
      </w:r>
      <w:r>
        <w:rPr>
          <w:spacing w:val="-3"/>
        </w:rPr>
        <w:t xml:space="preserve"> </w:t>
      </w:r>
      <w:r>
        <w:t>organisation</w:t>
      </w:r>
      <w:r>
        <w:rPr>
          <w:spacing w:val="-4"/>
        </w:rPr>
        <w:t xml:space="preserve"> </w:t>
      </w:r>
      <w:r>
        <w:t>has</w:t>
      </w:r>
      <w:r>
        <w:rPr>
          <w:spacing w:val="-2"/>
        </w:rPr>
        <w:t xml:space="preserve"> </w:t>
      </w:r>
      <w:r>
        <w:t>effective</w:t>
      </w:r>
      <w:r>
        <w:rPr>
          <w:spacing w:val="-3"/>
        </w:rPr>
        <w:t xml:space="preserve"> </w:t>
      </w:r>
      <w:r>
        <w:t>communication</w:t>
      </w:r>
      <w:r>
        <w:rPr>
          <w:spacing w:val="-3"/>
        </w:rPr>
        <w:t xml:space="preserve"> </w:t>
      </w:r>
      <w:r>
        <w:t>processes</w:t>
      </w:r>
      <w:r>
        <w:rPr>
          <w:spacing w:val="-5"/>
        </w:rPr>
        <w:t xml:space="preserve"> </w:t>
      </w:r>
      <w:r>
        <w:t>to</w:t>
      </w:r>
      <w:r>
        <w:rPr>
          <w:spacing w:val="-5"/>
        </w:rPr>
        <w:t xml:space="preserve"> </w:t>
      </w:r>
      <w:r>
        <w:t>maintain their awareness and understanding of risks in the workplace.</w:t>
      </w:r>
    </w:p>
    <w:p w14:paraId="337700F7" w14:textId="77777777" w:rsidR="009725C0" w:rsidRDefault="00467200">
      <w:pPr>
        <w:pStyle w:val="BodyText"/>
        <w:spacing w:before="121"/>
        <w:ind w:left="440" w:right="422"/>
      </w:pPr>
      <w:r>
        <w:t>They should take proactive steps to ensure the business or undertaking has effective governance</w:t>
      </w:r>
      <w:r>
        <w:rPr>
          <w:spacing w:val="-2"/>
        </w:rPr>
        <w:t xml:space="preserve"> </w:t>
      </w:r>
      <w:r>
        <w:t>arrangements</w:t>
      </w:r>
      <w:r>
        <w:rPr>
          <w:spacing w:val="-4"/>
        </w:rPr>
        <w:t xml:space="preserve"> </w:t>
      </w:r>
      <w:r>
        <w:t>to</w:t>
      </w:r>
      <w:r>
        <w:rPr>
          <w:spacing w:val="-2"/>
        </w:rPr>
        <w:t xml:space="preserve"> </w:t>
      </w:r>
      <w:r>
        <w:t>allow</w:t>
      </w:r>
      <w:r>
        <w:rPr>
          <w:spacing w:val="-2"/>
        </w:rPr>
        <w:t xml:space="preserve"> </w:t>
      </w:r>
      <w:r>
        <w:t>it</w:t>
      </w:r>
      <w:r>
        <w:rPr>
          <w:spacing w:val="-2"/>
        </w:rPr>
        <w:t xml:space="preserve"> </w:t>
      </w:r>
      <w:r>
        <w:t>to</w:t>
      </w:r>
      <w:r>
        <w:rPr>
          <w:spacing w:val="-4"/>
        </w:rPr>
        <w:t xml:space="preserve"> </w:t>
      </w:r>
      <w:r>
        <w:t>address</w:t>
      </w:r>
      <w:r>
        <w:rPr>
          <w:spacing w:val="-2"/>
        </w:rPr>
        <w:t xml:space="preserve"> </w:t>
      </w:r>
      <w:r>
        <w:t>sexual</w:t>
      </w:r>
      <w:r>
        <w:rPr>
          <w:spacing w:val="-2"/>
        </w:rPr>
        <w:t xml:space="preserve"> </w:t>
      </w:r>
      <w:r>
        <w:t>and</w:t>
      </w:r>
      <w:r>
        <w:rPr>
          <w:spacing w:val="-3"/>
        </w:rPr>
        <w:t xml:space="preserve"> </w:t>
      </w:r>
      <w:r>
        <w:t>gender-based</w:t>
      </w:r>
      <w:r>
        <w:rPr>
          <w:spacing w:val="-7"/>
        </w:rPr>
        <w:t xml:space="preserve"> </w:t>
      </w:r>
      <w:r>
        <w:t>harassment</w:t>
      </w:r>
      <w:r>
        <w:rPr>
          <w:spacing w:val="-3"/>
        </w:rPr>
        <w:t xml:space="preserve"> </w:t>
      </w:r>
      <w:r>
        <w:t>and that the resources required are provided. Their commitment to preventing sexual and gender-based harassment should be demonstrated in the organisational priorities they set and the way they choose to measure the organisation’s success. They should ensure this commitment is effectively communicated across the organisation.</w:t>
      </w:r>
    </w:p>
    <w:p w14:paraId="776CDE9E" w14:textId="3C1638BA" w:rsidR="009725C0" w:rsidRDefault="00467200">
      <w:pPr>
        <w:pStyle w:val="BodyText"/>
        <w:spacing w:before="121"/>
        <w:ind w:left="440" w:right="311"/>
      </w:pPr>
      <w:r>
        <w:t>They</w:t>
      </w:r>
      <w:r>
        <w:rPr>
          <w:spacing w:val="-1"/>
        </w:rPr>
        <w:t xml:space="preserve"> </w:t>
      </w:r>
      <w:r>
        <w:t>should</w:t>
      </w:r>
      <w:r>
        <w:rPr>
          <w:spacing w:val="-1"/>
        </w:rPr>
        <w:t xml:space="preserve"> </w:t>
      </w:r>
      <w:r>
        <w:t>ensure</w:t>
      </w:r>
      <w:r>
        <w:rPr>
          <w:spacing w:val="-3"/>
        </w:rPr>
        <w:t xml:space="preserve"> </w:t>
      </w:r>
      <w:r>
        <w:t>that</w:t>
      </w:r>
      <w:r>
        <w:rPr>
          <w:spacing w:val="-4"/>
        </w:rPr>
        <w:t xml:space="preserve"> </w:t>
      </w:r>
      <w:r>
        <w:t>WHS</w:t>
      </w:r>
      <w:r>
        <w:rPr>
          <w:spacing w:val="-1"/>
        </w:rPr>
        <w:t xml:space="preserve"> </w:t>
      </w:r>
      <w:r>
        <w:t>management and</w:t>
      </w:r>
      <w:r>
        <w:rPr>
          <w:spacing w:val="-5"/>
        </w:rPr>
        <w:t xml:space="preserve"> </w:t>
      </w:r>
      <w:r>
        <w:t>human</w:t>
      </w:r>
      <w:r>
        <w:rPr>
          <w:spacing w:val="-3"/>
        </w:rPr>
        <w:t xml:space="preserve"> </w:t>
      </w:r>
      <w:r>
        <w:t>resources</w:t>
      </w:r>
      <w:r>
        <w:rPr>
          <w:spacing w:val="-1"/>
        </w:rPr>
        <w:t xml:space="preserve"> </w:t>
      </w:r>
      <w:r>
        <w:t>policies</w:t>
      </w:r>
      <w:r>
        <w:rPr>
          <w:spacing w:val="-1"/>
        </w:rPr>
        <w:t xml:space="preserve"> </w:t>
      </w:r>
      <w:r>
        <w:t>and</w:t>
      </w:r>
      <w:r>
        <w:rPr>
          <w:spacing w:val="-1"/>
        </w:rPr>
        <w:t xml:space="preserve"> </w:t>
      </w:r>
      <w:r>
        <w:t>strategies are</w:t>
      </w:r>
      <w:r>
        <w:rPr>
          <w:spacing w:val="-3"/>
        </w:rPr>
        <w:t xml:space="preserve"> </w:t>
      </w:r>
      <w:r>
        <w:t>well</w:t>
      </w:r>
      <w:r>
        <w:rPr>
          <w:spacing w:val="-3"/>
        </w:rPr>
        <w:t xml:space="preserve"> </w:t>
      </w:r>
      <w:r>
        <w:t>aligned</w:t>
      </w:r>
      <w:r>
        <w:rPr>
          <w:spacing w:val="-3"/>
        </w:rPr>
        <w:t xml:space="preserve"> </w:t>
      </w:r>
      <w:r>
        <w:t>and</w:t>
      </w:r>
      <w:r>
        <w:rPr>
          <w:spacing w:val="-3"/>
        </w:rPr>
        <w:t xml:space="preserve"> </w:t>
      </w:r>
      <w:r>
        <w:t>appropriately</w:t>
      </w:r>
      <w:r>
        <w:rPr>
          <w:spacing w:val="-3"/>
        </w:rPr>
        <w:t xml:space="preserve"> </w:t>
      </w:r>
      <w:r>
        <w:t>integrated.</w:t>
      </w:r>
      <w:r>
        <w:rPr>
          <w:spacing w:val="-4"/>
        </w:rPr>
        <w:t xml:space="preserve"> </w:t>
      </w:r>
      <w:r>
        <w:t>For</w:t>
      </w:r>
      <w:r>
        <w:rPr>
          <w:spacing w:val="-4"/>
        </w:rPr>
        <w:t xml:space="preserve"> </w:t>
      </w:r>
      <w:r>
        <w:t>example,</w:t>
      </w:r>
      <w:r>
        <w:rPr>
          <w:spacing w:val="-2"/>
        </w:rPr>
        <w:t xml:space="preserve"> </w:t>
      </w:r>
      <w:r>
        <w:t>human</w:t>
      </w:r>
      <w:r>
        <w:rPr>
          <w:spacing w:val="-5"/>
        </w:rPr>
        <w:t xml:space="preserve"> </w:t>
      </w:r>
      <w:r>
        <w:t>resources</w:t>
      </w:r>
      <w:r>
        <w:rPr>
          <w:spacing w:val="-3"/>
        </w:rPr>
        <w:t xml:space="preserve"> </w:t>
      </w:r>
      <w:r>
        <w:t>policies</w:t>
      </w:r>
      <w:r>
        <w:rPr>
          <w:spacing w:val="-3"/>
        </w:rPr>
        <w:t xml:space="preserve"> </w:t>
      </w:r>
      <w:r>
        <w:t xml:space="preserve">and approaches to recruitment, performance management, misconduct, promotion, </w:t>
      </w:r>
      <w:r w:rsidR="00486E2D">
        <w:t>accountability,</w:t>
      </w:r>
      <w:r>
        <w:t xml:space="preserve"> and support will impact the effectiveness of WHS risk management.</w:t>
      </w:r>
    </w:p>
    <w:p w14:paraId="26A539E7" w14:textId="77777777" w:rsidR="009725C0" w:rsidRDefault="00467200">
      <w:pPr>
        <w:pStyle w:val="BodyText"/>
        <w:spacing w:before="119"/>
        <w:ind w:left="440" w:right="259"/>
      </w:pPr>
      <w:r>
        <w:t>Leaders set the standard for acceptable behaviour within an organisation. They should model</w:t>
      </w:r>
      <w:r>
        <w:rPr>
          <w:spacing w:val="-3"/>
        </w:rPr>
        <w:t xml:space="preserve"> </w:t>
      </w:r>
      <w:r>
        <w:t>attitudes</w:t>
      </w:r>
      <w:r>
        <w:rPr>
          <w:spacing w:val="-4"/>
        </w:rPr>
        <w:t xml:space="preserve"> </w:t>
      </w:r>
      <w:r>
        <w:t>and</w:t>
      </w:r>
      <w:r>
        <w:rPr>
          <w:spacing w:val="-2"/>
        </w:rPr>
        <w:t xml:space="preserve"> </w:t>
      </w:r>
      <w:r>
        <w:t>behaviours</w:t>
      </w:r>
      <w:r>
        <w:rPr>
          <w:spacing w:val="-4"/>
        </w:rPr>
        <w:t xml:space="preserve"> </w:t>
      </w:r>
      <w:r>
        <w:t>that</w:t>
      </w:r>
      <w:r>
        <w:rPr>
          <w:spacing w:val="-1"/>
        </w:rPr>
        <w:t xml:space="preserve"> </w:t>
      </w:r>
      <w:r>
        <w:t>show</w:t>
      </w:r>
      <w:r>
        <w:rPr>
          <w:spacing w:val="-5"/>
        </w:rPr>
        <w:t xml:space="preserve"> </w:t>
      </w:r>
      <w:r>
        <w:t>respect</w:t>
      </w:r>
      <w:r>
        <w:rPr>
          <w:spacing w:val="-3"/>
        </w:rPr>
        <w:t xml:space="preserve"> </w:t>
      </w:r>
      <w:r>
        <w:t>for</w:t>
      </w:r>
      <w:r>
        <w:rPr>
          <w:spacing w:val="-3"/>
        </w:rPr>
        <w:t xml:space="preserve"> </w:t>
      </w:r>
      <w:r>
        <w:t>all</w:t>
      </w:r>
      <w:r>
        <w:rPr>
          <w:spacing w:val="-2"/>
        </w:rPr>
        <w:t xml:space="preserve"> </w:t>
      </w:r>
      <w:r>
        <w:t>workers</w:t>
      </w:r>
      <w:r>
        <w:rPr>
          <w:spacing w:val="-1"/>
        </w:rPr>
        <w:t xml:space="preserve"> </w:t>
      </w:r>
      <w:r>
        <w:t>and</w:t>
      </w:r>
      <w:r>
        <w:rPr>
          <w:spacing w:val="-4"/>
        </w:rPr>
        <w:t xml:space="preserve"> </w:t>
      </w:r>
      <w:r>
        <w:t>actively</w:t>
      </w:r>
      <w:r>
        <w:rPr>
          <w:spacing w:val="-1"/>
        </w:rPr>
        <w:t xml:space="preserve"> </w:t>
      </w:r>
      <w:r>
        <w:t>call</w:t>
      </w:r>
      <w:r>
        <w:rPr>
          <w:spacing w:val="-2"/>
        </w:rPr>
        <w:t xml:space="preserve"> </w:t>
      </w:r>
      <w:r>
        <w:t>out and address inappropriate behaviour.</w:t>
      </w:r>
    </w:p>
    <w:p w14:paraId="2BAB18FA"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70" w:name="_Toc149821581"/>
      <w:r w:rsidRPr="001B5442">
        <w:rPr>
          <w:rFonts w:eastAsia="Times New Roman"/>
          <w:b/>
          <w:bCs/>
          <w:caps/>
          <w:noProof/>
          <w:color w:val="7F7F7F" w:themeColor="text1" w:themeTint="80"/>
          <w:sz w:val="30"/>
          <w:szCs w:val="30"/>
          <w:lang w:val="en-AU" w:eastAsia="en-AU"/>
        </w:rPr>
        <w:t>Officer duties under WHS laws</w:t>
      </w:r>
      <w:bookmarkEnd w:id="70"/>
    </w:p>
    <w:p w14:paraId="5DEA024A" w14:textId="77777777" w:rsidR="009725C0" w:rsidRDefault="00467200">
      <w:pPr>
        <w:pStyle w:val="BodyText"/>
        <w:spacing w:before="119"/>
        <w:ind w:left="440" w:right="497"/>
      </w:pPr>
      <w:r>
        <w:t>Senior</w:t>
      </w:r>
      <w:r>
        <w:rPr>
          <w:spacing w:val="-1"/>
        </w:rPr>
        <w:t xml:space="preserve"> </w:t>
      </w:r>
      <w:r>
        <w:t>leaders</w:t>
      </w:r>
      <w:r>
        <w:rPr>
          <w:spacing w:val="-1"/>
        </w:rPr>
        <w:t xml:space="preserve"> </w:t>
      </w:r>
      <w:r>
        <w:t>who</w:t>
      </w:r>
      <w:r>
        <w:rPr>
          <w:spacing w:val="-4"/>
        </w:rPr>
        <w:t xml:space="preserve"> </w:t>
      </w:r>
      <w:r>
        <w:t>are</w:t>
      </w:r>
      <w:r>
        <w:rPr>
          <w:spacing w:val="-5"/>
        </w:rPr>
        <w:t xml:space="preserve"> </w:t>
      </w:r>
      <w:r>
        <w:rPr>
          <w:b/>
        </w:rPr>
        <w:t>officers</w:t>
      </w:r>
      <w:r>
        <w:rPr>
          <w:b/>
          <w:spacing w:val="-1"/>
        </w:rPr>
        <w:t xml:space="preserve"> </w:t>
      </w:r>
      <w:r>
        <w:t>under</w:t>
      </w:r>
      <w:r>
        <w:rPr>
          <w:spacing w:val="-3"/>
        </w:rPr>
        <w:t xml:space="preserve"> </w:t>
      </w:r>
      <w:r>
        <w:t>the</w:t>
      </w:r>
      <w:r>
        <w:rPr>
          <w:spacing w:val="-4"/>
        </w:rPr>
        <w:t xml:space="preserve"> </w:t>
      </w:r>
      <w:r>
        <w:t>WHS</w:t>
      </w:r>
      <w:r>
        <w:rPr>
          <w:spacing w:val="-5"/>
        </w:rPr>
        <w:t xml:space="preserve"> </w:t>
      </w:r>
      <w:r>
        <w:t>Act,</w:t>
      </w:r>
      <w:r>
        <w:rPr>
          <w:spacing w:val="-2"/>
        </w:rPr>
        <w:t xml:space="preserve"> </w:t>
      </w:r>
      <w:r>
        <w:t>such</w:t>
      </w:r>
      <w:r>
        <w:rPr>
          <w:spacing w:val="-4"/>
        </w:rPr>
        <w:t xml:space="preserve"> </w:t>
      </w:r>
      <w:r>
        <w:t>as</w:t>
      </w:r>
      <w:r>
        <w:rPr>
          <w:spacing w:val="-2"/>
        </w:rPr>
        <w:t xml:space="preserve"> </w:t>
      </w:r>
      <w:r>
        <w:t>company</w:t>
      </w:r>
      <w:r>
        <w:rPr>
          <w:spacing w:val="-4"/>
        </w:rPr>
        <w:t xml:space="preserve"> </w:t>
      </w:r>
      <w:r>
        <w:t>directors,</w:t>
      </w:r>
      <w:r>
        <w:rPr>
          <w:spacing w:val="-3"/>
        </w:rPr>
        <w:t xml:space="preserve"> </w:t>
      </w:r>
      <w:r>
        <w:t>have</w:t>
      </w:r>
      <w:r>
        <w:rPr>
          <w:spacing w:val="-4"/>
        </w:rPr>
        <w:t xml:space="preserve"> </w:t>
      </w:r>
      <w:r>
        <w:t>a duty to exercise due diligence to ensure the PCBU complies with its duties under the</w:t>
      </w:r>
    </w:p>
    <w:p w14:paraId="7566B80E" w14:textId="39C49749" w:rsidR="009725C0" w:rsidRDefault="00467200">
      <w:pPr>
        <w:pStyle w:val="BodyText"/>
        <w:ind w:left="440" w:right="279"/>
      </w:pPr>
      <w:r>
        <w:t>WHS</w:t>
      </w:r>
      <w:r>
        <w:rPr>
          <w:spacing w:val="-3"/>
        </w:rPr>
        <w:t xml:space="preserve"> </w:t>
      </w:r>
      <w:r>
        <w:t>Act</w:t>
      </w:r>
      <w:r>
        <w:rPr>
          <w:spacing w:val="-3"/>
        </w:rPr>
        <w:t xml:space="preserve"> </w:t>
      </w:r>
      <w:r>
        <w:t>and</w:t>
      </w:r>
      <w:r>
        <w:rPr>
          <w:spacing w:val="-4"/>
        </w:rPr>
        <w:t xml:space="preserve"> </w:t>
      </w:r>
      <w:r>
        <w:t>WHS</w:t>
      </w:r>
      <w:r>
        <w:rPr>
          <w:spacing w:val="-3"/>
        </w:rPr>
        <w:t xml:space="preserve"> </w:t>
      </w:r>
      <w:r>
        <w:t>Regulation.</w:t>
      </w:r>
      <w:r>
        <w:rPr>
          <w:spacing w:val="-1"/>
        </w:rPr>
        <w:t xml:space="preserve"> </w:t>
      </w:r>
      <w:r>
        <w:t>For sexual</w:t>
      </w:r>
      <w:r>
        <w:rPr>
          <w:spacing w:val="-5"/>
        </w:rPr>
        <w:t xml:space="preserve"> </w:t>
      </w:r>
      <w:r>
        <w:t>and</w:t>
      </w:r>
      <w:r>
        <w:rPr>
          <w:spacing w:val="-4"/>
        </w:rPr>
        <w:t xml:space="preserve"> </w:t>
      </w:r>
      <w:r>
        <w:t>gender-based</w:t>
      </w:r>
      <w:r>
        <w:rPr>
          <w:spacing w:val="-4"/>
        </w:rPr>
        <w:t xml:space="preserve"> </w:t>
      </w:r>
      <w:r>
        <w:t>harassment,</w:t>
      </w:r>
      <w:r>
        <w:rPr>
          <w:spacing w:val="-2"/>
        </w:rPr>
        <w:t xml:space="preserve"> </w:t>
      </w:r>
      <w:r>
        <w:t>this</w:t>
      </w:r>
      <w:r>
        <w:rPr>
          <w:spacing w:val="-4"/>
        </w:rPr>
        <w:t xml:space="preserve"> </w:t>
      </w:r>
      <w:r>
        <w:t>means</w:t>
      </w:r>
      <w:r>
        <w:rPr>
          <w:spacing w:val="-4"/>
        </w:rPr>
        <w:t xml:space="preserve"> </w:t>
      </w:r>
      <w:r>
        <w:t>the officer must take reasonable steps to:</w:t>
      </w:r>
    </w:p>
    <w:p w14:paraId="00AFF5DD" w14:textId="2534032F" w:rsidR="009725C0" w:rsidRDefault="00467200" w:rsidP="00673F3D">
      <w:pPr>
        <w:pStyle w:val="ListParagraph"/>
        <w:numPr>
          <w:ilvl w:val="2"/>
          <w:numId w:val="22"/>
        </w:numPr>
        <w:tabs>
          <w:tab w:val="left" w:pos="1160"/>
          <w:tab w:val="left" w:pos="1161"/>
        </w:tabs>
        <w:spacing w:before="121" w:line="269" w:lineRule="exact"/>
        <w:ind w:hanging="361"/>
      </w:pPr>
      <w:r>
        <w:t>have</w:t>
      </w:r>
      <w:r w:rsidRPr="006C5FB0">
        <w:t xml:space="preserve"> </w:t>
      </w:r>
      <w:r>
        <w:t>effective</w:t>
      </w:r>
      <w:r w:rsidRPr="006C5FB0">
        <w:t xml:space="preserve"> </w:t>
      </w:r>
      <w:r>
        <w:t>consultation,</w:t>
      </w:r>
      <w:r w:rsidRPr="006C5FB0">
        <w:t xml:space="preserve"> </w:t>
      </w:r>
      <w:r w:rsidR="00486E2D">
        <w:t>coordination,</w:t>
      </w:r>
      <w:r w:rsidRPr="006C5FB0">
        <w:t xml:space="preserve"> </w:t>
      </w:r>
      <w:r>
        <w:t>and</w:t>
      </w:r>
      <w:r w:rsidRPr="006C5FB0">
        <w:t xml:space="preserve"> </w:t>
      </w:r>
      <w:r>
        <w:t>cooperation</w:t>
      </w:r>
      <w:r w:rsidRPr="006C5FB0">
        <w:t xml:space="preserve"> </w:t>
      </w:r>
      <w:r>
        <w:t>processes.</w:t>
      </w:r>
      <w:r w:rsidRPr="006C5FB0">
        <w:t xml:space="preserve"> </w:t>
      </w:r>
      <w:r>
        <w:t>For</w:t>
      </w:r>
      <w:r w:rsidRPr="006C5FB0">
        <w:t xml:space="preserve"> </w:t>
      </w:r>
      <w:r>
        <w:t>example, periodically visits sites to talk with workers and supervisors about hazards</w:t>
      </w:r>
    </w:p>
    <w:p w14:paraId="7977CDAA" w14:textId="77777777" w:rsidR="009725C0" w:rsidRDefault="00467200" w:rsidP="00673F3D">
      <w:pPr>
        <w:pStyle w:val="ListParagraph"/>
        <w:numPr>
          <w:ilvl w:val="2"/>
          <w:numId w:val="22"/>
        </w:numPr>
        <w:tabs>
          <w:tab w:val="left" w:pos="1160"/>
          <w:tab w:val="left" w:pos="1161"/>
        </w:tabs>
        <w:spacing w:before="121" w:line="269" w:lineRule="exact"/>
        <w:ind w:hanging="361"/>
      </w:pPr>
      <w:r>
        <w:t>acquire</w:t>
      </w:r>
      <w:r w:rsidRPr="006C5FB0">
        <w:t xml:space="preserve"> </w:t>
      </w:r>
      <w:r>
        <w:t>and</w:t>
      </w:r>
      <w:r w:rsidRPr="006C5FB0">
        <w:t xml:space="preserve"> </w:t>
      </w:r>
      <w:r>
        <w:t>keep</w:t>
      </w:r>
      <w:r w:rsidRPr="006C5FB0">
        <w:t xml:space="preserve"> </w:t>
      </w:r>
      <w:r>
        <w:t>up-to-date</w:t>
      </w:r>
      <w:r w:rsidRPr="006C5FB0">
        <w:t xml:space="preserve"> </w:t>
      </w:r>
      <w:r>
        <w:t>knowledge</w:t>
      </w:r>
      <w:r w:rsidRPr="006C5FB0">
        <w:t xml:space="preserve"> </w:t>
      </w:r>
      <w:r>
        <w:t>of</w:t>
      </w:r>
      <w:r w:rsidRPr="006C5FB0">
        <w:t xml:space="preserve"> </w:t>
      </w:r>
      <w:r>
        <w:t>WHS</w:t>
      </w:r>
      <w:r w:rsidRPr="006C5FB0">
        <w:t xml:space="preserve"> </w:t>
      </w:r>
      <w:r>
        <w:t>matters,</w:t>
      </w:r>
      <w:r w:rsidRPr="006C5FB0">
        <w:t xml:space="preserve"> </w:t>
      </w:r>
      <w:r>
        <w:t>including</w:t>
      </w:r>
      <w:r w:rsidRPr="006C5FB0">
        <w:t xml:space="preserve"> </w:t>
      </w:r>
      <w:r>
        <w:t>sexual</w:t>
      </w:r>
      <w:r w:rsidRPr="006C5FB0">
        <w:t xml:space="preserve"> </w:t>
      </w:r>
      <w:r>
        <w:t>and</w:t>
      </w:r>
      <w:r w:rsidRPr="006C5FB0">
        <w:t xml:space="preserve"> </w:t>
      </w:r>
      <w:r>
        <w:t>gender- based harassment. For example, by attending information sessions such as conferences, reading relevant publications and journals, and requesting and reading internal information and reports</w:t>
      </w:r>
    </w:p>
    <w:p w14:paraId="0419DD50" w14:textId="77777777" w:rsidR="009725C0" w:rsidRDefault="00467200" w:rsidP="00673F3D">
      <w:pPr>
        <w:pStyle w:val="ListParagraph"/>
        <w:numPr>
          <w:ilvl w:val="2"/>
          <w:numId w:val="22"/>
        </w:numPr>
        <w:tabs>
          <w:tab w:val="left" w:pos="1160"/>
          <w:tab w:val="left" w:pos="1161"/>
        </w:tabs>
        <w:spacing w:before="121" w:line="269" w:lineRule="exact"/>
        <w:ind w:hanging="361"/>
      </w:pPr>
      <w:r>
        <w:t>gain</w:t>
      </w:r>
      <w:r w:rsidRPr="006C5FB0">
        <w:t xml:space="preserve"> </w:t>
      </w:r>
      <w:r>
        <w:t>an</w:t>
      </w:r>
      <w:r w:rsidRPr="006C5FB0">
        <w:t xml:space="preserve"> </w:t>
      </w:r>
      <w:r>
        <w:t>understanding</w:t>
      </w:r>
      <w:r w:rsidRPr="006C5FB0">
        <w:t xml:space="preserve"> </w:t>
      </w:r>
      <w:r>
        <w:t>of</w:t>
      </w:r>
      <w:r w:rsidRPr="006C5FB0">
        <w:t xml:space="preserve"> </w:t>
      </w:r>
      <w:r>
        <w:t>the</w:t>
      </w:r>
      <w:r w:rsidRPr="006C5FB0">
        <w:t xml:space="preserve"> </w:t>
      </w:r>
      <w:r>
        <w:t>nature</w:t>
      </w:r>
      <w:r w:rsidRPr="006C5FB0">
        <w:t xml:space="preserve"> </w:t>
      </w:r>
      <w:r>
        <w:t>of</w:t>
      </w:r>
      <w:r w:rsidRPr="006C5FB0">
        <w:t xml:space="preserve"> </w:t>
      </w:r>
      <w:r>
        <w:t>the</w:t>
      </w:r>
      <w:r w:rsidRPr="006C5FB0">
        <w:t xml:space="preserve"> </w:t>
      </w:r>
      <w:r>
        <w:t>operations</w:t>
      </w:r>
      <w:r w:rsidRPr="006C5FB0">
        <w:t xml:space="preserve"> </w:t>
      </w:r>
      <w:r>
        <w:t>of</w:t>
      </w:r>
      <w:r w:rsidRPr="006C5FB0">
        <w:t xml:space="preserve"> </w:t>
      </w:r>
      <w:r>
        <w:t>the</w:t>
      </w:r>
      <w:r w:rsidRPr="006C5FB0">
        <w:t xml:space="preserve"> </w:t>
      </w:r>
      <w:r>
        <w:t>business</w:t>
      </w:r>
      <w:r w:rsidRPr="006C5FB0">
        <w:t xml:space="preserve"> </w:t>
      </w:r>
      <w:r>
        <w:t>or</w:t>
      </w:r>
      <w:r w:rsidRPr="006C5FB0">
        <w:t xml:space="preserve"> </w:t>
      </w:r>
      <w:r>
        <w:t>undertaking</w:t>
      </w:r>
      <w:r w:rsidRPr="006C5FB0">
        <w:t xml:space="preserve"> </w:t>
      </w:r>
      <w:r>
        <w:t>of the PCBU and generally of the sexual and gender-based harassment risk associated with those operations</w:t>
      </w:r>
    </w:p>
    <w:p w14:paraId="6F4BE9F3" w14:textId="07696DFA" w:rsidR="009725C0" w:rsidRDefault="00467200" w:rsidP="00673F3D">
      <w:pPr>
        <w:pStyle w:val="ListParagraph"/>
        <w:numPr>
          <w:ilvl w:val="2"/>
          <w:numId w:val="22"/>
        </w:numPr>
        <w:tabs>
          <w:tab w:val="left" w:pos="1160"/>
          <w:tab w:val="left" w:pos="1161"/>
        </w:tabs>
        <w:spacing w:before="121" w:line="269" w:lineRule="exact"/>
        <w:ind w:hanging="361"/>
      </w:pPr>
      <w:r>
        <w:t>ensure</w:t>
      </w:r>
      <w:r w:rsidRPr="006C5FB0">
        <w:t xml:space="preserve"> </w:t>
      </w:r>
      <w:r>
        <w:t>the</w:t>
      </w:r>
      <w:r w:rsidRPr="006C5FB0">
        <w:t xml:space="preserve"> </w:t>
      </w:r>
      <w:r>
        <w:t>PCBU</w:t>
      </w:r>
      <w:r w:rsidRPr="006C5FB0">
        <w:t xml:space="preserve"> </w:t>
      </w:r>
      <w:r>
        <w:t>has</w:t>
      </w:r>
      <w:r w:rsidRPr="006C5FB0">
        <w:t xml:space="preserve"> </w:t>
      </w:r>
      <w:r>
        <w:t>available</w:t>
      </w:r>
      <w:r w:rsidRPr="006C5FB0">
        <w:t xml:space="preserve"> </w:t>
      </w:r>
      <w:r>
        <w:t>for</w:t>
      </w:r>
      <w:r w:rsidRPr="006C5FB0">
        <w:t xml:space="preserve"> </w:t>
      </w:r>
      <w:r>
        <w:t>use,</w:t>
      </w:r>
      <w:r w:rsidRPr="006C5FB0">
        <w:t xml:space="preserve"> </w:t>
      </w:r>
      <w:r>
        <w:t>and</w:t>
      </w:r>
      <w:r w:rsidRPr="006C5FB0">
        <w:t xml:space="preserve"> </w:t>
      </w:r>
      <w:r>
        <w:t>uses,</w:t>
      </w:r>
      <w:r w:rsidRPr="006C5FB0">
        <w:t xml:space="preserve"> </w:t>
      </w:r>
      <w:r>
        <w:t>appropriate</w:t>
      </w:r>
      <w:r w:rsidRPr="006C5FB0">
        <w:t xml:space="preserve"> </w:t>
      </w:r>
      <w:r>
        <w:t>resources</w:t>
      </w:r>
      <w:r w:rsidRPr="006C5FB0">
        <w:t xml:space="preserve"> </w:t>
      </w:r>
      <w:r>
        <w:t>and</w:t>
      </w:r>
      <w:r w:rsidRPr="006C5FB0">
        <w:t xml:space="preserve"> </w:t>
      </w:r>
      <w:r>
        <w:t>processes to eliminate or minimise the risk of sexual and gender-based harassment from work carried out by the business or undertaking</w:t>
      </w:r>
    </w:p>
    <w:p w14:paraId="4E5B0FB4" w14:textId="77777777" w:rsidR="009725C0" w:rsidRDefault="00467200" w:rsidP="00673F3D">
      <w:pPr>
        <w:pStyle w:val="ListParagraph"/>
        <w:numPr>
          <w:ilvl w:val="2"/>
          <w:numId w:val="22"/>
        </w:numPr>
        <w:tabs>
          <w:tab w:val="left" w:pos="1160"/>
          <w:tab w:val="left" w:pos="1161"/>
        </w:tabs>
        <w:spacing w:before="121" w:line="269" w:lineRule="exact"/>
        <w:ind w:hanging="361"/>
      </w:pPr>
      <w:r>
        <w:lastRenderedPageBreak/>
        <w:t>ensure the PCBU has appropriate processes for receiving and considering information regarding</w:t>
      </w:r>
      <w:r w:rsidRPr="006C5FB0">
        <w:t xml:space="preserve"> </w:t>
      </w:r>
      <w:r>
        <w:t>incidents</w:t>
      </w:r>
      <w:r w:rsidRPr="006C5FB0">
        <w:t xml:space="preserve"> </w:t>
      </w:r>
      <w:r>
        <w:t>and</w:t>
      </w:r>
      <w:r w:rsidRPr="006C5FB0">
        <w:t xml:space="preserve"> </w:t>
      </w:r>
      <w:r>
        <w:t>risk</w:t>
      </w:r>
      <w:r w:rsidRPr="006C5FB0">
        <w:t xml:space="preserve"> </w:t>
      </w:r>
      <w:r>
        <w:t>of</w:t>
      </w:r>
      <w:r w:rsidRPr="006C5FB0">
        <w:t xml:space="preserve"> </w:t>
      </w:r>
      <w:r>
        <w:t>sexual</w:t>
      </w:r>
      <w:r w:rsidRPr="006C5FB0">
        <w:t xml:space="preserve"> </w:t>
      </w:r>
      <w:r>
        <w:t>and</w:t>
      </w:r>
      <w:r w:rsidRPr="006C5FB0">
        <w:t xml:space="preserve"> </w:t>
      </w:r>
      <w:r>
        <w:t>gender-based</w:t>
      </w:r>
      <w:r w:rsidRPr="006C5FB0">
        <w:t xml:space="preserve"> </w:t>
      </w:r>
      <w:r>
        <w:t>harassment</w:t>
      </w:r>
      <w:r w:rsidRPr="006C5FB0">
        <w:t xml:space="preserve"> </w:t>
      </w:r>
      <w:r>
        <w:t>and</w:t>
      </w:r>
      <w:r w:rsidRPr="006C5FB0">
        <w:t xml:space="preserve"> </w:t>
      </w:r>
      <w:r>
        <w:t>responding</w:t>
      </w:r>
      <w:r w:rsidRPr="006C5FB0">
        <w:t xml:space="preserve"> </w:t>
      </w:r>
      <w:r>
        <w:t>in a timely way to that information</w:t>
      </w:r>
    </w:p>
    <w:p w14:paraId="545F80DC" w14:textId="6B428FF5" w:rsidR="009725C0" w:rsidRDefault="00467200" w:rsidP="00673F3D">
      <w:pPr>
        <w:pStyle w:val="ListParagraph"/>
        <w:numPr>
          <w:ilvl w:val="2"/>
          <w:numId w:val="22"/>
        </w:numPr>
        <w:tabs>
          <w:tab w:val="left" w:pos="1160"/>
          <w:tab w:val="left" w:pos="1161"/>
        </w:tabs>
        <w:spacing w:before="121" w:line="269" w:lineRule="exact"/>
        <w:ind w:hanging="361"/>
      </w:pPr>
      <w:r>
        <w:t>ensure the PCBU has, and implements, processes for complying with any duty or obligation they have under the WHS Act and WHS Regulation. For example, takes active measures to ensure that the PCBU is complying with its duties, such as requesting</w:t>
      </w:r>
      <w:r>
        <w:rPr>
          <w:spacing w:val="-3"/>
        </w:rPr>
        <w:t xml:space="preserve"> </w:t>
      </w:r>
      <w:r>
        <w:t>information</w:t>
      </w:r>
      <w:r>
        <w:rPr>
          <w:spacing w:val="-1"/>
        </w:rPr>
        <w:t xml:space="preserve"> </w:t>
      </w:r>
      <w:r>
        <w:t>on</w:t>
      </w:r>
      <w:r>
        <w:rPr>
          <w:spacing w:val="-3"/>
        </w:rPr>
        <w:t xml:space="preserve"> </w:t>
      </w:r>
      <w:r>
        <w:t>risk</w:t>
      </w:r>
      <w:r>
        <w:rPr>
          <w:spacing w:val="-5"/>
        </w:rPr>
        <w:t xml:space="preserve"> </w:t>
      </w:r>
      <w:r>
        <w:t>assessments</w:t>
      </w:r>
      <w:r>
        <w:rPr>
          <w:spacing w:val="-2"/>
        </w:rPr>
        <w:t xml:space="preserve"> </w:t>
      </w:r>
      <w:r>
        <w:t>and</w:t>
      </w:r>
      <w:r>
        <w:rPr>
          <w:spacing w:val="-5"/>
        </w:rPr>
        <w:t xml:space="preserve"> </w:t>
      </w:r>
      <w:r>
        <w:t>incident</w:t>
      </w:r>
      <w:r>
        <w:rPr>
          <w:spacing w:val="-2"/>
        </w:rPr>
        <w:t xml:space="preserve"> </w:t>
      </w:r>
      <w:r>
        <w:t>notifications</w:t>
      </w:r>
      <w:r>
        <w:rPr>
          <w:spacing w:val="-5"/>
        </w:rPr>
        <w:t xml:space="preserve"> </w:t>
      </w:r>
      <w:r>
        <w:t>rather</w:t>
      </w:r>
      <w:r>
        <w:rPr>
          <w:spacing w:val="-4"/>
        </w:rPr>
        <w:t xml:space="preserve"> </w:t>
      </w:r>
      <w:r>
        <w:t>than</w:t>
      </w:r>
      <w:r>
        <w:rPr>
          <w:spacing w:val="-3"/>
        </w:rPr>
        <w:t xml:space="preserve"> </w:t>
      </w:r>
      <w:r>
        <w:t>waiting for information to be provided</w:t>
      </w:r>
      <w:r w:rsidR="00687DBA">
        <w:t>;</w:t>
      </w:r>
      <w:r>
        <w:t xml:space="preserve"> and</w:t>
      </w:r>
    </w:p>
    <w:p w14:paraId="6EDF6564" w14:textId="77777777" w:rsidR="009725C0" w:rsidRDefault="00467200" w:rsidP="00673F3D">
      <w:pPr>
        <w:pStyle w:val="ListParagraph"/>
        <w:numPr>
          <w:ilvl w:val="2"/>
          <w:numId w:val="22"/>
        </w:numPr>
        <w:tabs>
          <w:tab w:val="left" w:pos="1160"/>
          <w:tab w:val="left" w:pos="1161"/>
        </w:tabs>
        <w:spacing w:before="121" w:line="269" w:lineRule="exact"/>
        <w:ind w:hanging="361"/>
      </w:pPr>
      <w:r>
        <w:t>verify</w:t>
      </w:r>
      <w:r w:rsidRPr="006C5FB0">
        <w:t xml:space="preserve"> </w:t>
      </w:r>
      <w:r>
        <w:t>the</w:t>
      </w:r>
      <w:r w:rsidRPr="006C5FB0">
        <w:t xml:space="preserve"> </w:t>
      </w:r>
      <w:r>
        <w:t>provision</w:t>
      </w:r>
      <w:r w:rsidRPr="006C5FB0">
        <w:t xml:space="preserve"> </w:t>
      </w:r>
      <w:r>
        <w:t>and</w:t>
      </w:r>
      <w:r w:rsidRPr="006C5FB0">
        <w:t xml:space="preserve"> </w:t>
      </w:r>
      <w:r>
        <w:t>use</w:t>
      </w:r>
      <w:r w:rsidRPr="006C5FB0">
        <w:t xml:space="preserve"> </w:t>
      </w:r>
      <w:r>
        <w:t>of</w:t>
      </w:r>
      <w:r w:rsidRPr="006C5FB0">
        <w:t xml:space="preserve"> </w:t>
      </w:r>
      <w:r>
        <w:t>the</w:t>
      </w:r>
      <w:r w:rsidRPr="006C5FB0">
        <w:t xml:space="preserve"> </w:t>
      </w:r>
      <w:r>
        <w:t>resources</w:t>
      </w:r>
      <w:r w:rsidRPr="006C5FB0">
        <w:t xml:space="preserve"> </w:t>
      </w:r>
      <w:r>
        <w:t>and</w:t>
      </w:r>
      <w:r w:rsidRPr="006C5FB0">
        <w:t xml:space="preserve"> </w:t>
      </w:r>
      <w:r>
        <w:t>processes</w:t>
      </w:r>
      <w:r w:rsidRPr="006C5FB0">
        <w:t xml:space="preserve"> </w:t>
      </w:r>
      <w:r>
        <w:t>mentioned</w:t>
      </w:r>
      <w:r w:rsidRPr="006C5FB0">
        <w:t xml:space="preserve"> </w:t>
      </w:r>
      <w:r>
        <w:t>above</w:t>
      </w:r>
      <w:r w:rsidRPr="006C5FB0">
        <w:t xml:space="preserve"> </w:t>
      </w:r>
      <w:r>
        <w:t>and</w:t>
      </w:r>
      <w:r w:rsidRPr="006C5FB0">
        <w:t xml:space="preserve"> </w:t>
      </w:r>
      <w:r>
        <w:t>that they are performing</w:t>
      </w:r>
      <w:r w:rsidRPr="006C5FB0">
        <w:t xml:space="preserve"> </w:t>
      </w:r>
      <w:r>
        <w:t>effectively. For example, checks the</w:t>
      </w:r>
      <w:r>
        <w:rPr>
          <w:spacing w:val="-1"/>
        </w:rPr>
        <w:t xml:space="preserve"> </w:t>
      </w:r>
      <w:r>
        <w:t>approach</w:t>
      </w:r>
      <w:r>
        <w:rPr>
          <w:spacing w:val="-1"/>
        </w:rPr>
        <w:t xml:space="preserve"> </w:t>
      </w:r>
      <w:r>
        <w:t>to systematic WHS management and key performance indicators are appropriate, seeks out their own information on the organisation’s WHS performance, and insists that reports are provided to them promptly and their feedback actioned.</w:t>
      </w:r>
    </w:p>
    <w:p w14:paraId="0B4195A2" w14:textId="4C52A431" w:rsidR="009725C0" w:rsidRDefault="00467200">
      <w:pPr>
        <w:spacing w:before="120"/>
        <w:ind w:left="440" w:right="259"/>
      </w:pPr>
      <w:r>
        <w:t>For</w:t>
      </w:r>
      <w:r>
        <w:rPr>
          <w:spacing w:val="-2"/>
        </w:rPr>
        <w:t xml:space="preserve"> </w:t>
      </w:r>
      <w:r>
        <w:t>information</w:t>
      </w:r>
      <w:r>
        <w:rPr>
          <w:spacing w:val="-3"/>
        </w:rPr>
        <w:t xml:space="preserve"> </w:t>
      </w:r>
      <w:r>
        <w:t>on</w:t>
      </w:r>
      <w:r>
        <w:rPr>
          <w:spacing w:val="-4"/>
        </w:rPr>
        <w:t xml:space="preserve"> </w:t>
      </w:r>
      <w:r>
        <w:t>officers</w:t>
      </w:r>
      <w:r>
        <w:rPr>
          <w:spacing w:val="-2"/>
        </w:rPr>
        <w:t xml:space="preserve"> </w:t>
      </w:r>
      <w:r>
        <w:t>and</w:t>
      </w:r>
      <w:r>
        <w:rPr>
          <w:spacing w:val="-4"/>
        </w:rPr>
        <w:t xml:space="preserve"> </w:t>
      </w:r>
      <w:r>
        <w:t>their</w:t>
      </w:r>
      <w:r>
        <w:rPr>
          <w:spacing w:val="-2"/>
        </w:rPr>
        <w:t xml:space="preserve"> </w:t>
      </w:r>
      <w:r>
        <w:t>duties</w:t>
      </w:r>
      <w:r>
        <w:rPr>
          <w:spacing w:val="-4"/>
        </w:rPr>
        <w:t xml:space="preserve"> </w:t>
      </w:r>
      <w:r>
        <w:t>see</w:t>
      </w:r>
      <w:r>
        <w:rPr>
          <w:spacing w:val="-4"/>
        </w:rPr>
        <w:t xml:space="preserve"> </w:t>
      </w:r>
      <w:r>
        <w:t>the</w:t>
      </w:r>
      <w:r>
        <w:rPr>
          <w:spacing w:val="-3"/>
        </w:rPr>
        <w:t xml:space="preserve"> </w:t>
      </w:r>
      <w:r>
        <w:t>Interpretive</w:t>
      </w:r>
      <w:r>
        <w:rPr>
          <w:spacing w:val="-4"/>
        </w:rPr>
        <w:t xml:space="preserve"> </w:t>
      </w:r>
      <w:r>
        <w:t xml:space="preserve">Guideline: </w:t>
      </w:r>
      <w:hyperlink r:id="rId64">
        <w:r w:rsidRPr="00A05864">
          <w:rPr>
            <w:rStyle w:val="Hyperlink"/>
          </w:rPr>
          <w:t>The health and</w:t>
        </w:r>
      </w:hyperlink>
      <w:r w:rsidRPr="00A05864">
        <w:rPr>
          <w:rStyle w:val="Hyperlink"/>
        </w:rPr>
        <w:t xml:space="preserve"> </w:t>
      </w:r>
      <w:hyperlink r:id="rId65">
        <w:r w:rsidRPr="00A05864">
          <w:rPr>
            <w:rStyle w:val="Hyperlink"/>
          </w:rPr>
          <w:t>safety duty of an officer under section 27</w:t>
        </w:r>
      </w:hyperlink>
      <w:r w:rsidRPr="00A05864">
        <w:rPr>
          <w:rStyle w:val="Hyperlink"/>
        </w:rPr>
        <w:t>.</w:t>
      </w:r>
    </w:p>
    <w:p w14:paraId="603D4188" w14:textId="77777777" w:rsidR="009725C0" w:rsidRPr="008F0510" w:rsidRDefault="00467200" w:rsidP="00D5696F">
      <w:pPr>
        <w:numPr>
          <w:ilvl w:val="1"/>
          <w:numId w:val="22"/>
        </w:numPr>
        <w:tabs>
          <w:tab w:val="left" w:pos="1134"/>
        </w:tabs>
        <w:spacing w:before="482"/>
        <w:ind w:left="1306"/>
        <w:outlineLvl w:val="1"/>
        <w:rPr>
          <w:color w:val="7030A0"/>
          <w:sz w:val="40"/>
          <w:szCs w:val="40"/>
          <w:lang w:val="en-AU"/>
        </w:rPr>
      </w:pPr>
      <w:bookmarkStart w:id="71" w:name="_Toc169092092"/>
      <w:r w:rsidRPr="008F0510">
        <w:rPr>
          <w:color w:val="7030A0"/>
          <w:sz w:val="40"/>
          <w:szCs w:val="40"/>
          <w:lang w:val="en-AU"/>
        </w:rPr>
        <w:t>Culture</w:t>
      </w:r>
      <w:bookmarkEnd w:id="71"/>
    </w:p>
    <w:p w14:paraId="2907EEBA" w14:textId="77777777" w:rsidR="009725C0" w:rsidRDefault="00467200">
      <w:pPr>
        <w:pStyle w:val="BodyText"/>
        <w:spacing w:before="239"/>
        <w:ind w:left="440"/>
      </w:pPr>
      <w:r>
        <w:t>Organisational</w:t>
      </w:r>
      <w:r>
        <w:rPr>
          <w:spacing w:val="-6"/>
        </w:rPr>
        <w:t xml:space="preserve"> </w:t>
      </w:r>
      <w:r>
        <w:t>culture</w:t>
      </w:r>
      <w:r>
        <w:rPr>
          <w:spacing w:val="-6"/>
        </w:rPr>
        <w:t xml:space="preserve"> </w:t>
      </w:r>
      <w:r>
        <w:t>is</w:t>
      </w:r>
      <w:r>
        <w:rPr>
          <w:spacing w:val="-7"/>
        </w:rPr>
        <w:t xml:space="preserve"> </w:t>
      </w:r>
      <w:r>
        <w:t>made</w:t>
      </w:r>
      <w:r>
        <w:rPr>
          <w:spacing w:val="-4"/>
        </w:rPr>
        <w:t xml:space="preserve"> </w:t>
      </w:r>
      <w:r>
        <w:t>up</w:t>
      </w:r>
      <w:r>
        <w:rPr>
          <w:spacing w:val="-6"/>
        </w:rPr>
        <w:t xml:space="preserve"> </w:t>
      </w:r>
      <w:r>
        <w:rPr>
          <w:spacing w:val="-5"/>
        </w:rPr>
        <w:t>of:</w:t>
      </w:r>
    </w:p>
    <w:p w14:paraId="305E13C3" w14:textId="660FE86F" w:rsidR="009725C0" w:rsidRDefault="00467200" w:rsidP="00673F3D">
      <w:pPr>
        <w:pStyle w:val="ListParagraph"/>
        <w:numPr>
          <w:ilvl w:val="2"/>
          <w:numId w:val="22"/>
        </w:numPr>
        <w:tabs>
          <w:tab w:val="left" w:pos="1160"/>
          <w:tab w:val="left" w:pos="1161"/>
        </w:tabs>
        <w:spacing w:before="121" w:line="269" w:lineRule="exact"/>
        <w:ind w:hanging="361"/>
      </w:pPr>
      <w:r>
        <w:t>the</w:t>
      </w:r>
      <w:r>
        <w:rPr>
          <w:spacing w:val="-6"/>
        </w:rPr>
        <w:t xml:space="preserve"> </w:t>
      </w:r>
      <w:r>
        <w:t>values</w:t>
      </w:r>
      <w:r>
        <w:rPr>
          <w:spacing w:val="-6"/>
        </w:rPr>
        <w:t xml:space="preserve"> </w:t>
      </w:r>
      <w:r>
        <w:t>and</w:t>
      </w:r>
      <w:r>
        <w:rPr>
          <w:spacing w:val="-4"/>
        </w:rPr>
        <w:t xml:space="preserve"> </w:t>
      </w:r>
      <w:r>
        <w:t>behaviours</w:t>
      </w:r>
      <w:r w:rsidRPr="006C5FB0">
        <w:t xml:space="preserve"> </w:t>
      </w:r>
      <w:r>
        <w:t>that</w:t>
      </w:r>
      <w:r w:rsidRPr="006C5FB0">
        <w:t xml:space="preserve"> </w:t>
      </w:r>
      <w:r>
        <w:t>workers</w:t>
      </w:r>
      <w:r w:rsidRPr="006C5FB0">
        <w:t xml:space="preserve"> </w:t>
      </w:r>
      <w:r>
        <w:t>share</w:t>
      </w:r>
      <w:r w:rsidRPr="006C5FB0">
        <w:t xml:space="preserve"> </w:t>
      </w:r>
      <w:r>
        <w:t>and</w:t>
      </w:r>
      <w:r w:rsidRPr="006C5FB0">
        <w:t xml:space="preserve"> </w:t>
      </w:r>
      <w:r>
        <w:t>show</w:t>
      </w:r>
      <w:r w:rsidR="00687DBA">
        <w:t>;</w:t>
      </w:r>
      <w:r w:rsidRPr="006C5FB0">
        <w:t xml:space="preserve"> and</w:t>
      </w:r>
    </w:p>
    <w:p w14:paraId="2428F08A" w14:textId="77777777" w:rsidR="009725C0" w:rsidRDefault="00467200" w:rsidP="00673F3D">
      <w:pPr>
        <w:pStyle w:val="ListParagraph"/>
        <w:numPr>
          <w:ilvl w:val="2"/>
          <w:numId w:val="22"/>
        </w:numPr>
        <w:tabs>
          <w:tab w:val="left" w:pos="1160"/>
          <w:tab w:val="left" w:pos="1161"/>
        </w:tabs>
        <w:spacing w:before="121" w:line="269" w:lineRule="exact"/>
        <w:ind w:hanging="361"/>
      </w:pPr>
      <w:r>
        <w:t>the</w:t>
      </w:r>
      <w:r w:rsidRPr="006C5FB0">
        <w:t xml:space="preserve"> </w:t>
      </w:r>
      <w:r>
        <w:t>shared</w:t>
      </w:r>
      <w:r w:rsidRPr="006C5FB0">
        <w:t xml:space="preserve"> </w:t>
      </w:r>
      <w:r>
        <w:t>attitudes</w:t>
      </w:r>
      <w:r w:rsidRPr="006C5FB0">
        <w:t xml:space="preserve"> </w:t>
      </w:r>
      <w:r>
        <w:t>and</w:t>
      </w:r>
      <w:r>
        <w:rPr>
          <w:spacing w:val="-9"/>
        </w:rPr>
        <w:t xml:space="preserve"> </w:t>
      </w:r>
      <w:r>
        <w:t>beliefs</w:t>
      </w:r>
      <w:r>
        <w:rPr>
          <w:spacing w:val="-4"/>
        </w:rPr>
        <w:t xml:space="preserve"> </w:t>
      </w:r>
      <w:r>
        <w:t>in</w:t>
      </w:r>
      <w:r>
        <w:rPr>
          <w:spacing w:val="-5"/>
        </w:rPr>
        <w:t xml:space="preserve"> </w:t>
      </w:r>
      <w:r>
        <w:t>the</w:t>
      </w:r>
      <w:r>
        <w:rPr>
          <w:spacing w:val="-8"/>
        </w:rPr>
        <w:t xml:space="preserve"> </w:t>
      </w:r>
      <w:r>
        <w:t>workplace’s</w:t>
      </w:r>
      <w:r>
        <w:rPr>
          <w:spacing w:val="-7"/>
        </w:rPr>
        <w:t xml:space="preserve"> </w:t>
      </w:r>
      <w:r>
        <w:t>written</w:t>
      </w:r>
      <w:r>
        <w:rPr>
          <w:spacing w:val="-5"/>
        </w:rPr>
        <w:t xml:space="preserve"> </w:t>
      </w:r>
      <w:r>
        <w:t>and</w:t>
      </w:r>
      <w:r>
        <w:rPr>
          <w:spacing w:val="-7"/>
        </w:rPr>
        <w:t xml:space="preserve"> </w:t>
      </w:r>
      <w:r>
        <w:t>unwritten</w:t>
      </w:r>
      <w:r>
        <w:rPr>
          <w:spacing w:val="-7"/>
        </w:rPr>
        <w:t xml:space="preserve"> </w:t>
      </w:r>
      <w:r>
        <w:rPr>
          <w:spacing w:val="-2"/>
        </w:rPr>
        <w:t>rules.</w:t>
      </w:r>
    </w:p>
    <w:p w14:paraId="51A0A9A9" w14:textId="77777777" w:rsidR="009725C0" w:rsidRDefault="00467200">
      <w:pPr>
        <w:pStyle w:val="BodyText"/>
        <w:spacing w:before="122"/>
        <w:ind w:left="440"/>
      </w:pPr>
      <w:r>
        <w:t>Good</w:t>
      </w:r>
      <w:r>
        <w:rPr>
          <w:spacing w:val="-3"/>
        </w:rPr>
        <w:t xml:space="preserve"> </w:t>
      </w:r>
      <w:r>
        <w:t>organisational</w:t>
      </w:r>
      <w:r>
        <w:rPr>
          <w:spacing w:val="-3"/>
        </w:rPr>
        <w:t xml:space="preserve"> </w:t>
      </w:r>
      <w:r>
        <w:t>culture</w:t>
      </w:r>
      <w:r>
        <w:rPr>
          <w:spacing w:val="-4"/>
        </w:rPr>
        <w:t xml:space="preserve"> </w:t>
      </w:r>
      <w:r>
        <w:t>recognises</w:t>
      </w:r>
      <w:r>
        <w:rPr>
          <w:spacing w:val="-5"/>
        </w:rPr>
        <w:t xml:space="preserve"> </w:t>
      </w:r>
      <w:r>
        <w:t>that</w:t>
      </w:r>
      <w:r>
        <w:rPr>
          <w:spacing w:val="-4"/>
        </w:rPr>
        <w:t xml:space="preserve"> </w:t>
      </w:r>
      <w:r>
        <w:t>diverse</w:t>
      </w:r>
      <w:r>
        <w:rPr>
          <w:spacing w:val="-3"/>
        </w:rPr>
        <w:t xml:space="preserve"> </w:t>
      </w:r>
      <w:r>
        <w:t>and</w:t>
      </w:r>
      <w:r>
        <w:rPr>
          <w:spacing w:val="-3"/>
        </w:rPr>
        <w:t xml:space="preserve"> </w:t>
      </w:r>
      <w:r>
        <w:t>inclusive</w:t>
      </w:r>
      <w:r>
        <w:rPr>
          <w:spacing w:val="-3"/>
        </w:rPr>
        <w:t xml:space="preserve"> </w:t>
      </w:r>
      <w:r>
        <w:t>workplaces</w:t>
      </w:r>
      <w:r>
        <w:rPr>
          <w:spacing w:val="-2"/>
        </w:rPr>
        <w:t xml:space="preserve"> </w:t>
      </w:r>
      <w:r>
        <w:t>lead</w:t>
      </w:r>
      <w:r>
        <w:rPr>
          <w:spacing w:val="-5"/>
        </w:rPr>
        <w:t xml:space="preserve"> </w:t>
      </w:r>
      <w:r>
        <w:t>to</w:t>
      </w:r>
      <w:r>
        <w:rPr>
          <w:spacing w:val="-3"/>
        </w:rPr>
        <w:t xml:space="preserve"> </w:t>
      </w:r>
      <w:r>
        <w:t>better outcomes in all aspects of an organisation’s work.</w:t>
      </w:r>
    </w:p>
    <w:p w14:paraId="1B9995D5" w14:textId="1AFF683A" w:rsidR="009725C0" w:rsidRDefault="00467200">
      <w:pPr>
        <w:pStyle w:val="BodyText"/>
        <w:spacing w:before="120"/>
        <w:ind w:left="440"/>
      </w:pPr>
      <w:r>
        <w:t>If</w:t>
      </w:r>
      <w:r>
        <w:rPr>
          <w:spacing w:val="-3"/>
        </w:rPr>
        <w:t xml:space="preserve"> </w:t>
      </w:r>
      <w:r>
        <w:t>workers</w:t>
      </w:r>
      <w:r>
        <w:rPr>
          <w:spacing w:val="-1"/>
        </w:rPr>
        <w:t xml:space="preserve"> </w:t>
      </w:r>
      <w:r>
        <w:t>know</w:t>
      </w:r>
      <w:r>
        <w:rPr>
          <w:spacing w:val="-5"/>
        </w:rPr>
        <w:t xml:space="preserve"> </w:t>
      </w:r>
      <w:r>
        <w:t>their</w:t>
      </w:r>
      <w:r>
        <w:rPr>
          <w:spacing w:val="-3"/>
        </w:rPr>
        <w:t xml:space="preserve"> </w:t>
      </w:r>
      <w:r>
        <w:t>leaders</w:t>
      </w:r>
      <w:r>
        <w:rPr>
          <w:spacing w:val="-1"/>
        </w:rPr>
        <w:t xml:space="preserve"> </w:t>
      </w:r>
      <w:r>
        <w:t>place</w:t>
      </w:r>
      <w:r>
        <w:rPr>
          <w:spacing w:val="-4"/>
        </w:rPr>
        <w:t xml:space="preserve"> </w:t>
      </w:r>
      <w:r>
        <w:t>high</w:t>
      </w:r>
      <w:r>
        <w:rPr>
          <w:spacing w:val="-2"/>
        </w:rPr>
        <w:t xml:space="preserve"> </w:t>
      </w:r>
      <w:r>
        <w:t>importance</w:t>
      </w:r>
      <w:r w:rsidR="00661402">
        <w:t xml:space="preserve"> on, and demonstrate,</w:t>
      </w:r>
      <w:r>
        <w:rPr>
          <w:spacing w:val="-2"/>
        </w:rPr>
        <w:t xml:space="preserve"> </w:t>
      </w:r>
      <w:r>
        <w:t xml:space="preserve">appropriate and </w:t>
      </w:r>
      <w:r w:rsidR="00661402">
        <w:t xml:space="preserve">respectful behaviour, </w:t>
      </w:r>
      <w:r>
        <w:t>it becomes part of everyday work.</w:t>
      </w:r>
    </w:p>
    <w:p w14:paraId="363B900C" w14:textId="77777777" w:rsidR="00661402" w:rsidRDefault="00661402">
      <w:pPr>
        <w:pStyle w:val="BodyText"/>
        <w:spacing w:before="120"/>
        <w:ind w:left="440"/>
      </w:pPr>
    </w:p>
    <w:p w14:paraId="6E15D342" w14:textId="77777777" w:rsidR="009725C0" w:rsidRDefault="00467200">
      <w:pPr>
        <w:pStyle w:val="BodyText"/>
        <w:spacing w:line="251" w:lineRule="exact"/>
        <w:ind w:left="440"/>
      </w:pPr>
      <w:r>
        <w:t>Workers</w:t>
      </w:r>
      <w:r>
        <w:rPr>
          <w:spacing w:val="-3"/>
        </w:rPr>
        <w:t xml:space="preserve"> </w:t>
      </w:r>
      <w:r>
        <w:t>are</w:t>
      </w:r>
      <w:r>
        <w:rPr>
          <w:spacing w:val="-5"/>
        </w:rPr>
        <w:t xml:space="preserve"> </w:t>
      </w:r>
      <w:r>
        <w:t>more</w:t>
      </w:r>
      <w:r>
        <w:rPr>
          <w:spacing w:val="-6"/>
        </w:rPr>
        <w:t xml:space="preserve"> </w:t>
      </w:r>
      <w:r>
        <w:t>likely</w:t>
      </w:r>
      <w:r>
        <w:rPr>
          <w:spacing w:val="-2"/>
        </w:rPr>
        <w:t xml:space="preserve"> </w:t>
      </w:r>
      <w:r>
        <w:rPr>
          <w:spacing w:val="-5"/>
        </w:rPr>
        <w:t>to:</w:t>
      </w:r>
    </w:p>
    <w:p w14:paraId="565684BC" w14:textId="77777777" w:rsidR="009725C0" w:rsidRDefault="00467200" w:rsidP="00673F3D">
      <w:pPr>
        <w:pStyle w:val="ListParagraph"/>
        <w:numPr>
          <w:ilvl w:val="2"/>
          <w:numId w:val="22"/>
        </w:numPr>
        <w:tabs>
          <w:tab w:val="left" w:pos="1160"/>
          <w:tab w:val="left" w:pos="1161"/>
        </w:tabs>
        <w:spacing w:before="121" w:line="269" w:lineRule="exact"/>
        <w:ind w:hanging="361"/>
      </w:pPr>
      <w:r>
        <w:t>display</w:t>
      </w:r>
      <w:r>
        <w:rPr>
          <w:spacing w:val="-8"/>
        </w:rPr>
        <w:t xml:space="preserve"> </w:t>
      </w:r>
      <w:r>
        <w:t>appropriate</w:t>
      </w:r>
      <w:r w:rsidRPr="006C5FB0">
        <w:t xml:space="preserve"> behaviours</w:t>
      </w:r>
    </w:p>
    <w:p w14:paraId="502F0094" w14:textId="77777777" w:rsidR="009725C0" w:rsidRDefault="00467200" w:rsidP="00673F3D">
      <w:pPr>
        <w:pStyle w:val="ListParagraph"/>
        <w:numPr>
          <w:ilvl w:val="2"/>
          <w:numId w:val="22"/>
        </w:numPr>
        <w:tabs>
          <w:tab w:val="left" w:pos="1160"/>
          <w:tab w:val="left" w:pos="1161"/>
        </w:tabs>
        <w:spacing w:before="121" w:line="269" w:lineRule="exact"/>
        <w:ind w:hanging="361"/>
      </w:pPr>
      <w:r>
        <w:t>ensure</w:t>
      </w:r>
      <w:r w:rsidRPr="006C5FB0">
        <w:t xml:space="preserve"> </w:t>
      </w:r>
      <w:r>
        <w:t>sexual</w:t>
      </w:r>
      <w:r w:rsidRPr="006C5FB0">
        <w:t xml:space="preserve"> </w:t>
      </w:r>
      <w:r>
        <w:t>and</w:t>
      </w:r>
      <w:r w:rsidRPr="006C5FB0">
        <w:t xml:space="preserve"> </w:t>
      </w:r>
      <w:r>
        <w:t>gender-based</w:t>
      </w:r>
      <w:r w:rsidRPr="006C5FB0">
        <w:t xml:space="preserve"> </w:t>
      </w:r>
      <w:r>
        <w:t>harassment</w:t>
      </w:r>
      <w:r w:rsidRPr="006C5FB0">
        <w:t xml:space="preserve"> </w:t>
      </w:r>
      <w:r>
        <w:t>is</w:t>
      </w:r>
      <w:r w:rsidRPr="006C5FB0">
        <w:t xml:space="preserve"> </w:t>
      </w:r>
      <w:r>
        <w:t>identified</w:t>
      </w:r>
      <w:r w:rsidRPr="006C5FB0">
        <w:t xml:space="preserve"> </w:t>
      </w:r>
      <w:r>
        <w:t>as</w:t>
      </w:r>
      <w:r w:rsidRPr="006C5FB0">
        <w:t xml:space="preserve"> </w:t>
      </w:r>
      <w:r>
        <w:t>a</w:t>
      </w:r>
      <w:r w:rsidRPr="006C5FB0">
        <w:t xml:space="preserve"> </w:t>
      </w:r>
      <w:r>
        <w:t>health</w:t>
      </w:r>
      <w:r w:rsidRPr="006C5FB0">
        <w:t xml:space="preserve"> </w:t>
      </w:r>
      <w:r>
        <w:t>and</w:t>
      </w:r>
      <w:r w:rsidRPr="006C5FB0">
        <w:t xml:space="preserve"> </w:t>
      </w:r>
      <w:r>
        <w:t>safety</w:t>
      </w:r>
      <w:r w:rsidRPr="006C5FB0">
        <w:t xml:space="preserve"> issue</w:t>
      </w:r>
    </w:p>
    <w:p w14:paraId="36361744" w14:textId="517168D7" w:rsidR="009725C0" w:rsidRDefault="00467200" w:rsidP="00673F3D">
      <w:pPr>
        <w:pStyle w:val="ListParagraph"/>
        <w:numPr>
          <w:ilvl w:val="2"/>
          <w:numId w:val="22"/>
        </w:numPr>
        <w:tabs>
          <w:tab w:val="left" w:pos="1160"/>
          <w:tab w:val="left" w:pos="1161"/>
        </w:tabs>
        <w:spacing w:before="121" w:line="269" w:lineRule="exact"/>
        <w:ind w:hanging="361"/>
      </w:pPr>
      <w:r>
        <w:t>feel</w:t>
      </w:r>
      <w:r w:rsidRPr="006C5FB0">
        <w:t xml:space="preserve"> </w:t>
      </w:r>
      <w:r>
        <w:t>safe</w:t>
      </w:r>
      <w:r w:rsidRPr="006C5FB0">
        <w:t xml:space="preserve"> </w:t>
      </w:r>
      <w:r>
        <w:t>to</w:t>
      </w:r>
      <w:r w:rsidRPr="006C5FB0">
        <w:t xml:space="preserve"> </w:t>
      </w:r>
      <w:r>
        <w:t>report</w:t>
      </w:r>
      <w:r w:rsidRPr="006C5FB0">
        <w:t xml:space="preserve"> </w:t>
      </w:r>
      <w:r>
        <w:t>sexual</w:t>
      </w:r>
      <w:r w:rsidRPr="006C5FB0">
        <w:t xml:space="preserve"> </w:t>
      </w:r>
      <w:r>
        <w:t>and</w:t>
      </w:r>
      <w:r w:rsidRPr="006C5FB0">
        <w:t xml:space="preserve"> </w:t>
      </w:r>
      <w:r>
        <w:t>gender-based</w:t>
      </w:r>
      <w:r w:rsidRPr="006C5FB0">
        <w:t xml:space="preserve"> </w:t>
      </w:r>
      <w:r>
        <w:t>harassment</w:t>
      </w:r>
      <w:r w:rsidR="00687DBA">
        <w:t>;</w:t>
      </w:r>
      <w:r w:rsidRPr="006C5FB0">
        <w:t xml:space="preserve"> and</w:t>
      </w:r>
    </w:p>
    <w:p w14:paraId="54275BF3" w14:textId="77777777" w:rsidR="009725C0" w:rsidRDefault="00467200" w:rsidP="00673F3D">
      <w:pPr>
        <w:pStyle w:val="ListParagraph"/>
        <w:numPr>
          <w:ilvl w:val="2"/>
          <w:numId w:val="22"/>
        </w:numPr>
        <w:tabs>
          <w:tab w:val="left" w:pos="1160"/>
          <w:tab w:val="left" w:pos="1161"/>
        </w:tabs>
        <w:spacing w:before="121" w:line="269" w:lineRule="exact"/>
        <w:ind w:hanging="361"/>
      </w:pPr>
      <w:r>
        <w:t>make</w:t>
      </w:r>
      <w:r w:rsidRPr="006C5FB0">
        <w:t xml:space="preserve"> </w:t>
      </w:r>
      <w:r>
        <w:t>preventing</w:t>
      </w:r>
      <w:r w:rsidRPr="006C5FB0">
        <w:t xml:space="preserve"> </w:t>
      </w:r>
      <w:r>
        <w:t>and</w:t>
      </w:r>
      <w:r w:rsidRPr="006C5FB0">
        <w:t xml:space="preserve"> </w:t>
      </w:r>
      <w:r>
        <w:t>addressing</w:t>
      </w:r>
      <w:r w:rsidRPr="006C5FB0">
        <w:t xml:space="preserve"> </w:t>
      </w:r>
      <w:r>
        <w:t>sexual</w:t>
      </w:r>
      <w:r w:rsidRPr="006C5FB0">
        <w:t xml:space="preserve"> </w:t>
      </w:r>
      <w:r>
        <w:t>and</w:t>
      </w:r>
      <w:r w:rsidRPr="006C5FB0">
        <w:t xml:space="preserve"> </w:t>
      </w:r>
      <w:r>
        <w:t>gender-based</w:t>
      </w:r>
      <w:r w:rsidRPr="006C5FB0">
        <w:t xml:space="preserve"> </w:t>
      </w:r>
      <w:r>
        <w:t>harassment part</w:t>
      </w:r>
      <w:r w:rsidRPr="006C5FB0">
        <w:t xml:space="preserve"> </w:t>
      </w:r>
      <w:r>
        <w:t>of</w:t>
      </w:r>
      <w:r w:rsidRPr="006C5FB0">
        <w:t xml:space="preserve"> </w:t>
      </w:r>
      <w:r>
        <w:t>the organisation’s culture.</w:t>
      </w:r>
    </w:p>
    <w:p w14:paraId="04FF67BA" w14:textId="77777777" w:rsidR="009725C0" w:rsidRDefault="00467200">
      <w:pPr>
        <w:pStyle w:val="BodyText"/>
        <w:spacing w:before="121"/>
        <w:ind w:left="447"/>
      </w:pPr>
      <w:r>
        <w:t>An</w:t>
      </w:r>
      <w:r>
        <w:rPr>
          <w:spacing w:val="-3"/>
        </w:rPr>
        <w:t xml:space="preserve"> </w:t>
      </w:r>
      <w:r>
        <w:t>organisational</w:t>
      </w:r>
      <w:r>
        <w:rPr>
          <w:spacing w:val="-3"/>
        </w:rPr>
        <w:t xml:space="preserve"> </w:t>
      </w:r>
      <w:r>
        <w:t>culture</w:t>
      </w:r>
      <w:r>
        <w:rPr>
          <w:spacing w:val="-5"/>
        </w:rPr>
        <w:t xml:space="preserve"> </w:t>
      </w:r>
      <w:r>
        <w:t>that</w:t>
      </w:r>
      <w:r>
        <w:rPr>
          <w:spacing w:val="-4"/>
        </w:rPr>
        <w:t xml:space="preserve"> </w:t>
      </w:r>
      <w:r>
        <w:t>tolerates</w:t>
      </w:r>
      <w:r>
        <w:rPr>
          <w:spacing w:val="-2"/>
        </w:rPr>
        <w:t xml:space="preserve"> </w:t>
      </w:r>
      <w:r>
        <w:t>or</w:t>
      </w:r>
      <w:r>
        <w:rPr>
          <w:spacing w:val="-2"/>
        </w:rPr>
        <w:t xml:space="preserve"> </w:t>
      </w:r>
      <w:r>
        <w:t>accepts</w:t>
      </w:r>
      <w:r>
        <w:rPr>
          <w:spacing w:val="-5"/>
        </w:rPr>
        <w:t xml:space="preserve"> </w:t>
      </w:r>
      <w:r>
        <w:t>workplace</w:t>
      </w:r>
      <w:r>
        <w:rPr>
          <w:spacing w:val="-5"/>
        </w:rPr>
        <w:t xml:space="preserve"> </w:t>
      </w:r>
      <w:r>
        <w:t>sexual</w:t>
      </w:r>
      <w:r>
        <w:rPr>
          <w:spacing w:val="-1"/>
        </w:rPr>
        <w:t xml:space="preserve"> </w:t>
      </w:r>
      <w:r>
        <w:t>and</w:t>
      </w:r>
      <w:r>
        <w:rPr>
          <w:spacing w:val="-3"/>
        </w:rPr>
        <w:t xml:space="preserve"> </w:t>
      </w:r>
      <w:r>
        <w:t>gender-based harassment can contribute to the prevalence of such harassment.</w:t>
      </w:r>
    </w:p>
    <w:p w14:paraId="553AF401" w14:textId="77777777" w:rsidR="009725C0" w:rsidRDefault="00467200">
      <w:pPr>
        <w:pStyle w:val="BodyText"/>
        <w:spacing w:before="120"/>
        <w:ind w:left="440" w:right="259"/>
      </w:pPr>
      <w:r>
        <w:t>It</w:t>
      </w:r>
      <w:r>
        <w:rPr>
          <w:spacing w:val="-2"/>
        </w:rPr>
        <w:t xml:space="preserve"> </w:t>
      </w:r>
      <w:r>
        <w:t>is important</w:t>
      </w:r>
      <w:r>
        <w:rPr>
          <w:spacing w:val="-2"/>
        </w:rPr>
        <w:t xml:space="preserve"> </w:t>
      </w:r>
      <w:r>
        <w:t>to</w:t>
      </w:r>
      <w:r>
        <w:rPr>
          <w:spacing w:val="-1"/>
        </w:rPr>
        <w:t xml:space="preserve"> </w:t>
      </w:r>
      <w:r>
        <w:t>understand</w:t>
      </w:r>
      <w:r>
        <w:rPr>
          <w:spacing w:val="-1"/>
        </w:rPr>
        <w:t xml:space="preserve"> </w:t>
      </w:r>
      <w:r>
        <w:t>your</w:t>
      </w:r>
      <w:r>
        <w:rPr>
          <w:spacing w:val="-2"/>
        </w:rPr>
        <w:t xml:space="preserve"> </w:t>
      </w:r>
      <w:r>
        <w:t>organisational</w:t>
      </w:r>
      <w:r>
        <w:rPr>
          <w:spacing w:val="-2"/>
        </w:rPr>
        <w:t xml:space="preserve"> </w:t>
      </w:r>
      <w:r>
        <w:t>culture.</w:t>
      </w:r>
      <w:r>
        <w:rPr>
          <w:spacing w:val="-2"/>
        </w:rPr>
        <w:t xml:space="preserve"> </w:t>
      </w:r>
      <w:r>
        <w:t>This can</w:t>
      </w:r>
      <w:r>
        <w:rPr>
          <w:spacing w:val="-3"/>
        </w:rPr>
        <w:t xml:space="preserve"> </w:t>
      </w:r>
      <w:r>
        <w:t>be</w:t>
      </w:r>
      <w:r>
        <w:rPr>
          <w:spacing w:val="-3"/>
        </w:rPr>
        <w:t xml:space="preserve"> </w:t>
      </w:r>
      <w:r>
        <w:t>achieved</w:t>
      </w:r>
      <w:r>
        <w:rPr>
          <w:spacing w:val="-1"/>
        </w:rPr>
        <w:t xml:space="preserve"> </w:t>
      </w:r>
      <w:r>
        <w:t>by assessing the existing culture to understand the values, attitudes, beliefs, and behaviours regarding sexual</w:t>
      </w:r>
      <w:r>
        <w:rPr>
          <w:spacing w:val="-3"/>
        </w:rPr>
        <w:t xml:space="preserve"> </w:t>
      </w:r>
      <w:r>
        <w:t>and</w:t>
      </w:r>
      <w:r>
        <w:rPr>
          <w:spacing w:val="-2"/>
        </w:rPr>
        <w:t xml:space="preserve"> </w:t>
      </w:r>
      <w:r>
        <w:t>gender-based</w:t>
      </w:r>
      <w:r>
        <w:rPr>
          <w:spacing w:val="-1"/>
        </w:rPr>
        <w:t xml:space="preserve"> </w:t>
      </w:r>
      <w:r>
        <w:t>harassment.</w:t>
      </w:r>
      <w:r>
        <w:rPr>
          <w:spacing w:val="-2"/>
        </w:rPr>
        <w:t xml:space="preserve"> </w:t>
      </w:r>
      <w:r>
        <w:t>This</w:t>
      </w:r>
      <w:r>
        <w:rPr>
          <w:spacing w:val="-1"/>
        </w:rPr>
        <w:t xml:space="preserve"> </w:t>
      </w:r>
      <w:r>
        <w:t>can</w:t>
      </w:r>
      <w:r>
        <w:rPr>
          <w:spacing w:val="-7"/>
        </w:rPr>
        <w:t xml:space="preserve"> </w:t>
      </w:r>
      <w:r>
        <w:t>be</w:t>
      </w:r>
      <w:r>
        <w:rPr>
          <w:spacing w:val="-2"/>
        </w:rPr>
        <w:t xml:space="preserve"> </w:t>
      </w:r>
      <w:r>
        <w:t>done</w:t>
      </w:r>
      <w:r>
        <w:rPr>
          <w:spacing w:val="-2"/>
        </w:rPr>
        <w:t xml:space="preserve"> </w:t>
      </w:r>
      <w:r>
        <w:t>by</w:t>
      </w:r>
      <w:r>
        <w:rPr>
          <w:spacing w:val="-4"/>
        </w:rPr>
        <w:t xml:space="preserve"> </w:t>
      </w:r>
      <w:r>
        <w:t>consulting</w:t>
      </w:r>
      <w:r>
        <w:rPr>
          <w:spacing w:val="-4"/>
        </w:rPr>
        <w:t xml:space="preserve"> </w:t>
      </w:r>
      <w:r>
        <w:t>workers</w:t>
      </w:r>
      <w:r>
        <w:rPr>
          <w:spacing w:val="-4"/>
        </w:rPr>
        <w:t xml:space="preserve"> </w:t>
      </w:r>
      <w:r>
        <w:t>and</w:t>
      </w:r>
      <w:r>
        <w:rPr>
          <w:spacing w:val="-3"/>
        </w:rPr>
        <w:t xml:space="preserve"> </w:t>
      </w:r>
      <w:r>
        <w:t>through surveys, focus groups, workplace observations and speaking with workers.</w:t>
      </w:r>
    </w:p>
    <w:p w14:paraId="51AFB55C" w14:textId="77777777" w:rsidR="009725C0" w:rsidRDefault="00467200">
      <w:pPr>
        <w:pStyle w:val="BodyText"/>
        <w:spacing w:before="118"/>
        <w:ind w:left="440" w:right="259"/>
      </w:pPr>
      <w:r>
        <w:t>Leadership has an important role in changing an organisation’s culture to be one that prevents</w:t>
      </w:r>
      <w:r>
        <w:rPr>
          <w:spacing w:val="-3"/>
        </w:rPr>
        <w:t xml:space="preserve"> </w:t>
      </w:r>
      <w:r>
        <w:t>sexual</w:t>
      </w:r>
      <w:r>
        <w:rPr>
          <w:spacing w:val="-3"/>
        </w:rPr>
        <w:t xml:space="preserve"> </w:t>
      </w:r>
      <w:r>
        <w:t>and</w:t>
      </w:r>
      <w:r>
        <w:rPr>
          <w:spacing w:val="-2"/>
        </w:rPr>
        <w:t xml:space="preserve"> </w:t>
      </w:r>
      <w:r>
        <w:t>gender-based</w:t>
      </w:r>
      <w:r>
        <w:rPr>
          <w:spacing w:val="-4"/>
        </w:rPr>
        <w:t xml:space="preserve"> </w:t>
      </w:r>
      <w:r>
        <w:t>harassment</w:t>
      </w:r>
      <w:r>
        <w:rPr>
          <w:spacing w:val="-1"/>
        </w:rPr>
        <w:t xml:space="preserve"> </w:t>
      </w:r>
      <w:r>
        <w:t>and</w:t>
      </w:r>
      <w:r>
        <w:rPr>
          <w:spacing w:val="-2"/>
        </w:rPr>
        <w:t xml:space="preserve"> </w:t>
      </w:r>
      <w:r>
        <w:t>there</w:t>
      </w:r>
      <w:r>
        <w:rPr>
          <w:spacing w:val="-2"/>
        </w:rPr>
        <w:t xml:space="preserve"> </w:t>
      </w:r>
      <w:r>
        <w:t>are</w:t>
      </w:r>
      <w:r>
        <w:rPr>
          <w:spacing w:val="-2"/>
        </w:rPr>
        <w:t xml:space="preserve"> </w:t>
      </w:r>
      <w:r>
        <w:t>a</w:t>
      </w:r>
      <w:r>
        <w:rPr>
          <w:spacing w:val="-4"/>
        </w:rPr>
        <w:t xml:space="preserve"> </w:t>
      </w:r>
      <w:r>
        <w:t>range</w:t>
      </w:r>
      <w:r>
        <w:rPr>
          <w:spacing w:val="-4"/>
        </w:rPr>
        <w:t xml:space="preserve"> </w:t>
      </w:r>
      <w:r>
        <w:t>of</w:t>
      </w:r>
      <w:r>
        <w:rPr>
          <w:spacing w:val="-3"/>
        </w:rPr>
        <w:t xml:space="preserve"> </w:t>
      </w:r>
      <w:r>
        <w:t>practical</w:t>
      </w:r>
      <w:r>
        <w:rPr>
          <w:spacing w:val="-3"/>
        </w:rPr>
        <w:t xml:space="preserve"> </w:t>
      </w:r>
      <w:r>
        <w:t>measures you can take. For example:</w:t>
      </w:r>
    </w:p>
    <w:p w14:paraId="5CCD72F2" w14:textId="77777777" w:rsidR="009725C0" w:rsidRDefault="00467200" w:rsidP="00673F3D">
      <w:pPr>
        <w:pStyle w:val="ListParagraph"/>
        <w:numPr>
          <w:ilvl w:val="2"/>
          <w:numId w:val="22"/>
        </w:numPr>
        <w:tabs>
          <w:tab w:val="left" w:pos="1160"/>
          <w:tab w:val="left" w:pos="1161"/>
        </w:tabs>
        <w:spacing w:before="121" w:line="269" w:lineRule="exact"/>
        <w:ind w:hanging="361"/>
      </w:pPr>
      <w:r>
        <w:t>not</w:t>
      </w:r>
      <w:r>
        <w:rPr>
          <w:spacing w:val="-1"/>
        </w:rPr>
        <w:t xml:space="preserve"> </w:t>
      </w:r>
      <w:r>
        <w:t>displaying</w:t>
      </w:r>
      <w:r>
        <w:rPr>
          <w:spacing w:val="-3"/>
        </w:rPr>
        <w:t xml:space="preserve"> </w:t>
      </w:r>
      <w:r>
        <w:t>and</w:t>
      </w:r>
      <w:r>
        <w:rPr>
          <w:spacing w:val="-5"/>
        </w:rPr>
        <w:t xml:space="preserve"> </w:t>
      </w:r>
      <w:r>
        <w:t>actively</w:t>
      </w:r>
      <w:r>
        <w:rPr>
          <w:spacing w:val="-2"/>
        </w:rPr>
        <w:t xml:space="preserve"> </w:t>
      </w:r>
      <w:r>
        <w:t>removing</w:t>
      </w:r>
      <w:r>
        <w:rPr>
          <w:spacing w:val="-3"/>
        </w:rPr>
        <w:t xml:space="preserve"> </w:t>
      </w:r>
      <w:r>
        <w:t>inappropriate</w:t>
      </w:r>
      <w:r>
        <w:rPr>
          <w:spacing w:val="-3"/>
        </w:rPr>
        <w:t xml:space="preserve"> </w:t>
      </w:r>
      <w:r>
        <w:t>images</w:t>
      </w:r>
      <w:r>
        <w:rPr>
          <w:spacing w:val="-5"/>
        </w:rPr>
        <w:t xml:space="preserve"> </w:t>
      </w:r>
      <w:r>
        <w:t>in</w:t>
      </w:r>
      <w:r>
        <w:rPr>
          <w:spacing w:val="-3"/>
        </w:rPr>
        <w:t xml:space="preserve"> </w:t>
      </w:r>
      <w:r>
        <w:t>the</w:t>
      </w:r>
      <w:r>
        <w:rPr>
          <w:spacing w:val="-5"/>
        </w:rPr>
        <w:t xml:space="preserve"> </w:t>
      </w:r>
      <w:r>
        <w:t>workplace</w:t>
      </w:r>
      <w:r>
        <w:rPr>
          <w:spacing w:val="-3"/>
        </w:rPr>
        <w:t xml:space="preserve"> </w:t>
      </w:r>
      <w:r>
        <w:t>(e.g. inappropriate calendars or advertisements)</w:t>
      </w:r>
    </w:p>
    <w:p w14:paraId="50BF96AA" w14:textId="77777777" w:rsidR="009725C0" w:rsidRDefault="00467200" w:rsidP="00673F3D">
      <w:pPr>
        <w:pStyle w:val="ListParagraph"/>
        <w:numPr>
          <w:ilvl w:val="2"/>
          <w:numId w:val="22"/>
        </w:numPr>
        <w:tabs>
          <w:tab w:val="left" w:pos="1160"/>
          <w:tab w:val="left" w:pos="1161"/>
        </w:tabs>
        <w:spacing w:before="121" w:line="269" w:lineRule="exact"/>
        <w:ind w:hanging="361"/>
      </w:pPr>
      <w:r>
        <w:t>ensuring</w:t>
      </w:r>
      <w:r w:rsidRPr="006C5FB0">
        <w:t xml:space="preserve"> </w:t>
      </w:r>
      <w:r>
        <w:t>the</w:t>
      </w:r>
      <w:r w:rsidRPr="006C5FB0">
        <w:t xml:space="preserve"> </w:t>
      </w:r>
      <w:r>
        <w:t>organisation’s</w:t>
      </w:r>
      <w:r w:rsidRPr="006C5FB0">
        <w:t xml:space="preserve"> </w:t>
      </w:r>
      <w:r>
        <w:t>performance</w:t>
      </w:r>
      <w:r w:rsidRPr="006C5FB0">
        <w:t xml:space="preserve"> </w:t>
      </w:r>
      <w:r>
        <w:t>management,</w:t>
      </w:r>
      <w:r w:rsidRPr="006C5FB0">
        <w:t xml:space="preserve"> </w:t>
      </w:r>
      <w:r>
        <w:t>recruitment</w:t>
      </w:r>
      <w:r w:rsidRPr="006C5FB0">
        <w:t xml:space="preserve"> </w:t>
      </w:r>
      <w:r>
        <w:t>and</w:t>
      </w:r>
      <w:r w:rsidRPr="006C5FB0">
        <w:t xml:space="preserve"> </w:t>
      </w:r>
      <w:r>
        <w:t xml:space="preserve">promotion </w:t>
      </w:r>
      <w:r>
        <w:lastRenderedPageBreak/>
        <w:t>policies and practices place value on respectful behaviour and diversity</w:t>
      </w:r>
    </w:p>
    <w:p w14:paraId="6103CF0C" w14:textId="77777777" w:rsidR="009725C0" w:rsidRDefault="00467200" w:rsidP="00673F3D">
      <w:pPr>
        <w:pStyle w:val="ListParagraph"/>
        <w:numPr>
          <w:ilvl w:val="2"/>
          <w:numId w:val="22"/>
        </w:numPr>
        <w:tabs>
          <w:tab w:val="left" w:pos="1160"/>
          <w:tab w:val="left" w:pos="1161"/>
        </w:tabs>
        <w:spacing w:before="121" w:line="269" w:lineRule="exact"/>
        <w:ind w:hanging="361"/>
      </w:pPr>
      <w:r>
        <w:t>ensure,</w:t>
      </w:r>
      <w:r w:rsidRPr="006C5FB0">
        <w:t xml:space="preserve"> </w:t>
      </w:r>
      <w:r>
        <w:t>in</w:t>
      </w:r>
      <w:r w:rsidRPr="006C5FB0">
        <w:t xml:space="preserve"> </w:t>
      </w:r>
      <w:r>
        <w:t>consultation</w:t>
      </w:r>
      <w:r w:rsidRPr="006C5FB0">
        <w:t xml:space="preserve"> </w:t>
      </w:r>
      <w:r>
        <w:t>with</w:t>
      </w:r>
      <w:r w:rsidRPr="006C5FB0">
        <w:t xml:space="preserve"> </w:t>
      </w:r>
      <w:r>
        <w:t>workers,</w:t>
      </w:r>
      <w:r w:rsidRPr="006C5FB0">
        <w:t xml:space="preserve"> </w:t>
      </w:r>
      <w:r>
        <w:t>uniforms</w:t>
      </w:r>
      <w:r w:rsidRPr="006C5FB0">
        <w:t xml:space="preserve"> </w:t>
      </w:r>
      <w:r>
        <w:t>and</w:t>
      </w:r>
      <w:r w:rsidRPr="006C5FB0">
        <w:t xml:space="preserve"> </w:t>
      </w:r>
      <w:r>
        <w:t>advertisements</w:t>
      </w:r>
      <w:r w:rsidRPr="006C5FB0">
        <w:t xml:space="preserve"> </w:t>
      </w:r>
      <w:r>
        <w:t>do</w:t>
      </w:r>
      <w:r w:rsidRPr="006C5FB0">
        <w:t xml:space="preserve"> </w:t>
      </w:r>
      <w:r>
        <w:t>not</w:t>
      </w:r>
      <w:r w:rsidRPr="006C5FB0">
        <w:t xml:space="preserve"> </w:t>
      </w:r>
      <w:r>
        <w:t>sexualise workers unless an integral part of the role i.e. sex work</w:t>
      </w:r>
    </w:p>
    <w:p w14:paraId="6A2AF0A6" w14:textId="77777777" w:rsidR="009725C0" w:rsidRDefault="00467200" w:rsidP="00673F3D">
      <w:pPr>
        <w:pStyle w:val="ListParagraph"/>
        <w:numPr>
          <w:ilvl w:val="2"/>
          <w:numId w:val="22"/>
        </w:numPr>
        <w:tabs>
          <w:tab w:val="left" w:pos="1160"/>
          <w:tab w:val="left" w:pos="1161"/>
        </w:tabs>
        <w:spacing w:before="121" w:line="269" w:lineRule="exact"/>
        <w:ind w:hanging="361"/>
      </w:pPr>
      <w:r>
        <w:t>take</w:t>
      </w:r>
      <w:r w:rsidRPr="006C5FB0">
        <w:t xml:space="preserve"> </w:t>
      </w:r>
      <w:r>
        <w:t>reports</w:t>
      </w:r>
      <w:r w:rsidRPr="006C5FB0">
        <w:t xml:space="preserve"> </w:t>
      </w:r>
      <w:r>
        <w:t>of</w:t>
      </w:r>
      <w:r w:rsidRPr="006C5FB0">
        <w:t xml:space="preserve"> </w:t>
      </w:r>
      <w:r>
        <w:t>sexual</w:t>
      </w:r>
      <w:r w:rsidRPr="006C5FB0">
        <w:t xml:space="preserve"> </w:t>
      </w:r>
      <w:r>
        <w:t>and</w:t>
      </w:r>
      <w:r w:rsidRPr="006C5FB0">
        <w:t xml:space="preserve"> </w:t>
      </w:r>
      <w:r>
        <w:t>gender-based</w:t>
      </w:r>
      <w:r w:rsidRPr="006C5FB0">
        <w:t xml:space="preserve"> </w:t>
      </w:r>
      <w:r>
        <w:t>harassment</w:t>
      </w:r>
      <w:r w:rsidRPr="006C5FB0">
        <w:t xml:space="preserve"> </w:t>
      </w:r>
      <w:r>
        <w:t>seriously</w:t>
      </w:r>
      <w:r w:rsidRPr="006C5FB0">
        <w:t xml:space="preserve"> </w:t>
      </w:r>
      <w:r>
        <w:t>and</w:t>
      </w:r>
      <w:r w:rsidRPr="006C5FB0">
        <w:t xml:space="preserve"> </w:t>
      </w:r>
      <w:r>
        <w:t>respond</w:t>
      </w:r>
      <w:r w:rsidRPr="006C5FB0">
        <w:t xml:space="preserve"> </w:t>
      </w:r>
      <w:r>
        <w:t>in</w:t>
      </w:r>
      <w:r w:rsidRPr="006C5FB0">
        <w:t xml:space="preserve"> </w:t>
      </w:r>
      <w:r>
        <w:t>a prompt and supportive way in keeping with organisational policies</w:t>
      </w:r>
    </w:p>
    <w:p w14:paraId="0C5F02B9" w14:textId="77777777" w:rsidR="009725C0" w:rsidRDefault="00467200" w:rsidP="00673F3D">
      <w:pPr>
        <w:pStyle w:val="ListParagraph"/>
        <w:numPr>
          <w:ilvl w:val="2"/>
          <w:numId w:val="22"/>
        </w:numPr>
        <w:tabs>
          <w:tab w:val="left" w:pos="1160"/>
          <w:tab w:val="left" w:pos="1161"/>
        </w:tabs>
        <w:spacing w:before="121" w:line="269" w:lineRule="exact"/>
        <w:ind w:hanging="361"/>
      </w:pPr>
      <w:r>
        <w:t>ensure</w:t>
      </w:r>
      <w:r w:rsidRPr="006C5FB0">
        <w:t xml:space="preserve"> </w:t>
      </w:r>
      <w:r>
        <w:t>social</w:t>
      </w:r>
      <w:r w:rsidRPr="006C5FB0">
        <w:t xml:space="preserve"> </w:t>
      </w:r>
      <w:r>
        <w:t>activities</w:t>
      </w:r>
      <w:r w:rsidRPr="006C5FB0">
        <w:t xml:space="preserve"> </w:t>
      </w:r>
      <w:r>
        <w:t>are</w:t>
      </w:r>
      <w:r>
        <w:rPr>
          <w:spacing w:val="-5"/>
        </w:rPr>
        <w:t xml:space="preserve"> </w:t>
      </w:r>
      <w:r>
        <w:t>inclusive</w:t>
      </w:r>
      <w:r>
        <w:rPr>
          <w:spacing w:val="-3"/>
        </w:rPr>
        <w:t xml:space="preserve"> </w:t>
      </w:r>
      <w:r>
        <w:t>and</w:t>
      </w:r>
      <w:r>
        <w:rPr>
          <w:spacing w:val="-7"/>
        </w:rPr>
        <w:t xml:space="preserve"> </w:t>
      </w:r>
      <w:r>
        <w:rPr>
          <w:spacing w:val="-2"/>
        </w:rPr>
        <w:t>appropriate</w:t>
      </w:r>
    </w:p>
    <w:p w14:paraId="33F834B2" w14:textId="77777777" w:rsidR="009725C0" w:rsidRDefault="00467200" w:rsidP="00673F3D">
      <w:pPr>
        <w:pStyle w:val="ListParagraph"/>
        <w:numPr>
          <w:ilvl w:val="2"/>
          <w:numId w:val="22"/>
        </w:numPr>
        <w:tabs>
          <w:tab w:val="left" w:pos="1160"/>
          <w:tab w:val="left" w:pos="1161"/>
        </w:tabs>
        <w:spacing w:before="121" w:line="269" w:lineRule="exact"/>
        <w:ind w:hanging="361"/>
      </w:pPr>
      <w:r>
        <w:t>ensure</w:t>
      </w:r>
      <w:r>
        <w:rPr>
          <w:spacing w:val="-2"/>
        </w:rPr>
        <w:t xml:space="preserve"> </w:t>
      </w:r>
      <w:r>
        <w:t>your</w:t>
      </w:r>
      <w:r>
        <w:rPr>
          <w:spacing w:val="-2"/>
        </w:rPr>
        <w:t xml:space="preserve"> </w:t>
      </w:r>
      <w:r>
        <w:t>workplace</w:t>
      </w:r>
      <w:r>
        <w:rPr>
          <w:spacing w:val="-3"/>
        </w:rPr>
        <w:t xml:space="preserve"> </w:t>
      </w:r>
      <w:r>
        <w:t>policies</w:t>
      </w:r>
      <w:r>
        <w:rPr>
          <w:spacing w:val="-3"/>
        </w:rPr>
        <w:t xml:space="preserve"> </w:t>
      </w:r>
      <w:r>
        <w:t>reflect</w:t>
      </w:r>
      <w:r>
        <w:rPr>
          <w:spacing w:val="-4"/>
        </w:rPr>
        <w:t xml:space="preserve"> </w:t>
      </w:r>
      <w:r>
        <w:t>the</w:t>
      </w:r>
      <w:r>
        <w:rPr>
          <w:spacing w:val="-5"/>
        </w:rPr>
        <w:t xml:space="preserve"> </w:t>
      </w:r>
      <w:r>
        <w:t>culture</w:t>
      </w:r>
      <w:r>
        <w:rPr>
          <w:spacing w:val="-5"/>
        </w:rPr>
        <w:t xml:space="preserve"> </w:t>
      </w:r>
      <w:r>
        <w:t>you</w:t>
      </w:r>
      <w:r>
        <w:rPr>
          <w:spacing w:val="-3"/>
        </w:rPr>
        <w:t xml:space="preserve"> </w:t>
      </w:r>
      <w:r>
        <w:t>wish</w:t>
      </w:r>
      <w:r>
        <w:rPr>
          <w:spacing w:val="-3"/>
        </w:rPr>
        <w:t xml:space="preserve"> </w:t>
      </w:r>
      <w:r>
        <w:t>to</w:t>
      </w:r>
      <w:r>
        <w:rPr>
          <w:spacing w:val="-5"/>
        </w:rPr>
        <w:t xml:space="preserve"> </w:t>
      </w:r>
      <w:r>
        <w:t>establish</w:t>
      </w:r>
      <w:r>
        <w:rPr>
          <w:spacing w:val="-3"/>
        </w:rPr>
        <w:t xml:space="preserve"> </w:t>
      </w:r>
      <w:r>
        <w:t>and</w:t>
      </w:r>
      <w:r>
        <w:rPr>
          <w:spacing w:val="-3"/>
        </w:rPr>
        <w:t xml:space="preserve"> </w:t>
      </w:r>
      <w:r>
        <w:t>set</w:t>
      </w:r>
      <w:r>
        <w:rPr>
          <w:spacing w:val="-3"/>
        </w:rPr>
        <w:t xml:space="preserve"> </w:t>
      </w:r>
      <w:r>
        <w:t>a</w:t>
      </w:r>
      <w:r>
        <w:rPr>
          <w:spacing w:val="-3"/>
        </w:rPr>
        <w:t xml:space="preserve"> </w:t>
      </w:r>
      <w:r>
        <w:t>clear standard for appropriate behaviour</w:t>
      </w:r>
    </w:p>
    <w:p w14:paraId="2D3A78D5" w14:textId="77777777" w:rsidR="009725C0" w:rsidRDefault="00467200" w:rsidP="00673F3D">
      <w:pPr>
        <w:pStyle w:val="ListParagraph"/>
        <w:numPr>
          <w:ilvl w:val="2"/>
          <w:numId w:val="22"/>
        </w:numPr>
        <w:tabs>
          <w:tab w:val="left" w:pos="1160"/>
          <w:tab w:val="left" w:pos="1161"/>
        </w:tabs>
        <w:spacing w:before="121" w:line="269" w:lineRule="exact"/>
        <w:ind w:hanging="361"/>
      </w:pPr>
      <w:r>
        <w:t>empower</w:t>
      </w:r>
      <w:r w:rsidRPr="006C5FB0">
        <w:t xml:space="preserve"> </w:t>
      </w:r>
      <w:r>
        <w:t>workers</w:t>
      </w:r>
      <w:r w:rsidRPr="006C5FB0">
        <w:t xml:space="preserve"> </w:t>
      </w:r>
      <w:r>
        <w:t>to</w:t>
      </w:r>
      <w:r w:rsidRPr="006C5FB0">
        <w:t xml:space="preserve"> </w:t>
      </w:r>
      <w:r>
        <w:t>refuse,</w:t>
      </w:r>
      <w:r w:rsidRPr="006C5FB0">
        <w:t xml:space="preserve"> </w:t>
      </w:r>
      <w:r>
        <w:t>restrict</w:t>
      </w:r>
      <w:r w:rsidRPr="006C5FB0">
        <w:t xml:space="preserve"> </w:t>
      </w:r>
      <w:r>
        <w:t>or</w:t>
      </w:r>
      <w:r w:rsidRPr="006C5FB0">
        <w:t xml:space="preserve"> </w:t>
      </w:r>
      <w:r>
        <w:t>suspend</w:t>
      </w:r>
      <w:r w:rsidRPr="006C5FB0">
        <w:t xml:space="preserve"> </w:t>
      </w:r>
      <w:r>
        <w:t>service</w:t>
      </w:r>
      <w:r w:rsidRPr="006C5FB0">
        <w:t xml:space="preserve"> </w:t>
      </w:r>
      <w:r>
        <w:t>if</w:t>
      </w:r>
      <w:r w:rsidRPr="006C5FB0">
        <w:t xml:space="preserve"> </w:t>
      </w:r>
      <w:r>
        <w:t>people</w:t>
      </w:r>
      <w:r w:rsidRPr="006C5FB0">
        <w:t xml:space="preserve"> </w:t>
      </w:r>
      <w:r>
        <w:t>fail</w:t>
      </w:r>
      <w:r w:rsidRPr="006C5FB0">
        <w:t xml:space="preserve"> </w:t>
      </w:r>
      <w:r>
        <w:t>to</w:t>
      </w:r>
      <w:r w:rsidRPr="006C5FB0">
        <w:t xml:space="preserve"> </w:t>
      </w:r>
      <w:r>
        <w:t>comply</w:t>
      </w:r>
      <w:r w:rsidRPr="006C5FB0">
        <w:t xml:space="preserve"> </w:t>
      </w:r>
      <w:r>
        <w:t>with the expected standard of behaviour</w:t>
      </w:r>
    </w:p>
    <w:p w14:paraId="484E3670" w14:textId="27EF7F23" w:rsidR="00661402" w:rsidRDefault="00661402" w:rsidP="00673F3D">
      <w:pPr>
        <w:pStyle w:val="ListParagraph"/>
        <w:numPr>
          <w:ilvl w:val="2"/>
          <w:numId w:val="22"/>
        </w:numPr>
        <w:tabs>
          <w:tab w:val="left" w:pos="1160"/>
          <w:tab w:val="left" w:pos="1161"/>
        </w:tabs>
        <w:spacing w:before="121" w:line="269" w:lineRule="exact"/>
        <w:ind w:hanging="361"/>
      </w:pPr>
      <w:r>
        <w:t>celebrating diversity by, for example, marking days of significance such as Wear it Purple Day or International Women’s Day</w:t>
      </w:r>
    </w:p>
    <w:p w14:paraId="373A4AF0" w14:textId="6D1CFF47" w:rsidR="009725C0" w:rsidRDefault="00467200" w:rsidP="00673F3D">
      <w:pPr>
        <w:pStyle w:val="ListParagraph"/>
        <w:numPr>
          <w:ilvl w:val="2"/>
          <w:numId w:val="22"/>
        </w:numPr>
        <w:tabs>
          <w:tab w:val="left" w:pos="1160"/>
          <w:tab w:val="left" w:pos="1161"/>
        </w:tabs>
        <w:spacing w:before="121" w:line="269" w:lineRule="exact"/>
        <w:ind w:hanging="361"/>
      </w:pPr>
      <w:r>
        <w:t>ensure managers and leaders hold regular informal or formal discussions about the importance</w:t>
      </w:r>
      <w:r w:rsidRPr="006C5FB0">
        <w:t xml:space="preserve"> </w:t>
      </w:r>
      <w:r>
        <w:t>of</w:t>
      </w:r>
      <w:r w:rsidRPr="006C5FB0">
        <w:t xml:space="preserve"> </w:t>
      </w:r>
      <w:r>
        <w:t>health</w:t>
      </w:r>
      <w:r w:rsidRPr="006C5FB0">
        <w:t xml:space="preserve"> </w:t>
      </w:r>
      <w:r>
        <w:t>and</w:t>
      </w:r>
      <w:r w:rsidRPr="006C5FB0">
        <w:t xml:space="preserve"> </w:t>
      </w:r>
      <w:r>
        <w:t>safety</w:t>
      </w:r>
      <w:r w:rsidRPr="006C5FB0">
        <w:t xml:space="preserve"> </w:t>
      </w:r>
      <w:r>
        <w:t>issues</w:t>
      </w:r>
      <w:r w:rsidRPr="006C5FB0">
        <w:t xml:space="preserve"> </w:t>
      </w:r>
      <w:r>
        <w:t>including</w:t>
      </w:r>
      <w:r w:rsidRPr="006C5FB0">
        <w:t xml:space="preserve"> </w:t>
      </w:r>
      <w:r>
        <w:t>sexual</w:t>
      </w:r>
      <w:r w:rsidRPr="006C5FB0">
        <w:t xml:space="preserve"> </w:t>
      </w:r>
      <w:r>
        <w:t>and</w:t>
      </w:r>
      <w:r w:rsidRPr="006C5FB0">
        <w:t xml:space="preserve"> </w:t>
      </w:r>
      <w:r>
        <w:t>gender-based</w:t>
      </w:r>
      <w:r w:rsidRPr="006C5FB0">
        <w:t xml:space="preserve"> </w:t>
      </w:r>
      <w:r>
        <w:t>harassment in the workplace</w:t>
      </w:r>
      <w:r w:rsidR="00687DBA">
        <w:t>;</w:t>
      </w:r>
      <w:r>
        <w:t xml:space="preserve"> and</w:t>
      </w:r>
    </w:p>
    <w:p w14:paraId="52599E92" w14:textId="69FB69FA" w:rsidR="009725C0" w:rsidRDefault="00467200" w:rsidP="00673F3D">
      <w:pPr>
        <w:pStyle w:val="ListParagraph"/>
        <w:numPr>
          <w:ilvl w:val="2"/>
          <w:numId w:val="22"/>
        </w:numPr>
        <w:tabs>
          <w:tab w:val="left" w:pos="1160"/>
          <w:tab w:val="left" w:pos="1161"/>
        </w:tabs>
        <w:spacing w:before="121" w:line="269" w:lineRule="exact"/>
        <w:ind w:hanging="361"/>
      </w:pPr>
      <w:r>
        <w:t>train</w:t>
      </w:r>
      <w:r w:rsidRPr="006C5FB0">
        <w:t xml:space="preserve"> </w:t>
      </w:r>
      <w:r>
        <w:t>workers</w:t>
      </w:r>
      <w:r>
        <w:rPr>
          <w:spacing w:val="-4"/>
        </w:rPr>
        <w:t xml:space="preserve"> </w:t>
      </w:r>
      <w:r>
        <w:t>on</w:t>
      </w:r>
      <w:r>
        <w:rPr>
          <w:spacing w:val="-5"/>
        </w:rPr>
        <w:t xml:space="preserve"> </w:t>
      </w:r>
      <w:r>
        <w:t>the</w:t>
      </w:r>
      <w:r>
        <w:rPr>
          <w:spacing w:val="-2"/>
        </w:rPr>
        <w:t xml:space="preserve"> </w:t>
      </w:r>
      <w:r>
        <w:t>nature,</w:t>
      </w:r>
      <w:r>
        <w:rPr>
          <w:spacing w:val="-4"/>
        </w:rPr>
        <w:t xml:space="preserve"> </w:t>
      </w:r>
      <w:r>
        <w:t>drivers</w:t>
      </w:r>
      <w:r>
        <w:rPr>
          <w:spacing w:val="-4"/>
        </w:rPr>
        <w:t xml:space="preserve"> </w:t>
      </w:r>
      <w:r>
        <w:t>and</w:t>
      </w:r>
      <w:r>
        <w:rPr>
          <w:spacing w:val="-5"/>
        </w:rPr>
        <w:t xml:space="preserve"> </w:t>
      </w:r>
      <w:r>
        <w:t>impacts</w:t>
      </w:r>
      <w:r>
        <w:rPr>
          <w:spacing w:val="-2"/>
        </w:rPr>
        <w:t xml:space="preserve"> </w:t>
      </w:r>
      <w:r>
        <w:t>of</w:t>
      </w:r>
      <w:r>
        <w:rPr>
          <w:spacing w:val="-1"/>
        </w:rPr>
        <w:t xml:space="preserve"> </w:t>
      </w:r>
      <w:r>
        <w:t>sexual</w:t>
      </w:r>
      <w:r>
        <w:rPr>
          <w:spacing w:val="-4"/>
        </w:rPr>
        <w:t xml:space="preserve"> </w:t>
      </w:r>
      <w:r>
        <w:t>and</w:t>
      </w:r>
      <w:r>
        <w:rPr>
          <w:spacing w:val="-3"/>
        </w:rPr>
        <w:t xml:space="preserve"> </w:t>
      </w:r>
      <w:r>
        <w:t>gender-based harassment as part of induction training and regular training.</w:t>
      </w:r>
    </w:p>
    <w:p w14:paraId="53252885" w14:textId="77777777" w:rsidR="009725C0" w:rsidRDefault="009725C0">
      <w:pPr>
        <w:sectPr w:rsidR="009725C0" w:rsidSect="00852328">
          <w:pgSz w:w="11910" w:h="16840"/>
          <w:pgMar w:top="1340" w:right="1220" w:bottom="1060" w:left="1000" w:header="0" w:footer="720" w:gutter="0"/>
          <w:cols w:space="720"/>
          <w:docGrid w:linePitch="299"/>
        </w:sectPr>
      </w:pPr>
    </w:p>
    <w:p w14:paraId="53905C38" w14:textId="4103C376" w:rsidR="009725C0" w:rsidRDefault="00467200">
      <w:pPr>
        <w:pStyle w:val="Heading1"/>
        <w:ind w:left="440" w:firstLine="0"/>
      </w:pPr>
      <w:bookmarkStart w:id="72" w:name="_Appendix_A_–"/>
      <w:bookmarkStart w:id="73" w:name="_Toc169092093"/>
      <w:bookmarkEnd w:id="72"/>
      <w:r>
        <w:rPr>
          <w:color w:val="404040"/>
        </w:rPr>
        <w:lastRenderedPageBreak/>
        <w:t>Appendix</w:t>
      </w:r>
      <w:r>
        <w:rPr>
          <w:color w:val="404040"/>
          <w:spacing w:val="-10"/>
        </w:rPr>
        <w:t xml:space="preserve"> </w:t>
      </w:r>
      <w:r>
        <w:rPr>
          <w:color w:val="404040"/>
        </w:rPr>
        <w:t>A</w:t>
      </w:r>
      <w:r>
        <w:rPr>
          <w:color w:val="404040"/>
          <w:spacing w:val="-7"/>
        </w:rPr>
        <w:t xml:space="preserve"> </w:t>
      </w:r>
      <w:bookmarkStart w:id="74" w:name="_Hlk164759414"/>
      <w:r>
        <w:rPr>
          <w:color w:val="404040"/>
        </w:rPr>
        <w:t>–</w:t>
      </w:r>
      <w:bookmarkEnd w:id="74"/>
      <w:r>
        <w:rPr>
          <w:color w:val="404040"/>
          <w:spacing w:val="-7"/>
        </w:rPr>
        <w:t xml:space="preserve"> </w:t>
      </w:r>
      <w:r w:rsidR="00871542">
        <w:rPr>
          <w:color w:val="404040"/>
          <w:spacing w:val="-7"/>
        </w:rPr>
        <w:t xml:space="preserve">Glossary </w:t>
      </w:r>
      <w:r w:rsidR="00871542" w:rsidRPr="00871542">
        <w:rPr>
          <w:color w:val="404040"/>
          <w:spacing w:val="-7"/>
        </w:rPr>
        <w:t>–</w:t>
      </w:r>
      <w:r w:rsidR="00871542">
        <w:rPr>
          <w:color w:val="404040"/>
          <w:spacing w:val="-7"/>
        </w:rPr>
        <w:t xml:space="preserve"> </w:t>
      </w:r>
      <w:r>
        <w:rPr>
          <w:color w:val="404040"/>
        </w:rPr>
        <w:t>Gender-based</w:t>
      </w:r>
      <w:r>
        <w:rPr>
          <w:color w:val="404040"/>
          <w:spacing w:val="-10"/>
        </w:rPr>
        <w:t xml:space="preserve"> </w:t>
      </w:r>
      <w:r>
        <w:rPr>
          <w:color w:val="404040"/>
        </w:rPr>
        <w:t xml:space="preserve">harmful </w:t>
      </w:r>
      <w:r>
        <w:rPr>
          <w:color w:val="404040"/>
          <w:spacing w:val="-2"/>
        </w:rPr>
        <w:t>behaviours</w:t>
      </w:r>
      <w:bookmarkEnd w:id="73"/>
    </w:p>
    <w:p w14:paraId="642EAB61" w14:textId="77777777" w:rsidR="009725C0" w:rsidRDefault="00467200">
      <w:pPr>
        <w:pStyle w:val="Heading4"/>
        <w:spacing w:before="240"/>
      </w:pPr>
      <w:r>
        <w:t>Sexual</w:t>
      </w:r>
      <w:r>
        <w:rPr>
          <w:spacing w:val="-2"/>
        </w:rPr>
        <w:t xml:space="preserve"> harassment</w:t>
      </w:r>
    </w:p>
    <w:p w14:paraId="6D719CAD" w14:textId="6D1D94FA" w:rsidR="009725C0" w:rsidRDefault="00467200">
      <w:pPr>
        <w:pStyle w:val="BodyText"/>
        <w:spacing w:before="121"/>
        <w:ind w:left="440" w:right="259"/>
      </w:pPr>
      <w:r>
        <w:t xml:space="preserve">Sexual harassment </w:t>
      </w:r>
      <w:r w:rsidR="00035A12" w:rsidRPr="00035A12">
        <w:t xml:space="preserve">is an unwelcome sexual advance, or an unwelcome request for sexual favours, or other unwelcome conduct of a sexual nature in circumstances in which a person reasonably feels offended, </w:t>
      </w:r>
      <w:r w:rsidR="00486E2D" w:rsidRPr="00035A12">
        <w:t>humiliated,</w:t>
      </w:r>
      <w:r w:rsidR="00035A12" w:rsidRPr="00035A12">
        <w:t xml:space="preserve"> or intimidated</w:t>
      </w:r>
      <w:r w:rsidR="00035A12">
        <w:t>.</w:t>
      </w:r>
    </w:p>
    <w:p w14:paraId="3A947D07" w14:textId="77777777" w:rsidR="009725C0" w:rsidRDefault="00467200">
      <w:pPr>
        <w:pStyle w:val="Heading4"/>
        <w:spacing w:before="119"/>
      </w:pPr>
      <w:r>
        <w:t>Sex-</w:t>
      </w:r>
      <w:r>
        <w:rPr>
          <w:spacing w:val="-4"/>
        </w:rPr>
        <w:t xml:space="preserve"> </w:t>
      </w:r>
      <w:r>
        <w:t>or</w:t>
      </w:r>
      <w:r>
        <w:rPr>
          <w:spacing w:val="-5"/>
        </w:rPr>
        <w:t xml:space="preserve"> </w:t>
      </w:r>
      <w:r>
        <w:t>gender-based</w:t>
      </w:r>
      <w:r>
        <w:rPr>
          <w:spacing w:val="-4"/>
        </w:rPr>
        <w:t xml:space="preserve"> </w:t>
      </w:r>
      <w:r>
        <w:rPr>
          <w:spacing w:val="-2"/>
        </w:rPr>
        <w:t>harassment</w:t>
      </w:r>
    </w:p>
    <w:p w14:paraId="6D8D49D6" w14:textId="731EC7E4" w:rsidR="009725C0" w:rsidRDefault="00467200">
      <w:pPr>
        <w:pStyle w:val="BodyText"/>
        <w:spacing w:before="121"/>
        <w:ind w:left="440"/>
      </w:pPr>
      <w:r>
        <w:t>Sex- or gender-based harassment is any unwelcome conduct of an offensive or demeaning nature by reason of the person's gender, sex, or sexuality, in circumstances in which a reasonable</w:t>
      </w:r>
      <w:r>
        <w:rPr>
          <w:spacing w:val="-2"/>
        </w:rPr>
        <w:t xml:space="preserve"> </w:t>
      </w:r>
      <w:r>
        <w:t>person</w:t>
      </w:r>
      <w:r>
        <w:rPr>
          <w:spacing w:val="-2"/>
        </w:rPr>
        <w:t xml:space="preserve"> </w:t>
      </w:r>
      <w:r>
        <w:t>would</w:t>
      </w:r>
      <w:r>
        <w:rPr>
          <w:spacing w:val="-2"/>
        </w:rPr>
        <w:t xml:space="preserve"> </w:t>
      </w:r>
      <w:r>
        <w:t>have</w:t>
      </w:r>
      <w:r>
        <w:rPr>
          <w:spacing w:val="-2"/>
        </w:rPr>
        <w:t xml:space="preserve"> </w:t>
      </w:r>
      <w:r>
        <w:t>anticipated</w:t>
      </w:r>
      <w:r>
        <w:rPr>
          <w:spacing w:val="-4"/>
        </w:rPr>
        <w:t xml:space="preserve"> </w:t>
      </w:r>
      <w:r>
        <w:t>the</w:t>
      </w:r>
      <w:r>
        <w:rPr>
          <w:spacing w:val="-4"/>
        </w:rPr>
        <w:t xml:space="preserve"> </w:t>
      </w:r>
      <w:r>
        <w:t>possibility</w:t>
      </w:r>
      <w:r>
        <w:rPr>
          <w:spacing w:val="-2"/>
        </w:rPr>
        <w:t xml:space="preserve"> </w:t>
      </w:r>
      <w:r>
        <w:t>that</w:t>
      </w:r>
      <w:r>
        <w:rPr>
          <w:spacing w:val="-3"/>
        </w:rPr>
        <w:t xml:space="preserve"> </w:t>
      </w:r>
      <w:r>
        <w:t>the</w:t>
      </w:r>
      <w:r>
        <w:rPr>
          <w:spacing w:val="-4"/>
        </w:rPr>
        <w:t xml:space="preserve"> </w:t>
      </w:r>
      <w:r>
        <w:t>person</w:t>
      </w:r>
      <w:r>
        <w:rPr>
          <w:spacing w:val="-4"/>
        </w:rPr>
        <w:t xml:space="preserve"> </w:t>
      </w:r>
      <w:r>
        <w:t>harassed</w:t>
      </w:r>
      <w:r>
        <w:rPr>
          <w:spacing w:val="-2"/>
        </w:rPr>
        <w:t xml:space="preserve"> </w:t>
      </w:r>
      <w:r>
        <w:t>would</w:t>
      </w:r>
      <w:r>
        <w:rPr>
          <w:spacing w:val="-2"/>
        </w:rPr>
        <w:t xml:space="preserve"> </w:t>
      </w:r>
      <w:r>
        <w:t xml:space="preserve">be offended, </w:t>
      </w:r>
      <w:r w:rsidR="00486E2D">
        <w:t>humiliated,</w:t>
      </w:r>
      <w:r>
        <w:t xml:space="preserve"> or intimidated.</w:t>
      </w:r>
    </w:p>
    <w:p w14:paraId="60567DD8" w14:textId="77777777" w:rsidR="009725C0" w:rsidRDefault="00467200">
      <w:pPr>
        <w:pStyle w:val="Heading4"/>
        <w:spacing w:before="119"/>
      </w:pPr>
      <w:r>
        <w:t>Hostile</w:t>
      </w:r>
      <w:r>
        <w:rPr>
          <w:spacing w:val="-6"/>
        </w:rPr>
        <w:t xml:space="preserve"> </w:t>
      </w:r>
      <w:r>
        <w:t>working</w:t>
      </w:r>
      <w:r>
        <w:rPr>
          <w:spacing w:val="-3"/>
        </w:rPr>
        <w:t xml:space="preserve"> </w:t>
      </w:r>
      <w:r>
        <w:rPr>
          <w:spacing w:val="-2"/>
        </w:rPr>
        <w:t>environments</w:t>
      </w:r>
    </w:p>
    <w:p w14:paraId="71269EE8" w14:textId="6F6B85B2" w:rsidR="009725C0" w:rsidRDefault="00467200">
      <w:pPr>
        <w:pStyle w:val="BodyText"/>
        <w:spacing w:before="122"/>
        <w:ind w:left="440" w:right="311"/>
      </w:pPr>
      <w:r>
        <w:t>A</w:t>
      </w:r>
      <w:r>
        <w:rPr>
          <w:spacing w:val="-3"/>
        </w:rPr>
        <w:t xml:space="preserve"> </w:t>
      </w:r>
      <w:r>
        <w:t>hostile</w:t>
      </w:r>
      <w:r>
        <w:rPr>
          <w:spacing w:val="-3"/>
        </w:rPr>
        <w:t xml:space="preserve"> </w:t>
      </w:r>
      <w:r>
        <w:t>work</w:t>
      </w:r>
      <w:r>
        <w:rPr>
          <w:spacing w:val="-5"/>
        </w:rPr>
        <w:t xml:space="preserve"> </w:t>
      </w:r>
      <w:r>
        <w:t>environment</w:t>
      </w:r>
      <w:r>
        <w:rPr>
          <w:spacing w:val="-1"/>
        </w:rPr>
        <w:t xml:space="preserve"> </w:t>
      </w:r>
      <w:r>
        <w:t>is</w:t>
      </w:r>
      <w:r>
        <w:rPr>
          <w:spacing w:val="-2"/>
        </w:rPr>
        <w:t xml:space="preserve"> </w:t>
      </w:r>
      <w:r>
        <w:t>an</w:t>
      </w:r>
      <w:r>
        <w:rPr>
          <w:spacing w:val="-5"/>
        </w:rPr>
        <w:t xml:space="preserve"> </w:t>
      </w:r>
      <w:r>
        <w:t>environment</w:t>
      </w:r>
      <w:r>
        <w:rPr>
          <w:spacing w:val="-4"/>
        </w:rPr>
        <w:t xml:space="preserve"> </w:t>
      </w:r>
      <w:r>
        <w:t>that</w:t>
      </w:r>
      <w:r>
        <w:rPr>
          <w:spacing w:val="-2"/>
        </w:rPr>
        <w:t xml:space="preserve"> </w:t>
      </w:r>
      <w:r>
        <w:t>is</w:t>
      </w:r>
      <w:r>
        <w:rPr>
          <w:spacing w:val="-2"/>
        </w:rPr>
        <w:t xml:space="preserve"> </w:t>
      </w:r>
      <w:r>
        <w:t>offensive,</w:t>
      </w:r>
      <w:r>
        <w:rPr>
          <w:spacing w:val="-4"/>
        </w:rPr>
        <w:t xml:space="preserve"> </w:t>
      </w:r>
      <w:r>
        <w:t>intimidating</w:t>
      </w:r>
      <w:r>
        <w:rPr>
          <w:spacing w:val="-3"/>
        </w:rPr>
        <w:t xml:space="preserve"> </w:t>
      </w:r>
      <w:r>
        <w:t>or</w:t>
      </w:r>
      <w:r>
        <w:rPr>
          <w:spacing w:val="-4"/>
        </w:rPr>
        <w:t xml:space="preserve"> </w:t>
      </w:r>
      <w:r>
        <w:t>humiliating</w:t>
      </w:r>
      <w:r>
        <w:rPr>
          <w:spacing w:val="-3"/>
        </w:rPr>
        <w:t xml:space="preserve"> </w:t>
      </w:r>
      <w:r>
        <w:t>to a person because of their sex or characteristics linked to their sex</w:t>
      </w:r>
      <w:r w:rsidR="00AC0EA6">
        <w:rPr>
          <w:rStyle w:val="FootnoteReference"/>
        </w:rPr>
        <w:footnoteReference w:id="3"/>
      </w:r>
    </w:p>
    <w:p w14:paraId="71AB2982" w14:textId="77777777" w:rsidR="009725C0" w:rsidRDefault="00467200">
      <w:pPr>
        <w:pStyle w:val="Heading4"/>
        <w:spacing w:before="120"/>
      </w:pPr>
      <w:r>
        <w:rPr>
          <w:spacing w:val="-2"/>
        </w:rPr>
        <w:t>Discrimination</w:t>
      </w:r>
    </w:p>
    <w:p w14:paraId="4E644A8D" w14:textId="77777777" w:rsidR="009725C0" w:rsidRDefault="00467200">
      <w:pPr>
        <w:pStyle w:val="BodyText"/>
        <w:spacing w:before="119"/>
        <w:ind w:left="440"/>
      </w:pPr>
      <w:r>
        <w:t>Discrimination</w:t>
      </w:r>
      <w:r>
        <w:rPr>
          <w:spacing w:val="-2"/>
        </w:rPr>
        <w:t xml:space="preserve"> </w:t>
      </w:r>
      <w:r>
        <w:t>happens</w:t>
      </w:r>
      <w:r>
        <w:rPr>
          <w:spacing w:val="-6"/>
        </w:rPr>
        <w:t xml:space="preserve"> </w:t>
      </w:r>
      <w:r>
        <w:t>when</w:t>
      </w:r>
      <w:r>
        <w:rPr>
          <w:spacing w:val="-2"/>
        </w:rPr>
        <w:t xml:space="preserve"> </w:t>
      </w:r>
      <w:r>
        <w:t>a</w:t>
      </w:r>
      <w:r>
        <w:rPr>
          <w:spacing w:val="-1"/>
        </w:rPr>
        <w:t xml:space="preserve"> </w:t>
      </w:r>
      <w:r>
        <w:t>person,</w:t>
      </w:r>
      <w:r>
        <w:rPr>
          <w:spacing w:val="-3"/>
        </w:rPr>
        <w:t xml:space="preserve"> </w:t>
      </w:r>
      <w:r>
        <w:t>or</w:t>
      </w:r>
      <w:r>
        <w:rPr>
          <w:spacing w:val="-3"/>
        </w:rPr>
        <w:t xml:space="preserve"> </w:t>
      </w:r>
      <w:r>
        <w:t>a</w:t>
      </w:r>
      <w:r>
        <w:rPr>
          <w:spacing w:val="-2"/>
        </w:rPr>
        <w:t xml:space="preserve"> </w:t>
      </w:r>
      <w:r>
        <w:t>group</w:t>
      </w:r>
      <w:r>
        <w:rPr>
          <w:spacing w:val="-2"/>
        </w:rPr>
        <w:t xml:space="preserve"> </w:t>
      </w:r>
      <w:r>
        <w:t>of</w:t>
      </w:r>
      <w:r>
        <w:rPr>
          <w:spacing w:val="-2"/>
        </w:rPr>
        <w:t xml:space="preserve"> </w:t>
      </w:r>
      <w:r>
        <w:t>people,</w:t>
      </w:r>
      <w:r>
        <w:rPr>
          <w:spacing w:val="-1"/>
        </w:rPr>
        <w:t xml:space="preserve"> </w:t>
      </w:r>
      <w:r>
        <w:t>is</w:t>
      </w:r>
      <w:r>
        <w:rPr>
          <w:spacing w:val="-4"/>
        </w:rPr>
        <w:t xml:space="preserve"> </w:t>
      </w:r>
      <w:r>
        <w:t>treated</w:t>
      </w:r>
      <w:r>
        <w:rPr>
          <w:spacing w:val="-4"/>
        </w:rPr>
        <w:t xml:space="preserve"> </w:t>
      </w:r>
      <w:r>
        <w:t>less</w:t>
      </w:r>
      <w:r>
        <w:rPr>
          <w:spacing w:val="-2"/>
        </w:rPr>
        <w:t xml:space="preserve"> </w:t>
      </w:r>
      <w:r>
        <w:t>favourably</w:t>
      </w:r>
      <w:r>
        <w:rPr>
          <w:spacing w:val="-4"/>
        </w:rPr>
        <w:t xml:space="preserve"> </w:t>
      </w:r>
      <w:r>
        <w:t>than another person or group because of their background or certain personal characteristics.</w:t>
      </w:r>
    </w:p>
    <w:p w14:paraId="788CD378" w14:textId="35877C25" w:rsidR="009725C0" w:rsidRDefault="00467200">
      <w:pPr>
        <w:pStyle w:val="BodyText"/>
        <w:spacing w:before="1"/>
        <w:ind w:left="440"/>
      </w:pPr>
      <w:r>
        <w:t>This</w:t>
      </w:r>
      <w:r>
        <w:rPr>
          <w:spacing w:val="-4"/>
        </w:rPr>
        <w:t xml:space="preserve"> </w:t>
      </w:r>
      <w:r>
        <w:t>can</w:t>
      </w:r>
      <w:r>
        <w:rPr>
          <w:spacing w:val="-5"/>
        </w:rPr>
        <w:t xml:space="preserve"> </w:t>
      </w:r>
      <w:r>
        <w:t>include</w:t>
      </w:r>
      <w:r>
        <w:rPr>
          <w:spacing w:val="-4"/>
        </w:rPr>
        <w:t xml:space="preserve"> </w:t>
      </w:r>
      <w:r>
        <w:t>direct</w:t>
      </w:r>
      <w:r>
        <w:rPr>
          <w:spacing w:val="-3"/>
        </w:rPr>
        <w:t xml:space="preserve"> </w:t>
      </w:r>
      <w:r>
        <w:t>or</w:t>
      </w:r>
      <w:r>
        <w:rPr>
          <w:spacing w:val="-5"/>
        </w:rPr>
        <w:t xml:space="preserve"> </w:t>
      </w:r>
      <w:r>
        <w:t>indirect</w:t>
      </w:r>
      <w:r>
        <w:rPr>
          <w:spacing w:val="-4"/>
        </w:rPr>
        <w:t xml:space="preserve"> </w:t>
      </w:r>
      <w:r>
        <w:t>discrimination</w:t>
      </w:r>
      <w:r>
        <w:rPr>
          <w:spacing w:val="-6"/>
        </w:rPr>
        <w:t xml:space="preserve"> </w:t>
      </w:r>
      <w:r>
        <w:t>on</w:t>
      </w:r>
      <w:r>
        <w:rPr>
          <w:spacing w:val="-4"/>
        </w:rPr>
        <w:t xml:space="preserve"> </w:t>
      </w:r>
      <w:r>
        <w:t>the</w:t>
      </w:r>
      <w:r>
        <w:rPr>
          <w:spacing w:val="-7"/>
        </w:rPr>
        <w:t xml:space="preserve"> </w:t>
      </w:r>
      <w:r>
        <w:t>basis</w:t>
      </w:r>
      <w:r>
        <w:rPr>
          <w:spacing w:val="-3"/>
        </w:rPr>
        <w:t xml:space="preserve"> </w:t>
      </w:r>
      <w:r>
        <w:t>of</w:t>
      </w:r>
      <w:r>
        <w:rPr>
          <w:spacing w:val="-3"/>
        </w:rPr>
        <w:t xml:space="preserve"> </w:t>
      </w:r>
      <w:r>
        <w:t>sex,</w:t>
      </w:r>
      <w:r>
        <w:rPr>
          <w:spacing w:val="-5"/>
        </w:rPr>
        <w:t xml:space="preserve"> </w:t>
      </w:r>
      <w:r>
        <w:t>gender</w:t>
      </w:r>
      <w:r>
        <w:rPr>
          <w:spacing w:val="-4"/>
        </w:rPr>
        <w:t xml:space="preserve"> </w:t>
      </w:r>
      <w:r>
        <w:t>or</w:t>
      </w:r>
      <w:r>
        <w:rPr>
          <w:spacing w:val="-2"/>
        </w:rPr>
        <w:t xml:space="preserve"> sexuality</w:t>
      </w:r>
      <w:r w:rsidR="008C7662">
        <w:rPr>
          <w:rStyle w:val="FootnoteReference"/>
          <w:spacing w:val="-2"/>
        </w:rPr>
        <w:footnoteReference w:id="4"/>
      </w:r>
      <w:r>
        <w:rPr>
          <w:spacing w:val="-2"/>
        </w:rPr>
        <w:t>.</w:t>
      </w:r>
    </w:p>
    <w:p w14:paraId="4D99910A" w14:textId="77777777" w:rsidR="009725C0" w:rsidRDefault="00467200">
      <w:pPr>
        <w:pStyle w:val="Heading4"/>
        <w:spacing w:before="119"/>
      </w:pPr>
      <w:r>
        <w:t>Gendered</w:t>
      </w:r>
      <w:r>
        <w:rPr>
          <w:spacing w:val="-7"/>
        </w:rPr>
        <w:t xml:space="preserve"> </w:t>
      </w:r>
      <w:r>
        <w:rPr>
          <w:spacing w:val="-2"/>
        </w:rPr>
        <w:t>violence</w:t>
      </w:r>
    </w:p>
    <w:p w14:paraId="175DFC96" w14:textId="1FB6CAE4" w:rsidR="009725C0" w:rsidRDefault="00467200">
      <w:pPr>
        <w:pStyle w:val="BodyText"/>
        <w:spacing w:before="121"/>
        <w:ind w:left="440" w:right="259"/>
      </w:pPr>
      <w:r>
        <w:t xml:space="preserve">Gendered violence is a broad term that captures any behaviour directed at any person or that affects a person because of their sex, </w:t>
      </w:r>
      <w:r w:rsidR="00486E2D">
        <w:t>gender,</w:t>
      </w:r>
      <w:r>
        <w:t xml:space="preserve"> or sexuality, or because they do not adhere</w:t>
      </w:r>
      <w:r>
        <w:rPr>
          <w:spacing w:val="-5"/>
        </w:rPr>
        <w:t xml:space="preserve"> </w:t>
      </w:r>
      <w:r>
        <w:t>to</w:t>
      </w:r>
      <w:r>
        <w:rPr>
          <w:spacing w:val="-2"/>
        </w:rPr>
        <w:t xml:space="preserve"> </w:t>
      </w:r>
      <w:r>
        <w:t>socially</w:t>
      </w:r>
      <w:r>
        <w:rPr>
          <w:spacing w:val="-2"/>
        </w:rPr>
        <w:t xml:space="preserve"> </w:t>
      </w:r>
      <w:r>
        <w:t>prescribed</w:t>
      </w:r>
      <w:r>
        <w:rPr>
          <w:spacing w:val="-3"/>
        </w:rPr>
        <w:t xml:space="preserve"> </w:t>
      </w:r>
      <w:r>
        <w:t>gender</w:t>
      </w:r>
      <w:r>
        <w:rPr>
          <w:spacing w:val="-4"/>
        </w:rPr>
        <w:t xml:space="preserve"> </w:t>
      </w:r>
      <w:r>
        <w:t>roles.</w:t>
      </w:r>
      <w:r>
        <w:rPr>
          <w:spacing w:val="-4"/>
        </w:rPr>
        <w:t xml:space="preserve"> </w:t>
      </w:r>
      <w:r>
        <w:t>For</w:t>
      </w:r>
      <w:r>
        <w:rPr>
          <w:spacing w:val="-2"/>
        </w:rPr>
        <w:t xml:space="preserve"> </w:t>
      </w:r>
      <w:r>
        <w:t>example,</w:t>
      </w:r>
      <w:r>
        <w:rPr>
          <w:spacing w:val="-4"/>
        </w:rPr>
        <w:t xml:space="preserve"> </w:t>
      </w:r>
      <w:r>
        <w:t>this</w:t>
      </w:r>
      <w:r>
        <w:rPr>
          <w:spacing w:val="-2"/>
        </w:rPr>
        <w:t xml:space="preserve"> </w:t>
      </w:r>
      <w:r>
        <w:t>includes</w:t>
      </w:r>
      <w:r>
        <w:rPr>
          <w:spacing w:val="-5"/>
        </w:rPr>
        <w:t xml:space="preserve"> </w:t>
      </w:r>
      <w:r>
        <w:t>violence</w:t>
      </w:r>
      <w:r>
        <w:rPr>
          <w:spacing w:val="-3"/>
        </w:rPr>
        <w:t xml:space="preserve"> </w:t>
      </w:r>
      <w:r>
        <w:t>targeted</w:t>
      </w:r>
      <w:r>
        <w:rPr>
          <w:spacing w:val="-5"/>
        </w:rPr>
        <w:t xml:space="preserve"> </w:t>
      </w:r>
      <w:r>
        <w:t>at someone because they identify as lesbian, gay, bisexual, transgender, intersex, queer or asexual (LGBTIQA+).</w:t>
      </w:r>
    </w:p>
    <w:p w14:paraId="0BAFB2B4" w14:textId="52C59C8C" w:rsidR="009725C0" w:rsidRDefault="00467200">
      <w:pPr>
        <w:pStyle w:val="BodyText"/>
        <w:spacing w:before="121"/>
        <w:ind w:left="440" w:right="259"/>
      </w:pPr>
      <w:r>
        <w:t>Socially</w:t>
      </w:r>
      <w:r>
        <w:rPr>
          <w:spacing w:val="-2"/>
        </w:rPr>
        <w:t xml:space="preserve"> </w:t>
      </w:r>
      <w:r>
        <w:t>prescribed</w:t>
      </w:r>
      <w:r>
        <w:rPr>
          <w:spacing w:val="-3"/>
        </w:rPr>
        <w:t xml:space="preserve"> </w:t>
      </w:r>
      <w:r>
        <w:t>gender</w:t>
      </w:r>
      <w:r>
        <w:rPr>
          <w:spacing w:val="-2"/>
        </w:rPr>
        <w:t xml:space="preserve"> </w:t>
      </w:r>
      <w:r>
        <w:t>roles</w:t>
      </w:r>
      <w:r>
        <w:rPr>
          <w:spacing w:val="-1"/>
        </w:rPr>
        <w:t xml:space="preserve"> </w:t>
      </w:r>
      <w:r>
        <w:t>are</w:t>
      </w:r>
      <w:r>
        <w:rPr>
          <w:spacing w:val="-5"/>
        </w:rPr>
        <w:t xml:space="preserve"> </w:t>
      </w:r>
      <w:r>
        <w:t>society’s</w:t>
      </w:r>
      <w:r>
        <w:rPr>
          <w:spacing w:val="-2"/>
        </w:rPr>
        <w:t xml:space="preserve"> </w:t>
      </w:r>
      <w:r>
        <w:t>traditional</w:t>
      </w:r>
      <w:r>
        <w:rPr>
          <w:spacing w:val="-4"/>
        </w:rPr>
        <w:t xml:space="preserve"> </w:t>
      </w:r>
      <w:r>
        <w:t>ideas</w:t>
      </w:r>
      <w:r>
        <w:rPr>
          <w:spacing w:val="-3"/>
        </w:rPr>
        <w:t xml:space="preserve"> </w:t>
      </w:r>
      <w:r>
        <w:t>about</w:t>
      </w:r>
      <w:r>
        <w:rPr>
          <w:spacing w:val="-4"/>
        </w:rPr>
        <w:t xml:space="preserve"> </w:t>
      </w:r>
      <w:r>
        <w:t>how</w:t>
      </w:r>
      <w:r>
        <w:rPr>
          <w:spacing w:val="-6"/>
        </w:rPr>
        <w:t xml:space="preserve"> </w:t>
      </w:r>
      <w:r>
        <w:t>men</w:t>
      </w:r>
      <w:r>
        <w:rPr>
          <w:spacing w:val="-3"/>
        </w:rPr>
        <w:t xml:space="preserve"> </w:t>
      </w:r>
      <w:r>
        <w:t>and</w:t>
      </w:r>
      <w:r>
        <w:rPr>
          <w:spacing w:val="-5"/>
        </w:rPr>
        <w:t xml:space="preserve"> </w:t>
      </w:r>
      <w:r>
        <w:t xml:space="preserve">women should look or act, what characteristics they should have, or their roles in the workplace, </w:t>
      </w:r>
      <w:r w:rsidR="00486E2D">
        <w:t>home,</w:t>
      </w:r>
      <w:r>
        <w:t xml:space="preserve"> or public life.</w:t>
      </w:r>
    </w:p>
    <w:p w14:paraId="6E675D4F" w14:textId="77777777" w:rsidR="009725C0" w:rsidRDefault="00467200">
      <w:pPr>
        <w:pStyle w:val="Heading4"/>
        <w:spacing w:before="119"/>
      </w:pPr>
      <w:r>
        <w:t>Misgendering</w:t>
      </w:r>
      <w:r>
        <w:rPr>
          <w:spacing w:val="-7"/>
        </w:rPr>
        <w:t xml:space="preserve"> </w:t>
      </w:r>
      <w:r>
        <w:t>or</w:t>
      </w:r>
      <w:r>
        <w:rPr>
          <w:spacing w:val="-3"/>
        </w:rPr>
        <w:t xml:space="preserve"> </w:t>
      </w:r>
      <w:r>
        <w:rPr>
          <w:spacing w:val="-2"/>
        </w:rPr>
        <w:t>deadnaming</w:t>
      </w:r>
    </w:p>
    <w:p w14:paraId="0E738934" w14:textId="77777777" w:rsidR="009725C0" w:rsidRDefault="00467200">
      <w:pPr>
        <w:pStyle w:val="BodyText"/>
        <w:spacing w:before="119"/>
        <w:ind w:left="440" w:right="311"/>
      </w:pPr>
      <w:r>
        <w:t>Purposely misgendering, focusing on a person’s birth-assigned sex or purposely deadnaming</w:t>
      </w:r>
      <w:r>
        <w:rPr>
          <w:spacing w:val="-2"/>
        </w:rPr>
        <w:t xml:space="preserve"> </w:t>
      </w:r>
      <w:r>
        <w:t>a</w:t>
      </w:r>
      <w:r>
        <w:rPr>
          <w:spacing w:val="-2"/>
        </w:rPr>
        <w:t xml:space="preserve"> </w:t>
      </w:r>
      <w:r>
        <w:t>person</w:t>
      </w:r>
      <w:r>
        <w:rPr>
          <w:spacing w:val="-4"/>
        </w:rPr>
        <w:t xml:space="preserve"> </w:t>
      </w:r>
      <w:r>
        <w:t>(deadnaming</w:t>
      </w:r>
      <w:r>
        <w:rPr>
          <w:spacing w:val="-4"/>
        </w:rPr>
        <w:t xml:space="preserve"> </w:t>
      </w:r>
      <w:r>
        <w:t>means</w:t>
      </w:r>
      <w:r>
        <w:rPr>
          <w:spacing w:val="-2"/>
        </w:rPr>
        <w:t xml:space="preserve"> </w:t>
      </w:r>
      <w:r>
        <w:t>using</w:t>
      </w:r>
      <w:r>
        <w:rPr>
          <w:spacing w:val="-4"/>
        </w:rPr>
        <w:t xml:space="preserve"> </w:t>
      </w:r>
      <w:r>
        <w:t>a</w:t>
      </w:r>
      <w:r>
        <w:rPr>
          <w:spacing w:val="-2"/>
        </w:rPr>
        <w:t xml:space="preserve"> </w:t>
      </w:r>
      <w:r>
        <w:t>person’s</w:t>
      </w:r>
      <w:r>
        <w:rPr>
          <w:spacing w:val="-4"/>
        </w:rPr>
        <w:t xml:space="preserve"> </w:t>
      </w:r>
      <w:r>
        <w:t>former</w:t>
      </w:r>
      <w:r>
        <w:rPr>
          <w:spacing w:val="-3"/>
        </w:rPr>
        <w:t xml:space="preserve"> </w:t>
      </w:r>
      <w:r>
        <w:t>name</w:t>
      </w:r>
      <w:r>
        <w:rPr>
          <w:spacing w:val="-6"/>
        </w:rPr>
        <w:t xml:space="preserve"> </w:t>
      </w:r>
      <w:r>
        <w:t>without</w:t>
      </w:r>
      <w:r>
        <w:rPr>
          <w:spacing w:val="-3"/>
        </w:rPr>
        <w:t xml:space="preserve"> </w:t>
      </w:r>
      <w:r>
        <w:t>their consent) can be a form of discrimination or harassment if it is done in a manner that indicates hostility.</w:t>
      </w:r>
    </w:p>
    <w:p w14:paraId="26705BCD" w14:textId="77777777" w:rsidR="00742760" w:rsidRDefault="00742760">
      <w:pPr>
        <w:pStyle w:val="BodyText"/>
        <w:spacing w:before="119"/>
        <w:ind w:left="440" w:right="311"/>
      </w:pPr>
    </w:p>
    <w:p w14:paraId="77AECF5A" w14:textId="77777777" w:rsidR="00742760" w:rsidRDefault="00742760">
      <w:pPr>
        <w:pStyle w:val="BodyText"/>
        <w:spacing w:before="119"/>
        <w:ind w:left="440" w:right="311"/>
      </w:pPr>
    </w:p>
    <w:p w14:paraId="016339C8" w14:textId="77777777" w:rsidR="009725C0" w:rsidRDefault="00467200" w:rsidP="00852328">
      <w:pPr>
        <w:pStyle w:val="Heading4"/>
        <w:keepNext/>
        <w:spacing w:before="121"/>
      </w:pPr>
      <w:r>
        <w:lastRenderedPageBreak/>
        <w:t>Intersectional</w:t>
      </w:r>
      <w:r>
        <w:rPr>
          <w:spacing w:val="-7"/>
        </w:rPr>
        <w:t xml:space="preserve"> </w:t>
      </w:r>
      <w:r>
        <w:rPr>
          <w:spacing w:val="-2"/>
        </w:rPr>
        <w:t>harassment</w:t>
      </w:r>
    </w:p>
    <w:p w14:paraId="56AC4F5F" w14:textId="3C994029" w:rsidR="009725C0" w:rsidRDefault="00467200">
      <w:pPr>
        <w:pStyle w:val="BodyText"/>
        <w:spacing w:before="119"/>
        <w:ind w:left="440" w:right="812"/>
        <w:jc w:val="both"/>
      </w:pPr>
      <w:r>
        <w:t>Intersectional</w:t>
      </w:r>
      <w:r>
        <w:rPr>
          <w:spacing w:val="-2"/>
        </w:rPr>
        <w:t xml:space="preserve"> </w:t>
      </w:r>
      <w:r>
        <w:t>harassment</w:t>
      </w:r>
      <w:r>
        <w:rPr>
          <w:spacing w:val="-1"/>
        </w:rPr>
        <w:t xml:space="preserve"> </w:t>
      </w:r>
      <w:r>
        <w:t>is</w:t>
      </w:r>
      <w:r>
        <w:rPr>
          <w:spacing w:val="-1"/>
        </w:rPr>
        <w:t xml:space="preserve"> </w:t>
      </w:r>
      <w:r>
        <w:t>when</w:t>
      </w:r>
      <w:r>
        <w:rPr>
          <w:spacing w:val="-4"/>
        </w:rPr>
        <w:t xml:space="preserve"> </w:t>
      </w:r>
      <w:r>
        <w:t>someone</w:t>
      </w:r>
      <w:r>
        <w:rPr>
          <w:spacing w:val="-2"/>
        </w:rPr>
        <w:t xml:space="preserve"> </w:t>
      </w:r>
      <w:r>
        <w:t>experiences</w:t>
      </w:r>
      <w:r>
        <w:rPr>
          <w:spacing w:val="-1"/>
        </w:rPr>
        <w:t xml:space="preserve"> </w:t>
      </w:r>
      <w:r>
        <w:t>harassment</w:t>
      </w:r>
      <w:r>
        <w:rPr>
          <w:spacing w:val="-3"/>
        </w:rPr>
        <w:t xml:space="preserve"> </w:t>
      </w:r>
      <w:r>
        <w:t>or</w:t>
      </w:r>
      <w:r>
        <w:rPr>
          <w:spacing w:val="-6"/>
        </w:rPr>
        <w:t xml:space="preserve"> </w:t>
      </w:r>
      <w:r>
        <w:t>discrimination based</w:t>
      </w:r>
      <w:r>
        <w:rPr>
          <w:spacing w:val="-3"/>
        </w:rPr>
        <w:t xml:space="preserve"> </w:t>
      </w:r>
      <w:r>
        <w:t>on</w:t>
      </w:r>
      <w:r>
        <w:rPr>
          <w:spacing w:val="-5"/>
        </w:rPr>
        <w:t xml:space="preserve"> </w:t>
      </w:r>
      <w:r>
        <w:t>multiple</w:t>
      </w:r>
      <w:r>
        <w:rPr>
          <w:spacing w:val="-3"/>
        </w:rPr>
        <w:t xml:space="preserve"> </w:t>
      </w:r>
      <w:r>
        <w:t>aspects</w:t>
      </w:r>
      <w:r>
        <w:rPr>
          <w:spacing w:val="-2"/>
        </w:rPr>
        <w:t xml:space="preserve"> </w:t>
      </w:r>
      <w:r>
        <w:t>of</w:t>
      </w:r>
      <w:r>
        <w:rPr>
          <w:spacing w:val="-4"/>
        </w:rPr>
        <w:t xml:space="preserve"> </w:t>
      </w:r>
      <w:r>
        <w:t>their</w:t>
      </w:r>
      <w:r>
        <w:rPr>
          <w:spacing w:val="-4"/>
        </w:rPr>
        <w:t xml:space="preserve"> </w:t>
      </w:r>
      <w:r>
        <w:t>identity,</w:t>
      </w:r>
      <w:r>
        <w:rPr>
          <w:spacing w:val="-4"/>
        </w:rPr>
        <w:t xml:space="preserve"> </w:t>
      </w:r>
      <w:r>
        <w:t>such</w:t>
      </w:r>
      <w:r>
        <w:rPr>
          <w:spacing w:val="-3"/>
        </w:rPr>
        <w:t xml:space="preserve"> </w:t>
      </w:r>
      <w:r>
        <w:t>as</w:t>
      </w:r>
      <w:r>
        <w:rPr>
          <w:spacing w:val="-2"/>
        </w:rPr>
        <w:t xml:space="preserve"> </w:t>
      </w:r>
      <w:r>
        <w:t>their</w:t>
      </w:r>
      <w:r>
        <w:rPr>
          <w:spacing w:val="-4"/>
        </w:rPr>
        <w:t xml:space="preserve"> </w:t>
      </w:r>
      <w:r>
        <w:t>race,</w:t>
      </w:r>
      <w:r>
        <w:rPr>
          <w:spacing w:val="-4"/>
        </w:rPr>
        <w:t xml:space="preserve"> </w:t>
      </w:r>
      <w:r>
        <w:t>gender, disability, sexual orientation, or social class.</w:t>
      </w:r>
    </w:p>
    <w:p w14:paraId="1825EC0E" w14:textId="77777777" w:rsidR="00AA340C" w:rsidRPr="00135BBB" w:rsidRDefault="00AA340C" w:rsidP="00AA340C">
      <w:pPr>
        <w:pStyle w:val="BodyText"/>
        <w:spacing w:before="119"/>
        <w:ind w:left="440" w:right="812"/>
        <w:jc w:val="both"/>
        <w:rPr>
          <w:b/>
          <w:bCs/>
        </w:rPr>
      </w:pPr>
      <w:r w:rsidRPr="00135BBB">
        <w:rPr>
          <w:b/>
          <w:bCs/>
        </w:rPr>
        <w:t>Positive Duty</w:t>
      </w:r>
    </w:p>
    <w:p w14:paraId="01DD815F" w14:textId="3DA96B63" w:rsidR="00DB3BDF" w:rsidRPr="00885544" w:rsidRDefault="005B74EF" w:rsidP="00AA340C">
      <w:pPr>
        <w:pStyle w:val="BodyText"/>
        <w:spacing w:before="119"/>
        <w:ind w:left="440" w:right="812"/>
        <w:jc w:val="both"/>
      </w:pPr>
      <w:r w:rsidRPr="00885544">
        <w:t xml:space="preserve">Part 9 of the ACT’s </w:t>
      </w:r>
      <w:hyperlink r:id="rId66" w:history="1">
        <w:r w:rsidRPr="00885544">
          <w:rPr>
            <w:rStyle w:val="Hyperlink"/>
            <w:i/>
            <w:iCs/>
          </w:rPr>
          <w:t>Discrimination Act 1991</w:t>
        </w:r>
      </w:hyperlink>
      <w:r w:rsidRPr="00885544">
        <w:t>,</w:t>
      </w:r>
      <w:r w:rsidR="00AA340C" w:rsidRPr="00885544">
        <w:t xml:space="preserve"> establishes a positive duty on an organisation, business, or any individual with organisational management responsibility for an organisation or business, to take reasonable and proportionate steps to eliminate discrimination, sexual harassment and unlawful vilification. </w:t>
      </w:r>
    </w:p>
    <w:p w14:paraId="71732382" w14:textId="77777777" w:rsidR="00DB3BDF" w:rsidRDefault="00DB3BDF">
      <w:pPr>
        <w:rPr>
          <w:sz w:val="20"/>
          <w:szCs w:val="20"/>
          <w:lang w:val="en-AU"/>
        </w:rPr>
      </w:pPr>
      <w:r>
        <w:rPr>
          <w:sz w:val="20"/>
          <w:szCs w:val="20"/>
          <w:lang w:val="en-AU"/>
        </w:rPr>
        <w:br w:type="page"/>
      </w:r>
    </w:p>
    <w:p w14:paraId="7BB85FC6" w14:textId="77777777" w:rsidR="00AA340C" w:rsidRPr="008973CC" w:rsidRDefault="00AA340C" w:rsidP="00AA340C">
      <w:pPr>
        <w:pStyle w:val="BodyText"/>
        <w:spacing w:before="119"/>
        <w:ind w:left="440" w:right="812"/>
        <w:jc w:val="both"/>
        <w:rPr>
          <w:sz w:val="20"/>
          <w:szCs w:val="20"/>
          <w:lang w:val="en-AU"/>
        </w:rPr>
      </w:pPr>
    </w:p>
    <w:p w14:paraId="46A0A45B" w14:textId="442CEB9B" w:rsidR="009725C0" w:rsidRDefault="00467200">
      <w:pPr>
        <w:pStyle w:val="Heading1"/>
        <w:ind w:left="440" w:firstLine="0"/>
      </w:pPr>
      <w:bookmarkStart w:id="75" w:name="_Appendix_B_–"/>
      <w:bookmarkStart w:id="76" w:name="_Appendix_B_–_1"/>
      <w:bookmarkStart w:id="77" w:name="_Toc169092094"/>
      <w:bookmarkEnd w:id="75"/>
      <w:bookmarkEnd w:id="76"/>
      <w:r>
        <w:rPr>
          <w:color w:val="404040"/>
        </w:rPr>
        <w:t>Appendix</w:t>
      </w:r>
      <w:r>
        <w:rPr>
          <w:color w:val="404040"/>
          <w:spacing w:val="-3"/>
        </w:rPr>
        <w:t xml:space="preserve"> </w:t>
      </w:r>
      <w:r>
        <w:rPr>
          <w:color w:val="404040"/>
        </w:rPr>
        <w:t xml:space="preserve">B – </w:t>
      </w:r>
      <w:r>
        <w:rPr>
          <w:color w:val="404040"/>
          <w:spacing w:val="-2"/>
        </w:rPr>
        <w:t>Resources</w:t>
      </w:r>
      <w:bookmarkEnd w:id="77"/>
    </w:p>
    <w:p w14:paraId="1BCDFEEB" w14:textId="77777777" w:rsidR="009725C0" w:rsidRDefault="00467200">
      <w:pPr>
        <w:pStyle w:val="BodyText"/>
        <w:spacing w:before="240"/>
        <w:ind w:left="440"/>
      </w:pPr>
      <w:r>
        <w:t>There</w:t>
      </w:r>
      <w:r>
        <w:rPr>
          <w:spacing w:val="-5"/>
        </w:rPr>
        <w:t xml:space="preserve"> </w:t>
      </w:r>
      <w:r>
        <w:t>are</w:t>
      </w:r>
      <w:r>
        <w:rPr>
          <w:spacing w:val="-3"/>
        </w:rPr>
        <w:t xml:space="preserve"> </w:t>
      </w:r>
      <w:r>
        <w:t>a</w:t>
      </w:r>
      <w:r>
        <w:rPr>
          <w:spacing w:val="-6"/>
        </w:rPr>
        <w:t xml:space="preserve"> </w:t>
      </w:r>
      <w:r>
        <w:t>range</w:t>
      </w:r>
      <w:r>
        <w:rPr>
          <w:spacing w:val="-5"/>
        </w:rPr>
        <w:t xml:space="preserve"> </w:t>
      </w:r>
      <w:r>
        <w:t>of</w:t>
      </w:r>
      <w:r>
        <w:rPr>
          <w:spacing w:val="-5"/>
        </w:rPr>
        <w:t xml:space="preserve"> </w:t>
      </w:r>
      <w:r>
        <w:t>avenues</w:t>
      </w:r>
      <w:r>
        <w:rPr>
          <w:spacing w:val="-3"/>
        </w:rPr>
        <w:t xml:space="preserve"> </w:t>
      </w:r>
      <w:r>
        <w:t>to</w:t>
      </w:r>
      <w:r>
        <w:rPr>
          <w:spacing w:val="-5"/>
        </w:rPr>
        <w:t xml:space="preserve"> </w:t>
      </w:r>
      <w:r>
        <w:t>address</w:t>
      </w:r>
      <w:r>
        <w:rPr>
          <w:spacing w:val="-3"/>
        </w:rPr>
        <w:t xml:space="preserve"> </w:t>
      </w:r>
      <w:r>
        <w:t>sexual</w:t>
      </w:r>
      <w:r>
        <w:rPr>
          <w:spacing w:val="-3"/>
        </w:rPr>
        <w:t xml:space="preserve"> </w:t>
      </w:r>
      <w:r>
        <w:t>harassment</w:t>
      </w:r>
      <w:r>
        <w:rPr>
          <w:spacing w:val="-5"/>
        </w:rPr>
        <w:t xml:space="preserve"> </w:t>
      </w:r>
      <w:r>
        <w:t>at</w:t>
      </w:r>
      <w:r>
        <w:rPr>
          <w:spacing w:val="-4"/>
        </w:rPr>
        <w:t xml:space="preserve"> </w:t>
      </w:r>
      <w:r>
        <w:t>work</w:t>
      </w:r>
      <w:r>
        <w:rPr>
          <w:spacing w:val="-5"/>
        </w:rPr>
        <w:t xml:space="preserve"> </w:t>
      </w:r>
      <w:r>
        <w:t>and</w:t>
      </w:r>
      <w:r>
        <w:rPr>
          <w:spacing w:val="-6"/>
        </w:rPr>
        <w:t xml:space="preserve"> </w:t>
      </w:r>
      <w:r>
        <w:t>to</w:t>
      </w:r>
      <w:r>
        <w:rPr>
          <w:spacing w:val="-3"/>
        </w:rPr>
        <w:t xml:space="preserve"> </w:t>
      </w:r>
      <w:r>
        <w:t>access</w:t>
      </w:r>
      <w:r>
        <w:rPr>
          <w:spacing w:val="-5"/>
        </w:rPr>
        <w:t xml:space="preserve"> </w:t>
      </w:r>
      <w:r>
        <w:rPr>
          <w:spacing w:val="-2"/>
        </w:rPr>
        <w:t>support.</w:t>
      </w:r>
    </w:p>
    <w:p w14:paraId="48B93844" w14:textId="77777777" w:rsidR="009725C0" w:rsidRDefault="00467200">
      <w:pPr>
        <w:pStyle w:val="BodyText"/>
        <w:spacing w:before="122"/>
        <w:ind w:left="440" w:right="311"/>
      </w:pPr>
      <w:r>
        <w:t>Even where sexual harassment is being addressed through another avenue, PCBUs must manage</w:t>
      </w:r>
      <w:r>
        <w:rPr>
          <w:spacing w:val="-3"/>
        </w:rPr>
        <w:t xml:space="preserve"> </w:t>
      </w:r>
      <w:r>
        <w:t>the</w:t>
      </w:r>
      <w:r>
        <w:rPr>
          <w:spacing w:val="-3"/>
        </w:rPr>
        <w:t xml:space="preserve"> </w:t>
      </w:r>
      <w:r>
        <w:t>WHS</w:t>
      </w:r>
      <w:r>
        <w:rPr>
          <w:spacing w:val="-2"/>
        </w:rPr>
        <w:t xml:space="preserve"> </w:t>
      </w:r>
      <w:r>
        <w:t>risk</w:t>
      </w:r>
      <w:r>
        <w:rPr>
          <w:spacing w:val="-3"/>
        </w:rPr>
        <w:t xml:space="preserve"> </w:t>
      </w:r>
      <w:r>
        <w:t>to</w:t>
      </w:r>
      <w:r>
        <w:rPr>
          <w:spacing w:val="-5"/>
        </w:rPr>
        <w:t xml:space="preserve"> </w:t>
      </w:r>
      <w:r>
        <w:t>ensure</w:t>
      </w:r>
      <w:r>
        <w:rPr>
          <w:spacing w:val="-3"/>
        </w:rPr>
        <w:t xml:space="preserve"> </w:t>
      </w:r>
      <w:r>
        <w:t>the health</w:t>
      </w:r>
      <w:r>
        <w:rPr>
          <w:spacing w:val="-1"/>
        </w:rPr>
        <w:t xml:space="preserve"> </w:t>
      </w:r>
      <w:r>
        <w:t>and</w:t>
      </w:r>
      <w:r>
        <w:rPr>
          <w:spacing w:val="-3"/>
        </w:rPr>
        <w:t xml:space="preserve"> </w:t>
      </w:r>
      <w:r>
        <w:t>safety</w:t>
      </w:r>
      <w:r>
        <w:rPr>
          <w:spacing w:val="-2"/>
        </w:rPr>
        <w:t xml:space="preserve"> </w:t>
      </w:r>
      <w:r>
        <w:t>of</w:t>
      </w:r>
      <w:r>
        <w:rPr>
          <w:spacing w:val="-1"/>
        </w:rPr>
        <w:t xml:space="preserve"> </w:t>
      </w:r>
      <w:r>
        <w:t>their workers</w:t>
      </w:r>
      <w:r>
        <w:rPr>
          <w:spacing w:val="-2"/>
        </w:rPr>
        <w:t xml:space="preserve"> </w:t>
      </w:r>
      <w:r>
        <w:t>and</w:t>
      </w:r>
      <w:r>
        <w:rPr>
          <w:spacing w:val="-3"/>
        </w:rPr>
        <w:t xml:space="preserve"> </w:t>
      </w:r>
      <w:r>
        <w:t>others, so</w:t>
      </w:r>
      <w:r>
        <w:rPr>
          <w:spacing w:val="-5"/>
        </w:rPr>
        <w:t xml:space="preserve"> </w:t>
      </w:r>
      <w:r>
        <w:t>far</w:t>
      </w:r>
      <w:r>
        <w:rPr>
          <w:spacing w:val="-2"/>
        </w:rPr>
        <w:t xml:space="preserve"> </w:t>
      </w:r>
      <w:r>
        <w:t>as is reasonably practicable.</w:t>
      </w:r>
    </w:p>
    <w:p w14:paraId="44002424" w14:textId="22E93003" w:rsidR="005B54DF" w:rsidRDefault="005B54DF" w:rsidP="001B5442">
      <w:pPr>
        <w:spacing w:before="122"/>
        <w:ind w:left="454"/>
        <w:outlineLvl w:val="2"/>
      </w:pPr>
      <w:bookmarkStart w:id="78" w:name="_Toc149821585"/>
      <w:r w:rsidRPr="001B5442">
        <w:rPr>
          <w:rFonts w:eastAsia="Times New Roman"/>
          <w:b/>
          <w:bCs/>
          <w:caps/>
          <w:noProof/>
          <w:color w:val="7F7F7F" w:themeColor="text1" w:themeTint="80"/>
          <w:sz w:val="30"/>
          <w:szCs w:val="30"/>
          <w:lang w:val="en-AU" w:eastAsia="en-AU"/>
        </w:rPr>
        <w:t xml:space="preserve">ACT </w:t>
      </w:r>
      <w:r w:rsidR="00467200" w:rsidRPr="001B5442">
        <w:rPr>
          <w:rFonts w:eastAsia="Times New Roman"/>
          <w:b/>
          <w:bCs/>
          <w:caps/>
          <w:noProof/>
          <w:color w:val="7F7F7F" w:themeColor="text1" w:themeTint="80"/>
          <w:sz w:val="30"/>
          <w:szCs w:val="30"/>
          <w:lang w:val="en-AU" w:eastAsia="en-AU"/>
        </w:rPr>
        <w:t>WHS Regulator</w:t>
      </w:r>
      <w:bookmarkEnd w:id="78"/>
    </w:p>
    <w:p w14:paraId="43356132" w14:textId="630488D5" w:rsidR="00CB36CB" w:rsidRDefault="00F95AFA" w:rsidP="00CB36CB">
      <w:pPr>
        <w:pStyle w:val="BodyText"/>
        <w:spacing w:before="240" w:after="240"/>
        <w:ind w:left="440"/>
      </w:pPr>
      <w:hyperlink r:id="rId67" w:history="1">
        <w:r w:rsidR="00CB36CB" w:rsidRPr="00D85B75">
          <w:rPr>
            <w:rStyle w:val="Hyperlink"/>
          </w:rPr>
          <w:t>WorkSafe ACT</w:t>
        </w:r>
      </w:hyperlink>
      <w:r w:rsidR="00CB36CB">
        <w:t xml:space="preserve"> is the ACT’s work health and safety regulator and is responsible for enforcing compliance with WHS laws. </w:t>
      </w:r>
    </w:p>
    <w:p w14:paraId="355F25CA" w14:textId="33DA51FA" w:rsidR="00CB36CB" w:rsidRDefault="00CB36CB" w:rsidP="00EF4E9F">
      <w:pPr>
        <w:pStyle w:val="BodyText"/>
        <w:spacing w:before="240" w:after="240"/>
        <w:ind w:left="440"/>
      </w:pPr>
      <w:r w:rsidRPr="00CB36CB">
        <w:t>PCBUs must formally notify WorkSafe ACT as soon as they</w:t>
      </w:r>
      <w:r>
        <w:t xml:space="preserve"> </w:t>
      </w:r>
      <w:r w:rsidRPr="00CB36CB">
        <w:t xml:space="preserve">become aware of a sexual assault incident in their workplace, under part 3 of the </w:t>
      </w:r>
      <w:r w:rsidRPr="00EF4E9F">
        <w:rPr>
          <w:i/>
          <w:iCs/>
        </w:rPr>
        <w:t>Work Health and Safety Act 2011</w:t>
      </w:r>
      <w:r w:rsidRPr="00EF4E9F">
        <w:t>.</w:t>
      </w:r>
      <w:r w:rsidRPr="00CB36CB">
        <w:t xml:space="preserve"> For more information on notifying WorkSafe ACT </w:t>
      </w:r>
      <w:hyperlink r:id="rId68" w:history="1">
        <w:r w:rsidRPr="00CB36CB">
          <w:rPr>
            <w:rStyle w:val="Hyperlink"/>
          </w:rPr>
          <w:t>visit their website.</w:t>
        </w:r>
      </w:hyperlink>
      <w:r w:rsidRPr="00CB36CB">
        <w:t xml:space="preserve"> </w:t>
      </w:r>
    </w:p>
    <w:p w14:paraId="11A2D6C6" w14:textId="77777777" w:rsidR="009725C0" w:rsidRPr="00CB36CB" w:rsidRDefault="00467200" w:rsidP="00EF4E9F">
      <w:pPr>
        <w:pStyle w:val="BodyText"/>
        <w:spacing w:before="120" w:line="355" w:lineRule="auto"/>
        <w:ind w:left="440" w:right="3323"/>
        <w:rPr>
          <w:rFonts w:eastAsia="Times New Roman"/>
          <w:b/>
          <w:bCs/>
          <w:caps/>
          <w:noProof/>
          <w:color w:val="7F7F7F" w:themeColor="text1" w:themeTint="80"/>
          <w:sz w:val="30"/>
          <w:szCs w:val="30"/>
          <w:lang w:val="en-AU" w:eastAsia="en-AU"/>
        </w:rPr>
      </w:pPr>
      <w:bookmarkStart w:id="79" w:name="_Toc149821586"/>
      <w:r w:rsidRPr="00CB36CB">
        <w:rPr>
          <w:rFonts w:eastAsia="Times New Roman"/>
          <w:b/>
          <w:bCs/>
          <w:caps/>
          <w:noProof/>
          <w:color w:val="7F7F7F" w:themeColor="text1" w:themeTint="80"/>
          <w:sz w:val="30"/>
          <w:szCs w:val="30"/>
          <w:lang w:val="en-AU" w:eastAsia="en-AU"/>
        </w:rPr>
        <w:t>Police</w:t>
      </w:r>
      <w:bookmarkEnd w:id="79"/>
    </w:p>
    <w:p w14:paraId="2F16159D" w14:textId="77777777" w:rsidR="009725C0" w:rsidRDefault="00467200">
      <w:pPr>
        <w:pStyle w:val="BodyText"/>
        <w:spacing w:before="117"/>
        <w:ind w:left="440"/>
      </w:pPr>
      <w:r>
        <w:t>If</w:t>
      </w:r>
      <w:r>
        <w:rPr>
          <w:spacing w:val="-4"/>
        </w:rPr>
        <w:t xml:space="preserve"> </w:t>
      </w:r>
      <w:r>
        <w:t>you</w:t>
      </w:r>
      <w:r>
        <w:rPr>
          <w:spacing w:val="-3"/>
        </w:rPr>
        <w:t xml:space="preserve"> </w:t>
      </w:r>
      <w:r>
        <w:t>believe</w:t>
      </w:r>
      <w:r>
        <w:rPr>
          <w:spacing w:val="-3"/>
        </w:rPr>
        <w:t xml:space="preserve"> </w:t>
      </w:r>
      <w:r>
        <w:t>workplace</w:t>
      </w:r>
      <w:r>
        <w:rPr>
          <w:spacing w:val="-5"/>
        </w:rPr>
        <w:t xml:space="preserve"> </w:t>
      </w:r>
      <w:r>
        <w:t>sexual</w:t>
      </w:r>
      <w:r>
        <w:rPr>
          <w:spacing w:val="-4"/>
        </w:rPr>
        <w:t xml:space="preserve"> </w:t>
      </w:r>
      <w:r>
        <w:t>harassment</w:t>
      </w:r>
      <w:r>
        <w:rPr>
          <w:spacing w:val="-2"/>
        </w:rPr>
        <w:t xml:space="preserve"> </w:t>
      </w:r>
      <w:r>
        <w:t>involves</w:t>
      </w:r>
      <w:r>
        <w:rPr>
          <w:spacing w:val="-3"/>
        </w:rPr>
        <w:t xml:space="preserve"> </w:t>
      </w:r>
      <w:r>
        <w:t>criminal</w:t>
      </w:r>
      <w:r>
        <w:rPr>
          <w:spacing w:val="-3"/>
        </w:rPr>
        <w:t xml:space="preserve"> </w:t>
      </w:r>
      <w:r>
        <w:t>conduct,</w:t>
      </w:r>
      <w:r>
        <w:rPr>
          <w:spacing w:val="-4"/>
        </w:rPr>
        <w:t xml:space="preserve"> </w:t>
      </w:r>
      <w:r>
        <w:t>including</w:t>
      </w:r>
      <w:r>
        <w:rPr>
          <w:spacing w:val="-3"/>
        </w:rPr>
        <w:t xml:space="preserve"> </w:t>
      </w:r>
      <w:r>
        <w:t>actual</w:t>
      </w:r>
      <w:r>
        <w:rPr>
          <w:spacing w:val="-3"/>
        </w:rPr>
        <w:t xml:space="preserve"> </w:t>
      </w:r>
      <w:r>
        <w:t>or attempted sexual assault, you can report the matter to police.</w:t>
      </w:r>
    </w:p>
    <w:p w14:paraId="7D47FDE6" w14:textId="77777777" w:rsidR="009725C0" w:rsidRDefault="00467200">
      <w:pPr>
        <w:pStyle w:val="BodyText"/>
        <w:spacing w:before="121"/>
        <w:ind w:left="440" w:right="217"/>
      </w:pPr>
      <w:r>
        <w:t>The</w:t>
      </w:r>
      <w:r>
        <w:rPr>
          <w:spacing w:val="-2"/>
        </w:rPr>
        <w:t xml:space="preserve"> </w:t>
      </w:r>
      <w:r>
        <w:t>Police</w:t>
      </w:r>
      <w:r>
        <w:rPr>
          <w:spacing w:val="-2"/>
        </w:rPr>
        <w:t xml:space="preserve"> </w:t>
      </w:r>
      <w:r>
        <w:t>Assistance</w:t>
      </w:r>
      <w:r>
        <w:rPr>
          <w:spacing w:val="-4"/>
        </w:rPr>
        <w:t xml:space="preserve"> </w:t>
      </w:r>
      <w:r>
        <w:t>Line</w:t>
      </w:r>
      <w:r>
        <w:rPr>
          <w:spacing w:val="-2"/>
        </w:rPr>
        <w:t xml:space="preserve"> </w:t>
      </w:r>
      <w:r>
        <w:t>operates</w:t>
      </w:r>
      <w:r>
        <w:rPr>
          <w:spacing w:val="-2"/>
        </w:rPr>
        <w:t xml:space="preserve"> </w:t>
      </w:r>
      <w:r>
        <w:t>24</w:t>
      </w:r>
      <w:r>
        <w:rPr>
          <w:spacing w:val="-4"/>
        </w:rPr>
        <w:t xml:space="preserve"> </w:t>
      </w:r>
      <w:r>
        <w:t>hours</w:t>
      </w:r>
      <w:r>
        <w:rPr>
          <w:spacing w:val="-1"/>
        </w:rPr>
        <w:t xml:space="preserve"> </w:t>
      </w:r>
      <w:r>
        <w:t>a</w:t>
      </w:r>
      <w:r>
        <w:rPr>
          <w:spacing w:val="-4"/>
        </w:rPr>
        <w:t xml:space="preserve"> </w:t>
      </w:r>
      <w:r>
        <w:t>day,</w:t>
      </w:r>
      <w:r>
        <w:rPr>
          <w:spacing w:val="-1"/>
        </w:rPr>
        <w:t xml:space="preserve"> </w:t>
      </w:r>
      <w:r>
        <w:t>7</w:t>
      </w:r>
      <w:r>
        <w:rPr>
          <w:spacing w:val="-4"/>
        </w:rPr>
        <w:t xml:space="preserve"> </w:t>
      </w:r>
      <w:r>
        <w:t>days</w:t>
      </w:r>
      <w:r>
        <w:rPr>
          <w:spacing w:val="-4"/>
        </w:rPr>
        <w:t xml:space="preserve"> </w:t>
      </w:r>
      <w:r>
        <w:t>a</w:t>
      </w:r>
      <w:r>
        <w:rPr>
          <w:spacing w:val="-2"/>
        </w:rPr>
        <w:t xml:space="preserve"> </w:t>
      </w:r>
      <w:r>
        <w:t>week</w:t>
      </w:r>
      <w:r>
        <w:rPr>
          <w:spacing w:val="-4"/>
        </w:rPr>
        <w:t xml:space="preserve"> </w:t>
      </w:r>
      <w:r>
        <w:t>and</w:t>
      </w:r>
      <w:r>
        <w:rPr>
          <w:spacing w:val="-2"/>
        </w:rPr>
        <w:t xml:space="preserve"> </w:t>
      </w:r>
      <w:r>
        <w:t>allows</w:t>
      </w:r>
      <w:r>
        <w:rPr>
          <w:spacing w:val="-1"/>
        </w:rPr>
        <w:t xml:space="preserve"> </w:t>
      </w:r>
      <w:r>
        <w:t>the</w:t>
      </w:r>
      <w:r>
        <w:rPr>
          <w:spacing w:val="-4"/>
        </w:rPr>
        <w:t xml:space="preserve"> </w:t>
      </w:r>
      <w:r>
        <w:t xml:space="preserve">reporting of crime over the phone with the information being made immediately available to your local </w:t>
      </w:r>
      <w:r>
        <w:rPr>
          <w:spacing w:val="-2"/>
        </w:rPr>
        <w:t>police.</w:t>
      </w:r>
    </w:p>
    <w:p w14:paraId="4DE466E7" w14:textId="4367BD66" w:rsidR="009725C0" w:rsidRDefault="00467200">
      <w:pPr>
        <w:pStyle w:val="BodyText"/>
        <w:spacing w:before="120" w:line="355" w:lineRule="auto"/>
        <w:ind w:left="440" w:right="3323"/>
      </w:pPr>
      <w:r>
        <w:t>Phone:</w:t>
      </w:r>
      <w:r>
        <w:rPr>
          <w:spacing w:val="-3"/>
        </w:rPr>
        <w:t xml:space="preserve"> </w:t>
      </w:r>
      <w:r>
        <w:t>131</w:t>
      </w:r>
      <w:r>
        <w:rPr>
          <w:spacing w:val="-6"/>
        </w:rPr>
        <w:t xml:space="preserve"> </w:t>
      </w:r>
      <w:r>
        <w:t>444</w:t>
      </w:r>
      <w:r>
        <w:rPr>
          <w:spacing w:val="-6"/>
        </w:rPr>
        <w:t xml:space="preserve"> </w:t>
      </w:r>
      <w:r>
        <w:t>(in</w:t>
      </w:r>
      <w:r>
        <w:rPr>
          <w:spacing w:val="-4"/>
        </w:rPr>
        <w:t xml:space="preserve"> </w:t>
      </w:r>
      <w:r>
        <w:t>cases</w:t>
      </w:r>
      <w:r>
        <w:rPr>
          <w:spacing w:val="-3"/>
        </w:rPr>
        <w:t xml:space="preserve"> </w:t>
      </w:r>
      <w:r>
        <w:t>of</w:t>
      </w:r>
      <w:r>
        <w:rPr>
          <w:spacing w:val="-5"/>
        </w:rPr>
        <w:t xml:space="preserve"> </w:t>
      </w:r>
      <w:r>
        <w:t>emergency,</w:t>
      </w:r>
      <w:r>
        <w:rPr>
          <w:spacing w:val="-2"/>
        </w:rPr>
        <w:t xml:space="preserve"> </w:t>
      </w:r>
      <w:r>
        <w:t>please</w:t>
      </w:r>
      <w:r>
        <w:rPr>
          <w:spacing w:val="-6"/>
        </w:rPr>
        <w:t xml:space="preserve"> </w:t>
      </w:r>
      <w:r>
        <w:t>call</w:t>
      </w:r>
      <w:r>
        <w:rPr>
          <w:spacing w:val="-4"/>
        </w:rPr>
        <w:t xml:space="preserve"> </w:t>
      </w:r>
      <w:r>
        <w:t xml:space="preserve">000) Website: </w:t>
      </w:r>
      <w:hyperlink r:id="rId69">
        <w:r w:rsidRPr="00A05864">
          <w:rPr>
            <w:rStyle w:val="Hyperlink"/>
          </w:rPr>
          <w:t>www.aic.gov.au/contact-us/report-crime</w:t>
        </w:r>
      </w:hyperlink>
    </w:p>
    <w:p w14:paraId="4E4C799E" w14:textId="3F474BCF"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80" w:name="_Toc149821587"/>
      <w:r w:rsidRPr="001B5442">
        <w:rPr>
          <w:rFonts w:eastAsia="Times New Roman"/>
          <w:b/>
          <w:bCs/>
          <w:caps/>
          <w:noProof/>
          <w:color w:val="7F7F7F" w:themeColor="text1" w:themeTint="80"/>
          <w:sz w:val="30"/>
          <w:szCs w:val="30"/>
          <w:lang w:val="en-AU" w:eastAsia="en-AU"/>
        </w:rPr>
        <w:t>Human rights agenc</w:t>
      </w:r>
      <w:r w:rsidR="005B54DF" w:rsidRPr="001B5442">
        <w:rPr>
          <w:rFonts w:eastAsia="Times New Roman"/>
          <w:b/>
          <w:bCs/>
          <w:caps/>
          <w:noProof/>
          <w:color w:val="7F7F7F" w:themeColor="text1" w:themeTint="80"/>
          <w:sz w:val="30"/>
          <w:szCs w:val="30"/>
          <w:lang w:val="en-AU" w:eastAsia="en-AU"/>
        </w:rPr>
        <w:t>y</w:t>
      </w:r>
      <w:bookmarkEnd w:id="80"/>
    </w:p>
    <w:p w14:paraId="66E28A19" w14:textId="77777777" w:rsidR="009725C0" w:rsidRDefault="00467200">
      <w:pPr>
        <w:pStyle w:val="BodyText"/>
        <w:spacing w:before="119"/>
        <w:ind w:left="440" w:right="259"/>
      </w:pPr>
      <w:r>
        <w:rPr>
          <w:color w:val="202429"/>
        </w:rPr>
        <w:t>Human</w:t>
      </w:r>
      <w:r>
        <w:rPr>
          <w:color w:val="202429"/>
          <w:spacing w:val="-3"/>
        </w:rPr>
        <w:t xml:space="preserve"> </w:t>
      </w:r>
      <w:r>
        <w:rPr>
          <w:color w:val="202429"/>
        </w:rPr>
        <w:t>rights</w:t>
      </w:r>
      <w:r>
        <w:rPr>
          <w:color w:val="202429"/>
          <w:spacing w:val="-2"/>
        </w:rPr>
        <w:t xml:space="preserve"> </w:t>
      </w:r>
      <w:r>
        <w:rPr>
          <w:color w:val="202429"/>
        </w:rPr>
        <w:t>agencies</w:t>
      </w:r>
      <w:r>
        <w:rPr>
          <w:color w:val="202429"/>
          <w:spacing w:val="-3"/>
        </w:rPr>
        <w:t xml:space="preserve"> </w:t>
      </w:r>
      <w:r>
        <w:rPr>
          <w:color w:val="202429"/>
        </w:rPr>
        <w:t>can</w:t>
      </w:r>
      <w:r>
        <w:rPr>
          <w:color w:val="202429"/>
          <w:spacing w:val="-3"/>
        </w:rPr>
        <w:t xml:space="preserve"> </w:t>
      </w:r>
      <w:r>
        <w:rPr>
          <w:color w:val="202429"/>
        </w:rPr>
        <w:t>investigate</w:t>
      </w:r>
      <w:r>
        <w:rPr>
          <w:color w:val="202429"/>
          <w:spacing w:val="-5"/>
        </w:rPr>
        <w:t xml:space="preserve"> </w:t>
      </w:r>
      <w:r>
        <w:rPr>
          <w:color w:val="202429"/>
        </w:rPr>
        <w:t>reports</w:t>
      </w:r>
      <w:r>
        <w:rPr>
          <w:color w:val="202429"/>
          <w:spacing w:val="-2"/>
        </w:rPr>
        <w:t xml:space="preserve"> </w:t>
      </w:r>
      <w:r>
        <w:rPr>
          <w:color w:val="202429"/>
        </w:rPr>
        <w:t>about</w:t>
      </w:r>
      <w:r>
        <w:rPr>
          <w:color w:val="202429"/>
          <w:spacing w:val="-1"/>
        </w:rPr>
        <w:t xml:space="preserve"> </w:t>
      </w:r>
      <w:r>
        <w:rPr>
          <w:color w:val="202429"/>
        </w:rPr>
        <w:t>human</w:t>
      </w:r>
      <w:r>
        <w:rPr>
          <w:color w:val="202429"/>
          <w:spacing w:val="-5"/>
        </w:rPr>
        <w:t xml:space="preserve"> </w:t>
      </w:r>
      <w:r>
        <w:rPr>
          <w:color w:val="202429"/>
        </w:rPr>
        <w:t>rights</w:t>
      </w:r>
      <w:r>
        <w:rPr>
          <w:color w:val="202429"/>
          <w:spacing w:val="-5"/>
        </w:rPr>
        <w:t xml:space="preserve"> </w:t>
      </w:r>
      <w:r>
        <w:rPr>
          <w:color w:val="202429"/>
        </w:rPr>
        <w:t>breaches</w:t>
      </w:r>
      <w:r>
        <w:rPr>
          <w:color w:val="202429"/>
          <w:spacing w:val="-3"/>
        </w:rPr>
        <w:t xml:space="preserve"> </w:t>
      </w:r>
      <w:r>
        <w:rPr>
          <w:color w:val="202429"/>
        </w:rPr>
        <w:t>and discrimination, including workplace sexual harassment:</w:t>
      </w:r>
    </w:p>
    <w:p w14:paraId="22536A12" w14:textId="29304DB1" w:rsidR="005B54DF" w:rsidRPr="00A05864" w:rsidRDefault="00F95AFA" w:rsidP="002A60C0">
      <w:pPr>
        <w:pStyle w:val="BodyText"/>
        <w:spacing w:before="120" w:line="355" w:lineRule="auto"/>
        <w:ind w:left="440" w:right="3323"/>
        <w:rPr>
          <w:rStyle w:val="Hyperlink"/>
        </w:rPr>
      </w:pPr>
      <w:hyperlink r:id="rId70">
        <w:r w:rsidR="00467200" w:rsidRPr="00A05864">
          <w:rPr>
            <w:rStyle w:val="Hyperlink"/>
          </w:rPr>
          <w:t>ACT Human Rights Commission</w:t>
        </w:r>
      </w:hyperlink>
    </w:p>
    <w:p w14:paraId="50AF282F" w14:textId="511B608A"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81" w:name="_Toc149821588"/>
      <w:r w:rsidRPr="001B5442">
        <w:rPr>
          <w:rFonts w:eastAsia="Times New Roman"/>
          <w:b/>
          <w:bCs/>
          <w:caps/>
          <w:noProof/>
          <w:color w:val="7F7F7F" w:themeColor="text1" w:themeTint="80"/>
          <w:sz w:val="30"/>
          <w:szCs w:val="30"/>
          <w:lang w:val="en-AU" w:eastAsia="en-AU"/>
        </w:rPr>
        <w:t>Fair Work Commission</w:t>
      </w:r>
      <w:bookmarkEnd w:id="81"/>
    </w:p>
    <w:p w14:paraId="6AA56F62" w14:textId="77777777" w:rsidR="009725C0" w:rsidRDefault="00467200">
      <w:pPr>
        <w:pStyle w:val="BodyText"/>
        <w:spacing w:before="120"/>
        <w:ind w:left="440" w:right="259"/>
      </w:pPr>
      <w:r>
        <w:t>If</w:t>
      </w:r>
      <w:r>
        <w:rPr>
          <w:spacing w:val="-3"/>
        </w:rPr>
        <w:t xml:space="preserve"> </w:t>
      </w:r>
      <w:r>
        <w:t>you</w:t>
      </w:r>
      <w:r>
        <w:rPr>
          <w:spacing w:val="-2"/>
        </w:rPr>
        <w:t xml:space="preserve"> </w:t>
      </w:r>
      <w:r>
        <w:t>are</w:t>
      </w:r>
      <w:r>
        <w:rPr>
          <w:spacing w:val="-2"/>
        </w:rPr>
        <w:t xml:space="preserve"> </w:t>
      </w:r>
      <w:r>
        <w:t>a</w:t>
      </w:r>
      <w:r>
        <w:rPr>
          <w:spacing w:val="-4"/>
        </w:rPr>
        <w:t xml:space="preserve"> </w:t>
      </w:r>
      <w:r>
        <w:t>worker</w:t>
      </w:r>
      <w:r>
        <w:rPr>
          <w:spacing w:val="-1"/>
        </w:rPr>
        <w:t xml:space="preserve"> </w:t>
      </w:r>
      <w:r>
        <w:t>and</w:t>
      </w:r>
      <w:r>
        <w:rPr>
          <w:spacing w:val="-2"/>
        </w:rPr>
        <w:t xml:space="preserve"> </w:t>
      </w:r>
      <w:r>
        <w:t>have</w:t>
      </w:r>
      <w:r>
        <w:rPr>
          <w:spacing w:val="-2"/>
        </w:rPr>
        <w:t xml:space="preserve"> </w:t>
      </w:r>
      <w:r>
        <w:t>been</w:t>
      </w:r>
      <w:r>
        <w:rPr>
          <w:spacing w:val="-4"/>
        </w:rPr>
        <w:t xml:space="preserve"> </w:t>
      </w:r>
      <w:r>
        <w:t>treated</w:t>
      </w:r>
      <w:r>
        <w:rPr>
          <w:spacing w:val="-2"/>
        </w:rPr>
        <w:t xml:space="preserve"> </w:t>
      </w:r>
      <w:r>
        <w:t>unfairly</w:t>
      </w:r>
      <w:r>
        <w:rPr>
          <w:spacing w:val="-4"/>
        </w:rPr>
        <w:t xml:space="preserve"> </w:t>
      </w:r>
      <w:r>
        <w:t>or</w:t>
      </w:r>
      <w:r>
        <w:rPr>
          <w:spacing w:val="-3"/>
        </w:rPr>
        <w:t xml:space="preserve"> </w:t>
      </w:r>
      <w:r>
        <w:t>punished</w:t>
      </w:r>
      <w:r>
        <w:rPr>
          <w:spacing w:val="-2"/>
        </w:rPr>
        <w:t xml:space="preserve"> </w:t>
      </w:r>
      <w:r>
        <w:t>by</w:t>
      </w:r>
      <w:r>
        <w:rPr>
          <w:spacing w:val="-4"/>
        </w:rPr>
        <w:t xml:space="preserve"> </w:t>
      </w:r>
      <w:r>
        <w:t>your</w:t>
      </w:r>
      <w:r>
        <w:rPr>
          <w:spacing w:val="-3"/>
        </w:rPr>
        <w:t xml:space="preserve"> </w:t>
      </w:r>
      <w:r>
        <w:t>employer</w:t>
      </w:r>
      <w:r>
        <w:rPr>
          <w:spacing w:val="-1"/>
        </w:rPr>
        <w:t xml:space="preserve"> </w:t>
      </w:r>
      <w:r>
        <w:t>because you reported sexual harassment, you may be able to make a complaint to the</w:t>
      </w:r>
    </w:p>
    <w:p w14:paraId="67AEFA69" w14:textId="77777777" w:rsidR="009725C0" w:rsidRDefault="00467200">
      <w:pPr>
        <w:pStyle w:val="BodyText"/>
        <w:ind w:left="440"/>
      </w:pPr>
      <w:r>
        <w:t>Fair</w:t>
      </w:r>
      <w:r>
        <w:rPr>
          <w:spacing w:val="-2"/>
        </w:rPr>
        <w:t xml:space="preserve"> </w:t>
      </w:r>
      <w:r>
        <w:t>Work</w:t>
      </w:r>
      <w:r>
        <w:rPr>
          <w:spacing w:val="-1"/>
        </w:rPr>
        <w:t xml:space="preserve"> </w:t>
      </w:r>
      <w:r>
        <w:rPr>
          <w:spacing w:val="-2"/>
        </w:rPr>
        <w:t>Commission.</w:t>
      </w:r>
    </w:p>
    <w:p w14:paraId="3EC978FE" w14:textId="77777777" w:rsidR="009725C0" w:rsidRDefault="00467200">
      <w:pPr>
        <w:pStyle w:val="BodyText"/>
        <w:spacing w:before="122"/>
        <w:ind w:left="440" w:right="239"/>
      </w:pPr>
      <w:r>
        <w:rPr>
          <w:color w:val="202429"/>
        </w:rPr>
        <w:t>In</w:t>
      </w:r>
      <w:r>
        <w:rPr>
          <w:color w:val="202429"/>
          <w:spacing w:val="-2"/>
        </w:rPr>
        <w:t xml:space="preserve"> </w:t>
      </w:r>
      <w:r>
        <w:rPr>
          <w:color w:val="202429"/>
        </w:rPr>
        <w:t>certain</w:t>
      </w:r>
      <w:r>
        <w:rPr>
          <w:color w:val="202429"/>
          <w:spacing w:val="-4"/>
        </w:rPr>
        <w:t xml:space="preserve"> </w:t>
      </w:r>
      <w:r>
        <w:rPr>
          <w:color w:val="202429"/>
        </w:rPr>
        <w:t>circumstances,</w:t>
      </w:r>
      <w:r>
        <w:rPr>
          <w:color w:val="202429"/>
          <w:spacing w:val="-3"/>
        </w:rPr>
        <w:t xml:space="preserve"> </w:t>
      </w:r>
      <w:r>
        <w:rPr>
          <w:color w:val="202429"/>
        </w:rPr>
        <w:t>they</w:t>
      </w:r>
      <w:r>
        <w:rPr>
          <w:color w:val="202429"/>
          <w:spacing w:val="-4"/>
        </w:rPr>
        <w:t xml:space="preserve"> </w:t>
      </w:r>
      <w:r>
        <w:rPr>
          <w:color w:val="202429"/>
        </w:rPr>
        <w:t>also</w:t>
      </w:r>
      <w:r>
        <w:rPr>
          <w:color w:val="202429"/>
          <w:spacing w:val="-2"/>
        </w:rPr>
        <w:t xml:space="preserve"> </w:t>
      </w:r>
      <w:r>
        <w:rPr>
          <w:color w:val="202429"/>
        </w:rPr>
        <w:t>have</w:t>
      </w:r>
      <w:r>
        <w:rPr>
          <w:color w:val="202429"/>
          <w:spacing w:val="-4"/>
        </w:rPr>
        <w:t xml:space="preserve"> </w:t>
      </w:r>
      <w:r>
        <w:rPr>
          <w:color w:val="202429"/>
        </w:rPr>
        <w:t>the</w:t>
      </w:r>
      <w:r>
        <w:rPr>
          <w:color w:val="202429"/>
          <w:spacing w:val="-4"/>
        </w:rPr>
        <w:t xml:space="preserve"> </w:t>
      </w:r>
      <w:r>
        <w:rPr>
          <w:color w:val="202429"/>
        </w:rPr>
        <w:t>power</w:t>
      </w:r>
      <w:r>
        <w:rPr>
          <w:color w:val="202429"/>
          <w:spacing w:val="-3"/>
        </w:rPr>
        <w:t xml:space="preserve"> </w:t>
      </w:r>
      <w:r>
        <w:rPr>
          <w:color w:val="202429"/>
        </w:rPr>
        <w:t>to</w:t>
      </w:r>
      <w:r>
        <w:rPr>
          <w:color w:val="202429"/>
          <w:spacing w:val="-2"/>
        </w:rPr>
        <w:t xml:space="preserve"> </w:t>
      </w:r>
      <w:r>
        <w:rPr>
          <w:color w:val="202429"/>
        </w:rPr>
        <w:t>issue</w:t>
      </w:r>
      <w:r>
        <w:rPr>
          <w:color w:val="202429"/>
          <w:spacing w:val="-4"/>
        </w:rPr>
        <w:t xml:space="preserve"> </w:t>
      </w:r>
      <w:r>
        <w:rPr>
          <w:color w:val="202429"/>
        </w:rPr>
        <w:t>a ‘stop</w:t>
      </w:r>
      <w:r>
        <w:rPr>
          <w:color w:val="202429"/>
          <w:spacing w:val="-4"/>
        </w:rPr>
        <w:t xml:space="preserve"> </w:t>
      </w:r>
      <w:r>
        <w:rPr>
          <w:color w:val="202429"/>
        </w:rPr>
        <w:t>sexual</w:t>
      </w:r>
      <w:r>
        <w:rPr>
          <w:color w:val="202429"/>
          <w:spacing w:val="-7"/>
        </w:rPr>
        <w:t xml:space="preserve"> </w:t>
      </w:r>
      <w:r>
        <w:rPr>
          <w:color w:val="202429"/>
        </w:rPr>
        <w:t>harassment</w:t>
      </w:r>
      <w:r>
        <w:rPr>
          <w:color w:val="202429"/>
          <w:spacing w:val="-3"/>
        </w:rPr>
        <w:t xml:space="preserve"> </w:t>
      </w:r>
      <w:r>
        <w:rPr>
          <w:color w:val="202429"/>
        </w:rPr>
        <w:t>order' to try to stop the harassment from continuing. For more information or to check your eligibility, contact the Fair Work Commission.</w:t>
      </w:r>
    </w:p>
    <w:p w14:paraId="523382DC" w14:textId="77777777" w:rsidR="009725C0" w:rsidRDefault="00467200">
      <w:pPr>
        <w:pStyle w:val="BodyText"/>
        <w:spacing w:before="119"/>
        <w:ind w:left="440"/>
      </w:pPr>
      <w:r>
        <w:rPr>
          <w:color w:val="202429"/>
        </w:rPr>
        <w:t>Phone:</w:t>
      </w:r>
      <w:r>
        <w:rPr>
          <w:color w:val="202429"/>
          <w:spacing w:val="-1"/>
        </w:rPr>
        <w:t xml:space="preserve"> </w:t>
      </w:r>
      <w:r>
        <w:rPr>
          <w:color w:val="202429"/>
        </w:rPr>
        <w:t>1300</w:t>
      </w:r>
      <w:r>
        <w:rPr>
          <w:color w:val="202429"/>
          <w:spacing w:val="-4"/>
        </w:rPr>
        <w:t xml:space="preserve"> </w:t>
      </w:r>
      <w:r>
        <w:rPr>
          <w:color w:val="202429"/>
        </w:rPr>
        <w:t>799</w:t>
      </w:r>
      <w:r>
        <w:rPr>
          <w:color w:val="202429"/>
          <w:spacing w:val="-2"/>
        </w:rPr>
        <w:t xml:space="preserve"> </w:t>
      </w:r>
      <w:r>
        <w:rPr>
          <w:color w:val="202429"/>
          <w:spacing w:val="-5"/>
        </w:rPr>
        <w:t>675</w:t>
      </w:r>
    </w:p>
    <w:p w14:paraId="1D3022EB" w14:textId="3EFEBE72" w:rsidR="009725C0" w:rsidRDefault="00467200" w:rsidP="002A60C0">
      <w:pPr>
        <w:pStyle w:val="BodyText"/>
        <w:spacing w:before="120" w:line="355" w:lineRule="auto"/>
        <w:ind w:left="440" w:right="3323"/>
      </w:pPr>
      <w:r>
        <w:t>Website:</w:t>
      </w:r>
      <w:r>
        <w:rPr>
          <w:spacing w:val="-4"/>
        </w:rPr>
        <w:t xml:space="preserve"> </w:t>
      </w:r>
      <w:hyperlink r:id="rId71">
        <w:r w:rsidRPr="00A05864">
          <w:rPr>
            <w:rStyle w:val="Hyperlink"/>
          </w:rPr>
          <w:t>fwc.gov.au</w:t>
        </w:r>
      </w:hyperlink>
    </w:p>
    <w:p w14:paraId="5AB8418C" w14:textId="66E399DC"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82" w:name="_Toc149821589"/>
      <w:r w:rsidRPr="001B5442">
        <w:rPr>
          <w:rFonts w:eastAsia="Times New Roman"/>
          <w:b/>
          <w:bCs/>
          <w:caps/>
          <w:noProof/>
          <w:color w:val="7F7F7F" w:themeColor="text1" w:themeTint="80"/>
          <w:sz w:val="30"/>
          <w:szCs w:val="30"/>
          <w:lang w:val="en-AU" w:eastAsia="en-AU"/>
        </w:rPr>
        <w:t>Fair Work Ombudsman</w:t>
      </w:r>
      <w:bookmarkEnd w:id="82"/>
    </w:p>
    <w:p w14:paraId="69B79031" w14:textId="77777777" w:rsidR="009725C0" w:rsidRDefault="00467200">
      <w:pPr>
        <w:pStyle w:val="BodyText"/>
        <w:spacing w:before="119"/>
        <w:ind w:left="440"/>
      </w:pPr>
      <w:r>
        <w:rPr>
          <w:color w:val="202429"/>
        </w:rPr>
        <w:t>The</w:t>
      </w:r>
      <w:r>
        <w:rPr>
          <w:color w:val="202429"/>
          <w:spacing w:val="-3"/>
        </w:rPr>
        <w:t xml:space="preserve"> </w:t>
      </w:r>
      <w:r>
        <w:rPr>
          <w:color w:val="202429"/>
        </w:rPr>
        <w:t>Fair</w:t>
      </w:r>
      <w:r>
        <w:rPr>
          <w:color w:val="202429"/>
          <w:spacing w:val="-4"/>
        </w:rPr>
        <w:t xml:space="preserve"> </w:t>
      </w:r>
      <w:r>
        <w:rPr>
          <w:color w:val="202429"/>
        </w:rPr>
        <w:t>Work</w:t>
      </w:r>
      <w:r>
        <w:rPr>
          <w:color w:val="202429"/>
          <w:spacing w:val="-7"/>
        </w:rPr>
        <w:t xml:space="preserve"> </w:t>
      </w:r>
      <w:r>
        <w:rPr>
          <w:color w:val="202429"/>
        </w:rPr>
        <w:t>Ombudsman</w:t>
      </w:r>
      <w:r>
        <w:rPr>
          <w:color w:val="202429"/>
          <w:spacing w:val="-3"/>
        </w:rPr>
        <w:t xml:space="preserve"> </w:t>
      </w:r>
      <w:r>
        <w:rPr>
          <w:color w:val="202429"/>
        </w:rPr>
        <w:t>is</w:t>
      </w:r>
      <w:r>
        <w:rPr>
          <w:color w:val="202429"/>
          <w:spacing w:val="-5"/>
        </w:rPr>
        <w:t xml:space="preserve"> </w:t>
      </w:r>
      <w:r>
        <w:rPr>
          <w:color w:val="202429"/>
        </w:rPr>
        <w:t>Australia’s</w:t>
      </w:r>
      <w:r>
        <w:rPr>
          <w:color w:val="202429"/>
          <w:spacing w:val="-2"/>
        </w:rPr>
        <w:t xml:space="preserve"> </w:t>
      </w:r>
      <w:r>
        <w:rPr>
          <w:color w:val="202429"/>
        </w:rPr>
        <w:t>national</w:t>
      </w:r>
      <w:r>
        <w:rPr>
          <w:color w:val="202429"/>
          <w:spacing w:val="-4"/>
        </w:rPr>
        <w:t xml:space="preserve"> </w:t>
      </w:r>
      <w:r>
        <w:rPr>
          <w:color w:val="202429"/>
        </w:rPr>
        <w:t>workplace</w:t>
      </w:r>
      <w:r>
        <w:rPr>
          <w:color w:val="202429"/>
          <w:spacing w:val="-3"/>
        </w:rPr>
        <w:t xml:space="preserve"> </w:t>
      </w:r>
      <w:r>
        <w:rPr>
          <w:color w:val="202429"/>
        </w:rPr>
        <w:t>relations</w:t>
      </w:r>
      <w:r>
        <w:rPr>
          <w:color w:val="202429"/>
          <w:spacing w:val="-2"/>
        </w:rPr>
        <w:t xml:space="preserve"> </w:t>
      </w:r>
      <w:r>
        <w:rPr>
          <w:color w:val="202429"/>
        </w:rPr>
        <w:t>regulator.</w:t>
      </w:r>
      <w:r>
        <w:rPr>
          <w:color w:val="202429"/>
          <w:spacing w:val="-4"/>
        </w:rPr>
        <w:t xml:space="preserve"> </w:t>
      </w:r>
      <w:r>
        <w:rPr>
          <w:color w:val="202429"/>
        </w:rPr>
        <w:t>It</w:t>
      </w:r>
      <w:r>
        <w:rPr>
          <w:color w:val="202429"/>
          <w:spacing w:val="-1"/>
        </w:rPr>
        <w:t xml:space="preserve"> </w:t>
      </w:r>
      <w:r>
        <w:rPr>
          <w:color w:val="202429"/>
        </w:rPr>
        <w:t xml:space="preserve">provides employees and employers with information and advice about workplace entitlements and </w:t>
      </w:r>
      <w:r>
        <w:rPr>
          <w:color w:val="202429"/>
          <w:spacing w:val="-2"/>
        </w:rPr>
        <w:t>obligations.</w:t>
      </w:r>
    </w:p>
    <w:p w14:paraId="42239D10" w14:textId="77777777" w:rsidR="009725C0" w:rsidRDefault="00467200">
      <w:pPr>
        <w:pStyle w:val="BodyText"/>
        <w:spacing w:before="120"/>
        <w:ind w:left="440"/>
      </w:pPr>
      <w:r>
        <w:rPr>
          <w:color w:val="202429"/>
        </w:rPr>
        <w:t>The</w:t>
      </w:r>
      <w:r>
        <w:rPr>
          <w:color w:val="202429"/>
          <w:spacing w:val="-2"/>
        </w:rPr>
        <w:t xml:space="preserve"> </w:t>
      </w:r>
      <w:r>
        <w:rPr>
          <w:color w:val="202429"/>
        </w:rPr>
        <w:t>Fair</w:t>
      </w:r>
      <w:r>
        <w:rPr>
          <w:color w:val="202429"/>
          <w:spacing w:val="-3"/>
        </w:rPr>
        <w:t xml:space="preserve"> </w:t>
      </w:r>
      <w:r>
        <w:rPr>
          <w:color w:val="202429"/>
        </w:rPr>
        <w:t>Work</w:t>
      </w:r>
      <w:r>
        <w:rPr>
          <w:color w:val="202429"/>
          <w:spacing w:val="-6"/>
        </w:rPr>
        <w:t xml:space="preserve"> </w:t>
      </w:r>
      <w:r>
        <w:rPr>
          <w:color w:val="202429"/>
        </w:rPr>
        <w:t>Ombudsman</w:t>
      </w:r>
      <w:r>
        <w:rPr>
          <w:color w:val="202429"/>
          <w:spacing w:val="-2"/>
        </w:rPr>
        <w:t xml:space="preserve"> </w:t>
      </w:r>
      <w:r>
        <w:rPr>
          <w:color w:val="202429"/>
        </w:rPr>
        <w:t>can</w:t>
      </w:r>
      <w:r>
        <w:rPr>
          <w:color w:val="202429"/>
          <w:spacing w:val="-4"/>
        </w:rPr>
        <w:t xml:space="preserve"> </w:t>
      </w:r>
      <w:r>
        <w:rPr>
          <w:color w:val="202429"/>
        </w:rPr>
        <w:t>provide</w:t>
      </w:r>
      <w:r>
        <w:rPr>
          <w:color w:val="202429"/>
          <w:spacing w:val="-2"/>
        </w:rPr>
        <w:t xml:space="preserve"> </w:t>
      </w:r>
      <w:r>
        <w:rPr>
          <w:color w:val="202429"/>
        </w:rPr>
        <w:t>general</w:t>
      </w:r>
      <w:r>
        <w:rPr>
          <w:color w:val="202429"/>
          <w:spacing w:val="-5"/>
        </w:rPr>
        <w:t xml:space="preserve"> </w:t>
      </w:r>
      <w:r>
        <w:rPr>
          <w:color w:val="202429"/>
        </w:rPr>
        <w:t>information</w:t>
      </w:r>
      <w:r>
        <w:rPr>
          <w:color w:val="202429"/>
          <w:spacing w:val="-4"/>
        </w:rPr>
        <w:t xml:space="preserve"> </w:t>
      </w:r>
      <w:r>
        <w:rPr>
          <w:color w:val="202429"/>
        </w:rPr>
        <w:t>about</w:t>
      </w:r>
      <w:r>
        <w:rPr>
          <w:color w:val="202429"/>
          <w:spacing w:val="-3"/>
        </w:rPr>
        <w:t xml:space="preserve"> </w:t>
      </w:r>
      <w:r>
        <w:rPr>
          <w:color w:val="202429"/>
        </w:rPr>
        <w:t>protections</w:t>
      </w:r>
      <w:r>
        <w:rPr>
          <w:color w:val="202429"/>
          <w:spacing w:val="-1"/>
        </w:rPr>
        <w:t xml:space="preserve"> </w:t>
      </w:r>
      <w:r>
        <w:rPr>
          <w:color w:val="202429"/>
        </w:rPr>
        <w:t>from</w:t>
      </w:r>
      <w:r>
        <w:rPr>
          <w:color w:val="202429"/>
          <w:spacing w:val="-1"/>
        </w:rPr>
        <w:t xml:space="preserve"> </w:t>
      </w:r>
      <w:r>
        <w:rPr>
          <w:color w:val="202429"/>
        </w:rPr>
        <w:t>sexual harassment, preventing and managing sexual harassment in the workplace.</w:t>
      </w:r>
    </w:p>
    <w:p w14:paraId="6B4D52EA" w14:textId="314949D2" w:rsidR="009725C0" w:rsidRDefault="00467200" w:rsidP="002A60C0">
      <w:pPr>
        <w:pStyle w:val="BodyText"/>
        <w:spacing w:before="120" w:line="355" w:lineRule="auto"/>
        <w:ind w:left="440" w:right="3323"/>
      </w:pPr>
      <w:r>
        <w:rPr>
          <w:color w:val="202429"/>
        </w:rPr>
        <w:lastRenderedPageBreak/>
        <w:t xml:space="preserve">Phone: 13 13 94 </w:t>
      </w:r>
      <w:r>
        <w:t>Website:</w:t>
      </w:r>
      <w:r>
        <w:rPr>
          <w:spacing w:val="-16"/>
        </w:rPr>
        <w:t xml:space="preserve"> </w:t>
      </w:r>
      <w:hyperlink r:id="rId72">
        <w:r w:rsidRPr="00A05864">
          <w:rPr>
            <w:rStyle w:val="Hyperlink"/>
          </w:rPr>
          <w:t>fairwork.gov.au</w:t>
        </w:r>
      </w:hyperlink>
    </w:p>
    <w:p w14:paraId="1072CEA0" w14:textId="0C7A2761" w:rsidR="009725C0" w:rsidRPr="001B5442" w:rsidRDefault="00467200" w:rsidP="00D70DA5">
      <w:pPr>
        <w:ind w:firstLine="426"/>
        <w:rPr>
          <w:rFonts w:eastAsia="Times New Roman"/>
          <w:b/>
          <w:bCs/>
          <w:caps/>
          <w:noProof/>
          <w:color w:val="7F7F7F" w:themeColor="text1" w:themeTint="80"/>
          <w:sz w:val="30"/>
          <w:szCs w:val="30"/>
          <w:lang w:val="en-AU" w:eastAsia="en-AU"/>
        </w:rPr>
      </w:pPr>
      <w:bookmarkStart w:id="83" w:name="_Toc149821590"/>
      <w:r w:rsidRPr="001B5442">
        <w:rPr>
          <w:rFonts w:eastAsia="Times New Roman"/>
          <w:b/>
          <w:bCs/>
          <w:caps/>
          <w:noProof/>
          <w:color w:val="7F7F7F" w:themeColor="text1" w:themeTint="80"/>
          <w:sz w:val="30"/>
          <w:szCs w:val="30"/>
          <w:lang w:val="en-AU" w:eastAsia="en-AU"/>
        </w:rPr>
        <w:t>Workers’ compensation</w:t>
      </w:r>
      <w:bookmarkEnd w:id="83"/>
    </w:p>
    <w:p w14:paraId="28A206B9" w14:textId="77777777" w:rsidR="007D2BDE" w:rsidRDefault="00467200" w:rsidP="007D2BDE">
      <w:pPr>
        <w:pStyle w:val="BodyText"/>
        <w:spacing w:before="119"/>
        <w:ind w:left="440"/>
      </w:pPr>
      <w:r>
        <w:t>If</w:t>
      </w:r>
      <w:r>
        <w:rPr>
          <w:spacing w:val="-3"/>
        </w:rPr>
        <w:t xml:space="preserve"> </w:t>
      </w:r>
      <w:r>
        <w:t>a</w:t>
      </w:r>
      <w:r>
        <w:rPr>
          <w:spacing w:val="-2"/>
        </w:rPr>
        <w:t xml:space="preserve"> </w:t>
      </w:r>
      <w:r>
        <w:t>worker</w:t>
      </w:r>
      <w:r>
        <w:rPr>
          <w:spacing w:val="-3"/>
        </w:rPr>
        <w:t xml:space="preserve"> </w:t>
      </w:r>
      <w:r>
        <w:t>sustains</w:t>
      </w:r>
      <w:r>
        <w:rPr>
          <w:spacing w:val="-4"/>
        </w:rPr>
        <w:t xml:space="preserve"> </w:t>
      </w:r>
      <w:r>
        <w:t>a</w:t>
      </w:r>
      <w:r>
        <w:rPr>
          <w:spacing w:val="-2"/>
        </w:rPr>
        <w:t xml:space="preserve"> </w:t>
      </w:r>
      <w:r>
        <w:t>physical</w:t>
      </w:r>
      <w:r>
        <w:rPr>
          <w:spacing w:val="-3"/>
        </w:rPr>
        <w:t xml:space="preserve"> </w:t>
      </w:r>
      <w:r>
        <w:t>or</w:t>
      </w:r>
      <w:r>
        <w:rPr>
          <w:spacing w:val="-3"/>
        </w:rPr>
        <w:t xml:space="preserve"> </w:t>
      </w:r>
      <w:r>
        <w:t>mental</w:t>
      </w:r>
      <w:r>
        <w:rPr>
          <w:spacing w:val="-3"/>
        </w:rPr>
        <w:t xml:space="preserve"> </w:t>
      </w:r>
      <w:r>
        <w:t>injury</w:t>
      </w:r>
      <w:r>
        <w:rPr>
          <w:spacing w:val="-4"/>
        </w:rPr>
        <w:t xml:space="preserve"> </w:t>
      </w:r>
      <w:r>
        <w:t>from</w:t>
      </w:r>
      <w:r>
        <w:rPr>
          <w:spacing w:val="-1"/>
        </w:rPr>
        <w:t xml:space="preserve"> </w:t>
      </w:r>
      <w:r>
        <w:t>workplace</w:t>
      </w:r>
      <w:r>
        <w:rPr>
          <w:spacing w:val="-2"/>
        </w:rPr>
        <w:t xml:space="preserve"> </w:t>
      </w:r>
      <w:r>
        <w:t>sexual</w:t>
      </w:r>
      <w:r>
        <w:rPr>
          <w:spacing w:val="-5"/>
        </w:rPr>
        <w:t xml:space="preserve"> </w:t>
      </w:r>
      <w:r>
        <w:t>harassment</w:t>
      </w:r>
      <w:r>
        <w:rPr>
          <w:spacing w:val="-3"/>
        </w:rPr>
        <w:t xml:space="preserve"> </w:t>
      </w:r>
      <w:r>
        <w:t>requiring medical attention or time off work, they may be able to access worker’s compensation.</w:t>
      </w:r>
    </w:p>
    <w:p w14:paraId="7FCAF9FE" w14:textId="50937802" w:rsidR="009725C0" w:rsidRDefault="007D2BDE" w:rsidP="00EF4E9F">
      <w:pPr>
        <w:pStyle w:val="BodyText"/>
        <w:spacing w:before="119"/>
        <w:ind w:left="440"/>
      </w:pPr>
      <w:r>
        <w:t>T</w:t>
      </w:r>
      <w:r w:rsidR="00323560">
        <w:t xml:space="preserve">he </w:t>
      </w:r>
      <w:hyperlink r:id="rId73" w:history="1">
        <w:r w:rsidR="00323560" w:rsidRPr="007D2BDE">
          <w:rPr>
            <w:rStyle w:val="Hyperlink"/>
          </w:rPr>
          <w:t>Work</w:t>
        </w:r>
        <w:r w:rsidRPr="007D2BDE">
          <w:rPr>
            <w:rStyle w:val="Hyperlink"/>
          </w:rPr>
          <w:t>S</w:t>
        </w:r>
        <w:r w:rsidR="00323560" w:rsidRPr="007D2BDE">
          <w:rPr>
            <w:rStyle w:val="Hyperlink"/>
          </w:rPr>
          <w:t>afe Act website</w:t>
        </w:r>
      </w:hyperlink>
      <w:r w:rsidR="00323560">
        <w:t xml:space="preserve"> provides further information on how to make a workers compensation claim. </w:t>
      </w:r>
      <w:r w:rsidRPr="007D2BDE">
        <w:t>Note- WorkSafe ACT does not provide workers’ compensation insurance or have a role in making decisions on claims.</w:t>
      </w:r>
      <w:r>
        <w:t xml:space="preserve"> </w:t>
      </w:r>
    </w:p>
    <w:p w14:paraId="28E57D16" w14:textId="77777777"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84" w:name="_Toc149821591"/>
      <w:r w:rsidRPr="001B5442">
        <w:rPr>
          <w:rFonts w:eastAsia="Times New Roman"/>
          <w:b/>
          <w:bCs/>
          <w:caps/>
          <w:noProof/>
          <w:color w:val="7F7F7F" w:themeColor="text1" w:themeTint="80"/>
          <w:sz w:val="30"/>
          <w:szCs w:val="30"/>
          <w:lang w:val="en-AU" w:eastAsia="en-AU"/>
        </w:rPr>
        <w:t>Mental health support</w:t>
      </w:r>
      <w:bookmarkEnd w:id="84"/>
    </w:p>
    <w:p w14:paraId="06FC798E" w14:textId="77777777" w:rsidR="009725C0" w:rsidRDefault="00467200">
      <w:pPr>
        <w:pStyle w:val="BodyText"/>
        <w:spacing w:before="119"/>
        <w:ind w:left="440"/>
      </w:pPr>
      <w:r>
        <w:t>There</w:t>
      </w:r>
      <w:r>
        <w:rPr>
          <w:spacing w:val="-6"/>
        </w:rPr>
        <w:t xml:space="preserve"> </w:t>
      </w:r>
      <w:r>
        <w:t>are</w:t>
      </w:r>
      <w:r>
        <w:rPr>
          <w:spacing w:val="-4"/>
        </w:rPr>
        <w:t xml:space="preserve"> </w:t>
      </w:r>
      <w:r>
        <w:t>a</w:t>
      </w:r>
      <w:r>
        <w:rPr>
          <w:spacing w:val="-6"/>
        </w:rPr>
        <w:t xml:space="preserve"> </w:t>
      </w:r>
      <w:r>
        <w:t>range</w:t>
      </w:r>
      <w:r>
        <w:rPr>
          <w:spacing w:val="-6"/>
        </w:rPr>
        <w:t xml:space="preserve"> </w:t>
      </w:r>
      <w:r>
        <w:t>of</w:t>
      </w:r>
      <w:r>
        <w:rPr>
          <w:spacing w:val="-5"/>
        </w:rPr>
        <w:t xml:space="preserve"> </w:t>
      </w:r>
      <w:r>
        <w:t>mental</w:t>
      </w:r>
      <w:r>
        <w:rPr>
          <w:spacing w:val="-5"/>
        </w:rPr>
        <w:t xml:space="preserve"> </w:t>
      </w:r>
      <w:r>
        <w:t>health</w:t>
      </w:r>
      <w:r>
        <w:rPr>
          <w:spacing w:val="-4"/>
        </w:rPr>
        <w:t xml:space="preserve"> </w:t>
      </w:r>
      <w:r>
        <w:t>bodies</w:t>
      </w:r>
      <w:r>
        <w:rPr>
          <w:spacing w:val="-4"/>
        </w:rPr>
        <w:t xml:space="preserve"> </w:t>
      </w:r>
      <w:r>
        <w:t>that</w:t>
      </w:r>
      <w:r>
        <w:rPr>
          <w:spacing w:val="-5"/>
        </w:rPr>
        <w:t xml:space="preserve"> </w:t>
      </w:r>
      <w:r>
        <w:t>can</w:t>
      </w:r>
      <w:r>
        <w:rPr>
          <w:spacing w:val="-1"/>
        </w:rPr>
        <w:t xml:space="preserve"> </w:t>
      </w:r>
      <w:r>
        <w:t>provide</w:t>
      </w:r>
      <w:r>
        <w:rPr>
          <w:spacing w:val="-4"/>
        </w:rPr>
        <w:t xml:space="preserve"> </w:t>
      </w:r>
      <w:r>
        <w:t>individual</w:t>
      </w:r>
      <w:r>
        <w:rPr>
          <w:spacing w:val="-5"/>
        </w:rPr>
        <w:t xml:space="preserve"> </w:t>
      </w:r>
      <w:r>
        <w:t>support</w:t>
      </w:r>
      <w:r>
        <w:rPr>
          <w:spacing w:val="-4"/>
        </w:rPr>
        <w:t xml:space="preserve"> </w:t>
      </w:r>
      <w:r>
        <w:t>to</w:t>
      </w:r>
      <w:r>
        <w:rPr>
          <w:spacing w:val="-6"/>
        </w:rPr>
        <w:t xml:space="preserve"> </w:t>
      </w:r>
      <w:r>
        <w:rPr>
          <w:spacing w:val="-2"/>
        </w:rPr>
        <w:t>workers.</w:t>
      </w:r>
    </w:p>
    <w:p w14:paraId="1ECFF7C8" w14:textId="77777777" w:rsidR="009725C0" w:rsidRDefault="00467200">
      <w:pPr>
        <w:pStyle w:val="BodyText"/>
        <w:spacing w:before="119"/>
        <w:ind w:left="440" w:right="259"/>
      </w:pPr>
      <w:r>
        <w:t>The</w:t>
      </w:r>
      <w:r>
        <w:rPr>
          <w:spacing w:val="-3"/>
        </w:rPr>
        <w:t xml:space="preserve"> </w:t>
      </w:r>
      <w:r>
        <w:t>National</w:t>
      </w:r>
      <w:r>
        <w:rPr>
          <w:spacing w:val="-4"/>
        </w:rPr>
        <w:t xml:space="preserve"> </w:t>
      </w:r>
      <w:r>
        <w:t>Mental</w:t>
      </w:r>
      <w:r>
        <w:rPr>
          <w:spacing w:val="-4"/>
        </w:rPr>
        <w:t xml:space="preserve"> </w:t>
      </w:r>
      <w:r>
        <w:t>Health</w:t>
      </w:r>
      <w:r>
        <w:rPr>
          <w:spacing w:val="-3"/>
        </w:rPr>
        <w:t xml:space="preserve"> </w:t>
      </w:r>
      <w:r>
        <w:t>Commission</w:t>
      </w:r>
      <w:r>
        <w:rPr>
          <w:spacing w:val="-3"/>
        </w:rPr>
        <w:t xml:space="preserve"> </w:t>
      </w:r>
      <w:r>
        <w:t>provides</w:t>
      </w:r>
      <w:r>
        <w:rPr>
          <w:spacing w:val="-2"/>
        </w:rPr>
        <w:t xml:space="preserve"> </w:t>
      </w:r>
      <w:r>
        <w:t>a</w:t>
      </w:r>
      <w:r>
        <w:rPr>
          <w:spacing w:val="-3"/>
        </w:rPr>
        <w:t xml:space="preserve"> </w:t>
      </w:r>
      <w:r>
        <w:t>list</w:t>
      </w:r>
      <w:r>
        <w:rPr>
          <w:spacing w:val="-4"/>
        </w:rPr>
        <w:t xml:space="preserve"> </w:t>
      </w:r>
      <w:r>
        <w:t>of</w:t>
      </w:r>
      <w:r>
        <w:rPr>
          <w:spacing w:val="-4"/>
        </w:rPr>
        <w:t xml:space="preserve"> </w:t>
      </w:r>
      <w:r>
        <w:t>organisations providing</w:t>
      </w:r>
      <w:r>
        <w:rPr>
          <w:spacing w:val="-3"/>
        </w:rPr>
        <w:t xml:space="preserve"> </w:t>
      </w:r>
      <w:r>
        <w:t>mental health support.</w:t>
      </w:r>
    </w:p>
    <w:p w14:paraId="2B617A2A" w14:textId="0E2DCF81" w:rsidR="009725C0" w:rsidRDefault="00467200" w:rsidP="002A60C0">
      <w:pPr>
        <w:pStyle w:val="BodyText"/>
        <w:spacing w:before="120" w:line="355" w:lineRule="auto"/>
        <w:ind w:left="440" w:right="3323"/>
      </w:pPr>
      <w:r>
        <w:rPr>
          <w:color w:val="202429"/>
          <w:spacing w:val="-2"/>
        </w:rPr>
        <w:t>Website:</w:t>
      </w:r>
      <w:r>
        <w:rPr>
          <w:color w:val="202429"/>
          <w:spacing w:val="45"/>
        </w:rPr>
        <w:t xml:space="preserve"> </w:t>
      </w:r>
      <w:hyperlink r:id="rId74">
        <w:r w:rsidRPr="00A05864">
          <w:rPr>
            <w:rStyle w:val="Hyperlink"/>
          </w:rPr>
          <w:t>www.mentalhealthcommission.gov.au/find-support</w:t>
        </w:r>
      </w:hyperlink>
    </w:p>
    <w:p w14:paraId="5598742C" w14:textId="33AA1509" w:rsidR="009725C0" w:rsidRPr="001B5442" w:rsidRDefault="00467200" w:rsidP="001B5442">
      <w:pPr>
        <w:spacing w:before="122"/>
        <w:ind w:left="454"/>
        <w:outlineLvl w:val="2"/>
        <w:rPr>
          <w:rFonts w:eastAsia="Times New Roman"/>
          <w:b/>
          <w:bCs/>
          <w:caps/>
          <w:noProof/>
          <w:color w:val="7F7F7F" w:themeColor="text1" w:themeTint="80"/>
          <w:sz w:val="30"/>
          <w:szCs w:val="30"/>
          <w:lang w:val="en-AU" w:eastAsia="en-AU"/>
        </w:rPr>
      </w:pPr>
      <w:bookmarkStart w:id="85" w:name="_Toc149821592"/>
      <w:r w:rsidRPr="001B5442">
        <w:rPr>
          <w:rFonts w:eastAsia="Times New Roman"/>
          <w:b/>
          <w:bCs/>
          <w:caps/>
          <w:noProof/>
          <w:color w:val="7F7F7F" w:themeColor="text1" w:themeTint="80"/>
          <w:sz w:val="30"/>
          <w:szCs w:val="30"/>
          <w:lang w:val="en-AU" w:eastAsia="en-AU"/>
        </w:rPr>
        <w:t xml:space="preserve">Domestic, family and sexual violence </w:t>
      </w:r>
      <w:r w:rsidR="00203194">
        <w:rPr>
          <w:rFonts w:eastAsia="Times New Roman"/>
          <w:b/>
          <w:bCs/>
          <w:caps/>
          <w:noProof/>
          <w:color w:val="7F7F7F" w:themeColor="text1" w:themeTint="80"/>
          <w:sz w:val="30"/>
          <w:szCs w:val="30"/>
          <w:lang w:val="en-AU" w:eastAsia="en-AU"/>
        </w:rPr>
        <w:t>Resources</w:t>
      </w:r>
      <w:bookmarkEnd w:id="85"/>
    </w:p>
    <w:p w14:paraId="54ADB0CC" w14:textId="1F4F20E5" w:rsidR="009725C0" w:rsidRDefault="00467200">
      <w:pPr>
        <w:pStyle w:val="BodyText"/>
        <w:spacing w:before="120"/>
        <w:ind w:left="440"/>
        <w:rPr>
          <w:color w:val="135B85"/>
          <w:spacing w:val="-2"/>
          <w:u w:val="single" w:color="135B85"/>
        </w:rPr>
      </w:pPr>
      <w:r>
        <w:t>1800RESPECT</w:t>
      </w:r>
      <w:r>
        <w:rPr>
          <w:spacing w:val="-4"/>
        </w:rPr>
        <w:t xml:space="preserve"> </w:t>
      </w:r>
      <w:r>
        <w:t>is</w:t>
      </w:r>
      <w:r>
        <w:rPr>
          <w:spacing w:val="-4"/>
        </w:rPr>
        <w:t xml:space="preserve"> </w:t>
      </w:r>
      <w:r>
        <w:t>the</w:t>
      </w:r>
      <w:r>
        <w:rPr>
          <w:spacing w:val="-4"/>
        </w:rPr>
        <w:t xml:space="preserve"> </w:t>
      </w:r>
      <w:r>
        <w:t>national</w:t>
      </w:r>
      <w:r>
        <w:rPr>
          <w:spacing w:val="-5"/>
        </w:rPr>
        <w:t xml:space="preserve"> </w:t>
      </w:r>
      <w:r>
        <w:t>domestic,</w:t>
      </w:r>
      <w:r>
        <w:rPr>
          <w:spacing w:val="-5"/>
        </w:rPr>
        <w:t xml:space="preserve"> </w:t>
      </w:r>
      <w:r>
        <w:t>family</w:t>
      </w:r>
      <w:r>
        <w:rPr>
          <w:spacing w:val="-3"/>
        </w:rPr>
        <w:t xml:space="preserve"> </w:t>
      </w:r>
      <w:r>
        <w:t>and</w:t>
      </w:r>
      <w:r>
        <w:rPr>
          <w:spacing w:val="-4"/>
        </w:rPr>
        <w:t xml:space="preserve"> </w:t>
      </w:r>
      <w:r>
        <w:t>sexual</w:t>
      </w:r>
      <w:r>
        <w:rPr>
          <w:spacing w:val="-5"/>
        </w:rPr>
        <w:t xml:space="preserve"> </w:t>
      </w:r>
      <w:r>
        <w:t>violence</w:t>
      </w:r>
      <w:r>
        <w:rPr>
          <w:spacing w:val="-4"/>
        </w:rPr>
        <w:t xml:space="preserve"> </w:t>
      </w:r>
      <w:r>
        <w:t>counselling,</w:t>
      </w:r>
      <w:r>
        <w:rPr>
          <w:spacing w:val="-2"/>
        </w:rPr>
        <w:t xml:space="preserve"> </w:t>
      </w:r>
      <w:r>
        <w:t xml:space="preserve">information and support service. It can be contacted on 1800 737 732 or via online chat at </w:t>
      </w:r>
      <w:hyperlink r:id="rId75">
        <w:r w:rsidRPr="00A05864">
          <w:rPr>
            <w:rStyle w:val="Hyperlink"/>
          </w:rPr>
          <w:t>www.1800respect.org.au</w:t>
        </w:r>
      </w:hyperlink>
    </w:p>
    <w:p w14:paraId="0B76E739" w14:textId="67C26A9B" w:rsidR="005B54DF" w:rsidRPr="005B54DF" w:rsidRDefault="00F95AFA" w:rsidP="005B54DF">
      <w:pPr>
        <w:pStyle w:val="BodyText"/>
        <w:spacing w:before="120"/>
        <w:ind w:left="440"/>
        <w:rPr>
          <w:lang w:val="en-AU"/>
        </w:rPr>
      </w:pPr>
      <w:hyperlink r:id="rId76" w:history="1">
        <w:r w:rsidR="005B54DF" w:rsidRPr="00A05864">
          <w:rPr>
            <w:rStyle w:val="Hyperlink"/>
          </w:rPr>
          <w:t>Canberra Rape Crisis Centre</w:t>
        </w:r>
      </w:hyperlink>
      <w:r w:rsidR="005B54DF" w:rsidRPr="005B54DF">
        <w:rPr>
          <w:color w:val="135B85"/>
          <w:spacing w:val="-2"/>
          <w:u w:val="single" w:color="135B85"/>
        </w:rPr>
        <w:t> </w:t>
      </w:r>
      <w:r w:rsidR="005B54DF" w:rsidRPr="005B54DF">
        <w:rPr>
          <w:lang w:val="en-AU"/>
        </w:rPr>
        <w:t>provides sexual assault counselling, crisis support, advocacy, conducts community education and facilitates support groups. An Aboriginal Outreach support worker is available for women and children.</w:t>
      </w:r>
      <w:r w:rsidR="005B54DF" w:rsidRPr="005B54DF">
        <w:rPr>
          <w:lang w:val="en-AU"/>
        </w:rPr>
        <w:br/>
        <w:t>Ph</w:t>
      </w:r>
      <w:r w:rsidR="005B54DF" w:rsidRPr="005B54DF">
        <w:t>one: </w:t>
      </w:r>
      <w:hyperlink r:id="rId77" w:history="1">
        <w:r w:rsidR="005B54DF" w:rsidRPr="005B54DF">
          <w:t>(02) 6247 2525</w:t>
        </w:r>
      </w:hyperlink>
    </w:p>
    <w:p w14:paraId="6B91340C" w14:textId="6CB30BEF" w:rsidR="005B54DF" w:rsidRPr="005B54DF" w:rsidRDefault="00F95AFA" w:rsidP="005B54DF">
      <w:pPr>
        <w:pStyle w:val="BodyText"/>
        <w:spacing w:before="120"/>
        <w:ind w:left="440"/>
        <w:rPr>
          <w:lang w:val="en-AU"/>
        </w:rPr>
      </w:pPr>
      <w:hyperlink r:id="rId78" w:history="1">
        <w:r w:rsidR="005B54DF" w:rsidRPr="00A05864">
          <w:rPr>
            <w:rStyle w:val="Hyperlink"/>
          </w:rPr>
          <w:t>Forensic &amp; Medical Sexual Assault Care (FAMSAC)</w:t>
        </w:r>
      </w:hyperlink>
      <w:r w:rsidR="005B54DF" w:rsidRPr="005B54DF">
        <w:rPr>
          <w:lang w:val="en-AU"/>
        </w:rPr>
        <w:t> provides forensic examination and medical care following sexual assault. This should be attended to as soon as possible. A doctor is on call 365 days a year, 24 hours a day for cases of recent sexual assault.</w:t>
      </w:r>
    </w:p>
    <w:p w14:paraId="7AD04581" w14:textId="02257B7F" w:rsidR="006F33EB" w:rsidRPr="006F33EB" w:rsidRDefault="00F95AFA" w:rsidP="006F33EB">
      <w:pPr>
        <w:pStyle w:val="BodyText"/>
        <w:spacing w:before="120"/>
        <w:ind w:left="440"/>
        <w:rPr>
          <w:lang w:val="en-AU"/>
        </w:rPr>
      </w:pPr>
      <w:hyperlink r:id="rId79" w:history="1">
        <w:r w:rsidR="006F33EB" w:rsidRPr="00A05864">
          <w:rPr>
            <w:rStyle w:val="Hyperlink"/>
          </w:rPr>
          <w:t>Domestic Violence Crisis Service</w:t>
        </w:r>
      </w:hyperlink>
      <w:r w:rsidR="006F33EB" w:rsidRPr="006F33EB">
        <w:rPr>
          <w:color w:val="135B85"/>
          <w:spacing w:val="-2"/>
          <w:u w:color="135B85"/>
        </w:rPr>
        <w:t> </w:t>
      </w:r>
      <w:r w:rsidR="006F33EB" w:rsidRPr="006F33EB">
        <w:rPr>
          <w:lang w:val="en-AU"/>
        </w:rPr>
        <w:t>provides information, support, referral, and counselling service for individuals in crisis affected by domestic violence.</w:t>
      </w:r>
      <w:r w:rsidR="006F33EB" w:rsidRPr="006F33EB">
        <w:rPr>
          <w:lang w:val="en-AU"/>
        </w:rPr>
        <w:br/>
      </w:r>
      <w:r w:rsidR="006F33EB" w:rsidRPr="006F33EB">
        <w:t>Phone: </w:t>
      </w:r>
      <w:hyperlink r:id="rId80" w:history="1">
        <w:r w:rsidR="006F33EB" w:rsidRPr="006F33EB">
          <w:t>(02) 6280 0900</w:t>
        </w:r>
      </w:hyperlink>
    </w:p>
    <w:p w14:paraId="23076D8F" w14:textId="5D6DC93D" w:rsidR="006F33EB" w:rsidRPr="006F33EB" w:rsidRDefault="00F95AFA" w:rsidP="006F33EB">
      <w:pPr>
        <w:pStyle w:val="BodyText"/>
        <w:spacing w:before="120"/>
        <w:ind w:left="440"/>
        <w:rPr>
          <w:lang w:val="en-AU"/>
        </w:rPr>
      </w:pPr>
      <w:hyperlink r:id="rId81" w:history="1">
        <w:r w:rsidR="006F33EB" w:rsidRPr="00A05864">
          <w:rPr>
            <w:rStyle w:val="Hyperlink"/>
          </w:rPr>
          <w:t>Domestic Violence and Protection Order Unit (Legal Aid)</w:t>
        </w:r>
      </w:hyperlink>
      <w:r w:rsidR="006F33EB" w:rsidRPr="006F33EB">
        <w:rPr>
          <w:color w:val="135B85"/>
          <w:spacing w:val="-2"/>
          <w:u w:color="135B85"/>
        </w:rPr>
        <w:t xml:space="preserve"> </w:t>
      </w:r>
      <w:r w:rsidR="006F33EB" w:rsidRPr="006F33EB">
        <w:rPr>
          <w:lang w:val="en-AU"/>
        </w:rPr>
        <w:t>this area of the Magistrates Court provides individuals assistance with Domestic Violence and Personal Protection orders.</w:t>
      </w:r>
      <w:r w:rsidR="006F33EB" w:rsidRPr="006F33EB">
        <w:rPr>
          <w:lang w:val="en-AU"/>
        </w:rPr>
        <w:br/>
        <w:t>Phone</w:t>
      </w:r>
      <w:r w:rsidR="006F33EB" w:rsidRPr="006F33EB">
        <w:t>: </w:t>
      </w:r>
      <w:hyperlink r:id="rId82" w:history="1">
        <w:r w:rsidR="006F33EB" w:rsidRPr="006F33EB">
          <w:t>(02) 6217 4299</w:t>
        </w:r>
      </w:hyperlink>
    </w:p>
    <w:p w14:paraId="21E3E8FC" w14:textId="12C29390" w:rsidR="005B54DF" w:rsidRDefault="00F95AFA">
      <w:pPr>
        <w:pStyle w:val="BodyText"/>
        <w:spacing w:before="120"/>
        <w:ind w:left="440"/>
      </w:pPr>
      <w:hyperlink r:id="rId83" w:history="1">
        <w:r w:rsidR="006F33EB" w:rsidRPr="00A05864">
          <w:rPr>
            <w:rStyle w:val="Hyperlink"/>
          </w:rPr>
          <w:t>Victim Support ACT</w:t>
        </w:r>
      </w:hyperlink>
      <w:r w:rsidR="006F33EB" w:rsidRPr="006F33EB">
        <w:t> provides victims of crime with counselling and other support services. Also provides information on your rights and entitlements, as well as advocacy and assistance with the criminal justice system.</w:t>
      </w:r>
      <w:r w:rsidR="006F33EB" w:rsidRPr="006F33EB">
        <w:br/>
        <w:t>Phone: </w:t>
      </w:r>
      <w:hyperlink r:id="rId84" w:history="1">
        <w:r w:rsidR="006F33EB" w:rsidRPr="006F33EB">
          <w:t>1800 822 272</w:t>
        </w:r>
      </w:hyperlink>
    </w:p>
    <w:p w14:paraId="391EBC68" w14:textId="1BF9871C" w:rsidR="00C91A51" w:rsidRDefault="00F95AFA">
      <w:pPr>
        <w:pStyle w:val="BodyText"/>
        <w:spacing w:before="120"/>
        <w:ind w:left="440"/>
      </w:pPr>
      <w:hyperlink r:id="rId85" w:history="1">
        <w:r w:rsidR="00C91A51" w:rsidRPr="00C91A51">
          <w:rPr>
            <w:rStyle w:val="Hyperlink"/>
          </w:rPr>
          <w:t>Women’s Legal Centre ACT</w:t>
        </w:r>
      </w:hyperlink>
      <w:r w:rsidR="00C91A51">
        <w:t xml:space="preserve"> </w:t>
      </w:r>
    </w:p>
    <w:p w14:paraId="3EBA9440" w14:textId="77777777" w:rsidR="00C91A51" w:rsidRDefault="00C91A51" w:rsidP="00D70DA5">
      <w:pPr>
        <w:pStyle w:val="BodyText"/>
        <w:ind w:left="440"/>
        <w:rPr>
          <w:lang w:val="en-AU"/>
        </w:rPr>
      </w:pPr>
      <w:r w:rsidRPr="00C91A51">
        <w:rPr>
          <w:lang w:val="en-AU"/>
        </w:rPr>
        <w:t>Women's Legal Centre helps women on low incomes with their legal issues, including domestic and family violence.</w:t>
      </w:r>
      <w:r>
        <w:rPr>
          <w:lang w:val="en-AU"/>
        </w:rPr>
        <w:t xml:space="preserve"> </w:t>
      </w:r>
      <w:r w:rsidRPr="00C91A51">
        <w:rPr>
          <w:lang w:val="en-AU"/>
        </w:rPr>
        <w:t>Aboriginal women run the Mulleun Mura Program and can help Indigenous women and families get legal help.</w:t>
      </w:r>
    </w:p>
    <w:p w14:paraId="75AFCAB9" w14:textId="4E422E81" w:rsidR="00C91A51" w:rsidRPr="00D70DA5" w:rsidRDefault="00C91A51" w:rsidP="00D70DA5">
      <w:pPr>
        <w:pStyle w:val="BodyText"/>
        <w:ind w:left="440"/>
        <w:rPr>
          <w:lang w:val="en-AU"/>
        </w:rPr>
      </w:pPr>
      <w:r>
        <w:t>Phone:</w:t>
      </w:r>
      <w:r w:rsidRPr="00C91A51">
        <w:t> </w:t>
      </w:r>
      <w:r>
        <w:t>(</w:t>
      </w:r>
      <w:r w:rsidRPr="00D70DA5">
        <w:t>02</w:t>
      </w:r>
      <w:r>
        <w:t>)</w:t>
      </w:r>
      <w:r w:rsidRPr="00D70DA5">
        <w:t xml:space="preserve"> 6257 4377</w:t>
      </w:r>
      <w:r w:rsidRPr="00C91A51">
        <w:t xml:space="preserve"> or </w:t>
      </w:r>
      <w:r w:rsidRPr="00D70DA5">
        <w:t>1800 634 669</w:t>
      </w:r>
    </w:p>
    <w:sectPr w:rsidR="00C91A51" w:rsidRPr="00D70DA5" w:rsidSect="00852328">
      <w:footerReference w:type="default" r:id="rId86"/>
      <w:pgSz w:w="11910" w:h="16840"/>
      <w:pgMar w:top="1360" w:right="1220" w:bottom="1060" w:left="10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A08A" w14:textId="77777777" w:rsidR="00DA46FD" w:rsidRDefault="00DA46FD">
      <w:r>
        <w:separator/>
      </w:r>
    </w:p>
  </w:endnote>
  <w:endnote w:type="continuationSeparator" w:id="0">
    <w:p w14:paraId="2BAC5F68" w14:textId="77777777" w:rsidR="00DA46FD" w:rsidRDefault="00DA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EndPr>
      <w:rPr>
        <w:rStyle w:val="PageNumber"/>
      </w:rPr>
    </w:sdtEndPr>
    <w:sdtContent>
      <w:p w14:paraId="22A58313" w14:textId="77777777" w:rsidR="00C543B3" w:rsidRDefault="00C543B3"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2A23E34" w14:textId="77777777" w:rsidR="00C543B3" w:rsidRDefault="00C543B3"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05E4" w14:textId="77777777" w:rsidR="00C543B3" w:rsidRPr="00651798" w:rsidRDefault="00C543B3" w:rsidP="007D2A41">
    <w:pPr>
      <w:pStyle w:val="Footer"/>
      <w:framePr w:h="586" w:hRule="exact" w:wrap="none" w:vAnchor="text" w:hAnchor="page" w:x="10882" w:y="-28"/>
      <w:rPr>
        <w:rStyle w:val="PageNumber"/>
        <w:sz w:val="16"/>
        <w:szCs w:val="16"/>
      </w:rPr>
    </w:pPr>
  </w:p>
  <w:p w14:paraId="20A6DD16" w14:textId="06F0C4C3" w:rsidR="00C543B3" w:rsidRPr="00D17ED8" w:rsidRDefault="00C543B3" w:rsidP="00D17ED8">
    <w:pPr>
      <w:pStyle w:val="Footer"/>
      <w:tabs>
        <w:tab w:val="left" w:pos="2052"/>
        <w:tab w:val="left" w:pos="4320"/>
        <w:tab w:val="left" w:pos="5040"/>
        <w:tab w:val="left" w:pos="5760"/>
        <w:tab w:val="left" w:pos="6480"/>
        <w:tab w:val="left" w:pos="7200"/>
        <w:tab w:val="left" w:pos="7920"/>
        <w:tab w:val="right" w:pos="9497"/>
      </w:tabs>
      <w:jc w:val="center"/>
      <w:rPr>
        <w:b/>
        <w:sz w:val="14"/>
      </w:rPr>
    </w:pPr>
    <w:r w:rsidRPr="00D17ED8">
      <w:rPr>
        <w:noProof/>
        <w:sz w:val="14"/>
      </w:rPr>
      <w:tab/>
    </w:r>
    <w:r w:rsidRPr="00D17ED8">
      <w:rPr>
        <w:noProof/>
        <w:sz w:val="14"/>
      </w:rPr>
      <w:tab/>
      <w:t xml:space="preserve"> </w:t>
    </w:r>
    <w:r w:rsidRPr="00D17ED8">
      <w:rPr>
        <w:noProof/>
        <w:sz w:val="14"/>
      </w:rPr>
      <w:tab/>
    </w:r>
    <w:r w:rsidRPr="00D17ED8">
      <w:rPr>
        <w:noProof/>
        <w:sz w:val="14"/>
      </w:rPr>
      <w:tab/>
    </w:r>
    <w:r w:rsidRPr="00D17ED8">
      <w:rPr>
        <w:noProof/>
        <w:sz w:val="14"/>
      </w:rPr>
      <w:tab/>
    </w:r>
    <w:r w:rsidRPr="00D17ED8">
      <w:rPr>
        <w:noProof/>
        <w:sz w:val="14"/>
      </w:rPr>
      <w:tab/>
    </w:r>
    <w:r w:rsidRPr="00D17ED8">
      <w:rPr>
        <w:b/>
        <w:sz w:val="14"/>
      </w:rPr>
      <w:t xml:space="preserve"> </w:t>
    </w:r>
    <w:r w:rsidRPr="00D17ED8">
      <w:rPr>
        <w:b/>
        <w:sz w:val="14"/>
      </w:rPr>
      <w:tab/>
    </w:r>
    <w:r w:rsidR="00D17ED8" w:rsidRPr="00D17ED8">
      <w:rPr>
        <w:b/>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A240" w14:textId="65063BDF" w:rsidR="00EA05C4" w:rsidRPr="0025674B" w:rsidRDefault="0025674B" w:rsidP="0025674B">
    <w:pPr>
      <w:pStyle w:val="Footer"/>
      <w:jc w:val="center"/>
      <w:rPr>
        <w:sz w:val="14"/>
        <w:szCs w:val="14"/>
      </w:rPr>
    </w:pPr>
    <w:r w:rsidRPr="0025674B">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color w:val="FFFFFF"/>
        <w:sz w:val="20"/>
        <w:szCs w:val="20"/>
        <w:lang w:val="en-AU"/>
      </w:rPr>
      <w:id w:val="1681774933"/>
      <w:docPartObj>
        <w:docPartGallery w:val="Page Numbers (Bottom of Page)"/>
        <w:docPartUnique/>
      </w:docPartObj>
    </w:sdtPr>
    <w:sdtEndPr/>
    <w:sdtContent>
      <w:p w14:paraId="79C5D880" w14:textId="77777777" w:rsidR="007078FB" w:rsidRPr="007078FB" w:rsidRDefault="007078FB" w:rsidP="007078FB">
        <w:pPr>
          <w:framePr w:h="586" w:hRule="exact" w:wrap="none" w:vAnchor="text" w:hAnchor="page" w:x="10872" w:y="1"/>
          <w:widowControl/>
          <w:tabs>
            <w:tab w:val="right" w:pos="567"/>
            <w:tab w:val="right" w:pos="2835"/>
            <w:tab w:val="right" w:pos="3969"/>
          </w:tabs>
          <w:autoSpaceDE/>
          <w:autoSpaceDN/>
          <w:spacing w:after="200" w:line="276" w:lineRule="auto"/>
          <w:ind w:left="142" w:right="142"/>
          <w:rPr>
            <w:rFonts w:ascii="Calibri" w:eastAsia="Times New Roman" w:hAnsi="Calibri" w:cs="Times New Roman"/>
            <w:color w:val="FFFFFF"/>
            <w:sz w:val="20"/>
            <w:szCs w:val="20"/>
            <w:lang w:val="en-AU"/>
          </w:rPr>
        </w:pPr>
        <w:r w:rsidRPr="007078FB">
          <w:rPr>
            <w:rFonts w:ascii="Calibri" w:eastAsia="Times New Roman" w:hAnsi="Calibri" w:cs="Times New Roman"/>
            <w:color w:val="FFFFFF"/>
            <w:sz w:val="20"/>
            <w:szCs w:val="20"/>
            <w:lang w:val="en-AU"/>
          </w:rPr>
          <w:fldChar w:fldCharType="begin"/>
        </w:r>
        <w:r w:rsidRPr="007078FB">
          <w:rPr>
            <w:rFonts w:ascii="Calibri" w:eastAsia="Times New Roman" w:hAnsi="Calibri" w:cs="Times New Roman"/>
            <w:color w:val="FFFFFF"/>
            <w:sz w:val="20"/>
            <w:szCs w:val="20"/>
            <w:lang w:val="en-AU"/>
          </w:rPr>
          <w:instrText xml:space="preserve"> PAGE </w:instrText>
        </w:r>
        <w:r w:rsidRPr="007078FB">
          <w:rPr>
            <w:rFonts w:ascii="Calibri" w:eastAsia="Times New Roman" w:hAnsi="Calibri" w:cs="Times New Roman"/>
            <w:color w:val="FFFFFF"/>
            <w:sz w:val="20"/>
            <w:szCs w:val="20"/>
            <w:lang w:val="en-AU"/>
          </w:rPr>
          <w:fldChar w:fldCharType="separate"/>
        </w:r>
        <w:r w:rsidRPr="007078FB">
          <w:rPr>
            <w:rFonts w:ascii="Calibri" w:eastAsia="Times New Roman" w:hAnsi="Calibri" w:cs="Times New Roman"/>
            <w:color w:val="FFFFFF"/>
            <w:sz w:val="20"/>
            <w:szCs w:val="20"/>
            <w:lang w:val="en-AU"/>
          </w:rPr>
          <w:t>3</w:t>
        </w:r>
        <w:r w:rsidRPr="007078FB">
          <w:rPr>
            <w:rFonts w:ascii="Calibri" w:eastAsia="Times New Roman" w:hAnsi="Calibri" w:cs="Times New Roman"/>
            <w:color w:val="FFFFFF"/>
            <w:sz w:val="20"/>
            <w:szCs w:val="20"/>
            <w:lang w:val="en-AU"/>
          </w:rPr>
          <w:fldChar w:fldCharType="end"/>
        </w:r>
      </w:p>
    </w:sdtContent>
  </w:sdt>
  <w:p w14:paraId="556A9AAE" w14:textId="3B33D292" w:rsidR="00475FBD" w:rsidRPr="0025674B" w:rsidRDefault="0025674B" w:rsidP="0025674B">
    <w:pPr>
      <w:widowControl/>
      <w:tabs>
        <w:tab w:val="right" w:pos="567"/>
        <w:tab w:val="right" w:pos="2835"/>
        <w:tab w:val="right" w:pos="3969"/>
      </w:tabs>
      <w:autoSpaceDE/>
      <w:autoSpaceDN/>
      <w:spacing w:after="200" w:line="276" w:lineRule="auto"/>
      <w:ind w:right="142"/>
      <w:jc w:val="center"/>
      <w:rPr>
        <w:rFonts w:eastAsia="Times New Roman"/>
        <w:b/>
        <w:color w:val="FFFFFF"/>
        <w:sz w:val="14"/>
        <w:szCs w:val="20"/>
        <w:lang w:val="en-AU"/>
      </w:rPr>
    </w:pPr>
    <w:r w:rsidRPr="0025674B">
      <w:rPr>
        <w:rFonts w:eastAsia="Times New Roman"/>
        <w:b/>
        <w:color w:val="FFFFFF"/>
        <w:sz w:val="14"/>
        <w:szCs w:val="20"/>
        <w:lang w:val="en-AU"/>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color w:val="FFFFFF"/>
        <w:sz w:val="20"/>
        <w:szCs w:val="20"/>
        <w:lang w:val="en-AU"/>
      </w:rPr>
      <w:id w:val="-1842842357"/>
      <w:docPartObj>
        <w:docPartGallery w:val="Page Numbers (Bottom of Page)"/>
        <w:docPartUnique/>
      </w:docPartObj>
    </w:sdtPr>
    <w:sdtEndPr/>
    <w:sdtContent>
      <w:p w14:paraId="3F96A6E3" w14:textId="77777777" w:rsidR="007078FB" w:rsidRPr="007078FB" w:rsidRDefault="007078FB" w:rsidP="007078FB">
        <w:pPr>
          <w:framePr w:h="586" w:hRule="exact" w:wrap="none" w:vAnchor="text" w:hAnchor="page" w:x="10872" w:y="1"/>
          <w:widowControl/>
          <w:tabs>
            <w:tab w:val="right" w:pos="567"/>
            <w:tab w:val="right" w:pos="2835"/>
            <w:tab w:val="right" w:pos="3969"/>
          </w:tabs>
          <w:autoSpaceDE/>
          <w:autoSpaceDN/>
          <w:spacing w:after="200" w:line="276" w:lineRule="auto"/>
          <w:ind w:left="142" w:right="142"/>
          <w:rPr>
            <w:rFonts w:ascii="Calibri" w:eastAsia="Times New Roman" w:hAnsi="Calibri" w:cs="Times New Roman"/>
            <w:color w:val="FFFFFF"/>
            <w:sz w:val="20"/>
            <w:szCs w:val="20"/>
            <w:lang w:val="en-AU"/>
          </w:rPr>
        </w:pPr>
        <w:r w:rsidRPr="007078FB">
          <w:rPr>
            <w:rFonts w:ascii="Calibri" w:eastAsia="Times New Roman" w:hAnsi="Calibri" w:cs="Times New Roman"/>
            <w:color w:val="FFFFFF"/>
            <w:sz w:val="20"/>
            <w:szCs w:val="20"/>
            <w:lang w:val="en-AU"/>
          </w:rPr>
          <w:fldChar w:fldCharType="begin"/>
        </w:r>
        <w:r w:rsidRPr="007078FB">
          <w:rPr>
            <w:rFonts w:ascii="Calibri" w:eastAsia="Times New Roman" w:hAnsi="Calibri" w:cs="Times New Roman"/>
            <w:color w:val="FFFFFF"/>
            <w:sz w:val="20"/>
            <w:szCs w:val="20"/>
            <w:lang w:val="en-AU"/>
          </w:rPr>
          <w:instrText xml:space="preserve"> PAGE </w:instrText>
        </w:r>
        <w:r w:rsidRPr="007078FB">
          <w:rPr>
            <w:rFonts w:ascii="Calibri" w:eastAsia="Times New Roman" w:hAnsi="Calibri" w:cs="Times New Roman"/>
            <w:color w:val="FFFFFF"/>
            <w:sz w:val="20"/>
            <w:szCs w:val="20"/>
            <w:lang w:val="en-AU"/>
          </w:rPr>
          <w:fldChar w:fldCharType="separate"/>
        </w:r>
        <w:r w:rsidRPr="007078FB">
          <w:rPr>
            <w:rFonts w:ascii="Calibri" w:eastAsia="Times New Roman" w:hAnsi="Calibri" w:cs="Times New Roman"/>
            <w:color w:val="FFFFFF"/>
            <w:sz w:val="20"/>
            <w:szCs w:val="20"/>
            <w:lang w:val="en-AU"/>
          </w:rPr>
          <w:t>3</w:t>
        </w:r>
        <w:r w:rsidRPr="007078FB">
          <w:rPr>
            <w:rFonts w:ascii="Calibri" w:eastAsia="Times New Roman" w:hAnsi="Calibri" w:cs="Times New Roman"/>
            <w:color w:val="FFFFFF"/>
            <w:sz w:val="20"/>
            <w:szCs w:val="20"/>
            <w:lang w:val="en-AU"/>
          </w:rPr>
          <w:fldChar w:fldCharType="end"/>
        </w:r>
      </w:p>
    </w:sdtContent>
  </w:sdt>
  <w:p w14:paraId="118D2F28" w14:textId="56E43146" w:rsidR="007078FB" w:rsidRDefault="007078FB" w:rsidP="007078FB">
    <w:pPr>
      <w:widowControl/>
      <w:tabs>
        <w:tab w:val="right" w:pos="567"/>
        <w:tab w:val="right" w:pos="2835"/>
        <w:tab w:val="right" w:pos="3969"/>
      </w:tabs>
      <w:autoSpaceDE/>
      <w:autoSpaceDN/>
      <w:spacing w:after="200" w:line="276" w:lineRule="auto"/>
      <w:ind w:right="142"/>
      <w:rPr>
        <w:sz w:val="20"/>
        <w:szCs w:val="20"/>
      </w:rPr>
    </w:pPr>
    <w:r w:rsidRPr="007078FB">
      <w:rPr>
        <w:rFonts w:ascii="Calibri" w:eastAsia="Times New Roman" w:hAnsi="Calibri" w:cs="Times New Roman"/>
        <w:noProof/>
        <w:color w:val="FFFFFF"/>
        <w:sz w:val="20"/>
        <w:szCs w:val="20"/>
        <w:lang w:val="en-AU"/>
      </w:rPr>
      <w:drawing>
        <wp:anchor distT="0" distB="0" distL="114300" distR="114300" simplePos="0" relativeHeight="251659776" behindDoc="1" locked="0" layoutInCell="1" allowOverlap="1" wp14:anchorId="7056B917" wp14:editId="4A07A3F6">
          <wp:simplePos x="0" y="0"/>
          <wp:positionH relativeFrom="column">
            <wp:posOffset>-295333</wp:posOffset>
          </wp:positionH>
          <wp:positionV relativeFrom="paragraph">
            <wp:posOffset>9756</wp:posOffset>
          </wp:positionV>
          <wp:extent cx="6883200" cy="252000"/>
          <wp:effectExtent l="0" t="0" r="0" b="0"/>
          <wp:wrapNone/>
          <wp:docPr id="4" name="Picture 4"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FFFFFF"/>
        <w:sz w:val="20"/>
        <w:szCs w:val="20"/>
        <w:lang w:val="en-AU"/>
      </w:rPr>
      <w:t xml:space="preserve">Sexual and gender-based harassment </w:t>
    </w:r>
    <w:r w:rsidRPr="007078FB">
      <w:rPr>
        <w:rFonts w:ascii="Calibri" w:eastAsia="Times New Roman" w:hAnsi="Calibri" w:cs="Times New Roman"/>
        <w:noProof/>
        <w:color w:val="FFFFFF"/>
        <w:sz w:val="20"/>
        <w:szCs w:val="20"/>
        <w:lang w:val="en-AU"/>
      </w:rPr>
      <w:tab/>
    </w:r>
    <w:r w:rsidRPr="007078FB">
      <w:rPr>
        <w:rFonts w:ascii="Calibri" w:eastAsia="Times New Roman" w:hAnsi="Calibri" w:cs="Times New Roman"/>
        <w:noProof/>
        <w:color w:val="FFFFFF"/>
        <w:sz w:val="20"/>
        <w:szCs w:val="20"/>
        <w:lang w:val="en-AU"/>
      </w:rPr>
      <w:tab/>
      <w:t xml:space="preserve"> </w:t>
    </w:r>
    <w:r w:rsidRPr="007078FB">
      <w:rPr>
        <w:rFonts w:ascii="Calibri" w:eastAsia="Times New Roman" w:hAnsi="Calibri" w:cs="Times New Roman"/>
        <w:noProof/>
        <w:color w:val="FFFFFF"/>
        <w:sz w:val="20"/>
        <w:szCs w:val="20"/>
        <w:lang w:val="en-AU"/>
      </w:rPr>
      <w:tab/>
    </w:r>
    <w:r w:rsidRPr="007078FB">
      <w:rPr>
        <w:rFonts w:ascii="Calibri" w:eastAsia="Times New Roman" w:hAnsi="Calibri" w:cs="Times New Roman"/>
        <w:noProof/>
        <w:color w:val="FFFFFF"/>
        <w:sz w:val="20"/>
        <w:szCs w:val="20"/>
        <w:lang w:val="en-AU"/>
      </w:rPr>
      <w:tab/>
    </w:r>
    <w:r w:rsidRPr="007078FB">
      <w:rPr>
        <w:rFonts w:ascii="Calibri" w:eastAsia="Times New Roman" w:hAnsi="Calibri" w:cs="Times New Roman"/>
        <w:noProof/>
        <w:color w:val="FFFFFF"/>
        <w:sz w:val="20"/>
        <w:szCs w:val="20"/>
        <w:lang w:val="en-AU"/>
      </w:rPr>
      <w:tab/>
    </w:r>
    <w:r w:rsidRPr="007078FB">
      <w:rPr>
        <w:rFonts w:ascii="Calibri" w:eastAsia="Times New Roman" w:hAnsi="Calibri" w:cs="Times New Roman"/>
        <w:noProof/>
        <w:color w:val="FFFFFF"/>
        <w:sz w:val="20"/>
        <w:szCs w:val="20"/>
        <w:lang w:val="en-AU"/>
      </w:rPr>
      <w:tab/>
    </w:r>
    <w:r w:rsidRPr="007078FB">
      <w:rPr>
        <w:rFonts w:ascii="Calibri" w:eastAsia="Times New Roman" w:hAnsi="Calibri" w:cs="Times New Roman"/>
        <w:b/>
        <w:color w:val="FFFFFF"/>
        <w:sz w:val="20"/>
        <w:szCs w:val="20"/>
        <w:lang w:val="en-AU"/>
      </w:rPr>
      <w:t xml:space="preserve"> </w:t>
    </w:r>
    <w:r w:rsidRPr="007078FB">
      <w:rPr>
        <w:sz w:val="20"/>
        <w:szCs w:val="20"/>
      </w:rPr>
      <w:tab/>
    </w:r>
  </w:p>
  <w:p w14:paraId="034CA573" w14:textId="5F0A110A" w:rsidR="00EA05C4" w:rsidRPr="0025674B" w:rsidRDefault="0025674B" w:rsidP="0025674B">
    <w:pPr>
      <w:widowControl/>
      <w:tabs>
        <w:tab w:val="right" w:pos="567"/>
        <w:tab w:val="right" w:pos="2835"/>
        <w:tab w:val="right" w:pos="3969"/>
      </w:tabs>
      <w:autoSpaceDE/>
      <w:autoSpaceDN/>
      <w:spacing w:line="276" w:lineRule="auto"/>
      <w:ind w:right="142"/>
      <w:jc w:val="center"/>
      <w:rPr>
        <w:rFonts w:eastAsia="Times New Roman"/>
        <w:bCs/>
        <w:sz w:val="14"/>
        <w:szCs w:val="14"/>
        <w:lang w:val="en-AU"/>
      </w:rPr>
    </w:pPr>
    <w:r w:rsidRPr="0025674B">
      <w:rPr>
        <w:rFonts w:eastAsia="Times New Roman"/>
        <w:bCs/>
        <w:sz w:val="14"/>
        <w:szCs w:val="14"/>
        <w:lang w:val="en-AU"/>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color w:val="FFFFFF"/>
        <w:sz w:val="20"/>
        <w:szCs w:val="20"/>
        <w:lang w:val="en-AU"/>
      </w:rPr>
      <w:id w:val="709537065"/>
      <w:docPartObj>
        <w:docPartGallery w:val="Page Numbers (Bottom of Page)"/>
        <w:docPartUnique/>
      </w:docPartObj>
    </w:sdtPr>
    <w:sdtEndPr/>
    <w:sdtContent>
      <w:p w14:paraId="33485185" w14:textId="77777777" w:rsidR="007078FB" w:rsidRPr="007078FB" w:rsidRDefault="007078FB" w:rsidP="007078FB">
        <w:pPr>
          <w:framePr w:h="586" w:hRule="exact" w:wrap="none" w:vAnchor="text" w:hAnchor="page" w:x="10872" w:y="1"/>
          <w:widowControl/>
          <w:tabs>
            <w:tab w:val="right" w:pos="567"/>
            <w:tab w:val="right" w:pos="2835"/>
            <w:tab w:val="right" w:pos="3969"/>
          </w:tabs>
          <w:autoSpaceDE/>
          <w:autoSpaceDN/>
          <w:spacing w:after="200" w:line="276" w:lineRule="auto"/>
          <w:ind w:left="142" w:right="142"/>
          <w:rPr>
            <w:rFonts w:ascii="Calibri" w:eastAsia="Times New Roman" w:hAnsi="Calibri" w:cs="Times New Roman"/>
            <w:color w:val="FFFFFF"/>
            <w:sz w:val="20"/>
            <w:szCs w:val="20"/>
            <w:lang w:val="en-AU"/>
          </w:rPr>
        </w:pPr>
        <w:r w:rsidRPr="007078FB">
          <w:rPr>
            <w:rFonts w:ascii="Calibri" w:eastAsia="Times New Roman" w:hAnsi="Calibri" w:cs="Times New Roman"/>
            <w:color w:val="FFFFFF"/>
            <w:sz w:val="20"/>
            <w:szCs w:val="20"/>
            <w:lang w:val="en-AU"/>
          </w:rPr>
          <w:fldChar w:fldCharType="begin"/>
        </w:r>
        <w:r w:rsidRPr="007078FB">
          <w:rPr>
            <w:rFonts w:ascii="Calibri" w:eastAsia="Times New Roman" w:hAnsi="Calibri" w:cs="Times New Roman"/>
            <w:color w:val="FFFFFF"/>
            <w:sz w:val="20"/>
            <w:szCs w:val="20"/>
            <w:lang w:val="en-AU"/>
          </w:rPr>
          <w:instrText xml:space="preserve"> PAGE </w:instrText>
        </w:r>
        <w:r w:rsidRPr="007078FB">
          <w:rPr>
            <w:rFonts w:ascii="Calibri" w:eastAsia="Times New Roman" w:hAnsi="Calibri" w:cs="Times New Roman"/>
            <w:color w:val="FFFFFF"/>
            <w:sz w:val="20"/>
            <w:szCs w:val="20"/>
            <w:lang w:val="en-AU"/>
          </w:rPr>
          <w:fldChar w:fldCharType="separate"/>
        </w:r>
        <w:r w:rsidRPr="007078FB">
          <w:rPr>
            <w:rFonts w:ascii="Calibri" w:eastAsia="Times New Roman" w:hAnsi="Calibri" w:cs="Times New Roman"/>
            <w:color w:val="FFFFFF"/>
            <w:sz w:val="20"/>
            <w:szCs w:val="20"/>
            <w:lang w:val="en-AU"/>
          </w:rPr>
          <w:t>3</w:t>
        </w:r>
        <w:r w:rsidRPr="007078FB">
          <w:rPr>
            <w:rFonts w:ascii="Calibri" w:eastAsia="Times New Roman" w:hAnsi="Calibri" w:cs="Times New Roman"/>
            <w:color w:val="FFFFFF"/>
            <w:sz w:val="20"/>
            <w:szCs w:val="20"/>
            <w:lang w:val="en-AU"/>
          </w:rPr>
          <w:fldChar w:fldCharType="end"/>
        </w:r>
      </w:p>
    </w:sdtContent>
  </w:sdt>
  <w:p w14:paraId="786C2F02" w14:textId="5C99EDA0" w:rsidR="007078FB" w:rsidRPr="0025674B" w:rsidRDefault="0025674B" w:rsidP="0025674B">
    <w:pPr>
      <w:widowControl/>
      <w:tabs>
        <w:tab w:val="right" w:pos="567"/>
        <w:tab w:val="right" w:pos="2835"/>
        <w:tab w:val="right" w:pos="3969"/>
      </w:tabs>
      <w:autoSpaceDE/>
      <w:autoSpaceDN/>
      <w:spacing w:line="276" w:lineRule="auto"/>
      <w:ind w:right="142"/>
      <w:jc w:val="center"/>
      <w:rPr>
        <w:rFonts w:eastAsia="Times New Roman"/>
        <w:bCs/>
        <w:sz w:val="14"/>
        <w:szCs w:val="14"/>
        <w:lang w:val="en-AU"/>
      </w:rPr>
    </w:pPr>
    <w:r w:rsidRPr="0025674B">
      <w:rPr>
        <w:rFonts w:eastAsia="Times New Roman"/>
        <w:bCs/>
        <w:sz w:val="14"/>
        <w:szCs w:val="14"/>
        <w:lang w:val="en-AU"/>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C8CC" w14:textId="77777777" w:rsidR="00DA46FD" w:rsidRDefault="00DA46FD">
      <w:r>
        <w:separator/>
      </w:r>
    </w:p>
  </w:footnote>
  <w:footnote w:type="continuationSeparator" w:id="0">
    <w:p w14:paraId="2A0CC485" w14:textId="77777777" w:rsidR="00DA46FD" w:rsidRDefault="00DA46FD">
      <w:r>
        <w:continuationSeparator/>
      </w:r>
    </w:p>
  </w:footnote>
  <w:footnote w:id="1">
    <w:p w14:paraId="741B32D1" w14:textId="77907065" w:rsidR="00AC0EA6" w:rsidRPr="0071401A" w:rsidRDefault="00AC0EA6">
      <w:pPr>
        <w:pStyle w:val="FootnoteText"/>
      </w:pPr>
      <w:r>
        <w:rPr>
          <w:rStyle w:val="FootnoteReference"/>
        </w:rPr>
        <w:footnoteRef/>
      </w:r>
      <w:r>
        <w:t xml:space="preserve"> </w:t>
      </w:r>
      <w:r w:rsidRPr="00AC0EA6">
        <w:t xml:space="preserve">Based on the definition in </w:t>
      </w:r>
      <w:r w:rsidRPr="0071401A">
        <w:rPr>
          <w:iCs/>
        </w:rPr>
        <w:t>the</w:t>
      </w:r>
      <w:r w:rsidRPr="00AC0EA6">
        <w:rPr>
          <w:i/>
        </w:rPr>
        <w:t xml:space="preserve"> </w:t>
      </w:r>
      <w:hyperlink r:id="rId1" w:history="1">
        <w:r w:rsidRPr="0071401A">
          <w:rPr>
            <w:rStyle w:val="Hyperlink"/>
            <w:i/>
          </w:rPr>
          <w:t>Discrimination Act 1991</w:t>
        </w:r>
      </w:hyperlink>
      <w:r w:rsidRPr="00AC0EA6">
        <w:rPr>
          <w:i/>
        </w:rPr>
        <w:t xml:space="preserve"> </w:t>
      </w:r>
      <w:r w:rsidRPr="00AC0EA6">
        <w:t xml:space="preserve">(ACT). </w:t>
      </w:r>
    </w:p>
  </w:footnote>
  <w:footnote w:id="2">
    <w:p w14:paraId="3DC63CBA" w14:textId="77777777" w:rsidR="00AC0EA6" w:rsidRPr="00AC0EA6" w:rsidRDefault="00AC0EA6" w:rsidP="00AC0EA6">
      <w:pPr>
        <w:pStyle w:val="FootnoteText"/>
      </w:pPr>
      <w:r>
        <w:rPr>
          <w:rStyle w:val="FootnoteReference"/>
        </w:rPr>
        <w:footnoteRef/>
      </w:r>
      <w:r>
        <w:t xml:space="preserve"> </w:t>
      </w:r>
      <w:r w:rsidRPr="00AC0EA6">
        <w:t xml:space="preserve">Section 68 of the </w:t>
      </w:r>
      <w:hyperlink r:id="rId2" w:history="1">
        <w:r w:rsidRPr="00AC0EA6">
          <w:rPr>
            <w:rStyle w:val="Hyperlink"/>
            <w:i/>
            <w:iCs/>
          </w:rPr>
          <w:t>Discrimination Act 1991</w:t>
        </w:r>
      </w:hyperlink>
      <w:r w:rsidRPr="00AC0EA6">
        <w:t xml:space="preserve"> (ACT) makes victimisation an unlawful act.</w:t>
      </w:r>
    </w:p>
    <w:p w14:paraId="3BC4829B" w14:textId="79148987" w:rsidR="00AC0EA6" w:rsidRPr="00AC0EA6" w:rsidRDefault="00AC0EA6">
      <w:pPr>
        <w:pStyle w:val="FootnoteText"/>
        <w:rPr>
          <w:lang w:val="en-AU"/>
        </w:rPr>
      </w:pPr>
    </w:p>
  </w:footnote>
  <w:footnote w:id="3">
    <w:p w14:paraId="0AF4F627" w14:textId="45915C33" w:rsidR="00AC0EA6" w:rsidRPr="00AC0EA6" w:rsidRDefault="00AC0EA6">
      <w:pPr>
        <w:pStyle w:val="FootnoteText"/>
        <w:rPr>
          <w:lang w:val="en-AU"/>
        </w:rPr>
      </w:pPr>
      <w:r>
        <w:rPr>
          <w:rStyle w:val="FootnoteReference"/>
        </w:rPr>
        <w:footnoteRef/>
      </w:r>
      <w:r>
        <w:t xml:space="preserve"> </w:t>
      </w:r>
      <w:r w:rsidRPr="00AC0EA6">
        <w:t xml:space="preserve">Definitions of sex-based harassment and hostile working environments are based on definitions in </w:t>
      </w:r>
      <w:r w:rsidRPr="00AC0EA6">
        <w:rPr>
          <w:iCs/>
        </w:rPr>
        <w:t>the</w:t>
      </w:r>
      <w:r w:rsidRPr="00AC0EA6">
        <w:rPr>
          <w:i/>
        </w:rPr>
        <w:t xml:space="preserve"> Sex Discrimination Act 1984 </w:t>
      </w:r>
      <w:r w:rsidRPr="00AC0EA6">
        <w:t>(Cth). Definition of sexual harassment based on the definition in the</w:t>
      </w:r>
      <w:r w:rsidRPr="00AC0EA6">
        <w:rPr>
          <w:i/>
        </w:rPr>
        <w:t xml:space="preserve"> Discrimination Act 1991 </w:t>
      </w:r>
      <w:r w:rsidRPr="00AC0EA6">
        <w:t>(ACT).</w:t>
      </w:r>
    </w:p>
  </w:footnote>
  <w:footnote w:id="4">
    <w:p w14:paraId="2EEA3784" w14:textId="5A114375" w:rsidR="008C7662" w:rsidRDefault="008C7662" w:rsidP="008C7662">
      <w:pPr>
        <w:pStyle w:val="FootnoteText"/>
        <w:rPr>
          <w:lang w:val="en-AU"/>
        </w:rPr>
      </w:pPr>
      <w:r>
        <w:rPr>
          <w:rStyle w:val="FootnoteReference"/>
        </w:rPr>
        <w:footnoteRef/>
      </w:r>
      <w:r>
        <w:t xml:space="preserve"> </w:t>
      </w:r>
      <w:r>
        <w:rPr>
          <w:lang w:val="en-AU"/>
        </w:rPr>
        <w:t>A</w:t>
      </w:r>
      <w:r w:rsidRPr="008C7662">
        <w:rPr>
          <w:lang w:val="en-AU"/>
        </w:rPr>
        <w:t xml:space="preserve"> person </w:t>
      </w:r>
      <w:r w:rsidRPr="008C7662">
        <w:rPr>
          <w:i/>
          <w:iCs/>
          <w:lang w:val="en-AU"/>
        </w:rPr>
        <w:t>directly </w:t>
      </w:r>
      <w:r w:rsidRPr="008C7662">
        <w:rPr>
          <w:lang w:val="en-AU"/>
        </w:rPr>
        <w:t>discriminates against someone else if the person treats, or proposes to treat, another person unfavourably because the other person has 1 or more protected attributes</w:t>
      </w:r>
      <w:r>
        <w:rPr>
          <w:lang w:val="en-AU"/>
        </w:rPr>
        <w:t xml:space="preserve"> (e.g gender, sex or sexuality)</w:t>
      </w:r>
      <w:r w:rsidRPr="008C7662">
        <w:rPr>
          <w:lang w:val="en-AU"/>
        </w:rPr>
        <w:t>.</w:t>
      </w:r>
      <w:r>
        <w:rPr>
          <w:lang w:val="en-AU"/>
        </w:rPr>
        <w:t xml:space="preserve"> </w:t>
      </w:r>
    </w:p>
    <w:p w14:paraId="5717408D" w14:textId="1D45B2A2" w:rsidR="008C7662" w:rsidRPr="008C7662" w:rsidRDefault="008C7662" w:rsidP="008C7662">
      <w:pPr>
        <w:pStyle w:val="FootnoteText"/>
        <w:rPr>
          <w:lang w:val="en-AU"/>
        </w:rPr>
      </w:pPr>
      <w:r>
        <w:rPr>
          <w:lang w:val="en-AU"/>
        </w:rPr>
        <w:t xml:space="preserve">A </w:t>
      </w:r>
      <w:r w:rsidRPr="008C7662">
        <w:rPr>
          <w:lang w:val="en-AU"/>
        </w:rPr>
        <w:t>person </w:t>
      </w:r>
      <w:r w:rsidRPr="00D70DA5">
        <w:rPr>
          <w:i/>
          <w:iCs/>
          <w:lang w:val="en-AU"/>
        </w:rPr>
        <w:t>indirectly</w:t>
      </w:r>
      <w:r w:rsidRPr="008C7662">
        <w:rPr>
          <w:b/>
          <w:bCs/>
          <w:i/>
          <w:iCs/>
          <w:lang w:val="en-AU"/>
        </w:rPr>
        <w:t> </w:t>
      </w:r>
      <w:r w:rsidRPr="008C7662">
        <w:rPr>
          <w:lang w:val="en-AU"/>
        </w:rPr>
        <w:t>discriminates against someone else if the person imposes, or proposes to impose, a condition or requirement that has, or is likely to have, the effect of disadvantaging the other person because the other person has 1 or more protected attributes.</w:t>
      </w:r>
      <w:r>
        <w:rPr>
          <w:lang w:val="en-AU"/>
        </w:rPr>
        <w:t xml:space="preserve"> See the </w:t>
      </w:r>
      <w:hyperlink r:id="rId3" w:history="1">
        <w:r w:rsidRPr="00D70DA5">
          <w:rPr>
            <w:rStyle w:val="Hyperlink"/>
            <w:i/>
            <w:iCs/>
          </w:rPr>
          <w:t>Discrimination Act 1991</w:t>
        </w:r>
      </w:hyperlink>
      <w:r>
        <w:rPr>
          <w:lang w:val="en-AU"/>
        </w:rPr>
        <w:t xml:space="preserve"> (ACT).</w:t>
      </w:r>
    </w:p>
    <w:p w14:paraId="29B25F99" w14:textId="3214518B" w:rsidR="008C7662" w:rsidRPr="00D70DA5" w:rsidRDefault="008C7662">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DB24" w14:textId="77777777" w:rsidR="0025674B" w:rsidRDefault="00256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DC1D" w14:textId="77777777" w:rsidR="0025674B" w:rsidRDefault="00256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2E26" w14:textId="77777777" w:rsidR="0025674B" w:rsidRDefault="00256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554"/>
    <w:multiLevelType w:val="multilevel"/>
    <w:tmpl w:val="20DCFA5E"/>
    <w:lvl w:ilvl="0">
      <w:start w:val="1"/>
      <w:numFmt w:val="decimal"/>
      <w:lvlText w:val="%1."/>
      <w:lvlJc w:val="left"/>
      <w:pPr>
        <w:ind w:left="798" w:hanging="35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539" w:hanging="742"/>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445" w:hanging="742"/>
      </w:pPr>
      <w:rPr>
        <w:rFonts w:hint="default"/>
        <w:lang w:val="en-US" w:eastAsia="en-US" w:bidi="ar-SA"/>
      </w:rPr>
    </w:lvl>
    <w:lvl w:ilvl="3">
      <w:numFmt w:val="bullet"/>
      <w:lvlText w:val="•"/>
      <w:lvlJc w:val="left"/>
      <w:pPr>
        <w:ind w:left="3350" w:hanging="742"/>
      </w:pPr>
      <w:rPr>
        <w:rFonts w:hint="default"/>
        <w:lang w:val="en-US" w:eastAsia="en-US" w:bidi="ar-SA"/>
      </w:rPr>
    </w:lvl>
    <w:lvl w:ilvl="4">
      <w:numFmt w:val="bullet"/>
      <w:lvlText w:val="•"/>
      <w:lvlJc w:val="left"/>
      <w:pPr>
        <w:ind w:left="4255" w:hanging="742"/>
      </w:pPr>
      <w:rPr>
        <w:rFonts w:hint="default"/>
        <w:lang w:val="en-US" w:eastAsia="en-US" w:bidi="ar-SA"/>
      </w:rPr>
    </w:lvl>
    <w:lvl w:ilvl="5">
      <w:numFmt w:val="bullet"/>
      <w:lvlText w:val="•"/>
      <w:lvlJc w:val="left"/>
      <w:pPr>
        <w:ind w:left="5160" w:hanging="742"/>
      </w:pPr>
      <w:rPr>
        <w:rFonts w:hint="default"/>
        <w:lang w:val="en-US" w:eastAsia="en-US" w:bidi="ar-SA"/>
      </w:rPr>
    </w:lvl>
    <w:lvl w:ilvl="6">
      <w:numFmt w:val="bullet"/>
      <w:lvlText w:val="•"/>
      <w:lvlJc w:val="left"/>
      <w:pPr>
        <w:ind w:left="6065" w:hanging="742"/>
      </w:pPr>
      <w:rPr>
        <w:rFonts w:hint="default"/>
        <w:lang w:val="en-US" w:eastAsia="en-US" w:bidi="ar-SA"/>
      </w:rPr>
    </w:lvl>
    <w:lvl w:ilvl="7">
      <w:numFmt w:val="bullet"/>
      <w:lvlText w:val="•"/>
      <w:lvlJc w:val="left"/>
      <w:pPr>
        <w:ind w:left="6970" w:hanging="742"/>
      </w:pPr>
      <w:rPr>
        <w:rFonts w:hint="default"/>
        <w:lang w:val="en-US" w:eastAsia="en-US" w:bidi="ar-SA"/>
      </w:rPr>
    </w:lvl>
    <w:lvl w:ilvl="8">
      <w:numFmt w:val="bullet"/>
      <w:lvlText w:val="•"/>
      <w:lvlJc w:val="left"/>
      <w:pPr>
        <w:ind w:left="7876" w:hanging="742"/>
      </w:pPr>
      <w:rPr>
        <w:rFonts w:hint="default"/>
        <w:lang w:val="en-US" w:eastAsia="en-US" w:bidi="ar-SA"/>
      </w:rPr>
    </w:lvl>
  </w:abstractNum>
  <w:abstractNum w:abstractNumId="1" w15:restartNumberingAfterBreak="0">
    <w:nsid w:val="044924E7"/>
    <w:multiLevelType w:val="hybridMultilevel"/>
    <w:tmpl w:val="C16E4CA8"/>
    <w:lvl w:ilvl="0" w:tplc="3924ACC8">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2888375E">
      <w:numFmt w:val="bullet"/>
      <w:lvlText w:val="•"/>
      <w:lvlJc w:val="left"/>
      <w:pPr>
        <w:ind w:left="1742" w:hanging="420"/>
      </w:pPr>
      <w:rPr>
        <w:rFonts w:hint="default"/>
        <w:lang w:val="en-US" w:eastAsia="en-US" w:bidi="ar-SA"/>
      </w:rPr>
    </w:lvl>
    <w:lvl w:ilvl="2" w:tplc="794E1896">
      <w:numFmt w:val="bullet"/>
      <w:lvlText w:val="•"/>
      <w:lvlJc w:val="left"/>
      <w:pPr>
        <w:ind w:left="2625" w:hanging="420"/>
      </w:pPr>
      <w:rPr>
        <w:rFonts w:hint="default"/>
        <w:lang w:val="en-US" w:eastAsia="en-US" w:bidi="ar-SA"/>
      </w:rPr>
    </w:lvl>
    <w:lvl w:ilvl="3" w:tplc="AE6CE26C">
      <w:numFmt w:val="bullet"/>
      <w:lvlText w:val="•"/>
      <w:lvlJc w:val="left"/>
      <w:pPr>
        <w:ind w:left="3507" w:hanging="420"/>
      </w:pPr>
      <w:rPr>
        <w:rFonts w:hint="default"/>
        <w:lang w:val="en-US" w:eastAsia="en-US" w:bidi="ar-SA"/>
      </w:rPr>
    </w:lvl>
    <w:lvl w:ilvl="4" w:tplc="C7A46D46">
      <w:numFmt w:val="bullet"/>
      <w:lvlText w:val="•"/>
      <w:lvlJc w:val="left"/>
      <w:pPr>
        <w:ind w:left="4390" w:hanging="420"/>
      </w:pPr>
      <w:rPr>
        <w:rFonts w:hint="default"/>
        <w:lang w:val="en-US" w:eastAsia="en-US" w:bidi="ar-SA"/>
      </w:rPr>
    </w:lvl>
    <w:lvl w:ilvl="5" w:tplc="A56CBC14">
      <w:numFmt w:val="bullet"/>
      <w:lvlText w:val="•"/>
      <w:lvlJc w:val="left"/>
      <w:pPr>
        <w:ind w:left="5273" w:hanging="420"/>
      </w:pPr>
      <w:rPr>
        <w:rFonts w:hint="default"/>
        <w:lang w:val="en-US" w:eastAsia="en-US" w:bidi="ar-SA"/>
      </w:rPr>
    </w:lvl>
    <w:lvl w:ilvl="6" w:tplc="D3C83F00">
      <w:numFmt w:val="bullet"/>
      <w:lvlText w:val="•"/>
      <w:lvlJc w:val="left"/>
      <w:pPr>
        <w:ind w:left="6155" w:hanging="420"/>
      </w:pPr>
      <w:rPr>
        <w:rFonts w:hint="default"/>
        <w:lang w:val="en-US" w:eastAsia="en-US" w:bidi="ar-SA"/>
      </w:rPr>
    </w:lvl>
    <w:lvl w:ilvl="7" w:tplc="46CEB8C6">
      <w:numFmt w:val="bullet"/>
      <w:lvlText w:val="•"/>
      <w:lvlJc w:val="left"/>
      <w:pPr>
        <w:ind w:left="7038" w:hanging="420"/>
      </w:pPr>
      <w:rPr>
        <w:rFonts w:hint="default"/>
        <w:lang w:val="en-US" w:eastAsia="en-US" w:bidi="ar-SA"/>
      </w:rPr>
    </w:lvl>
    <w:lvl w:ilvl="8" w:tplc="033A41E0">
      <w:numFmt w:val="bullet"/>
      <w:lvlText w:val="•"/>
      <w:lvlJc w:val="left"/>
      <w:pPr>
        <w:ind w:left="7921" w:hanging="420"/>
      </w:pPr>
      <w:rPr>
        <w:rFonts w:hint="default"/>
        <w:lang w:val="en-US" w:eastAsia="en-US" w:bidi="ar-SA"/>
      </w:rPr>
    </w:lvl>
  </w:abstractNum>
  <w:abstractNum w:abstractNumId="2" w15:restartNumberingAfterBreak="0">
    <w:nsid w:val="13D62524"/>
    <w:multiLevelType w:val="multilevel"/>
    <w:tmpl w:val="2924A42C"/>
    <w:lvl w:ilvl="0">
      <w:start w:val="5"/>
      <w:numFmt w:val="decimal"/>
      <w:lvlText w:val="%1"/>
      <w:lvlJc w:val="left"/>
      <w:pPr>
        <w:ind w:left="1292" w:hanging="852"/>
      </w:pPr>
      <w:rPr>
        <w:rFonts w:hint="default"/>
        <w:lang w:val="en-US" w:eastAsia="en-US" w:bidi="ar-SA"/>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lang w:val="en-US" w:eastAsia="en-US" w:bidi="ar-SA"/>
      </w:rPr>
    </w:lvl>
    <w:lvl w:ilvl="2">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3">
      <w:numFmt w:val="bullet"/>
      <w:lvlText w:val="o"/>
      <w:lvlJc w:val="left"/>
      <w:pPr>
        <w:ind w:left="1292" w:hanging="425"/>
      </w:pPr>
      <w:rPr>
        <w:rFonts w:ascii="Courier New" w:eastAsia="Courier New" w:hAnsi="Courier New" w:cs="Courier New" w:hint="default"/>
        <w:b w:val="0"/>
        <w:bCs w:val="0"/>
        <w:i w:val="0"/>
        <w:iCs w:val="0"/>
        <w:w w:val="100"/>
        <w:sz w:val="22"/>
        <w:szCs w:val="22"/>
        <w:lang w:val="en-US" w:eastAsia="en-US" w:bidi="ar-SA"/>
      </w:rPr>
    </w:lvl>
    <w:lvl w:ilvl="4">
      <w:numFmt w:val="bullet"/>
      <w:lvlText w:val="•"/>
      <w:lvlJc w:val="left"/>
      <w:pPr>
        <w:ind w:left="4095" w:hanging="425"/>
      </w:pPr>
      <w:rPr>
        <w:rFonts w:hint="default"/>
        <w:lang w:val="en-US" w:eastAsia="en-US" w:bidi="ar-SA"/>
      </w:rPr>
    </w:lvl>
    <w:lvl w:ilvl="5">
      <w:numFmt w:val="bullet"/>
      <w:lvlText w:val="•"/>
      <w:lvlJc w:val="left"/>
      <w:pPr>
        <w:ind w:left="5027" w:hanging="425"/>
      </w:pPr>
      <w:rPr>
        <w:rFonts w:hint="default"/>
        <w:lang w:val="en-US" w:eastAsia="en-US" w:bidi="ar-SA"/>
      </w:rPr>
    </w:lvl>
    <w:lvl w:ilvl="6">
      <w:numFmt w:val="bullet"/>
      <w:lvlText w:val="•"/>
      <w:lvlJc w:val="left"/>
      <w:pPr>
        <w:ind w:left="5959" w:hanging="425"/>
      </w:pPr>
      <w:rPr>
        <w:rFonts w:hint="default"/>
        <w:lang w:val="en-US" w:eastAsia="en-US" w:bidi="ar-SA"/>
      </w:rPr>
    </w:lvl>
    <w:lvl w:ilvl="7">
      <w:numFmt w:val="bullet"/>
      <w:lvlText w:val="•"/>
      <w:lvlJc w:val="left"/>
      <w:pPr>
        <w:ind w:left="6890" w:hanging="425"/>
      </w:pPr>
      <w:rPr>
        <w:rFonts w:hint="default"/>
        <w:lang w:val="en-US" w:eastAsia="en-US" w:bidi="ar-SA"/>
      </w:rPr>
    </w:lvl>
    <w:lvl w:ilvl="8">
      <w:numFmt w:val="bullet"/>
      <w:lvlText w:val="•"/>
      <w:lvlJc w:val="left"/>
      <w:pPr>
        <w:ind w:left="7822" w:hanging="425"/>
      </w:pPr>
      <w:rPr>
        <w:rFonts w:hint="default"/>
        <w:lang w:val="en-US" w:eastAsia="en-US" w:bidi="ar-SA"/>
      </w:rPr>
    </w:lvl>
  </w:abstractNum>
  <w:abstractNum w:abstractNumId="3" w15:restartNumberingAfterBreak="0">
    <w:nsid w:val="143269A0"/>
    <w:multiLevelType w:val="hybridMultilevel"/>
    <w:tmpl w:val="D500233A"/>
    <w:lvl w:ilvl="0" w:tplc="AB685D0A">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C848FBDA">
      <w:numFmt w:val="bullet"/>
      <w:lvlText w:val="•"/>
      <w:lvlJc w:val="left"/>
      <w:pPr>
        <w:ind w:left="1742" w:hanging="420"/>
      </w:pPr>
      <w:rPr>
        <w:rFonts w:hint="default"/>
        <w:lang w:val="en-US" w:eastAsia="en-US" w:bidi="ar-SA"/>
      </w:rPr>
    </w:lvl>
    <w:lvl w:ilvl="2" w:tplc="93AA4766">
      <w:numFmt w:val="bullet"/>
      <w:lvlText w:val="•"/>
      <w:lvlJc w:val="left"/>
      <w:pPr>
        <w:ind w:left="2625" w:hanging="420"/>
      </w:pPr>
      <w:rPr>
        <w:rFonts w:hint="default"/>
        <w:lang w:val="en-US" w:eastAsia="en-US" w:bidi="ar-SA"/>
      </w:rPr>
    </w:lvl>
    <w:lvl w:ilvl="3" w:tplc="A3240BE2">
      <w:numFmt w:val="bullet"/>
      <w:lvlText w:val="•"/>
      <w:lvlJc w:val="left"/>
      <w:pPr>
        <w:ind w:left="3507" w:hanging="420"/>
      </w:pPr>
      <w:rPr>
        <w:rFonts w:hint="default"/>
        <w:lang w:val="en-US" w:eastAsia="en-US" w:bidi="ar-SA"/>
      </w:rPr>
    </w:lvl>
    <w:lvl w:ilvl="4" w:tplc="4178117C">
      <w:numFmt w:val="bullet"/>
      <w:lvlText w:val="•"/>
      <w:lvlJc w:val="left"/>
      <w:pPr>
        <w:ind w:left="4390" w:hanging="420"/>
      </w:pPr>
      <w:rPr>
        <w:rFonts w:hint="default"/>
        <w:lang w:val="en-US" w:eastAsia="en-US" w:bidi="ar-SA"/>
      </w:rPr>
    </w:lvl>
    <w:lvl w:ilvl="5" w:tplc="3C82BA02">
      <w:numFmt w:val="bullet"/>
      <w:lvlText w:val="•"/>
      <w:lvlJc w:val="left"/>
      <w:pPr>
        <w:ind w:left="5273" w:hanging="420"/>
      </w:pPr>
      <w:rPr>
        <w:rFonts w:hint="default"/>
        <w:lang w:val="en-US" w:eastAsia="en-US" w:bidi="ar-SA"/>
      </w:rPr>
    </w:lvl>
    <w:lvl w:ilvl="6" w:tplc="9476F0C6">
      <w:numFmt w:val="bullet"/>
      <w:lvlText w:val="•"/>
      <w:lvlJc w:val="left"/>
      <w:pPr>
        <w:ind w:left="6155" w:hanging="420"/>
      </w:pPr>
      <w:rPr>
        <w:rFonts w:hint="default"/>
        <w:lang w:val="en-US" w:eastAsia="en-US" w:bidi="ar-SA"/>
      </w:rPr>
    </w:lvl>
    <w:lvl w:ilvl="7" w:tplc="6196367E">
      <w:numFmt w:val="bullet"/>
      <w:lvlText w:val="•"/>
      <w:lvlJc w:val="left"/>
      <w:pPr>
        <w:ind w:left="7038" w:hanging="420"/>
      </w:pPr>
      <w:rPr>
        <w:rFonts w:hint="default"/>
        <w:lang w:val="en-US" w:eastAsia="en-US" w:bidi="ar-SA"/>
      </w:rPr>
    </w:lvl>
    <w:lvl w:ilvl="8" w:tplc="DF1EFEC8">
      <w:numFmt w:val="bullet"/>
      <w:lvlText w:val="•"/>
      <w:lvlJc w:val="left"/>
      <w:pPr>
        <w:ind w:left="7921" w:hanging="420"/>
      </w:pPr>
      <w:rPr>
        <w:rFonts w:hint="default"/>
        <w:lang w:val="en-US" w:eastAsia="en-US" w:bidi="ar-SA"/>
      </w:rPr>
    </w:lvl>
  </w:abstractNum>
  <w:abstractNum w:abstractNumId="4" w15:restartNumberingAfterBreak="0">
    <w:nsid w:val="16811907"/>
    <w:multiLevelType w:val="hybridMultilevel"/>
    <w:tmpl w:val="A3188150"/>
    <w:lvl w:ilvl="0" w:tplc="5AA6F8AE">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AEFC8AFA">
      <w:numFmt w:val="bullet"/>
      <w:lvlText w:val="•"/>
      <w:lvlJc w:val="left"/>
      <w:pPr>
        <w:ind w:left="1742" w:hanging="420"/>
      </w:pPr>
      <w:rPr>
        <w:rFonts w:hint="default"/>
        <w:lang w:val="en-US" w:eastAsia="en-US" w:bidi="ar-SA"/>
      </w:rPr>
    </w:lvl>
    <w:lvl w:ilvl="2" w:tplc="FC04DEF8">
      <w:numFmt w:val="bullet"/>
      <w:lvlText w:val="•"/>
      <w:lvlJc w:val="left"/>
      <w:pPr>
        <w:ind w:left="2625" w:hanging="420"/>
      </w:pPr>
      <w:rPr>
        <w:rFonts w:hint="default"/>
        <w:lang w:val="en-US" w:eastAsia="en-US" w:bidi="ar-SA"/>
      </w:rPr>
    </w:lvl>
    <w:lvl w:ilvl="3" w:tplc="9316472E">
      <w:numFmt w:val="bullet"/>
      <w:lvlText w:val="•"/>
      <w:lvlJc w:val="left"/>
      <w:pPr>
        <w:ind w:left="3507" w:hanging="420"/>
      </w:pPr>
      <w:rPr>
        <w:rFonts w:hint="default"/>
        <w:lang w:val="en-US" w:eastAsia="en-US" w:bidi="ar-SA"/>
      </w:rPr>
    </w:lvl>
    <w:lvl w:ilvl="4" w:tplc="3DCE9BAA">
      <w:numFmt w:val="bullet"/>
      <w:lvlText w:val="•"/>
      <w:lvlJc w:val="left"/>
      <w:pPr>
        <w:ind w:left="4390" w:hanging="420"/>
      </w:pPr>
      <w:rPr>
        <w:rFonts w:hint="default"/>
        <w:lang w:val="en-US" w:eastAsia="en-US" w:bidi="ar-SA"/>
      </w:rPr>
    </w:lvl>
    <w:lvl w:ilvl="5" w:tplc="4B20712A">
      <w:numFmt w:val="bullet"/>
      <w:lvlText w:val="•"/>
      <w:lvlJc w:val="left"/>
      <w:pPr>
        <w:ind w:left="5273" w:hanging="420"/>
      </w:pPr>
      <w:rPr>
        <w:rFonts w:hint="default"/>
        <w:lang w:val="en-US" w:eastAsia="en-US" w:bidi="ar-SA"/>
      </w:rPr>
    </w:lvl>
    <w:lvl w:ilvl="6" w:tplc="B354159C">
      <w:numFmt w:val="bullet"/>
      <w:lvlText w:val="•"/>
      <w:lvlJc w:val="left"/>
      <w:pPr>
        <w:ind w:left="6155" w:hanging="420"/>
      </w:pPr>
      <w:rPr>
        <w:rFonts w:hint="default"/>
        <w:lang w:val="en-US" w:eastAsia="en-US" w:bidi="ar-SA"/>
      </w:rPr>
    </w:lvl>
    <w:lvl w:ilvl="7" w:tplc="654C9F94">
      <w:numFmt w:val="bullet"/>
      <w:lvlText w:val="•"/>
      <w:lvlJc w:val="left"/>
      <w:pPr>
        <w:ind w:left="7038" w:hanging="420"/>
      </w:pPr>
      <w:rPr>
        <w:rFonts w:hint="default"/>
        <w:lang w:val="en-US" w:eastAsia="en-US" w:bidi="ar-SA"/>
      </w:rPr>
    </w:lvl>
    <w:lvl w:ilvl="8" w:tplc="700C10C8">
      <w:numFmt w:val="bullet"/>
      <w:lvlText w:val="•"/>
      <w:lvlJc w:val="left"/>
      <w:pPr>
        <w:ind w:left="7921" w:hanging="420"/>
      </w:pPr>
      <w:rPr>
        <w:rFonts w:hint="default"/>
        <w:lang w:val="en-US" w:eastAsia="en-US" w:bidi="ar-SA"/>
      </w:rPr>
    </w:lvl>
  </w:abstractNum>
  <w:abstractNum w:abstractNumId="5" w15:restartNumberingAfterBreak="0">
    <w:nsid w:val="1CE52952"/>
    <w:multiLevelType w:val="multilevel"/>
    <w:tmpl w:val="D36C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11B40"/>
    <w:multiLevelType w:val="hybridMultilevel"/>
    <w:tmpl w:val="5C28FFA8"/>
    <w:lvl w:ilvl="0" w:tplc="7A6C016E">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2C46DECA">
      <w:numFmt w:val="bullet"/>
      <w:lvlText w:val="•"/>
      <w:lvlJc w:val="left"/>
      <w:pPr>
        <w:ind w:left="1742" w:hanging="420"/>
      </w:pPr>
      <w:rPr>
        <w:rFonts w:hint="default"/>
        <w:lang w:val="en-US" w:eastAsia="en-US" w:bidi="ar-SA"/>
      </w:rPr>
    </w:lvl>
    <w:lvl w:ilvl="2" w:tplc="A23A0B46">
      <w:numFmt w:val="bullet"/>
      <w:lvlText w:val="•"/>
      <w:lvlJc w:val="left"/>
      <w:pPr>
        <w:ind w:left="2625" w:hanging="420"/>
      </w:pPr>
      <w:rPr>
        <w:rFonts w:hint="default"/>
        <w:lang w:val="en-US" w:eastAsia="en-US" w:bidi="ar-SA"/>
      </w:rPr>
    </w:lvl>
    <w:lvl w:ilvl="3" w:tplc="FBEA0798">
      <w:numFmt w:val="bullet"/>
      <w:lvlText w:val="•"/>
      <w:lvlJc w:val="left"/>
      <w:pPr>
        <w:ind w:left="3507" w:hanging="420"/>
      </w:pPr>
      <w:rPr>
        <w:rFonts w:hint="default"/>
        <w:lang w:val="en-US" w:eastAsia="en-US" w:bidi="ar-SA"/>
      </w:rPr>
    </w:lvl>
    <w:lvl w:ilvl="4" w:tplc="BD54F6F2">
      <w:numFmt w:val="bullet"/>
      <w:lvlText w:val="•"/>
      <w:lvlJc w:val="left"/>
      <w:pPr>
        <w:ind w:left="4390" w:hanging="420"/>
      </w:pPr>
      <w:rPr>
        <w:rFonts w:hint="default"/>
        <w:lang w:val="en-US" w:eastAsia="en-US" w:bidi="ar-SA"/>
      </w:rPr>
    </w:lvl>
    <w:lvl w:ilvl="5" w:tplc="2A821A1E">
      <w:numFmt w:val="bullet"/>
      <w:lvlText w:val="•"/>
      <w:lvlJc w:val="left"/>
      <w:pPr>
        <w:ind w:left="5273" w:hanging="420"/>
      </w:pPr>
      <w:rPr>
        <w:rFonts w:hint="default"/>
        <w:lang w:val="en-US" w:eastAsia="en-US" w:bidi="ar-SA"/>
      </w:rPr>
    </w:lvl>
    <w:lvl w:ilvl="6" w:tplc="70560E1C">
      <w:numFmt w:val="bullet"/>
      <w:lvlText w:val="•"/>
      <w:lvlJc w:val="left"/>
      <w:pPr>
        <w:ind w:left="6155" w:hanging="420"/>
      </w:pPr>
      <w:rPr>
        <w:rFonts w:hint="default"/>
        <w:lang w:val="en-US" w:eastAsia="en-US" w:bidi="ar-SA"/>
      </w:rPr>
    </w:lvl>
    <w:lvl w:ilvl="7" w:tplc="9334C29A">
      <w:numFmt w:val="bullet"/>
      <w:lvlText w:val="•"/>
      <w:lvlJc w:val="left"/>
      <w:pPr>
        <w:ind w:left="7038" w:hanging="420"/>
      </w:pPr>
      <w:rPr>
        <w:rFonts w:hint="default"/>
        <w:lang w:val="en-US" w:eastAsia="en-US" w:bidi="ar-SA"/>
      </w:rPr>
    </w:lvl>
    <w:lvl w:ilvl="8" w:tplc="37BCA3B8">
      <w:numFmt w:val="bullet"/>
      <w:lvlText w:val="•"/>
      <w:lvlJc w:val="left"/>
      <w:pPr>
        <w:ind w:left="7921" w:hanging="420"/>
      </w:pPr>
      <w:rPr>
        <w:rFonts w:hint="default"/>
        <w:lang w:val="en-US" w:eastAsia="en-US" w:bidi="ar-SA"/>
      </w:rPr>
    </w:lvl>
  </w:abstractNum>
  <w:abstractNum w:abstractNumId="7" w15:restartNumberingAfterBreak="0">
    <w:nsid w:val="21C535E6"/>
    <w:multiLevelType w:val="multilevel"/>
    <w:tmpl w:val="72780562"/>
    <w:lvl w:ilvl="0">
      <w:start w:val="1"/>
      <w:numFmt w:val="decimal"/>
      <w:lvlText w:val="%1."/>
      <w:lvlJc w:val="left"/>
      <w:pPr>
        <w:ind w:left="1520" w:hanging="720"/>
      </w:pPr>
      <w:rPr>
        <w:rFonts w:ascii="Arial" w:eastAsia="Arial" w:hAnsi="Arial" w:cs="Arial" w:hint="default"/>
        <w:b w:val="0"/>
        <w:bCs w:val="0"/>
        <w:i w:val="0"/>
        <w:iCs w:val="0"/>
        <w:color w:val="auto"/>
        <w:w w:val="100"/>
        <w:sz w:val="52"/>
        <w:szCs w:val="52"/>
        <w:lang w:val="en-US" w:eastAsia="en-US" w:bidi="ar-SA"/>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lang w:val="en-US" w:eastAsia="en-US" w:bidi="ar-SA"/>
      </w:rPr>
    </w:lvl>
    <w:lvl w:ilvl="2">
      <w:numFmt w:val="bullet"/>
      <w:lvlText w:val=""/>
      <w:lvlJc w:val="left"/>
      <w:pPr>
        <w:ind w:left="1134" w:hanging="142"/>
      </w:pPr>
      <w:rPr>
        <w:rFonts w:ascii="Symbol" w:hAnsi="Symbol" w:hint="default"/>
        <w:b w:val="0"/>
        <w:bCs w:val="0"/>
        <w:i w:val="0"/>
        <w:iCs w:val="0"/>
        <w:w w:val="100"/>
        <w:sz w:val="22"/>
        <w:szCs w:val="22"/>
        <w:lang w:val="en-US" w:eastAsia="en-US" w:bidi="ar-SA"/>
      </w:rPr>
    </w:lvl>
    <w:lvl w:ilvl="3">
      <w:numFmt w:val="bullet"/>
      <w:lvlText w:val="•"/>
      <w:lvlJc w:val="left"/>
      <w:pPr>
        <w:ind w:left="2540" w:hanging="360"/>
      </w:pPr>
      <w:rPr>
        <w:rFonts w:hint="default"/>
        <w:lang w:val="en-US" w:eastAsia="en-US" w:bidi="ar-SA"/>
      </w:rPr>
    </w:lvl>
    <w:lvl w:ilvl="4">
      <w:numFmt w:val="bullet"/>
      <w:lvlText w:val="•"/>
      <w:lvlJc w:val="left"/>
      <w:pPr>
        <w:ind w:left="3561" w:hanging="360"/>
      </w:pPr>
      <w:rPr>
        <w:rFonts w:hint="default"/>
        <w:lang w:val="en-US" w:eastAsia="en-US" w:bidi="ar-SA"/>
      </w:rPr>
    </w:lvl>
    <w:lvl w:ilvl="5">
      <w:numFmt w:val="bullet"/>
      <w:lvlText w:val="•"/>
      <w:lvlJc w:val="left"/>
      <w:pPr>
        <w:ind w:left="4582" w:hanging="360"/>
      </w:pPr>
      <w:rPr>
        <w:rFonts w:hint="default"/>
        <w:lang w:val="en-US" w:eastAsia="en-US" w:bidi="ar-SA"/>
      </w:rPr>
    </w:lvl>
    <w:lvl w:ilvl="6">
      <w:numFmt w:val="bullet"/>
      <w:lvlText w:val="•"/>
      <w:lvlJc w:val="left"/>
      <w:pPr>
        <w:ind w:left="5603"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644" w:hanging="360"/>
      </w:pPr>
      <w:rPr>
        <w:rFonts w:hint="default"/>
        <w:lang w:val="en-US" w:eastAsia="en-US" w:bidi="ar-SA"/>
      </w:rPr>
    </w:lvl>
  </w:abstractNum>
  <w:abstractNum w:abstractNumId="8" w15:restartNumberingAfterBreak="0">
    <w:nsid w:val="2EE07A25"/>
    <w:multiLevelType w:val="hybridMultilevel"/>
    <w:tmpl w:val="5DAE3C70"/>
    <w:lvl w:ilvl="0" w:tplc="FC166928">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C5B6586E">
      <w:numFmt w:val="bullet"/>
      <w:lvlText w:val="o"/>
      <w:lvlJc w:val="left"/>
      <w:pPr>
        <w:ind w:left="1292" w:hanging="425"/>
      </w:pPr>
      <w:rPr>
        <w:rFonts w:ascii="Courier New" w:eastAsia="Courier New" w:hAnsi="Courier New" w:cs="Courier New" w:hint="default"/>
        <w:b w:val="0"/>
        <w:bCs w:val="0"/>
        <w:i w:val="0"/>
        <w:iCs w:val="0"/>
        <w:w w:val="100"/>
        <w:sz w:val="22"/>
        <w:szCs w:val="22"/>
        <w:lang w:val="en-US" w:eastAsia="en-US" w:bidi="ar-SA"/>
      </w:rPr>
    </w:lvl>
    <w:lvl w:ilvl="2" w:tplc="F6E699C2">
      <w:numFmt w:val="bullet"/>
      <w:lvlText w:val="•"/>
      <w:lvlJc w:val="left"/>
      <w:pPr>
        <w:ind w:left="2231" w:hanging="425"/>
      </w:pPr>
      <w:rPr>
        <w:rFonts w:hint="default"/>
        <w:lang w:val="en-US" w:eastAsia="en-US" w:bidi="ar-SA"/>
      </w:rPr>
    </w:lvl>
    <w:lvl w:ilvl="3" w:tplc="50D2F932">
      <w:numFmt w:val="bullet"/>
      <w:lvlText w:val="•"/>
      <w:lvlJc w:val="left"/>
      <w:pPr>
        <w:ind w:left="3163" w:hanging="425"/>
      </w:pPr>
      <w:rPr>
        <w:rFonts w:hint="default"/>
        <w:lang w:val="en-US" w:eastAsia="en-US" w:bidi="ar-SA"/>
      </w:rPr>
    </w:lvl>
    <w:lvl w:ilvl="4" w:tplc="80301E72">
      <w:numFmt w:val="bullet"/>
      <w:lvlText w:val="•"/>
      <w:lvlJc w:val="left"/>
      <w:pPr>
        <w:ind w:left="4095" w:hanging="425"/>
      </w:pPr>
      <w:rPr>
        <w:rFonts w:hint="default"/>
        <w:lang w:val="en-US" w:eastAsia="en-US" w:bidi="ar-SA"/>
      </w:rPr>
    </w:lvl>
    <w:lvl w:ilvl="5" w:tplc="67861D90">
      <w:numFmt w:val="bullet"/>
      <w:lvlText w:val="•"/>
      <w:lvlJc w:val="left"/>
      <w:pPr>
        <w:ind w:left="5027" w:hanging="425"/>
      </w:pPr>
      <w:rPr>
        <w:rFonts w:hint="default"/>
        <w:lang w:val="en-US" w:eastAsia="en-US" w:bidi="ar-SA"/>
      </w:rPr>
    </w:lvl>
    <w:lvl w:ilvl="6" w:tplc="6E146FBC">
      <w:numFmt w:val="bullet"/>
      <w:lvlText w:val="•"/>
      <w:lvlJc w:val="left"/>
      <w:pPr>
        <w:ind w:left="5959" w:hanging="425"/>
      </w:pPr>
      <w:rPr>
        <w:rFonts w:hint="default"/>
        <w:lang w:val="en-US" w:eastAsia="en-US" w:bidi="ar-SA"/>
      </w:rPr>
    </w:lvl>
    <w:lvl w:ilvl="7" w:tplc="F8BCF9F8">
      <w:numFmt w:val="bullet"/>
      <w:lvlText w:val="•"/>
      <w:lvlJc w:val="left"/>
      <w:pPr>
        <w:ind w:left="6890" w:hanging="425"/>
      </w:pPr>
      <w:rPr>
        <w:rFonts w:hint="default"/>
        <w:lang w:val="en-US" w:eastAsia="en-US" w:bidi="ar-SA"/>
      </w:rPr>
    </w:lvl>
    <w:lvl w:ilvl="8" w:tplc="5C8CFFFA">
      <w:numFmt w:val="bullet"/>
      <w:lvlText w:val="•"/>
      <w:lvlJc w:val="left"/>
      <w:pPr>
        <w:ind w:left="7822" w:hanging="425"/>
      </w:pPr>
      <w:rPr>
        <w:rFonts w:hint="default"/>
        <w:lang w:val="en-US" w:eastAsia="en-US" w:bidi="ar-SA"/>
      </w:rPr>
    </w:lvl>
  </w:abstractNum>
  <w:abstractNum w:abstractNumId="9" w15:restartNumberingAfterBreak="0">
    <w:nsid w:val="319907FD"/>
    <w:multiLevelType w:val="multilevel"/>
    <w:tmpl w:val="58368AB6"/>
    <w:lvl w:ilvl="0">
      <w:start w:val="7"/>
      <w:numFmt w:val="decimal"/>
      <w:lvlText w:val="%1"/>
      <w:lvlJc w:val="left"/>
      <w:pPr>
        <w:ind w:left="1292" w:hanging="852"/>
      </w:pPr>
      <w:rPr>
        <w:rFonts w:hint="default"/>
        <w:lang w:val="en-US" w:eastAsia="en-US" w:bidi="ar-SA"/>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lang w:val="en-US" w:eastAsia="en-US" w:bidi="ar-SA"/>
      </w:rPr>
    </w:lvl>
    <w:lvl w:ilvl="2">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163" w:hanging="420"/>
      </w:pPr>
      <w:rPr>
        <w:rFonts w:hint="default"/>
        <w:lang w:val="en-US" w:eastAsia="en-US" w:bidi="ar-SA"/>
      </w:rPr>
    </w:lvl>
    <w:lvl w:ilvl="4">
      <w:numFmt w:val="bullet"/>
      <w:lvlText w:val="•"/>
      <w:lvlJc w:val="left"/>
      <w:pPr>
        <w:ind w:left="4095" w:hanging="420"/>
      </w:pPr>
      <w:rPr>
        <w:rFonts w:hint="default"/>
        <w:lang w:val="en-US" w:eastAsia="en-US" w:bidi="ar-SA"/>
      </w:rPr>
    </w:lvl>
    <w:lvl w:ilvl="5">
      <w:numFmt w:val="bullet"/>
      <w:lvlText w:val="•"/>
      <w:lvlJc w:val="left"/>
      <w:pPr>
        <w:ind w:left="5027" w:hanging="420"/>
      </w:pPr>
      <w:rPr>
        <w:rFonts w:hint="default"/>
        <w:lang w:val="en-US" w:eastAsia="en-US" w:bidi="ar-SA"/>
      </w:rPr>
    </w:lvl>
    <w:lvl w:ilvl="6">
      <w:numFmt w:val="bullet"/>
      <w:lvlText w:val="•"/>
      <w:lvlJc w:val="left"/>
      <w:pPr>
        <w:ind w:left="5959" w:hanging="420"/>
      </w:pPr>
      <w:rPr>
        <w:rFonts w:hint="default"/>
        <w:lang w:val="en-US" w:eastAsia="en-US" w:bidi="ar-SA"/>
      </w:rPr>
    </w:lvl>
    <w:lvl w:ilvl="7">
      <w:numFmt w:val="bullet"/>
      <w:lvlText w:val="•"/>
      <w:lvlJc w:val="left"/>
      <w:pPr>
        <w:ind w:left="6890" w:hanging="420"/>
      </w:pPr>
      <w:rPr>
        <w:rFonts w:hint="default"/>
        <w:lang w:val="en-US" w:eastAsia="en-US" w:bidi="ar-SA"/>
      </w:rPr>
    </w:lvl>
    <w:lvl w:ilvl="8">
      <w:numFmt w:val="bullet"/>
      <w:lvlText w:val="•"/>
      <w:lvlJc w:val="left"/>
      <w:pPr>
        <w:ind w:left="7822" w:hanging="420"/>
      </w:pPr>
      <w:rPr>
        <w:rFonts w:hint="default"/>
        <w:lang w:val="en-US" w:eastAsia="en-US" w:bidi="ar-SA"/>
      </w:rPr>
    </w:lvl>
  </w:abstractNum>
  <w:abstractNum w:abstractNumId="10" w15:restartNumberingAfterBreak="0">
    <w:nsid w:val="35D91739"/>
    <w:multiLevelType w:val="hybridMultilevel"/>
    <w:tmpl w:val="3EC2EE5C"/>
    <w:lvl w:ilvl="0" w:tplc="BE10E594">
      <w:numFmt w:val="bullet"/>
      <w:lvlText w:val=""/>
      <w:lvlJc w:val="left"/>
      <w:pPr>
        <w:ind w:left="798" w:hanging="358"/>
      </w:pPr>
      <w:rPr>
        <w:rFonts w:ascii="Symbol" w:eastAsia="Symbol" w:hAnsi="Symbol" w:cs="Symbol" w:hint="default"/>
        <w:b w:val="0"/>
        <w:bCs w:val="0"/>
        <w:i w:val="0"/>
        <w:iCs w:val="0"/>
        <w:w w:val="100"/>
        <w:sz w:val="22"/>
        <w:szCs w:val="22"/>
        <w:lang w:val="en-US" w:eastAsia="en-US" w:bidi="ar-SA"/>
      </w:rPr>
    </w:lvl>
    <w:lvl w:ilvl="1" w:tplc="E92E4F52">
      <w:numFmt w:val="bullet"/>
      <w:lvlText w:val="•"/>
      <w:lvlJc w:val="left"/>
      <w:pPr>
        <w:ind w:left="1688" w:hanging="358"/>
      </w:pPr>
      <w:rPr>
        <w:rFonts w:hint="default"/>
        <w:lang w:val="en-US" w:eastAsia="en-US" w:bidi="ar-SA"/>
      </w:rPr>
    </w:lvl>
    <w:lvl w:ilvl="2" w:tplc="84DEDED4">
      <w:numFmt w:val="bullet"/>
      <w:lvlText w:val="•"/>
      <w:lvlJc w:val="left"/>
      <w:pPr>
        <w:ind w:left="2577" w:hanging="358"/>
      </w:pPr>
      <w:rPr>
        <w:rFonts w:hint="default"/>
        <w:lang w:val="en-US" w:eastAsia="en-US" w:bidi="ar-SA"/>
      </w:rPr>
    </w:lvl>
    <w:lvl w:ilvl="3" w:tplc="FEEAD9BE">
      <w:numFmt w:val="bullet"/>
      <w:lvlText w:val="•"/>
      <w:lvlJc w:val="left"/>
      <w:pPr>
        <w:ind w:left="3465" w:hanging="358"/>
      </w:pPr>
      <w:rPr>
        <w:rFonts w:hint="default"/>
        <w:lang w:val="en-US" w:eastAsia="en-US" w:bidi="ar-SA"/>
      </w:rPr>
    </w:lvl>
    <w:lvl w:ilvl="4" w:tplc="EAE02A6A">
      <w:numFmt w:val="bullet"/>
      <w:lvlText w:val="•"/>
      <w:lvlJc w:val="left"/>
      <w:pPr>
        <w:ind w:left="4354" w:hanging="358"/>
      </w:pPr>
      <w:rPr>
        <w:rFonts w:hint="default"/>
        <w:lang w:val="en-US" w:eastAsia="en-US" w:bidi="ar-SA"/>
      </w:rPr>
    </w:lvl>
    <w:lvl w:ilvl="5" w:tplc="9F0AD2C8">
      <w:numFmt w:val="bullet"/>
      <w:lvlText w:val="•"/>
      <w:lvlJc w:val="left"/>
      <w:pPr>
        <w:ind w:left="5243" w:hanging="358"/>
      </w:pPr>
      <w:rPr>
        <w:rFonts w:hint="default"/>
        <w:lang w:val="en-US" w:eastAsia="en-US" w:bidi="ar-SA"/>
      </w:rPr>
    </w:lvl>
    <w:lvl w:ilvl="6" w:tplc="DFDE0B64">
      <w:numFmt w:val="bullet"/>
      <w:lvlText w:val="•"/>
      <w:lvlJc w:val="left"/>
      <w:pPr>
        <w:ind w:left="6131" w:hanging="358"/>
      </w:pPr>
      <w:rPr>
        <w:rFonts w:hint="default"/>
        <w:lang w:val="en-US" w:eastAsia="en-US" w:bidi="ar-SA"/>
      </w:rPr>
    </w:lvl>
    <w:lvl w:ilvl="7" w:tplc="43DE20A8">
      <w:numFmt w:val="bullet"/>
      <w:lvlText w:val="•"/>
      <w:lvlJc w:val="left"/>
      <w:pPr>
        <w:ind w:left="7020" w:hanging="358"/>
      </w:pPr>
      <w:rPr>
        <w:rFonts w:hint="default"/>
        <w:lang w:val="en-US" w:eastAsia="en-US" w:bidi="ar-SA"/>
      </w:rPr>
    </w:lvl>
    <w:lvl w:ilvl="8" w:tplc="28A24582">
      <w:numFmt w:val="bullet"/>
      <w:lvlText w:val="•"/>
      <w:lvlJc w:val="left"/>
      <w:pPr>
        <w:ind w:left="7909" w:hanging="358"/>
      </w:pPr>
      <w:rPr>
        <w:rFonts w:hint="default"/>
        <w:lang w:val="en-US" w:eastAsia="en-US" w:bidi="ar-SA"/>
      </w:rPr>
    </w:lvl>
  </w:abstractNum>
  <w:abstractNum w:abstractNumId="11" w15:restartNumberingAfterBreak="0">
    <w:nsid w:val="3A4A777B"/>
    <w:multiLevelType w:val="multilevel"/>
    <w:tmpl w:val="40EC2D5E"/>
    <w:lvl w:ilvl="0">
      <w:start w:val="2"/>
      <w:numFmt w:val="decimal"/>
      <w:lvlText w:val="%1."/>
      <w:lvlJc w:val="left"/>
      <w:pPr>
        <w:ind w:left="1520" w:hanging="720"/>
      </w:pPr>
      <w:rPr>
        <w:rFonts w:ascii="Arial" w:eastAsia="Arial" w:hAnsi="Arial" w:cs="Arial" w:hint="default"/>
        <w:b w:val="0"/>
        <w:bCs w:val="0"/>
        <w:i w:val="0"/>
        <w:iCs w:val="0"/>
        <w:color w:val="auto"/>
        <w:w w:val="100"/>
        <w:sz w:val="52"/>
        <w:szCs w:val="52"/>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rPr>
    </w:lvl>
    <w:lvl w:ilvl="2">
      <w:numFmt w:val="bullet"/>
      <w:lvlText w:val=""/>
      <w:lvlJc w:val="left"/>
      <w:pPr>
        <w:ind w:left="1160" w:hanging="360"/>
      </w:pPr>
      <w:rPr>
        <w:rFonts w:ascii="Symbol" w:eastAsia="Symbol" w:hAnsi="Symbol" w:cs="Symbol" w:hint="default"/>
        <w:b w:val="0"/>
        <w:bCs w:val="0"/>
        <w:i w:val="0"/>
        <w:iCs w:val="0"/>
        <w:w w:val="100"/>
        <w:sz w:val="22"/>
        <w:szCs w:val="22"/>
      </w:rPr>
    </w:lvl>
    <w:lvl w:ilvl="3">
      <w:numFmt w:val="bullet"/>
      <w:lvlText w:val="•"/>
      <w:lvlJc w:val="left"/>
      <w:pPr>
        <w:ind w:left="2540" w:hanging="360"/>
      </w:pPr>
      <w:rPr>
        <w:rFonts w:hint="default"/>
      </w:rPr>
    </w:lvl>
    <w:lvl w:ilvl="4">
      <w:numFmt w:val="bullet"/>
      <w:lvlText w:val="•"/>
      <w:lvlJc w:val="left"/>
      <w:pPr>
        <w:ind w:left="3561" w:hanging="360"/>
      </w:pPr>
      <w:rPr>
        <w:rFonts w:hint="default"/>
      </w:rPr>
    </w:lvl>
    <w:lvl w:ilvl="5">
      <w:numFmt w:val="bullet"/>
      <w:lvlText w:val="•"/>
      <w:lvlJc w:val="left"/>
      <w:pPr>
        <w:ind w:left="4582" w:hanging="360"/>
      </w:pPr>
      <w:rPr>
        <w:rFonts w:hint="default"/>
      </w:rPr>
    </w:lvl>
    <w:lvl w:ilvl="6">
      <w:numFmt w:val="bullet"/>
      <w:lvlText w:val="•"/>
      <w:lvlJc w:val="left"/>
      <w:pPr>
        <w:ind w:left="5603" w:hanging="360"/>
      </w:pPr>
      <w:rPr>
        <w:rFonts w:hint="default"/>
      </w:rPr>
    </w:lvl>
    <w:lvl w:ilvl="7">
      <w:numFmt w:val="bullet"/>
      <w:lvlText w:val="•"/>
      <w:lvlJc w:val="left"/>
      <w:pPr>
        <w:ind w:left="6624" w:hanging="360"/>
      </w:pPr>
      <w:rPr>
        <w:rFonts w:hint="default"/>
      </w:rPr>
    </w:lvl>
    <w:lvl w:ilvl="8">
      <w:numFmt w:val="bullet"/>
      <w:lvlText w:val="•"/>
      <w:lvlJc w:val="left"/>
      <w:pPr>
        <w:ind w:left="7644" w:hanging="360"/>
      </w:pPr>
      <w:rPr>
        <w:rFonts w:hint="default"/>
      </w:rPr>
    </w:lvl>
  </w:abstractNum>
  <w:abstractNum w:abstractNumId="12" w15:restartNumberingAfterBreak="0">
    <w:nsid w:val="3B5324D1"/>
    <w:multiLevelType w:val="multilevel"/>
    <w:tmpl w:val="A0603552"/>
    <w:lvl w:ilvl="0">
      <w:start w:val="4"/>
      <w:numFmt w:val="decimal"/>
      <w:lvlText w:val="%1."/>
      <w:lvlJc w:val="left"/>
      <w:pPr>
        <w:ind w:left="1520" w:hanging="720"/>
      </w:pPr>
      <w:rPr>
        <w:rFonts w:ascii="Arial" w:eastAsia="Arial" w:hAnsi="Arial" w:cs="Arial" w:hint="default"/>
        <w:b w:val="0"/>
        <w:bCs w:val="0"/>
        <w:i w:val="0"/>
        <w:iCs w:val="0"/>
        <w:color w:val="auto"/>
        <w:w w:val="100"/>
        <w:sz w:val="52"/>
        <w:szCs w:val="52"/>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rPr>
    </w:lvl>
    <w:lvl w:ilvl="2">
      <w:numFmt w:val="bullet"/>
      <w:lvlText w:val=""/>
      <w:lvlJc w:val="left"/>
      <w:pPr>
        <w:ind w:left="1160" w:hanging="360"/>
      </w:pPr>
      <w:rPr>
        <w:rFonts w:ascii="Symbol" w:eastAsia="Symbol" w:hAnsi="Symbol" w:cs="Symbol" w:hint="default"/>
        <w:b w:val="0"/>
        <w:bCs w:val="0"/>
        <w:i w:val="0"/>
        <w:iCs w:val="0"/>
        <w:w w:val="100"/>
        <w:sz w:val="22"/>
        <w:szCs w:val="22"/>
      </w:rPr>
    </w:lvl>
    <w:lvl w:ilvl="3">
      <w:numFmt w:val="bullet"/>
      <w:lvlText w:val="•"/>
      <w:lvlJc w:val="left"/>
      <w:pPr>
        <w:ind w:left="2540" w:hanging="360"/>
      </w:pPr>
      <w:rPr>
        <w:rFonts w:hint="default"/>
      </w:rPr>
    </w:lvl>
    <w:lvl w:ilvl="4">
      <w:numFmt w:val="bullet"/>
      <w:lvlText w:val="•"/>
      <w:lvlJc w:val="left"/>
      <w:pPr>
        <w:ind w:left="3561" w:hanging="360"/>
      </w:pPr>
      <w:rPr>
        <w:rFonts w:hint="default"/>
      </w:rPr>
    </w:lvl>
    <w:lvl w:ilvl="5">
      <w:numFmt w:val="bullet"/>
      <w:lvlText w:val="•"/>
      <w:lvlJc w:val="left"/>
      <w:pPr>
        <w:ind w:left="4582" w:hanging="360"/>
      </w:pPr>
      <w:rPr>
        <w:rFonts w:hint="default"/>
      </w:rPr>
    </w:lvl>
    <w:lvl w:ilvl="6">
      <w:numFmt w:val="bullet"/>
      <w:lvlText w:val="•"/>
      <w:lvlJc w:val="left"/>
      <w:pPr>
        <w:ind w:left="5603" w:hanging="360"/>
      </w:pPr>
      <w:rPr>
        <w:rFonts w:hint="default"/>
      </w:rPr>
    </w:lvl>
    <w:lvl w:ilvl="7">
      <w:numFmt w:val="bullet"/>
      <w:lvlText w:val="•"/>
      <w:lvlJc w:val="left"/>
      <w:pPr>
        <w:ind w:left="6624" w:hanging="360"/>
      </w:pPr>
      <w:rPr>
        <w:rFonts w:hint="default"/>
      </w:rPr>
    </w:lvl>
    <w:lvl w:ilvl="8">
      <w:numFmt w:val="bullet"/>
      <w:lvlText w:val="•"/>
      <w:lvlJc w:val="left"/>
      <w:pPr>
        <w:ind w:left="7644" w:hanging="360"/>
      </w:pPr>
      <w:rPr>
        <w:rFonts w:hint="default"/>
      </w:rPr>
    </w:lvl>
  </w:abstractNum>
  <w:abstractNum w:abstractNumId="13" w15:restartNumberingAfterBreak="0">
    <w:nsid w:val="50686378"/>
    <w:multiLevelType w:val="hybridMultilevel"/>
    <w:tmpl w:val="58B6B3F0"/>
    <w:lvl w:ilvl="0" w:tplc="833E80A4">
      <w:numFmt w:val="bullet"/>
      <w:lvlText w:val="-"/>
      <w:lvlJc w:val="left"/>
      <w:pPr>
        <w:ind w:left="827" w:hanging="720"/>
      </w:pPr>
      <w:rPr>
        <w:rFonts w:ascii="Arial" w:eastAsia="Arial" w:hAnsi="Arial" w:cs="Arial" w:hint="default"/>
        <w:b w:val="0"/>
        <w:bCs w:val="0"/>
        <w:i w:val="0"/>
        <w:iCs w:val="0"/>
        <w:color w:val="1F1822"/>
        <w:w w:val="100"/>
        <w:sz w:val="22"/>
        <w:szCs w:val="22"/>
        <w:lang w:val="en-US" w:eastAsia="en-US" w:bidi="ar-SA"/>
      </w:rPr>
    </w:lvl>
    <w:lvl w:ilvl="1" w:tplc="80AA802A">
      <w:numFmt w:val="bullet"/>
      <w:lvlText w:val="•"/>
      <w:lvlJc w:val="left"/>
      <w:pPr>
        <w:ind w:left="1662" w:hanging="720"/>
      </w:pPr>
      <w:rPr>
        <w:rFonts w:hint="default"/>
        <w:lang w:val="en-US" w:eastAsia="en-US" w:bidi="ar-SA"/>
      </w:rPr>
    </w:lvl>
    <w:lvl w:ilvl="2" w:tplc="6AF0FA9C">
      <w:numFmt w:val="bullet"/>
      <w:lvlText w:val="•"/>
      <w:lvlJc w:val="left"/>
      <w:pPr>
        <w:ind w:left="2504" w:hanging="720"/>
      </w:pPr>
      <w:rPr>
        <w:rFonts w:hint="default"/>
        <w:lang w:val="en-US" w:eastAsia="en-US" w:bidi="ar-SA"/>
      </w:rPr>
    </w:lvl>
    <w:lvl w:ilvl="3" w:tplc="EAA09B64">
      <w:numFmt w:val="bullet"/>
      <w:lvlText w:val="•"/>
      <w:lvlJc w:val="left"/>
      <w:pPr>
        <w:ind w:left="3347" w:hanging="720"/>
      </w:pPr>
      <w:rPr>
        <w:rFonts w:hint="default"/>
        <w:lang w:val="en-US" w:eastAsia="en-US" w:bidi="ar-SA"/>
      </w:rPr>
    </w:lvl>
    <w:lvl w:ilvl="4" w:tplc="D6286C2A">
      <w:numFmt w:val="bullet"/>
      <w:lvlText w:val="•"/>
      <w:lvlJc w:val="left"/>
      <w:pPr>
        <w:ind w:left="4189" w:hanging="720"/>
      </w:pPr>
      <w:rPr>
        <w:rFonts w:hint="default"/>
        <w:lang w:val="en-US" w:eastAsia="en-US" w:bidi="ar-SA"/>
      </w:rPr>
    </w:lvl>
    <w:lvl w:ilvl="5" w:tplc="E09ED258">
      <w:numFmt w:val="bullet"/>
      <w:lvlText w:val="•"/>
      <w:lvlJc w:val="left"/>
      <w:pPr>
        <w:ind w:left="5031" w:hanging="720"/>
      </w:pPr>
      <w:rPr>
        <w:rFonts w:hint="default"/>
        <w:lang w:val="en-US" w:eastAsia="en-US" w:bidi="ar-SA"/>
      </w:rPr>
    </w:lvl>
    <w:lvl w:ilvl="6" w:tplc="21CE64E8">
      <w:numFmt w:val="bullet"/>
      <w:lvlText w:val="•"/>
      <w:lvlJc w:val="left"/>
      <w:pPr>
        <w:ind w:left="5874" w:hanging="720"/>
      </w:pPr>
      <w:rPr>
        <w:rFonts w:hint="default"/>
        <w:lang w:val="en-US" w:eastAsia="en-US" w:bidi="ar-SA"/>
      </w:rPr>
    </w:lvl>
    <w:lvl w:ilvl="7" w:tplc="8496ED54">
      <w:numFmt w:val="bullet"/>
      <w:lvlText w:val="•"/>
      <w:lvlJc w:val="left"/>
      <w:pPr>
        <w:ind w:left="6716" w:hanging="720"/>
      </w:pPr>
      <w:rPr>
        <w:rFonts w:hint="default"/>
        <w:lang w:val="en-US" w:eastAsia="en-US" w:bidi="ar-SA"/>
      </w:rPr>
    </w:lvl>
    <w:lvl w:ilvl="8" w:tplc="6D7CAA58">
      <w:numFmt w:val="bullet"/>
      <w:lvlText w:val="•"/>
      <w:lvlJc w:val="left"/>
      <w:pPr>
        <w:ind w:left="7559" w:hanging="720"/>
      </w:pPr>
      <w:rPr>
        <w:rFonts w:hint="default"/>
        <w:lang w:val="en-US" w:eastAsia="en-US" w:bidi="ar-SA"/>
      </w:rPr>
    </w:lvl>
  </w:abstractNum>
  <w:abstractNum w:abstractNumId="14" w15:restartNumberingAfterBreak="0">
    <w:nsid w:val="518223FC"/>
    <w:multiLevelType w:val="multilevel"/>
    <w:tmpl w:val="D85CBE40"/>
    <w:lvl w:ilvl="0">
      <w:start w:val="3"/>
      <w:numFmt w:val="decimal"/>
      <w:lvlText w:val="%1."/>
      <w:lvlJc w:val="left"/>
      <w:pPr>
        <w:ind w:left="1520" w:hanging="720"/>
      </w:pPr>
      <w:rPr>
        <w:rFonts w:ascii="Arial" w:eastAsia="Arial" w:hAnsi="Arial" w:cs="Arial" w:hint="default"/>
        <w:b w:val="0"/>
        <w:bCs w:val="0"/>
        <w:i w:val="0"/>
        <w:iCs w:val="0"/>
        <w:color w:val="auto"/>
        <w:w w:val="100"/>
        <w:sz w:val="52"/>
        <w:szCs w:val="52"/>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rPr>
    </w:lvl>
    <w:lvl w:ilvl="2">
      <w:numFmt w:val="bullet"/>
      <w:lvlText w:val=""/>
      <w:lvlJc w:val="left"/>
      <w:pPr>
        <w:ind w:left="1160" w:hanging="360"/>
      </w:pPr>
      <w:rPr>
        <w:rFonts w:ascii="Symbol" w:eastAsia="Symbol" w:hAnsi="Symbol" w:cs="Symbol" w:hint="default"/>
        <w:b w:val="0"/>
        <w:bCs w:val="0"/>
        <w:i w:val="0"/>
        <w:iCs w:val="0"/>
        <w:w w:val="100"/>
        <w:sz w:val="22"/>
        <w:szCs w:val="22"/>
      </w:rPr>
    </w:lvl>
    <w:lvl w:ilvl="3">
      <w:numFmt w:val="bullet"/>
      <w:lvlText w:val="•"/>
      <w:lvlJc w:val="left"/>
      <w:pPr>
        <w:ind w:left="2540" w:hanging="360"/>
      </w:pPr>
      <w:rPr>
        <w:rFonts w:hint="default"/>
      </w:rPr>
    </w:lvl>
    <w:lvl w:ilvl="4">
      <w:numFmt w:val="bullet"/>
      <w:lvlText w:val="•"/>
      <w:lvlJc w:val="left"/>
      <w:pPr>
        <w:ind w:left="3561" w:hanging="360"/>
      </w:pPr>
      <w:rPr>
        <w:rFonts w:hint="default"/>
      </w:rPr>
    </w:lvl>
    <w:lvl w:ilvl="5">
      <w:numFmt w:val="bullet"/>
      <w:lvlText w:val="•"/>
      <w:lvlJc w:val="left"/>
      <w:pPr>
        <w:ind w:left="4582" w:hanging="360"/>
      </w:pPr>
      <w:rPr>
        <w:rFonts w:hint="default"/>
      </w:rPr>
    </w:lvl>
    <w:lvl w:ilvl="6">
      <w:numFmt w:val="bullet"/>
      <w:lvlText w:val="•"/>
      <w:lvlJc w:val="left"/>
      <w:pPr>
        <w:ind w:left="5603" w:hanging="360"/>
      </w:pPr>
      <w:rPr>
        <w:rFonts w:hint="default"/>
      </w:rPr>
    </w:lvl>
    <w:lvl w:ilvl="7">
      <w:numFmt w:val="bullet"/>
      <w:lvlText w:val="•"/>
      <w:lvlJc w:val="left"/>
      <w:pPr>
        <w:ind w:left="6624" w:hanging="360"/>
      </w:pPr>
      <w:rPr>
        <w:rFonts w:hint="default"/>
      </w:rPr>
    </w:lvl>
    <w:lvl w:ilvl="8">
      <w:numFmt w:val="bullet"/>
      <w:lvlText w:val="•"/>
      <w:lvlJc w:val="left"/>
      <w:pPr>
        <w:ind w:left="7644" w:hanging="360"/>
      </w:pPr>
      <w:rPr>
        <w:rFonts w:hint="default"/>
      </w:rPr>
    </w:lvl>
  </w:abstractNum>
  <w:abstractNum w:abstractNumId="15" w15:restartNumberingAfterBreak="0">
    <w:nsid w:val="613D3D90"/>
    <w:multiLevelType w:val="hybridMultilevel"/>
    <w:tmpl w:val="60480272"/>
    <w:lvl w:ilvl="0" w:tplc="2780C7E6">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0C090003">
      <w:start w:val="1"/>
      <w:numFmt w:val="bullet"/>
      <w:lvlText w:val="o"/>
      <w:lvlJc w:val="left"/>
      <w:pPr>
        <w:ind w:left="1778" w:hanging="360"/>
      </w:pPr>
      <w:rPr>
        <w:rFonts w:ascii="Courier New" w:hAnsi="Courier New" w:cs="Courier New" w:hint="default"/>
      </w:rPr>
    </w:lvl>
    <w:lvl w:ilvl="2" w:tplc="17821B52">
      <w:numFmt w:val="bullet"/>
      <w:lvlText w:val="•"/>
      <w:lvlJc w:val="left"/>
      <w:pPr>
        <w:ind w:left="2356" w:hanging="360"/>
      </w:pPr>
      <w:rPr>
        <w:rFonts w:hint="default"/>
        <w:lang w:val="en-US" w:eastAsia="en-US" w:bidi="ar-SA"/>
      </w:rPr>
    </w:lvl>
    <w:lvl w:ilvl="3" w:tplc="93BAC9B6">
      <w:numFmt w:val="bullet"/>
      <w:lvlText w:val="•"/>
      <w:lvlJc w:val="left"/>
      <w:pPr>
        <w:ind w:left="3272" w:hanging="360"/>
      </w:pPr>
      <w:rPr>
        <w:rFonts w:hint="default"/>
        <w:lang w:val="en-US" w:eastAsia="en-US" w:bidi="ar-SA"/>
      </w:rPr>
    </w:lvl>
    <w:lvl w:ilvl="4" w:tplc="EB78E1D8">
      <w:numFmt w:val="bullet"/>
      <w:lvlText w:val="•"/>
      <w:lvlJc w:val="left"/>
      <w:pPr>
        <w:ind w:left="4188" w:hanging="360"/>
      </w:pPr>
      <w:rPr>
        <w:rFonts w:hint="default"/>
        <w:lang w:val="en-US" w:eastAsia="en-US" w:bidi="ar-SA"/>
      </w:rPr>
    </w:lvl>
    <w:lvl w:ilvl="5" w:tplc="B18A8AB2">
      <w:numFmt w:val="bullet"/>
      <w:lvlText w:val="•"/>
      <w:lvlJc w:val="left"/>
      <w:pPr>
        <w:ind w:left="5105" w:hanging="360"/>
      </w:pPr>
      <w:rPr>
        <w:rFonts w:hint="default"/>
        <w:lang w:val="en-US" w:eastAsia="en-US" w:bidi="ar-SA"/>
      </w:rPr>
    </w:lvl>
    <w:lvl w:ilvl="6" w:tplc="4F804282">
      <w:numFmt w:val="bullet"/>
      <w:lvlText w:val="•"/>
      <w:lvlJc w:val="left"/>
      <w:pPr>
        <w:ind w:left="6021" w:hanging="360"/>
      </w:pPr>
      <w:rPr>
        <w:rFonts w:hint="default"/>
        <w:lang w:val="en-US" w:eastAsia="en-US" w:bidi="ar-SA"/>
      </w:rPr>
    </w:lvl>
    <w:lvl w:ilvl="7" w:tplc="CA1E8A5E">
      <w:numFmt w:val="bullet"/>
      <w:lvlText w:val="•"/>
      <w:lvlJc w:val="left"/>
      <w:pPr>
        <w:ind w:left="6937" w:hanging="360"/>
      </w:pPr>
      <w:rPr>
        <w:rFonts w:hint="default"/>
        <w:lang w:val="en-US" w:eastAsia="en-US" w:bidi="ar-SA"/>
      </w:rPr>
    </w:lvl>
    <w:lvl w:ilvl="8" w:tplc="CDC21CFC">
      <w:numFmt w:val="bullet"/>
      <w:lvlText w:val="•"/>
      <w:lvlJc w:val="left"/>
      <w:pPr>
        <w:ind w:left="7853" w:hanging="360"/>
      </w:pPr>
      <w:rPr>
        <w:rFonts w:hint="default"/>
        <w:lang w:val="en-US" w:eastAsia="en-US" w:bidi="ar-SA"/>
      </w:rPr>
    </w:lvl>
  </w:abstractNum>
  <w:abstractNum w:abstractNumId="16" w15:restartNumberingAfterBreak="0">
    <w:nsid w:val="662911DC"/>
    <w:multiLevelType w:val="hybridMultilevel"/>
    <w:tmpl w:val="CD5E2C2C"/>
    <w:lvl w:ilvl="0" w:tplc="EB6042E6">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F166950C">
      <w:numFmt w:val="bullet"/>
      <w:lvlText w:val="•"/>
      <w:lvlJc w:val="left"/>
      <w:pPr>
        <w:ind w:left="1742" w:hanging="420"/>
      </w:pPr>
      <w:rPr>
        <w:rFonts w:hint="default"/>
        <w:lang w:val="en-US" w:eastAsia="en-US" w:bidi="ar-SA"/>
      </w:rPr>
    </w:lvl>
    <w:lvl w:ilvl="2" w:tplc="65B66F0C">
      <w:numFmt w:val="bullet"/>
      <w:lvlText w:val="•"/>
      <w:lvlJc w:val="left"/>
      <w:pPr>
        <w:ind w:left="2625" w:hanging="420"/>
      </w:pPr>
      <w:rPr>
        <w:rFonts w:hint="default"/>
        <w:lang w:val="en-US" w:eastAsia="en-US" w:bidi="ar-SA"/>
      </w:rPr>
    </w:lvl>
    <w:lvl w:ilvl="3" w:tplc="B0E02652">
      <w:numFmt w:val="bullet"/>
      <w:lvlText w:val="•"/>
      <w:lvlJc w:val="left"/>
      <w:pPr>
        <w:ind w:left="3507" w:hanging="420"/>
      </w:pPr>
      <w:rPr>
        <w:rFonts w:hint="default"/>
        <w:lang w:val="en-US" w:eastAsia="en-US" w:bidi="ar-SA"/>
      </w:rPr>
    </w:lvl>
    <w:lvl w:ilvl="4" w:tplc="741A9C1E">
      <w:numFmt w:val="bullet"/>
      <w:lvlText w:val="•"/>
      <w:lvlJc w:val="left"/>
      <w:pPr>
        <w:ind w:left="4390" w:hanging="420"/>
      </w:pPr>
      <w:rPr>
        <w:rFonts w:hint="default"/>
        <w:lang w:val="en-US" w:eastAsia="en-US" w:bidi="ar-SA"/>
      </w:rPr>
    </w:lvl>
    <w:lvl w:ilvl="5" w:tplc="95BA6EEA">
      <w:numFmt w:val="bullet"/>
      <w:lvlText w:val="•"/>
      <w:lvlJc w:val="left"/>
      <w:pPr>
        <w:ind w:left="5273" w:hanging="420"/>
      </w:pPr>
      <w:rPr>
        <w:rFonts w:hint="default"/>
        <w:lang w:val="en-US" w:eastAsia="en-US" w:bidi="ar-SA"/>
      </w:rPr>
    </w:lvl>
    <w:lvl w:ilvl="6" w:tplc="A5123660">
      <w:numFmt w:val="bullet"/>
      <w:lvlText w:val="•"/>
      <w:lvlJc w:val="left"/>
      <w:pPr>
        <w:ind w:left="6155" w:hanging="420"/>
      </w:pPr>
      <w:rPr>
        <w:rFonts w:hint="default"/>
        <w:lang w:val="en-US" w:eastAsia="en-US" w:bidi="ar-SA"/>
      </w:rPr>
    </w:lvl>
    <w:lvl w:ilvl="7" w:tplc="9392D1CA">
      <w:numFmt w:val="bullet"/>
      <w:lvlText w:val="•"/>
      <w:lvlJc w:val="left"/>
      <w:pPr>
        <w:ind w:left="7038" w:hanging="420"/>
      </w:pPr>
      <w:rPr>
        <w:rFonts w:hint="default"/>
        <w:lang w:val="en-US" w:eastAsia="en-US" w:bidi="ar-SA"/>
      </w:rPr>
    </w:lvl>
    <w:lvl w:ilvl="8" w:tplc="DA5E0036">
      <w:numFmt w:val="bullet"/>
      <w:lvlText w:val="•"/>
      <w:lvlJc w:val="left"/>
      <w:pPr>
        <w:ind w:left="7921" w:hanging="420"/>
      </w:pPr>
      <w:rPr>
        <w:rFonts w:hint="default"/>
        <w:lang w:val="en-US" w:eastAsia="en-US" w:bidi="ar-SA"/>
      </w:rPr>
    </w:lvl>
  </w:abstractNum>
  <w:abstractNum w:abstractNumId="17" w15:restartNumberingAfterBreak="0">
    <w:nsid w:val="6B5F74A4"/>
    <w:multiLevelType w:val="hybridMultilevel"/>
    <w:tmpl w:val="2000161C"/>
    <w:lvl w:ilvl="0" w:tplc="B7A6EDA8">
      <w:numFmt w:val="bullet"/>
      <w:lvlText w:val="-"/>
      <w:lvlJc w:val="left"/>
      <w:pPr>
        <w:ind w:left="1292" w:hanging="420"/>
      </w:pPr>
      <w:rPr>
        <w:rFonts w:ascii="Arial" w:eastAsia="Arial" w:hAnsi="Arial" w:cs="Arial" w:hint="default"/>
        <w:b w:val="0"/>
        <w:bCs w:val="0"/>
        <w:i w:val="0"/>
        <w:iCs w:val="0"/>
        <w:w w:val="100"/>
        <w:sz w:val="22"/>
        <w:szCs w:val="22"/>
        <w:lang w:val="en-US" w:eastAsia="en-US" w:bidi="ar-SA"/>
      </w:rPr>
    </w:lvl>
    <w:lvl w:ilvl="1" w:tplc="FE3017C0">
      <w:numFmt w:val="bullet"/>
      <w:lvlText w:val="•"/>
      <w:lvlJc w:val="left"/>
      <w:pPr>
        <w:ind w:left="2138" w:hanging="420"/>
      </w:pPr>
      <w:rPr>
        <w:rFonts w:hint="default"/>
        <w:lang w:val="en-US" w:eastAsia="en-US" w:bidi="ar-SA"/>
      </w:rPr>
    </w:lvl>
    <w:lvl w:ilvl="2" w:tplc="79B804B6">
      <w:numFmt w:val="bullet"/>
      <w:lvlText w:val="•"/>
      <w:lvlJc w:val="left"/>
      <w:pPr>
        <w:ind w:left="2977" w:hanging="420"/>
      </w:pPr>
      <w:rPr>
        <w:rFonts w:hint="default"/>
        <w:lang w:val="en-US" w:eastAsia="en-US" w:bidi="ar-SA"/>
      </w:rPr>
    </w:lvl>
    <w:lvl w:ilvl="3" w:tplc="0F327218">
      <w:numFmt w:val="bullet"/>
      <w:lvlText w:val="•"/>
      <w:lvlJc w:val="left"/>
      <w:pPr>
        <w:ind w:left="3815" w:hanging="420"/>
      </w:pPr>
      <w:rPr>
        <w:rFonts w:hint="default"/>
        <w:lang w:val="en-US" w:eastAsia="en-US" w:bidi="ar-SA"/>
      </w:rPr>
    </w:lvl>
    <w:lvl w:ilvl="4" w:tplc="6778E532">
      <w:numFmt w:val="bullet"/>
      <w:lvlText w:val="•"/>
      <w:lvlJc w:val="left"/>
      <w:pPr>
        <w:ind w:left="4654" w:hanging="420"/>
      </w:pPr>
      <w:rPr>
        <w:rFonts w:hint="default"/>
        <w:lang w:val="en-US" w:eastAsia="en-US" w:bidi="ar-SA"/>
      </w:rPr>
    </w:lvl>
    <w:lvl w:ilvl="5" w:tplc="4B4025D4">
      <w:numFmt w:val="bullet"/>
      <w:lvlText w:val="•"/>
      <w:lvlJc w:val="left"/>
      <w:pPr>
        <w:ind w:left="5493" w:hanging="420"/>
      </w:pPr>
      <w:rPr>
        <w:rFonts w:hint="default"/>
        <w:lang w:val="en-US" w:eastAsia="en-US" w:bidi="ar-SA"/>
      </w:rPr>
    </w:lvl>
    <w:lvl w:ilvl="6" w:tplc="A754B5C2">
      <w:numFmt w:val="bullet"/>
      <w:lvlText w:val="•"/>
      <w:lvlJc w:val="left"/>
      <w:pPr>
        <w:ind w:left="6331" w:hanging="420"/>
      </w:pPr>
      <w:rPr>
        <w:rFonts w:hint="default"/>
        <w:lang w:val="en-US" w:eastAsia="en-US" w:bidi="ar-SA"/>
      </w:rPr>
    </w:lvl>
    <w:lvl w:ilvl="7" w:tplc="7E4A6CC8">
      <w:numFmt w:val="bullet"/>
      <w:lvlText w:val="•"/>
      <w:lvlJc w:val="left"/>
      <w:pPr>
        <w:ind w:left="7170" w:hanging="420"/>
      </w:pPr>
      <w:rPr>
        <w:rFonts w:hint="default"/>
        <w:lang w:val="en-US" w:eastAsia="en-US" w:bidi="ar-SA"/>
      </w:rPr>
    </w:lvl>
    <w:lvl w:ilvl="8" w:tplc="D04ED56E">
      <w:numFmt w:val="bullet"/>
      <w:lvlText w:val="•"/>
      <w:lvlJc w:val="left"/>
      <w:pPr>
        <w:ind w:left="8009" w:hanging="420"/>
      </w:pPr>
      <w:rPr>
        <w:rFonts w:hint="default"/>
        <w:lang w:val="en-US" w:eastAsia="en-US" w:bidi="ar-SA"/>
      </w:rPr>
    </w:lvl>
  </w:abstractNum>
  <w:abstractNum w:abstractNumId="18" w15:restartNumberingAfterBreak="0">
    <w:nsid w:val="6EA61466"/>
    <w:multiLevelType w:val="hybridMultilevel"/>
    <w:tmpl w:val="A2B0BC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CA6DE5"/>
    <w:multiLevelType w:val="hybridMultilevel"/>
    <w:tmpl w:val="516ADD8A"/>
    <w:lvl w:ilvl="0" w:tplc="B920A140">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A41A0798">
      <w:numFmt w:val="bullet"/>
      <w:lvlText w:val="•"/>
      <w:lvlJc w:val="left"/>
      <w:pPr>
        <w:ind w:left="1742" w:hanging="420"/>
      </w:pPr>
      <w:rPr>
        <w:rFonts w:hint="default"/>
        <w:lang w:val="en-US" w:eastAsia="en-US" w:bidi="ar-SA"/>
      </w:rPr>
    </w:lvl>
    <w:lvl w:ilvl="2" w:tplc="B0703AFA">
      <w:numFmt w:val="bullet"/>
      <w:lvlText w:val="•"/>
      <w:lvlJc w:val="left"/>
      <w:pPr>
        <w:ind w:left="2625" w:hanging="420"/>
      </w:pPr>
      <w:rPr>
        <w:rFonts w:hint="default"/>
        <w:lang w:val="en-US" w:eastAsia="en-US" w:bidi="ar-SA"/>
      </w:rPr>
    </w:lvl>
    <w:lvl w:ilvl="3" w:tplc="FB5EE290">
      <w:numFmt w:val="bullet"/>
      <w:lvlText w:val="•"/>
      <w:lvlJc w:val="left"/>
      <w:pPr>
        <w:ind w:left="3507" w:hanging="420"/>
      </w:pPr>
      <w:rPr>
        <w:rFonts w:hint="default"/>
        <w:lang w:val="en-US" w:eastAsia="en-US" w:bidi="ar-SA"/>
      </w:rPr>
    </w:lvl>
    <w:lvl w:ilvl="4" w:tplc="288A80D6">
      <w:numFmt w:val="bullet"/>
      <w:lvlText w:val="•"/>
      <w:lvlJc w:val="left"/>
      <w:pPr>
        <w:ind w:left="4390" w:hanging="420"/>
      </w:pPr>
      <w:rPr>
        <w:rFonts w:hint="default"/>
        <w:lang w:val="en-US" w:eastAsia="en-US" w:bidi="ar-SA"/>
      </w:rPr>
    </w:lvl>
    <w:lvl w:ilvl="5" w:tplc="FF1C8B60">
      <w:numFmt w:val="bullet"/>
      <w:lvlText w:val="•"/>
      <w:lvlJc w:val="left"/>
      <w:pPr>
        <w:ind w:left="5273" w:hanging="420"/>
      </w:pPr>
      <w:rPr>
        <w:rFonts w:hint="default"/>
        <w:lang w:val="en-US" w:eastAsia="en-US" w:bidi="ar-SA"/>
      </w:rPr>
    </w:lvl>
    <w:lvl w:ilvl="6" w:tplc="848C4D48">
      <w:numFmt w:val="bullet"/>
      <w:lvlText w:val="•"/>
      <w:lvlJc w:val="left"/>
      <w:pPr>
        <w:ind w:left="6155" w:hanging="420"/>
      </w:pPr>
      <w:rPr>
        <w:rFonts w:hint="default"/>
        <w:lang w:val="en-US" w:eastAsia="en-US" w:bidi="ar-SA"/>
      </w:rPr>
    </w:lvl>
    <w:lvl w:ilvl="7" w:tplc="235E2424">
      <w:numFmt w:val="bullet"/>
      <w:lvlText w:val="•"/>
      <w:lvlJc w:val="left"/>
      <w:pPr>
        <w:ind w:left="7038" w:hanging="420"/>
      </w:pPr>
      <w:rPr>
        <w:rFonts w:hint="default"/>
        <w:lang w:val="en-US" w:eastAsia="en-US" w:bidi="ar-SA"/>
      </w:rPr>
    </w:lvl>
    <w:lvl w:ilvl="8" w:tplc="D62872CC">
      <w:numFmt w:val="bullet"/>
      <w:lvlText w:val="•"/>
      <w:lvlJc w:val="left"/>
      <w:pPr>
        <w:ind w:left="7921" w:hanging="420"/>
      </w:pPr>
      <w:rPr>
        <w:rFonts w:hint="default"/>
        <w:lang w:val="en-US" w:eastAsia="en-US" w:bidi="ar-SA"/>
      </w:rPr>
    </w:lvl>
  </w:abstractNum>
  <w:abstractNum w:abstractNumId="20" w15:restartNumberingAfterBreak="0">
    <w:nsid w:val="71EB1CEA"/>
    <w:multiLevelType w:val="multilevel"/>
    <w:tmpl w:val="4B1CCA58"/>
    <w:lvl w:ilvl="0">
      <w:start w:val="1"/>
      <w:numFmt w:val="decimal"/>
      <w:lvlText w:val="%1."/>
      <w:lvlJc w:val="left"/>
      <w:pPr>
        <w:ind w:left="867" w:hanging="428"/>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lang w:val="en-US" w:eastAsia="en-US" w:bidi="ar-SA"/>
      </w:rPr>
    </w:lvl>
    <w:lvl w:ilvl="2">
      <w:numFmt w:val="bullet"/>
      <w:lvlText w:val="•"/>
      <w:lvlJc w:val="left"/>
      <w:pPr>
        <w:ind w:left="2231" w:hanging="852"/>
      </w:pPr>
      <w:rPr>
        <w:rFonts w:hint="default"/>
        <w:lang w:val="en-US" w:eastAsia="en-US" w:bidi="ar-SA"/>
      </w:rPr>
    </w:lvl>
    <w:lvl w:ilvl="3">
      <w:numFmt w:val="bullet"/>
      <w:lvlText w:val="•"/>
      <w:lvlJc w:val="left"/>
      <w:pPr>
        <w:ind w:left="3163" w:hanging="852"/>
      </w:pPr>
      <w:rPr>
        <w:rFonts w:hint="default"/>
        <w:lang w:val="en-US" w:eastAsia="en-US" w:bidi="ar-SA"/>
      </w:rPr>
    </w:lvl>
    <w:lvl w:ilvl="4">
      <w:numFmt w:val="bullet"/>
      <w:lvlText w:val="•"/>
      <w:lvlJc w:val="left"/>
      <w:pPr>
        <w:ind w:left="4095" w:hanging="852"/>
      </w:pPr>
      <w:rPr>
        <w:rFonts w:hint="default"/>
        <w:lang w:val="en-US" w:eastAsia="en-US" w:bidi="ar-SA"/>
      </w:rPr>
    </w:lvl>
    <w:lvl w:ilvl="5">
      <w:numFmt w:val="bullet"/>
      <w:lvlText w:val="•"/>
      <w:lvlJc w:val="left"/>
      <w:pPr>
        <w:ind w:left="5027" w:hanging="852"/>
      </w:pPr>
      <w:rPr>
        <w:rFonts w:hint="default"/>
        <w:lang w:val="en-US" w:eastAsia="en-US" w:bidi="ar-SA"/>
      </w:rPr>
    </w:lvl>
    <w:lvl w:ilvl="6">
      <w:numFmt w:val="bullet"/>
      <w:lvlText w:val="•"/>
      <w:lvlJc w:val="left"/>
      <w:pPr>
        <w:ind w:left="5959" w:hanging="852"/>
      </w:pPr>
      <w:rPr>
        <w:rFonts w:hint="default"/>
        <w:lang w:val="en-US" w:eastAsia="en-US" w:bidi="ar-SA"/>
      </w:rPr>
    </w:lvl>
    <w:lvl w:ilvl="7">
      <w:numFmt w:val="bullet"/>
      <w:lvlText w:val="•"/>
      <w:lvlJc w:val="left"/>
      <w:pPr>
        <w:ind w:left="6890" w:hanging="852"/>
      </w:pPr>
      <w:rPr>
        <w:rFonts w:hint="default"/>
        <w:lang w:val="en-US" w:eastAsia="en-US" w:bidi="ar-SA"/>
      </w:rPr>
    </w:lvl>
    <w:lvl w:ilvl="8">
      <w:numFmt w:val="bullet"/>
      <w:lvlText w:val="•"/>
      <w:lvlJc w:val="left"/>
      <w:pPr>
        <w:ind w:left="7822" w:hanging="852"/>
      </w:pPr>
      <w:rPr>
        <w:rFonts w:hint="default"/>
        <w:lang w:val="en-US" w:eastAsia="en-US" w:bidi="ar-SA"/>
      </w:rPr>
    </w:lvl>
  </w:abstractNum>
  <w:abstractNum w:abstractNumId="21" w15:restartNumberingAfterBreak="0">
    <w:nsid w:val="757E3A70"/>
    <w:multiLevelType w:val="multilevel"/>
    <w:tmpl w:val="BD0C1C06"/>
    <w:lvl w:ilvl="0">
      <w:start w:val="5"/>
      <w:numFmt w:val="decimal"/>
      <w:lvlText w:val="%1."/>
      <w:lvlJc w:val="left"/>
      <w:pPr>
        <w:ind w:left="1520" w:hanging="720"/>
      </w:pPr>
      <w:rPr>
        <w:rFonts w:ascii="Arial" w:eastAsia="Arial" w:hAnsi="Arial" w:cs="Arial" w:hint="default"/>
        <w:b w:val="0"/>
        <w:bCs w:val="0"/>
        <w:i w:val="0"/>
        <w:iCs w:val="0"/>
        <w:color w:val="auto"/>
        <w:w w:val="100"/>
        <w:sz w:val="52"/>
        <w:szCs w:val="52"/>
        <w:lang w:val="en-US" w:eastAsia="en-US" w:bidi="ar-SA"/>
      </w:rPr>
    </w:lvl>
    <w:lvl w:ilvl="1">
      <w:start w:val="1"/>
      <w:numFmt w:val="decimal"/>
      <w:lvlText w:val="%1.%2"/>
      <w:lvlJc w:val="left"/>
      <w:pPr>
        <w:ind w:left="1292" w:hanging="852"/>
      </w:pPr>
      <w:rPr>
        <w:rFonts w:ascii="Arial" w:eastAsia="Arial" w:hAnsi="Arial" w:cs="Arial" w:hint="default"/>
        <w:b w:val="0"/>
        <w:bCs w:val="0"/>
        <w:i w:val="0"/>
        <w:iCs w:val="0"/>
        <w:color w:val="7030A0"/>
        <w:w w:val="100"/>
        <w:sz w:val="40"/>
        <w:szCs w:val="40"/>
        <w:lang w:val="en-US" w:eastAsia="en-US" w:bidi="ar-SA"/>
      </w:rPr>
    </w:lvl>
    <w:lvl w:ilvl="2">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540" w:hanging="420"/>
      </w:pPr>
      <w:rPr>
        <w:rFonts w:hint="default"/>
        <w:lang w:val="en-US" w:eastAsia="en-US" w:bidi="ar-SA"/>
      </w:rPr>
    </w:lvl>
    <w:lvl w:ilvl="4">
      <w:numFmt w:val="bullet"/>
      <w:lvlText w:val="•"/>
      <w:lvlJc w:val="left"/>
      <w:pPr>
        <w:ind w:left="3561" w:hanging="420"/>
      </w:pPr>
      <w:rPr>
        <w:rFonts w:hint="default"/>
        <w:lang w:val="en-US" w:eastAsia="en-US" w:bidi="ar-SA"/>
      </w:rPr>
    </w:lvl>
    <w:lvl w:ilvl="5">
      <w:numFmt w:val="bullet"/>
      <w:lvlText w:val="•"/>
      <w:lvlJc w:val="left"/>
      <w:pPr>
        <w:ind w:left="4582" w:hanging="420"/>
      </w:pPr>
      <w:rPr>
        <w:rFonts w:hint="default"/>
        <w:lang w:val="en-US" w:eastAsia="en-US" w:bidi="ar-SA"/>
      </w:rPr>
    </w:lvl>
    <w:lvl w:ilvl="6">
      <w:numFmt w:val="bullet"/>
      <w:lvlText w:val="•"/>
      <w:lvlJc w:val="left"/>
      <w:pPr>
        <w:ind w:left="5603" w:hanging="420"/>
      </w:pPr>
      <w:rPr>
        <w:rFonts w:hint="default"/>
        <w:lang w:val="en-US" w:eastAsia="en-US" w:bidi="ar-SA"/>
      </w:rPr>
    </w:lvl>
    <w:lvl w:ilvl="7">
      <w:numFmt w:val="bullet"/>
      <w:lvlText w:val="•"/>
      <w:lvlJc w:val="left"/>
      <w:pPr>
        <w:ind w:left="6624" w:hanging="420"/>
      </w:pPr>
      <w:rPr>
        <w:rFonts w:hint="default"/>
        <w:lang w:val="en-US" w:eastAsia="en-US" w:bidi="ar-SA"/>
      </w:rPr>
    </w:lvl>
    <w:lvl w:ilvl="8">
      <w:numFmt w:val="bullet"/>
      <w:lvlText w:val="•"/>
      <w:lvlJc w:val="left"/>
      <w:pPr>
        <w:ind w:left="7644" w:hanging="420"/>
      </w:pPr>
      <w:rPr>
        <w:rFonts w:hint="default"/>
        <w:lang w:val="en-US" w:eastAsia="en-US" w:bidi="ar-SA"/>
      </w:rPr>
    </w:lvl>
  </w:abstractNum>
  <w:abstractNum w:abstractNumId="22" w15:restartNumberingAfterBreak="0">
    <w:nsid w:val="76C23E40"/>
    <w:multiLevelType w:val="hybridMultilevel"/>
    <w:tmpl w:val="A56A698C"/>
    <w:lvl w:ilvl="0" w:tplc="8DAEBCC2">
      <w:numFmt w:val="bullet"/>
      <w:lvlText w:val="-"/>
      <w:lvlJc w:val="left"/>
      <w:pPr>
        <w:ind w:left="867" w:hanging="420"/>
      </w:pPr>
      <w:rPr>
        <w:rFonts w:ascii="Arial" w:eastAsia="Arial" w:hAnsi="Arial" w:cs="Arial" w:hint="default"/>
        <w:b w:val="0"/>
        <w:bCs w:val="0"/>
        <w:i w:val="0"/>
        <w:iCs w:val="0"/>
        <w:w w:val="100"/>
        <w:sz w:val="22"/>
        <w:szCs w:val="22"/>
        <w:lang w:val="en-US" w:eastAsia="en-US" w:bidi="ar-SA"/>
      </w:rPr>
    </w:lvl>
    <w:lvl w:ilvl="1" w:tplc="F46C88BE">
      <w:numFmt w:val="bullet"/>
      <w:lvlText w:val="•"/>
      <w:lvlJc w:val="left"/>
      <w:pPr>
        <w:ind w:left="1742" w:hanging="420"/>
      </w:pPr>
      <w:rPr>
        <w:rFonts w:hint="default"/>
        <w:lang w:val="en-US" w:eastAsia="en-US" w:bidi="ar-SA"/>
      </w:rPr>
    </w:lvl>
    <w:lvl w:ilvl="2" w:tplc="4F9A44E0">
      <w:numFmt w:val="bullet"/>
      <w:lvlText w:val="•"/>
      <w:lvlJc w:val="left"/>
      <w:pPr>
        <w:ind w:left="2625" w:hanging="420"/>
      </w:pPr>
      <w:rPr>
        <w:rFonts w:hint="default"/>
        <w:lang w:val="en-US" w:eastAsia="en-US" w:bidi="ar-SA"/>
      </w:rPr>
    </w:lvl>
    <w:lvl w:ilvl="3" w:tplc="B712B7BC">
      <w:numFmt w:val="bullet"/>
      <w:lvlText w:val="•"/>
      <w:lvlJc w:val="left"/>
      <w:pPr>
        <w:ind w:left="3507" w:hanging="420"/>
      </w:pPr>
      <w:rPr>
        <w:rFonts w:hint="default"/>
        <w:lang w:val="en-US" w:eastAsia="en-US" w:bidi="ar-SA"/>
      </w:rPr>
    </w:lvl>
    <w:lvl w:ilvl="4" w:tplc="56846DE4">
      <w:numFmt w:val="bullet"/>
      <w:lvlText w:val="•"/>
      <w:lvlJc w:val="left"/>
      <w:pPr>
        <w:ind w:left="4390" w:hanging="420"/>
      </w:pPr>
      <w:rPr>
        <w:rFonts w:hint="default"/>
        <w:lang w:val="en-US" w:eastAsia="en-US" w:bidi="ar-SA"/>
      </w:rPr>
    </w:lvl>
    <w:lvl w:ilvl="5" w:tplc="3DEC1002">
      <w:numFmt w:val="bullet"/>
      <w:lvlText w:val="•"/>
      <w:lvlJc w:val="left"/>
      <w:pPr>
        <w:ind w:left="5273" w:hanging="420"/>
      </w:pPr>
      <w:rPr>
        <w:rFonts w:hint="default"/>
        <w:lang w:val="en-US" w:eastAsia="en-US" w:bidi="ar-SA"/>
      </w:rPr>
    </w:lvl>
    <w:lvl w:ilvl="6" w:tplc="850A7310">
      <w:numFmt w:val="bullet"/>
      <w:lvlText w:val="•"/>
      <w:lvlJc w:val="left"/>
      <w:pPr>
        <w:ind w:left="6155" w:hanging="420"/>
      </w:pPr>
      <w:rPr>
        <w:rFonts w:hint="default"/>
        <w:lang w:val="en-US" w:eastAsia="en-US" w:bidi="ar-SA"/>
      </w:rPr>
    </w:lvl>
    <w:lvl w:ilvl="7" w:tplc="BF468A4C">
      <w:numFmt w:val="bullet"/>
      <w:lvlText w:val="•"/>
      <w:lvlJc w:val="left"/>
      <w:pPr>
        <w:ind w:left="7038" w:hanging="420"/>
      </w:pPr>
      <w:rPr>
        <w:rFonts w:hint="default"/>
        <w:lang w:val="en-US" w:eastAsia="en-US" w:bidi="ar-SA"/>
      </w:rPr>
    </w:lvl>
    <w:lvl w:ilvl="8" w:tplc="0BA63366">
      <w:numFmt w:val="bullet"/>
      <w:lvlText w:val="•"/>
      <w:lvlJc w:val="left"/>
      <w:pPr>
        <w:ind w:left="7921" w:hanging="420"/>
      </w:pPr>
      <w:rPr>
        <w:rFonts w:hint="default"/>
        <w:lang w:val="en-US" w:eastAsia="en-US" w:bidi="ar-SA"/>
      </w:rPr>
    </w:lvl>
  </w:abstractNum>
  <w:abstractNum w:abstractNumId="23" w15:restartNumberingAfterBreak="0">
    <w:nsid w:val="7ED91890"/>
    <w:multiLevelType w:val="hybridMultilevel"/>
    <w:tmpl w:val="FF32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178131">
    <w:abstractNumId w:val="9"/>
  </w:num>
  <w:num w:numId="2" w16cid:durableId="1450202681">
    <w:abstractNumId w:val="3"/>
  </w:num>
  <w:num w:numId="3" w16cid:durableId="1839156300">
    <w:abstractNumId w:val="19"/>
  </w:num>
  <w:num w:numId="4" w16cid:durableId="1652253001">
    <w:abstractNumId w:val="2"/>
  </w:num>
  <w:num w:numId="5" w16cid:durableId="2132438534">
    <w:abstractNumId w:val="8"/>
  </w:num>
  <w:num w:numId="6" w16cid:durableId="275479321">
    <w:abstractNumId w:val="21"/>
  </w:num>
  <w:num w:numId="7" w16cid:durableId="1427071241">
    <w:abstractNumId w:val="17"/>
  </w:num>
  <w:num w:numId="8" w16cid:durableId="748114626">
    <w:abstractNumId w:val="15"/>
  </w:num>
  <w:num w:numId="9" w16cid:durableId="1136215581">
    <w:abstractNumId w:val="4"/>
  </w:num>
  <w:num w:numId="10" w16cid:durableId="199588122">
    <w:abstractNumId w:val="20"/>
  </w:num>
  <w:num w:numId="11" w16cid:durableId="1431198714">
    <w:abstractNumId w:val="13"/>
  </w:num>
  <w:num w:numId="12" w16cid:durableId="202987523">
    <w:abstractNumId w:val="6"/>
  </w:num>
  <w:num w:numId="13" w16cid:durableId="1628966877">
    <w:abstractNumId w:val="1"/>
  </w:num>
  <w:num w:numId="14" w16cid:durableId="1163230828">
    <w:abstractNumId w:val="10"/>
  </w:num>
  <w:num w:numId="15" w16cid:durableId="1742287926">
    <w:abstractNumId w:val="22"/>
  </w:num>
  <w:num w:numId="16" w16cid:durableId="2051296806">
    <w:abstractNumId w:val="16"/>
  </w:num>
  <w:num w:numId="17" w16cid:durableId="1175807152">
    <w:abstractNumId w:val="7"/>
  </w:num>
  <w:num w:numId="18" w16cid:durableId="634524515">
    <w:abstractNumId w:val="0"/>
  </w:num>
  <w:num w:numId="19" w16cid:durableId="463692513">
    <w:abstractNumId w:val="23"/>
  </w:num>
  <w:num w:numId="20" w16cid:durableId="1727097290">
    <w:abstractNumId w:val="11"/>
  </w:num>
  <w:num w:numId="21" w16cid:durableId="165289383">
    <w:abstractNumId w:val="14"/>
  </w:num>
  <w:num w:numId="22" w16cid:durableId="68969816">
    <w:abstractNumId w:val="12"/>
  </w:num>
  <w:num w:numId="23" w16cid:durableId="351077946">
    <w:abstractNumId w:val="5"/>
  </w:num>
  <w:num w:numId="24" w16cid:durableId="16542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C0"/>
    <w:rsid w:val="00012996"/>
    <w:rsid w:val="0001596B"/>
    <w:rsid w:val="0002740C"/>
    <w:rsid w:val="00035A12"/>
    <w:rsid w:val="000500C4"/>
    <w:rsid w:val="00056D84"/>
    <w:rsid w:val="00063690"/>
    <w:rsid w:val="00065295"/>
    <w:rsid w:val="00072478"/>
    <w:rsid w:val="000771F3"/>
    <w:rsid w:val="0008369A"/>
    <w:rsid w:val="000A7BC2"/>
    <w:rsid w:val="000B56E7"/>
    <w:rsid w:val="000C14B8"/>
    <w:rsid w:val="000D639F"/>
    <w:rsid w:val="000D7D40"/>
    <w:rsid w:val="000E0611"/>
    <w:rsid w:val="000F7A76"/>
    <w:rsid w:val="00102772"/>
    <w:rsid w:val="001269CA"/>
    <w:rsid w:val="00132D6C"/>
    <w:rsid w:val="00135BBB"/>
    <w:rsid w:val="0014339E"/>
    <w:rsid w:val="00150C5F"/>
    <w:rsid w:val="00152170"/>
    <w:rsid w:val="00184261"/>
    <w:rsid w:val="00194DF1"/>
    <w:rsid w:val="001A70FB"/>
    <w:rsid w:val="001B5442"/>
    <w:rsid w:val="001C21B1"/>
    <w:rsid w:val="001C2F97"/>
    <w:rsid w:val="001C313F"/>
    <w:rsid w:val="001E3EC1"/>
    <w:rsid w:val="001F6FAC"/>
    <w:rsid w:val="00203194"/>
    <w:rsid w:val="00224F9D"/>
    <w:rsid w:val="0022725A"/>
    <w:rsid w:val="002275D0"/>
    <w:rsid w:val="0025674B"/>
    <w:rsid w:val="00263947"/>
    <w:rsid w:val="00275B82"/>
    <w:rsid w:val="002775BD"/>
    <w:rsid w:val="00284F44"/>
    <w:rsid w:val="002850B2"/>
    <w:rsid w:val="00293F6F"/>
    <w:rsid w:val="002A5F45"/>
    <w:rsid w:val="002A60C0"/>
    <w:rsid w:val="002C05AE"/>
    <w:rsid w:val="002C38ED"/>
    <w:rsid w:val="002C5DEC"/>
    <w:rsid w:val="002D2AD4"/>
    <w:rsid w:val="002D40AA"/>
    <w:rsid w:val="002F1D26"/>
    <w:rsid w:val="002F2520"/>
    <w:rsid w:val="002F290B"/>
    <w:rsid w:val="0032144B"/>
    <w:rsid w:val="00323560"/>
    <w:rsid w:val="003363FD"/>
    <w:rsid w:val="00343E35"/>
    <w:rsid w:val="00357A78"/>
    <w:rsid w:val="00365800"/>
    <w:rsid w:val="003853EA"/>
    <w:rsid w:val="00395E03"/>
    <w:rsid w:val="00397D54"/>
    <w:rsid w:val="003A63CD"/>
    <w:rsid w:val="003C6BDE"/>
    <w:rsid w:val="003D1264"/>
    <w:rsid w:val="003D38E8"/>
    <w:rsid w:val="003D5240"/>
    <w:rsid w:val="003D668A"/>
    <w:rsid w:val="004022ED"/>
    <w:rsid w:val="00433031"/>
    <w:rsid w:val="00435116"/>
    <w:rsid w:val="00461578"/>
    <w:rsid w:val="00467200"/>
    <w:rsid w:val="00475FBD"/>
    <w:rsid w:val="0048453D"/>
    <w:rsid w:val="00486E2D"/>
    <w:rsid w:val="00497D28"/>
    <w:rsid w:val="004A6B3C"/>
    <w:rsid w:val="004B049D"/>
    <w:rsid w:val="004C2AE3"/>
    <w:rsid w:val="004D2CD3"/>
    <w:rsid w:val="004D7F81"/>
    <w:rsid w:val="0050270C"/>
    <w:rsid w:val="00503432"/>
    <w:rsid w:val="00503C44"/>
    <w:rsid w:val="005070F4"/>
    <w:rsid w:val="00507BFD"/>
    <w:rsid w:val="00511812"/>
    <w:rsid w:val="00512A8B"/>
    <w:rsid w:val="00515A15"/>
    <w:rsid w:val="00523093"/>
    <w:rsid w:val="00532968"/>
    <w:rsid w:val="005472F5"/>
    <w:rsid w:val="00552D4E"/>
    <w:rsid w:val="00557CD1"/>
    <w:rsid w:val="0058560D"/>
    <w:rsid w:val="0058642C"/>
    <w:rsid w:val="0059012E"/>
    <w:rsid w:val="00590797"/>
    <w:rsid w:val="0059173C"/>
    <w:rsid w:val="005952DA"/>
    <w:rsid w:val="00596742"/>
    <w:rsid w:val="005A00FD"/>
    <w:rsid w:val="005B54DF"/>
    <w:rsid w:val="005B74EF"/>
    <w:rsid w:val="005C761F"/>
    <w:rsid w:val="005D6CD8"/>
    <w:rsid w:val="005D6CFC"/>
    <w:rsid w:val="005E06CB"/>
    <w:rsid w:val="00610DFD"/>
    <w:rsid w:val="00612905"/>
    <w:rsid w:val="00612DF0"/>
    <w:rsid w:val="00642F23"/>
    <w:rsid w:val="0064306C"/>
    <w:rsid w:val="0064760F"/>
    <w:rsid w:val="00661402"/>
    <w:rsid w:val="00673F3D"/>
    <w:rsid w:val="00673F54"/>
    <w:rsid w:val="00684FF7"/>
    <w:rsid w:val="00687DBA"/>
    <w:rsid w:val="00696DDC"/>
    <w:rsid w:val="006A4E7A"/>
    <w:rsid w:val="006B5982"/>
    <w:rsid w:val="006C5FB0"/>
    <w:rsid w:val="006C7A25"/>
    <w:rsid w:val="006E357E"/>
    <w:rsid w:val="006F33EB"/>
    <w:rsid w:val="006F5D7D"/>
    <w:rsid w:val="006F6304"/>
    <w:rsid w:val="007078FB"/>
    <w:rsid w:val="00707EEE"/>
    <w:rsid w:val="0071401A"/>
    <w:rsid w:val="00714350"/>
    <w:rsid w:val="00727727"/>
    <w:rsid w:val="00734AAB"/>
    <w:rsid w:val="00741EF5"/>
    <w:rsid w:val="00742760"/>
    <w:rsid w:val="007577AB"/>
    <w:rsid w:val="00761474"/>
    <w:rsid w:val="00765CE2"/>
    <w:rsid w:val="007852E7"/>
    <w:rsid w:val="007900FA"/>
    <w:rsid w:val="00796D1F"/>
    <w:rsid w:val="007B2708"/>
    <w:rsid w:val="007B63DF"/>
    <w:rsid w:val="007C4D10"/>
    <w:rsid w:val="007D2BDE"/>
    <w:rsid w:val="007D6BD3"/>
    <w:rsid w:val="007E41EE"/>
    <w:rsid w:val="00836B10"/>
    <w:rsid w:val="008504CB"/>
    <w:rsid w:val="00852328"/>
    <w:rsid w:val="00864051"/>
    <w:rsid w:val="00871542"/>
    <w:rsid w:val="008743FB"/>
    <w:rsid w:val="00885544"/>
    <w:rsid w:val="008973CC"/>
    <w:rsid w:val="00897E85"/>
    <w:rsid w:val="008B24A3"/>
    <w:rsid w:val="008B7691"/>
    <w:rsid w:val="008C42B0"/>
    <w:rsid w:val="008C7662"/>
    <w:rsid w:val="008D3D1F"/>
    <w:rsid w:val="008D6B2F"/>
    <w:rsid w:val="008E40DB"/>
    <w:rsid w:val="008F0510"/>
    <w:rsid w:val="008F4D00"/>
    <w:rsid w:val="00933433"/>
    <w:rsid w:val="00935D45"/>
    <w:rsid w:val="0095758B"/>
    <w:rsid w:val="00960A49"/>
    <w:rsid w:val="009633C9"/>
    <w:rsid w:val="009725C0"/>
    <w:rsid w:val="00977EEB"/>
    <w:rsid w:val="00981C9D"/>
    <w:rsid w:val="00985CEF"/>
    <w:rsid w:val="00994C37"/>
    <w:rsid w:val="0099516C"/>
    <w:rsid w:val="009A52C4"/>
    <w:rsid w:val="009B15AB"/>
    <w:rsid w:val="009F583B"/>
    <w:rsid w:val="00A01C53"/>
    <w:rsid w:val="00A05864"/>
    <w:rsid w:val="00A05B87"/>
    <w:rsid w:val="00A47781"/>
    <w:rsid w:val="00A47A2A"/>
    <w:rsid w:val="00A47A5C"/>
    <w:rsid w:val="00A636FF"/>
    <w:rsid w:val="00A77862"/>
    <w:rsid w:val="00A8268B"/>
    <w:rsid w:val="00A92972"/>
    <w:rsid w:val="00AA340C"/>
    <w:rsid w:val="00AB5B4B"/>
    <w:rsid w:val="00AC0EA6"/>
    <w:rsid w:val="00AC1CE5"/>
    <w:rsid w:val="00AC5146"/>
    <w:rsid w:val="00AD1CF8"/>
    <w:rsid w:val="00AE54C5"/>
    <w:rsid w:val="00B02A85"/>
    <w:rsid w:val="00B05081"/>
    <w:rsid w:val="00B1430B"/>
    <w:rsid w:val="00B215D2"/>
    <w:rsid w:val="00B42275"/>
    <w:rsid w:val="00B46D69"/>
    <w:rsid w:val="00B65841"/>
    <w:rsid w:val="00B84902"/>
    <w:rsid w:val="00B872E1"/>
    <w:rsid w:val="00BA6D89"/>
    <w:rsid w:val="00BC4530"/>
    <w:rsid w:val="00BF5886"/>
    <w:rsid w:val="00C0137E"/>
    <w:rsid w:val="00C2411A"/>
    <w:rsid w:val="00C34C03"/>
    <w:rsid w:val="00C37EA6"/>
    <w:rsid w:val="00C43C72"/>
    <w:rsid w:val="00C543B3"/>
    <w:rsid w:val="00C62583"/>
    <w:rsid w:val="00C70225"/>
    <w:rsid w:val="00C719EC"/>
    <w:rsid w:val="00C751E4"/>
    <w:rsid w:val="00C8478B"/>
    <w:rsid w:val="00C908A6"/>
    <w:rsid w:val="00C91A51"/>
    <w:rsid w:val="00CA4A8B"/>
    <w:rsid w:val="00CA6029"/>
    <w:rsid w:val="00CB0318"/>
    <w:rsid w:val="00CB36CB"/>
    <w:rsid w:val="00CB6546"/>
    <w:rsid w:val="00CC2F9B"/>
    <w:rsid w:val="00D0292B"/>
    <w:rsid w:val="00D17ED8"/>
    <w:rsid w:val="00D24FE8"/>
    <w:rsid w:val="00D505E2"/>
    <w:rsid w:val="00D50741"/>
    <w:rsid w:val="00D5696F"/>
    <w:rsid w:val="00D70DA5"/>
    <w:rsid w:val="00D772FE"/>
    <w:rsid w:val="00D85B75"/>
    <w:rsid w:val="00D973F7"/>
    <w:rsid w:val="00D9776D"/>
    <w:rsid w:val="00DA46FD"/>
    <w:rsid w:val="00DA6327"/>
    <w:rsid w:val="00DB3BDF"/>
    <w:rsid w:val="00DB58D3"/>
    <w:rsid w:val="00DB7144"/>
    <w:rsid w:val="00DC0D84"/>
    <w:rsid w:val="00DE02AD"/>
    <w:rsid w:val="00DE2355"/>
    <w:rsid w:val="00E04C62"/>
    <w:rsid w:val="00E3117F"/>
    <w:rsid w:val="00E53FE8"/>
    <w:rsid w:val="00E66317"/>
    <w:rsid w:val="00E81279"/>
    <w:rsid w:val="00EA05C4"/>
    <w:rsid w:val="00EB3094"/>
    <w:rsid w:val="00EB6332"/>
    <w:rsid w:val="00ED59D5"/>
    <w:rsid w:val="00EF4E9F"/>
    <w:rsid w:val="00F15045"/>
    <w:rsid w:val="00F2113A"/>
    <w:rsid w:val="00F226BE"/>
    <w:rsid w:val="00F42439"/>
    <w:rsid w:val="00F45507"/>
    <w:rsid w:val="00F472E7"/>
    <w:rsid w:val="00F744E8"/>
    <w:rsid w:val="00F87298"/>
    <w:rsid w:val="00F95AFA"/>
    <w:rsid w:val="00F96A65"/>
    <w:rsid w:val="00FA196D"/>
    <w:rsid w:val="00FC71E7"/>
    <w:rsid w:val="00FE2C39"/>
    <w:rsid w:val="00FE5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D146F"/>
  <w15:docId w15:val="{360907D1-CFCE-4910-8F19-2CE005F0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520" w:hanging="721"/>
      <w:outlineLvl w:val="0"/>
    </w:pPr>
    <w:rPr>
      <w:sz w:val="52"/>
      <w:szCs w:val="52"/>
    </w:rPr>
  </w:style>
  <w:style w:type="paragraph" w:styleId="Heading2">
    <w:name w:val="heading 2"/>
    <w:basedOn w:val="Normal"/>
    <w:uiPriority w:val="9"/>
    <w:unhideWhenUsed/>
    <w:qFormat/>
    <w:pPr>
      <w:spacing w:before="63"/>
      <w:ind w:left="1292" w:hanging="853"/>
      <w:outlineLvl w:val="1"/>
    </w:pPr>
    <w:rPr>
      <w:sz w:val="40"/>
      <w:szCs w:val="40"/>
    </w:rPr>
  </w:style>
  <w:style w:type="paragraph" w:styleId="Heading3">
    <w:name w:val="heading 3"/>
    <w:basedOn w:val="Normal"/>
    <w:uiPriority w:val="9"/>
    <w:unhideWhenUsed/>
    <w:qFormat/>
    <w:pPr>
      <w:ind w:left="440"/>
      <w:outlineLvl w:val="2"/>
    </w:pPr>
    <w:rPr>
      <w:sz w:val="32"/>
      <w:szCs w:val="32"/>
    </w:rPr>
  </w:style>
  <w:style w:type="paragraph" w:styleId="Heading4">
    <w:name w:val="heading 4"/>
    <w:basedOn w:val="Normal"/>
    <w:uiPriority w:val="9"/>
    <w:unhideWhenUsed/>
    <w:qFormat/>
    <w:pPr>
      <w:spacing w:before="201"/>
      <w:ind w:left="4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798" w:hanging="359"/>
    </w:pPr>
    <w:rPr>
      <w:b/>
      <w:bCs/>
    </w:rPr>
  </w:style>
  <w:style w:type="paragraph" w:styleId="TOC2">
    <w:name w:val="toc 2"/>
    <w:basedOn w:val="Normal"/>
    <w:uiPriority w:val="39"/>
    <w:qFormat/>
    <w:pPr>
      <w:spacing w:before="100"/>
      <w:ind w:left="1539" w:hanging="742"/>
    </w:pPr>
  </w:style>
  <w:style w:type="paragraph" w:styleId="BodyText">
    <w:name w:val="Body Text"/>
    <w:basedOn w:val="Normal"/>
    <w:uiPriority w:val="1"/>
    <w:qFormat/>
    <w:pPr>
      <w:ind w:left="867"/>
    </w:pPr>
  </w:style>
  <w:style w:type="paragraph" w:styleId="Title">
    <w:name w:val="Title"/>
    <w:basedOn w:val="Normal"/>
    <w:link w:val="TitleChar"/>
    <w:uiPriority w:val="10"/>
    <w:qFormat/>
    <w:pPr>
      <w:spacing w:before="77"/>
      <w:ind w:left="132"/>
    </w:pPr>
    <w:rPr>
      <w:sz w:val="72"/>
      <w:szCs w:val="72"/>
    </w:rPr>
  </w:style>
  <w:style w:type="paragraph" w:styleId="ListParagraph">
    <w:name w:val="List Paragraph"/>
    <w:aliases w:val="Bullet,Heading2,SWA List Paragraph,Indent,Bullet Point,List Paragraph1,NFP GP Bulleted List,Recommendation,Use Case List Paragraph,List Paragraph - bullets,standard lewis,CDHP List Paragraph,Bullet List Paragraph,List Paragraph11,L,Dot pt"/>
    <w:basedOn w:val="Normal"/>
    <w:link w:val="ListParagraphChar"/>
    <w:uiPriority w:val="1"/>
    <w:qFormat/>
    <w:pPr>
      <w:ind w:left="867"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FBD"/>
    <w:pPr>
      <w:tabs>
        <w:tab w:val="center" w:pos="4513"/>
        <w:tab w:val="right" w:pos="9026"/>
      </w:tabs>
    </w:pPr>
  </w:style>
  <w:style w:type="character" w:customStyle="1" w:styleId="HeaderChar">
    <w:name w:val="Header Char"/>
    <w:basedOn w:val="DefaultParagraphFont"/>
    <w:link w:val="Header"/>
    <w:uiPriority w:val="99"/>
    <w:rsid w:val="00475FBD"/>
    <w:rPr>
      <w:rFonts w:ascii="Arial" w:eastAsia="Arial" w:hAnsi="Arial" w:cs="Arial"/>
    </w:rPr>
  </w:style>
  <w:style w:type="paragraph" w:styleId="Footer">
    <w:name w:val="footer"/>
    <w:basedOn w:val="Normal"/>
    <w:link w:val="FooterChar"/>
    <w:uiPriority w:val="99"/>
    <w:unhideWhenUsed/>
    <w:rsid w:val="00475FBD"/>
    <w:pPr>
      <w:tabs>
        <w:tab w:val="center" w:pos="4513"/>
        <w:tab w:val="right" w:pos="9026"/>
      </w:tabs>
    </w:pPr>
  </w:style>
  <w:style w:type="character" w:customStyle="1" w:styleId="FooterChar">
    <w:name w:val="Footer Char"/>
    <w:basedOn w:val="DefaultParagraphFont"/>
    <w:link w:val="Footer"/>
    <w:uiPriority w:val="99"/>
    <w:rsid w:val="00475FBD"/>
    <w:rPr>
      <w:rFonts w:ascii="Arial" w:eastAsia="Arial" w:hAnsi="Arial" w:cs="Arial"/>
    </w:rPr>
  </w:style>
  <w:style w:type="character" w:styleId="Hyperlink">
    <w:name w:val="Hyperlink"/>
    <w:basedOn w:val="DefaultParagraphFont"/>
    <w:uiPriority w:val="99"/>
    <w:unhideWhenUsed/>
    <w:rsid w:val="00C751E4"/>
    <w:rPr>
      <w:color w:val="0000FF" w:themeColor="hyperlink"/>
      <w:u w:val="single"/>
    </w:rPr>
  </w:style>
  <w:style w:type="character" w:styleId="UnresolvedMention">
    <w:name w:val="Unresolved Mention"/>
    <w:basedOn w:val="DefaultParagraphFont"/>
    <w:uiPriority w:val="99"/>
    <w:semiHidden/>
    <w:unhideWhenUsed/>
    <w:rsid w:val="00C751E4"/>
    <w:rPr>
      <w:color w:val="605E5C"/>
      <w:shd w:val="clear" w:color="auto" w:fill="E1DFDD"/>
    </w:rPr>
  </w:style>
  <w:style w:type="character" w:styleId="FollowedHyperlink">
    <w:name w:val="FollowedHyperlink"/>
    <w:basedOn w:val="DefaultParagraphFont"/>
    <w:uiPriority w:val="99"/>
    <w:semiHidden/>
    <w:unhideWhenUsed/>
    <w:rsid w:val="00C62583"/>
    <w:rPr>
      <w:color w:val="800080" w:themeColor="followedHyperlink"/>
      <w:u w:val="single"/>
    </w:rPr>
  </w:style>
  <w:style w:type="paragraph" w:customStyle="1" w:styleId="IntroParagraph">
    <w:name w:val="Intro Paragraph"/>
    <w:basedOn w:val="Normal"/>
    <w:link w:val="IntroParagraphChar"/>
    <w:qFormat/>
    <w:rsid w:val="00503432"/>
    <w:pPr>
      <w:widowControl/>
      <w:autoSpaceDE/>
      <w:autoSpaceDN/>
      <w:spacing w:before="300" w:after="300" w:line="276" w:lineRule="auto"/>
    </w:pPr>
    <w:rPr>
      <w:rFonts w:ascii="Calibri" w:eastAsia="Times New Roman" w:hAnsi="Calibri" w:cs="Times New Roman"/>
      <w:color w:val="7030A0"/>
      <w:sz w:val="26"/>
      <w:szCs w:val="20"/>
      <w:lang w:val="en-AU"/>
    </w:rPr>
  </w:style>
  <w:style w:type="character" w:customStyle="1" w:styleId="IntroParagraphChar">
    <w:name w:val="Intro Paragraph Char"/>
    <w:basedOn w:val="DefaultParagraphFont"/>
    <w:link w:val="IntroParagraph"/>
    <w:rsid w:val="00503432"/>
    <w:rPr>
      <w:rFonts w:ascii="Calibri" w:eastAsia="Times New Roman" w:hAnsi="Calibri" w:cs="Times New Roman"/>
      <w:color w:val="7030A0"/>
      <w:sz w:val="26"/>
      <w:szCs w:val="20"/>
      <w:lang w:val="en-AU"/>
    </w:rPr>
  </w:style>
  <w:style w:type="character" w:customStyle="1" w:styleId="TitleChar">
    <w:name w:val="Title Char"/>
    <w:basedOn w:val="DefaultParagraphFont"/>
    <w:link w:val="Title"/>
    <w:uiPriority w:val="10"/>
    <w:rsid w:val="00503432"/>
    <w:rPr>
      <w:rFonts w:ascii="Arial" w:eastAsia="Arial" w:hAnsi="Arial" w:cs="Arial"/>
      <w:sz w:val="72"/>
      <w:szCs w:val="72"/>
    </w:rPr>
  </w:style>
  <w:style w:type="paragraph" w:styleId="Subtitle">
    <w:name w:val="Subtitle"/>
    <w:basedOn w:val="Normal"/>
    <w:next w:val="Normal"/>
    <w:link w:val="SubtitleChar"/>
    <w:uiPriority w:val="2"/>
    <w:qFormat/>
    <w:rsid w:val="00503432"/>
    <w:pPr>
      <w:keepLines/>
      <w:widowControl/>
      <w:numPr>
        <w:ilvl w:val="1"/>
      </w:numPr>
      <w:autoSpaceDE/>
      <w:autoSpaceDN/>
      <w:spacing w:before="120" w:after="480" w:line="360" w:lineRule="exact"/>
      <w:contextualSpacing/>
      <w:jc w:val="right"/>
    </w:pPr>
    <w:rPr>
      <w:rFonts w:asciiTheme="minorHAnsi" w:eastAsiaTheme="minorEastAsia" w:hAnsiTheme="minorHAnsi" w:cstheme="minorBidi"/>
      <w:bCs/>
      <w:color w:val="FFFFFF" w:themeColor="background1"/>
      <w:sz w:val="50"/>
      <w:szCs w:val="50"/>
      <w:lang w:val="en-AU"/>
    </w:rPr>
  </w:style>
  <w:style w:type="character" w:customStyle="1" w:styleId="SubtitleChar">
    <w:name w:val="Subtitle Char"/>
    <w:basedOn w:val="DefaultParagraphFont"/>
    <w:link w:val="Subtitle"/>
    <w:uiPriority w:val="2"/>
    <w:rsid w:val="00503432"/>
    <w:rPr>
      <w:rFonts w:eastAsiaTheme="minorEastAsia"/>
      <w:bCs/>
      <w:color w:val="FFFFFF" w:themeColor="background1"/>
      <w:sz w:val="50"/>
      <w:szCs w:val="50"/>
      <w:lang w:val="en-AU"/>
    </w:rPr>
  </w:style>
  <w:style w:type="character" w:styleId="PageNumber">
    <w:name w:val="page number"/>
    <w:basedOn w:val="DefaultParagraphFont"/>
    <w:uiPriority w:val="99"/>
    <w:semiHidden/>
    <w:unhideWhenUsed/>
    <w:rsid w:val="00F45507"/>
  </w:style>
  <w:style w:type="character" w:customStyle="1" w:styleId="ListParagraphChar">
    <w:name w:val="List Paragraph Char"/>
    <w:aliases w:val="Bullet Char,Heading2 Char,SWA List Paragraph Char,Indent Char,Bullet Point Char,List Paragraph1 Char,NFP GP Bulleted List Char,Recommendation Char,Use Case List Paragraph Char,List Paragraph - bullets Char,standard lewis Char,L Char"/>
    <w:basedOn w:val="DefaultParagraphFont"/>
    <w:link w:val="ListParagraph"/>
    <w:uiPriority w:val="34"/>
    <w:rsid w:val="006C5FB0"/>
    <w:rPr>
      <w:rFonts w:ascii="Arial" w:eastAsia="Arial" w:hAnsi="Arial" w:cs="Arial"/>
    </w:rPr>
  </w:style>
  <w:style w:type="paragraph" w:styleId="TOCHeading">
    <w:name w:val="TOC Heading"/>
    <w:basedOn w:val="Heading1"/>
    <w:next w:val="Normal"/>
    <w:uiPriority w:val="39"/>
    <w:unhideWhenUsed/>
    <w:qFormat/>
    <w:rsid w:val="001C2F97"/>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1C2F97"/>
    <w:pPr>
      <w:spacing w:after="100"/>
      <w:ind w:left="440"/>
    </w:pPr>
  </w:style>
  <w:style w:type="character" w:styleId="CommentReference">
    <w:name w:val="annotation reference"/>
    <w:basedOn w:val="DefaultParagraphFont"/>
    <w:uiPriority w:val="99"/>
    <w:semiHidden/>
    <w:unhideWhenUsed/>
    <w:rsid w:val="005A00FD"/>
    <w:rPr>
      <w:sz w:val="16"/>
      <w:szCs w:val="16"/>
    </w:rPr>
  </w:style>
  <w:style w:type="paragraph" w:styleId="CommentText">
    <w:name w:val="annotation text"/>
    <w:basedOn w:val="Normal"/>
    <w:link w:val="CommentTextChar"/>
    <w:uiPriority w:val="99"/>
    <w:unhideWhenUsed/>
    <w:rsid w:val="005A00FD"/>
    <w:rPr>
      <w:sz w:val="20"/>
      <w:szCs w:val="20"/>
    </w:rPr>
  </w:style>
  <w:style w:type="character" w:customStyle="1" w:styleId="CommentTextChar">
    <w:name w:val="Comment Text Char"/>
    <w:basedOn w:val="DefaultParagraphFont"/>
    <w:link w:val="CommentText"/>
    <w:uiPriority w:val="99"/>
    <w:rsid w:val="005A00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A00FD"/>
    <w:rPr>
      <w:b/>
      <w:bCs/>
    </w:rPr>
  </w:style>
  <w:style w:type="character" w:customStyle="1" w:styleId="CommentSubjectChar">
    <w:name w:val="Comment Subject Char"/>
    <w:basedOn w:val="CommentTextChar"/>
    <w:link w:val="CommentSubject"/>
    <w:uiPriority w:val="99"/>
    <w:semiHidden/>
    <w:rsid w:val="005A00FD"/>
    <w:rPr>
      <w:rFonts w:ascii="Arial" w:eastAsia="Arial" w:hAnsi="Arial" w:cs="Arial"/>
      <w:b/>
      <w:bCs/>
      <w:sz w:val="20"/>
      <w:szCs w:val="20"/>
    </w:rPr>
  </w:style>
  <w:style w:type="paragraph" w:styleId="Revision">
    <w:name w:val="Revision"/>
    <w:hidden/>
    <w:uiPriority w:val="99"/>
    <w:semiHidden/>
    <w:rsid w:val="00152170"/>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8C7662"/>
    <w:rPr>
      <w:sz w:val="20"/>
      <w:szCs w:val="20"/>
    </w:rPr>
  </w:style>
  <w:style w:type="character" w:customStyle="1" w:styleId="FootnoteTextChar">
    <w:name w:val="Footnote Text Char"/>
    <w:basedOn w:val="DefaultParagraphFont"/>
    <w:link w:val="FootnoteText"/>
    <w:uiPriority w:val="99"/>
    <w:semiHidden/>
    <w:rsid w:val="008C7662"/>
    <w:rPr>
      <w:rFonts w:ascii="Arial" w:eastAsia="Arial" w:hAnsi="Arial" w:cs="Arial"/>
      <w:sz w:val="20"/>
      <w:szCs w:val="20"/>
    </w:rPr>
  </w:style>
  <w:style w:type="character" w:styleId="FootnoteReference">
    <w:name w:val="footnote reference"/>
    <w:basedOn w:val="DefaultParagraphFont"/>
    <w:uiPriority w:val="99"/>
    <w:semiHidden/>
    <w:unhideWhenUsed/>
    <w:rsid w:val="008C7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7969">
      <w:bodyDiv w:val="1"/>
      <w:marLeft w:val="0"/>
      <w:marRight w:val="0"/>
      <w:marTop w:val="0"/>
      <w:marBottom w:val="0"/>
      <w:divBdr>
        <w:top w:val="none" w:sz="0" w:space="0" w:color="auto"/>
        <w:left w:val="none" w:sz="0" w:space="0" w:color="auto"/>
        <w:bottom w:val="none" w:sz="0" w:space="0" w:color="auto"/>
        <w:right w:val="none" w:sz="0" w:space="0" w:color="auto"/>
      </w:divBdr>
    </w:div>
    <w:div w:id="451480961">
      <w:bodyDiv w:val="1"/>
      <w:marLeft w:val="0"/>
      <w:marRight w:val="0"/>
      <w:marTop w:val="0"/>
      <w:marBottom w:val="0"/>
      <w:divBdr>
        <w:top w:val="none" w:sz="0" w:space="0" w:color="auto"/>
        <w:left w:val="none" w:sz="0" w:space="0" w:color="auto"/>
        <w:bottom w:val="none" w:sz="0" w:space="0" w:color="auto"/>
        <w:right w:val="none" w:sz="0" w:space="0" w:color="auto"/>
      </w:divBdr>
    </w:div>
    <w:div w:id="691300570">
      <w:bodyDiv w:val="1"/>
      <w:marLeft w:val="0"/>
      <w:marRight w:val="0"/>
      <w:marTop w:val="0"/>
      <w:marBottom w:val="0"/>
      <w:divBdr>
        <w:top w:val="none" w:sz="0" w:space="0" w:color="auto"/>
        <w:left w:val="none" w:sz="0" w:space="0" w:color="auto"/>
        <w:bottom w:val="none" w:sz="0" w:space="0" w:color="auto"/>
        <w:right w:val="none" w:sz="0" w:space="0" w:color="auto"/>
      </w:divBdr>
    </w:div>
    <w:div w:id="1495032647">
      <w:bodyDiv w:val="1"/>
      <w:marLeft w:val="0"/>
      <w:marRight w:val="0"/>
      <w:marTop w:val="0"/>
      <w:marBottom w:val="0"/>
      <w:divBdr>
        <w:top w:val="none" w:sz="0" w:space="0" w:color="auto"/>
        <w:left w:val="none" w:sz="0" w:space="0" w:color="auto"/>
        <w:bottom w:val="none" w:sz="0" w:space="0" w:color="auto"/>
        <w:right w:val="none" w:sz="0" w:space="0" w:color="auto"/>
      </w:divBdr>
    </w:div>
    <w:div w:id="1658923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act.gov.au/ni/2023-482/" TargetMode="External"/><Relationship Id="rId21" Type="http://schemas.openxmlformats.org/officeDocument/2006/relationships/hyperlink" Target="https://www.legislation.act.gov.au/sl/2011-36/" TargetMode="External"/><Relationship Id="rId42" Type="http://schemas.openxmlformats.org/officeDocument/2006/relationships/hyperlink" Target="https://www.safeworkaustralia.gov.au/glossary" TargetMode="External"/><Relationship Id="rId47" Type="http://schemas.openxmlformats.org/officeDocument/2006/relationships/hyperlink" Target="https://www.legislation.act.gov.au/ni/2023-482/" TargetMode="External"/><Relationship Id="rId63" Type="http://schemas.openxmlformats.org/officeDocument/2006/relationships/hyperlink" Target="https://www.respectatwork.gov.au/resource-hub/guidelines-use-confidentiality-clauses-resolution-workplace-sexual-harassment-complaints" TargetMode="External"/><Relationship Id="rId68" Type="http://schemas.openxmlformats.org/officeDocument/2006/relationships/hyperlink" Target="https://www.worksafe.act.gov.au/health-and-safety-portal/notify-worksafe" TargetMode="External"/><Relationship Id="rId84" Type="http://schemas.openxmlformats.org/officeDocument/2006/relationships/hyperlink" Target="tel:1800822272" TargetMode="Externa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www.safeworkaustralia.gov.au/doc/model-code-practice-managing-psychosocial-hazards-work" TargetMode="External"/><Relationship Id="rId37" Type="http://schemas.openxmlformats.org/officeDocument/2006/relationships/hyperlink" Target="https://humanrights.gov.au/our-work/sex-discrimination" TargetMode="External"/><Relationship Id="rId53" Type="http://schemas.openxmlformats.org/officeDocument/2006/relationships/image" Target="media/image7.png"/><Relationship Id="rId58" Type="http://schemas.openxmlformats.org/officeDocument/2006/relationships/hyperlink" Target="https://www.legislation.act.gov.au/ni/2023-482/" TargetMode="External"/><Relationship Id="rId74" Type="http://schemas.openxmlformats.org/officeDocument/2006/relationships/hyperlink" Target="http://www.mentalhealthcommission.gov.au/find-support" TargetMode="External"/><Relationship Id="rId79" Type="http://schemas.openxmlformats.org/officeDocument/2006/relationships/hyperlink" Target="https://dvcs.org.au/" TargetMode="External"/><Relationship Id="rId5" Type="http://schemas.openxmlformats.org/officeDocument/2006/relationships/webSettings" Target="webSettings.xml"/><Relationship Id="rId19" Type="http://schemas.openxmlformats.org/officeDocument/2006/relationships/footer" Target="footer5.xml"/><Relationship Id="rId14" Type="http://schemas.openxmlformats.org/officeDocument/2006/relationships/image" Target="media/image1.png"/><Relationship Id="rId22" Type="http://schemas.openxmlformats.org/officeDocument/2006/relationships/hyperlink" Target="https://www.safeworkaustralia.gov.au/doc/interpretive-guideline-model-work-health-and-safety-act-meaning-reasonably-practicable" TargetMode="External"/><Relationship Id="rId27" Type="http://schemas.openxmlformats.org/officeDocument/2006/relationships/hyperlink" Target="https://www.legislation.act.gov.au/ni/2023-482/" TargetMode="External"/><Relationship Id="rId30" Type="http://schemas.openxmlformats.org/officeDocument/2006/relationships/hyperlink" Target="https://www.legislation.act.gov.au/View/a/2011-35/current/html/2011-35.html" TargetMode="External"/><Relationship Id="rId35" Type="http://schemas.openxmlformats.org/officeDocument/2006/relationships/hyperlink" Target="https://www.legislation.act.gov.au/View/a/1991-81/current/html/1991-81.html" TargetMode="External"/><Relationship Id="rId43" Type="http://schemas.openxmlformats.org/officeDocument/2006/relationships/hyperlink" Target="https://www.safeworkaustralia.gov.au/glossary" TargetMode="External"/><Relationship Id="rId48" Type="http://schemas.openxmlformats.org/officeDocument/2006/relationships/hyperlink" Target="https://legislation.act.gov.au/ni/2022-355/" TargetMode="External"/><Relationship Id="rId56" Type="http://schemas.openxmlformats.org/officeDocument/2006/relationships/hyperlink" Target="https://www.legislation.act.gov.au/View/a/1991-81/current/html/1991-81.html" TargetMode="External"/><Relationship Id="rId64" Type="http://schemas.openxmlformats.org/officeDocument/2006/relationships/hyperlink" Target="https://www.safeworkaustralia.gov.au/resources-and-publications/guidance-materials/health-and-safety-duty-officer" TargetMode="External"/><Relationship Id="rId69" Type="http://schemas.openxmlformats.org/officeDocument/2006/relationships/hyperlink" Target="http://www.aic.gov.au/contact-us/report-crime" TargetMode="External"/><Relationship Id="rId77" Type="http://schemas.openxmlformats.org/officeDocument/2006/relationships/hyperlink" Target="tel:0262472525" TargetMode="External"/><Relationship Id="rId8" Type="http://schemas.openxmlformats.org/officeDocument/2006/relationships/header" Target="header1.xml"/><Relationship Id="rId51" Type="http://schemas.openxmlformats.org/officeDocument/2006/relationships/image" Target="media/image6.png"/><Relationship Id="rId72" Type="http://schemas.openxmlformats.org/officeDocument/2006/relationships/hyperlink" Target="http://www.fairwork.gov.au/" TargetMode="External"/><Relationship Id="rId80" Type="http://schemas.openxmlformats.org/officeDocument/2006/relationships/hyperlink" Target="tel:0262800900" TargetMode="External"/><Relationship Id="rId85" Type="http://schemas.openxmlformats.org/officeDocument/2006/relationships/hyperlink" Target="https://wlc.org.a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info@swa.gov.au" TargetMode="External"/><Relationship Id="rId25" Type="http://schemas.openxmlformats.org/officeDocument/2006/relationships/hyperlink" Target="https://www.accesscanberra.act.gov.au/business-and-work/working-with-vulnerable-people/apply-for-or-renew-a-wwvp-registration" TargetMode="External"/><Relationship Id="rId33" Type="http://schemas.openxmlformats.org/officeDocument/2006/relationships/hyperlink" Target="https://www.safeworkaustralia.gov.au/doc/model-code-practice-managing-psychosocial-hazards-work" TargetMode="External"/><Relationship Id="rId38" Type="http://schemas.openxmlformats.org/officeDocument/2006/relationships/hyperlink" Target="https://www.legislation.act.gov.au/View/a/1991-81/current/html/1991-81.html" TargetMode="External"/><Relationship Id="rId46" Type="http://schemas.openxmlformats.org/officeDocument/2006/relationships/hyperlink" Target="https://www.safeworkaustralia.gov.au/glossary" TargetMode="External"/><Relationship Id="rId59" Type="http://schemas.openxmlformats.org/officeDocument/2006/relationships/hyperlink" Target="https://www.legislation.act.gov.au/ni/2023-631" TargetMode="External"/><Relationship Id="rId67" Type="http://schemas.openxmlformats.org/officeDocument/2006/relationships/hyperlink" Target="https://www.worksafe.act.gov.au/" TargetMode="External"/><Relationship Id="rId20" Type="http://schemas.openxmlformats.org/officeDocument/2006/relationships/hyperlink" Target="https://www.legislation.act.gov.au/a/2011-35" TargetMode="External"/><Relationship Id="rId41" Type="http://schemas.openxmlformats.org/officeDocument/2006/relationships/hyperlink" Target="https://legislation.act.gov.au/ni/2020-547/" TargetMode="External"/><Relationship Id="rId54" Type="http://schemas.openxmlformats.org/officeDocument/2006/relationships/hyperlink" Target="https://www.legislation.act.gov.au/ni/2023-482/" TargetMode="External"/><Relationship Id="rId62" Type="http://schemas.openxmlformats.org/officeDocument/2006/relationships/hyperlink" Target="https://www.respectatwork.gov.au/resource-hub/guidelines-use-confidentiality-clauses-resolution-workplace-sexual-harassment-complaints" TargetMode="External"/><Relationship Id="rId70" Type="http://schemas.openxmlformats.org/officeDocument/2006/relationships/hyperlink" Target="https://hrc.act.gov.au/" TargetMode="External"/><Relationship Id="rId75" Type="http://schemas.openxmlformats.org/officeDocument/2006/relationships/hyperlink" Target="http://www.1800respect.org.au/" TargetMode="External"/><Relationship Id="rId83" Type="http://schemas.openxmlformats.org/officeDocument/2006/relationships/hyperlink" Target="https://www.victimsupport.act.gov.au/"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s://www.legislation.act.gov.au/ni/2023-482/" TargetMode="External"/><Relationship Id="rId28" Type="http://schemas.openxmlformats.org/officeDocument/2006/relationships/hyperlink" Target="https://www.legislation.act.gov.au/View/a/2011-35/current/html/2011-35.html" TargetMode="External"/><Relationship Id="rId36" Type="http://schemas.openxmlformats.org/officeDocument/2006/relationships/hyperlink" Target="https://www.legislation.act.gov.au/View/a/1991-81/current/html/1991-81.html" TargetMode="External"/><Relationship Id="rId49" Type="http://schemas.openxmlformats.org/officeDocument/2006/relationships/hyperlink" Target="https://www.legislation.act.gov.au/ni/2023-482/" TargetMode="External"/><Relationship Id="rId57" Type="http://schemas.openxmlformats.org/officeDocument/2006/relationships/hyperlink" Target="https://www.legislation.act.gov.au/ni/2023-482/" TargetMode="External"/><Relationship Id="rId10" Type="http://schemas.openxmlformats.org/officeDocument/2006/relationships/footer" Target="footer1.xml"/><Relationship Id="rId31" Type="http://schemas.openxmlformats.org/officeDocument/2006/relationships/hyperlink" Target="https://www.worksafe.act.gov.au/health-and-safety-portal/notify-worksafe" TargetMode="External"/><Relationship Id="rId44" Type="http://schemas.openxmlformats.org/officeDocument/2006/relationships/hyperlink" Target="https://www.safeworkaustralia.gov.au/glossary" TargetMode="External"/><Relationship Id="rId52" Type="http://schemas.openxmlformats.org/officeDocument/2006/relationships/hyperlink" Target="https://www.legislation.act.gov.au/ni/2023-482/" TargetMode="External"/><Relationship Id="rId60" Type="http://schemas.openxmlformats.org/officeDocument/2006/relationships/hyperlink" Target="https://www.legislation.act.gov.au/ni/2023-631" TargetMode="External"/><Relationship Id="rId65" Type="http://schemas.openxmlformats.org/officeDocument/2006/relationships/hyperlink" Target="https://www.safeworkaustralia.gov.au/resources-and-publications/guidance-materials/health-and-safety-duty-officer" TargetMode="External"/><Relationship Id="rId73" Type="http://schemas.openxmlformats.org/officeDocument/2006/relationships/hyperlink" Target="https://www.worksafe.act.gov.au/workers-compensation" TargetMode="External"/><Relationship Id="rId78" Type="http://schemas.openxmlformats.org/officeDocument/2006/relationships/hyperlink" Target="https://www.healthdirect.gov.au/australian-health-services/20052710/canberra-hospital-forensic-and-medical-sexual-assault-care-famsac/services/garran-2605-yamba" TargetMode="External"/><Relationship Id="rId81" Type="http://schemas.openxmlformats.org/officeDocument/2006/relationships/hyperlink" Target="http://www.legalaidact.org.au/index.php/contact-legal-aid" TargetMode="External"/><Relationship Id="rId86"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swa.gov.au/" TargetMode="External"/><Relationship Id="rId39" Type="http://schemas.openxmlformats.org/officeDocument/2006/relationships/hyperlink" Target="https://www.legislation.act.gov.au/View/a/1991-81/current/html/1991-81.html" TargetMode="External"/><Relationship Id="rId34" Type="http://schemas.openxmlformats.org/officeDocument/2006/relationships/hyperlink" Target="https://humanrights.gov.au/our-work/sex-discrimination" TargetMode="External"/><Relationship Id="rId50" Type="http://schemas.openxmlformats.org/officeDocument/2006/relationships/image" Target="media/image5.png"/><Relationship Id="rId55" Type="http://schemas.openxmlformats.org/officeDocument/2006/relationships/hyperlink" Target="https://www.safeworkaustralia.gov.au/doc/interpretive-guideline-model-work-health-and-safety-act-meaning-reasonably-practicable" TargetMode="External"/><Relationship Id="rId76" Type="http://schemas.openxmlformats.org/officeDocument/2006/relationships/hyperlink" Target="http://crcc.org.au/" TargetMode="External"/><Relationship Id="rId7" Type="http://schemas.openxmlformats.org/officeDocument/2006/relationships/endnotes" Target="endnotes.xml"/><Relationship Id="rId71" Type="http://schemas.openxmlformats.org/officeDocument/2006/relationships/hyperlink" Target="http://www.fwc.gov.au/" TargetMode="External"/><Relationship Id="rId2" Type="http://schemas.openxmlformats.org/officeDocument/2006/relationships/numbering" Target="numbering.xml"/><Relationship Id="rId29" Type="http://schemas.openxmlformats.org/officeDocument/2006/relationships/hyperlink" Target="https://www.worksafe.act.gov.au/health-and-safety-portal/notify-worksafe" TargetMode="External"/><Relationship Id="rId24" Type="http://schemas.openxmlformats.org/officeDocument/2006/relationships/hyperlink" Target="https://www.accesscanberra.act.gov.au/business-and-work/working-with-vulnerable-people/apply-for-or-renew-a-wwvp-registration" TargetMode="External"/><Relationship Id="rId40" Type="http://schemas.openxmlformats.org/officeDocument/2006/relationships/image" Target="media/image4.png"/><Relationship Id="rId45" Type="http://schemas.openxmlformats.org/officeDocument/2006/relationships/hyperlink" Target="https://www.safeworkaustralia.gov.au/glossary" TargetMode="External"/><Relationship Id="rId66" Type="http://schemas.openxmlformats.org/officeDocument/2006/relationships/hyperlink" Target="https://www.legislation.act.gov.au/View/a/1991-81/current/html/1991-81.html" TargetMode="External"/><Relationship Id="rId87" Type="http://schemas.openxmlformats.org/officeDocument/2006/relationships/fontTable" Target="fontTable.xml"/><Relationship Id="rId61" Type="http://schemas.openxmlformats.org/officeDocument/2006/relationships/image" Target="media/image8.png"/><Relationship Id="rId82" Type="http://schemas.openxmlformats.org/officeDocument/2006/relationships/hyperlink" Target="tel:0262174299" TargetMode="External"/></Relationships>
</file>

<file path=word/_rels/footer5.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act.gov.au/a/1991-81" TargetMode="External"/><Relationship Id="rId2" Type="http://schemas.openxmlformats.org/officeDocument/2006/relationships/hyperlink" Target="https://www.legislation.act.gov.au/a/1991-81" TargetMode="External"/><Relationship Id="rId1" Type="http://schemas.openxmlformats.org/officeDocument/2006/relationships/hyperlink" Target="https://www.legislation.act.gov.au/a/199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5920-88F4-494C-82DA-FF9857FE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15025</Words>
  <Characters>90757</Characters>
  <Application>Microsoft Office Word</Application>
  <DocSecurity>0</DocSecurity>
  <Lines>4321</Lines>
  <Paragraphs>2115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Falzon, Gabriela</dc:creator>
  <cp:lastModifiedBy>Moxon, KarenL</cp:lastModifiedBy>
  <cp:revision>5</cp:revision>
  <dcterms:created xsi:type="dcterms:W3CDTF">2024-07-18T06:09:00Z</dcterms:created>
  <dcterms:modified xsi:type="dcterms:W3CDTF">2024-07-18T06:14:00Z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for Microsoft 365</vt:lpwstr>
  </property>
  <property fmtid="{D5CDD505-2E9C-101B-9397-08002B2CF9AE}" pid="4" name="LastSaved">
    <vt:filetime>2023-10-06T00:00:00Z</vt:filetime>
  </property>
  <property fmtid="{D5CDD505-2E9C-101B-9397-08002B2CF9AE}" pid="5" name="MSIP_Label_79d889eb-932f-4752-8739-64d25806ef64_ActionId">
    <vt:lpwstr>6e24cd12-5c68-4ca9-83b2-0398f1167d00</vt:lpwstr>
  </property>
  <property fmtid="{D5CDD505-2E9C-101B-9397-08002B2CF9AE}" pid="6" name="MSIP_Label_79d889eb-932f-4752-8739-64d25806ef64_ContentBits">
    <vt:lpwstr>0</vt:lpwstr>
  </property>
  <property fmtid="{D5CDD505-2E9C-101B-9397-08002B2CF9AE}" pid="7" name="MSIP_Label_79d889eb-932f-4752-8739-64d25806ef64_Enabled">
    <vt:lpwstr>true</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etDate">
    <vt:lpwstr>2023-08-07T06:21:11Z</vt:lpwstr>
  </property>
  <property fmtid="{D5CDD505-2E9C-101B-9397-08002B2CF9AE}" pid="11" name="MSIP_Label_79d889eb-932f-4752-8739-64d25806ef64_SiteId">
    <vt:lpwstr>dd0cfd15-4558-4b12-8bad-ea26984fc417</vt:lpwstr>
  </property>
  <property fmtid="{D5CDD505-2E9C-101B-9397-08002B2CF9AE}" pid="12" name="Producer">
    <vt:lpwstr>Microsoft® Word for Microsoft 365</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2024-04-22T23:30:16Z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88c2e6c9-f407-4744-aaa3-ba4304f36ed7</vt:lpwstr>
  </property>
  <property fmtid="{D5CDD505-2E9C-101B-9397-08002B2CF9AE}" pid="19" name="MSIP_Label_69af8531-eb46-4968-8cb3-105d2f5ea87e_ContentBits">
    <vt:lpwstr>0</vt:lpwstr>
  </property>
  <property fmtid="{D5CDD505-2E9C-101B-9397-08002B2CF9AE}" pid="20" name="DMSID">
    <vt:lpwstr>12943040</vt:lpwstr>
  </property>
  <property fmtid="{D5CDD505-2E9C-101B-9397-08002B2CF9AE}" pid="21" name="CHECKEDOUTFROMJMS">
    <vt:lpwstr/>
  </property>
  <property fmtid="{D5CDD505-2E9C-101B-9397-08002B2CF9AE}" pid="22" name="JMSREQUIREDCHECKIN">
    <vt:lpwstr/>
  </property>
</Properties>
</file>