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1CA585BF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736E3D">
        <w:t>Kambah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840316">
        <w:t>4</w:t>
      </w:r>
    </w:p>
    <w:p w14:paraId="1FD938F6" w14:textId="182E7EF6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736E3D">
        <w:rPr>
          <w:rFonts w:ascii="Arial" w:hAnsi="Arial"/>
          <w:b/>
        </w:rPr>
        <w:t>12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85750E">
        <w:rPr>
          <w:rFonts w:ascii="Arial" w:hAnsi="Arial"/>
          <w:b/>
        </w:rPr>
        <w:t>4</w:t>
      </w:r>
    </w:p>
    <w:p w14:paraId="6B6AEC10" w14:textId="12CCAF1F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85750E">
        <w:rPr>
          <w:rFonts w:ascii="Arial" w:hAnsi="Arial"/>
          <w:b/>
        </w:rPr>
        <w:t>4</w:t>
      </w:r>
      <w:r w:rsidR="00FE4629">
        <w:rPr>
          <w:rFonts w:ascii="Arial" w:hAnsi="Arial" w:cs="Arial"/>
          <w:b/>
          <w:bCs/>
        </w:rPr>
        <w:t>–</w:t>
      </w:r>
      <w:r w:rsidR="00C0466C">
        <w:rPr>
          <w:rFonts w:ascii="Arial" w:hAnsi="Arial" w:cs="Arial"/>
          <w:b/>
          <w:bCs/>
        </w:rPr>
        <w:t>633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4042DFEB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736E3D">
        <w:rPr>
          <w:i/>
        </w:rPr>
        <w:t>Kambah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85750E">
        <w:rPr>
          <w:i/>
        </w:rPr>
        <w:t>4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7BA71867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736E3D" w:rsidRPr="00736E3D">
        <w:rPr>
          <w:bCs/>
        </w:rPr>
        <w:t xml:space="preserve">Livingstone Avenue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9F7E30B" w14:textId="0034DCB3" w:rsidR="00C232F8" w:rsidRPr="006B465E" w:rsidRDefault="007E3C50" w:rsidP="00C232F8">
      <w:pPr>
        <w:tabs>
          <w:tab w:val="left" w:pos="4320"/>
        </w:tabs>
        <w:spacing w:before="720"/>
      </w:pPr>
      <w:r>
        <w:t xml:space="preserve">Greg </w:t>
      </w:r>
      <w:proofErr w:type="spellStart"/>
      <w:r>
        <w:t>Ledwidge</w:t>
      </w:r>
      <w:proofErr w:type="spellEnd"/>
    </w:p>
    <w:p w14:paraId="55CDDB30" w14:textId="11409C22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</w:p>
    <w:p w14:paraId="27F2B73F" w14:textId="756330C1" w:rsidR="00C801B3" w:rsidRDefault="00C0466C" w:rsidP="00F8721F">
      <w:pPr>
        <w:tabs>
          <w:tab w:val="left" w:pos="426"/>
          <w:tab w:val="left" w:pos="4320"/>
        </w:tabs>
      </w:pPr>
      <w:r>
        <w:t xml:space="preserve">1 November </w:t>
      </w:r>
      <w:r w:rsidR="00AE25C9">
        <w:t>202</w:t>
      </w:r>
      <w:r w:rsidR="0085750E">
        <w:t>4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13B60A67">
            <wp:extent cx="7247890" cy="907542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" b="6202"/>
                    <a:stretch/>
                  </pic:blipFill>
                  <pic:spPr bwMode="auto">
                    <a:xfrm>
                      <a:off x="0" y="0"/>
                      <a:ext cx="7248597" cy="907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0244FC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A542" w14:textId="77777777" w:rsidR="00E170A0" w:rsidRDefault="00E170A0" w:rsidP="001440B3">
      <w:r>
        <w:separator/>
      </w:r>
    </w:p>
  </w:endnote>
  <w:endnote w:type="continuationSeparator" w:id="0">
    <w:p w14:paraId="3D7EC55E" w14:textId="77777777" w:rsidR="00E170A0" w:rsidRDefault="00E170A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40D3" w14:textId="77777777" w:rsidR="00E61A5B" w:rsidRDefault="00E61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1F" w14:textId="73CD87A1" w:rsidR="001C2A7E" w:rsidRPr="00E61A5B" w:rsidRDefault="00E61A5B" w:rsidP="00E61A5B">
    <w:pPr>
      <w:pStyle w:val="Footer"/>
      <w:jc w:val="center"/>
      <w:rPr>
        <w:rFonts w:cs="Arial"/>
        <w:sz w:val="14"/>
      </w:rPr>
    </w:pPr>
    <w:r w:rsidRPr="00E61A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FD2D" w14:textId="77777777" w:rsidR="00E61A5B" w:rsidRDefault="00E61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7B57" w14:textId="77777777" w:rsidR="00E170A0" w:rsidRDefault="00E170A0" w:rsidP="001440B3">
      <w:r>
        <w:separator/>
      </w:r>
    </w:p>
  </w:footnote>
  <w:footnote w:type="continuationSeparator" w:id="0">
    <w:p w14:paraId="33CE3BE1" w14:textId="77777777" w:rsidR="00E170A0" w:rsidRDefault="00E170A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A93" w14:textId="77777777" w:rsidR="00E61A5B" w:rsidRDefault="00E61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B719" w14:textId="77777777" w:rsidR="00E61A5B" w:rsidRDefault="00E61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3CB5" w14:textId="77777777" w:rsidR="00E61A5B" w:rsidRDefault="00E61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244FC"/>
    <w:rsid w:val="000645A0"/>
    <w:rsid w:val="00071EC5"/>
    <w:rsid w:val="00072313"/>
    <w:rsid w:val="00077BE7"/>
    <w:rsid w:val="000D6284"/>
    <w:rsid w:val="000E0B84"/>
    <w:rsid w:val="00132C7A"/>
    <w:rsid w:val="00133BE3"/>
    <w:rsid w:val="00135BFF"/>
    <w:rsid w:val="001440B3"/>
    <w:rsid w:val="0018084A"/>
    <w:rsid w:val="00186903"/>
    <w:rsid w:val="001A19C6"/>
    <w:rsid w:val="001C2A39"/>
    <w:rsid w:val="001C2A7E"/>
    <w:rsid w:val="001D18A5"/>
    <w:rsid w:val="001D2A98"/>
    <w:rsid w:val="00221A1C"/>
    <w:rsid w:val="002376BA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73206"/>
    <w:rsid w:val="003801DC"/>
    <w:rsid w:val="0038258B"/>
    <w:rsid w:val="003B5403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4D0B7F"/>
    <w:rsid w:val="004D4953"/>
    <w:rsid w:val="00504800"/>
    <w:rsid w:val="0051710A"/>
    <w:rsid w:val="00525963"/>
    <w:rsid w:val="005533AF"/>
    <w:rsid w:val="00563352"/>
    <w:rsid w:val="00567A06"/>
    <w:rsid w:val="00580C39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B465E"/>
    <w:rsid w:val="006D56AE"/>
    <w:rsid w:val="0073591B"/>
    <w:rsid w:val="00736E3D"/>
    <w:rsid w:val="007548A0"/>
    <w:rsid w:val="00761AB1"/>
    <w:rsid w:val="00770FFE"/>
    <w:rsid w:val="00771B07"/>
    <w:rsid w:val="007829FC"/>
    <w:rsid w:val="007B019D"/>
    <w:rsid w:val="007C3AC7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A064C6"/>
    <w:rsid w:val="00A11E61"/>
    <w:rsid w:val="00A131C8"/>
    <w:rsid w:val="00A5730D"/>
    <w:rsid w:val="00A63590"/>
    <w:rsid w:val="00AA35F7"/>
    <w:rsid w:val="00AE25C9"/>
    <w:rsid w:val="00AF2F1F"/>
    <w:rsid w:val="00B00D48"/>
    <w:rsid w:val="00B113C2"/>
    <w:rsid w:val="00B11FB4"/>
    <w:rsid w:val="00B12792"/>
    <w:rsid w:val="00BA3648"/>
    <w:rsid w:val="00BC1508"/>
    <w:rsid w:val="00BD4F54"/>
    <w:rsid w:val="00BD5EB1"/>
    <w:rsid w:val="00BE4F49"/>
    <w:rsid w:val="00C0466C"/>
    <w:rsid w:val="00C122B2"/>
    <w:rsid w:val="00C232F8"/>
    <w:rsid w:val="00C463DB"/>
    <w:rsid w:val="00C801B3"/>
    <w:rsid w:val="00CE676B"/>
    <w:rsid w:val="00D62432"/>
    <w:rsid w:val="00D9230B"/>
    <w:rsid w:val="00D94C01"/>
    <w:rsid w:val="00DB2183"/>
    <w:rsid w:val="00DC7499"/>
    <w:rsid w:val="00DD5F0B"/>
    <w:rsid w:val="00DE3714"/>
    <w:rsid w:val="00DE4DD4"/>
    <w:rsid w:val="00E0455E"/>
    <w:rsid w:val="00E170A0"/>
    <w:rsid w:val="00E21AFE"/>
    <w:rsid w:val="00E40769"/>
    <w:rsid w:val="00E40BC2"/>
    <w:rsid w:val="00E61A5B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A48921441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2024-10-29T04:05:20Z</value>
    </field>
    <field name="Objective-IsApproved">
      <value order="0">false</value>
    </field>
    <field name="Objective-IsPublished">
      <value order="0">true</value>
    </field>
    <field name="Objective-DatePublished">
      <value order="0">2024-10-29T23:15:50Z</value>
    </field>
    <field name="Objective-ModificationStamp">
      <value order="0">2024-10-29T23:15:50Z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Briefs:2024:24/117282 - Public Roads (Kambah) Closure Declaration 2024</value>
    </field>
    <field name="Objective-Parent">
      <value order="0">24/117282 - Public Roads (Kambah) Closure Declaration 2024</value>
    </field>
    <field name="Objective-State">
      <value order="0">Published</value>
    </field>
    <field name="Objective-VersionId">
      <value order="0">vA61708585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1-2024/117282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2024-11-01T02:54:00Z</dcterms:created>
  <dcterms:modified xsi:type="dcterms:W3CDTF">2024-11-01T02:54:00Z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A48921441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2024-10-29T04:05:20Z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2024-10-29T23:15:50Z</vt:filetime>
  </property>
  <property fmtid="{D5CDD505-2E9C-101B-9397-08002B2CF9AE}" pid="9" name="Objective-ModificationStamp">
    <vt:filetime>2024-10-29T23:15:50Z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Briefs:2024:24/117282 - Public Roads (Kambah) Closure Declaration 2024:</vt:lpwstr>
  </property>
  <property fmtid="{D5CDD505-2E9C-101B-9397-08002B2CF9AE}" pid="12" name="Objective-Parent">
    <vt:lpwstr>24/117282 - Public Roads (Kambah) Closure Declaration 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1-2024/117282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vA61708585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</Properties>
</file>