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B80EB" w14:textId="77777777" w:rsidR="00A7491B" w:rsidRPr="00F000F2" w:rsidRDefault="00A7491B" w:rsidP="007D517C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r w:rsidRPr="00F000F2">
        <w:rPr>
          <w:rFonts w:ascii="Arial" w:hAnsi="Arial" w:cs="Arial"/>
          <w:sz w:val="24"/>
          <w:szCs w:val="24"/>
        </w:rPr>
        <w:t>Australian Capital Territory</w:t>
      </w:r>
    </w:p>
    <w:p w14:paraId="335DB16E" w14:textId="39CBBC56" w:rsidR="00A7491B" w:rsidRPr="000D00EC" w:rsidRDefault="00A7491B" w:rsidP="007D517C">
      <w:pPr>
        <w:pStyle w:val="Billname"/>
        <w:spacing w:before="700"/>
      </w:pPr>
      <w:r w:rsidRPr="000D00EC">
        <w:t>Planning (</w:t>
      </w:r>
      <w:r w:rsidR="00332BED" w:rsidRPr="000D00EC">
        <w:t>Whitlam</w:t>
      </w:r>
      <w:r w:rsidRPr="000D00EC">
        <w:t xml:space="preserve"> FUA </w:t>
      </w:r>
      <w:r w:rsidR="00F10586" w:rsidRPr="000D00EC">
        <w:t>U</w:t>
      </w:r>
      <w:r w:rsidRPr="000D00EC">
        <w:t xml:space="preserve">plift) </w:t>
      </w:r>
      <w:r w:rsidR="00F10586" w:rsidRPr="000D00EC">
        <w:t xml:space="preserve">Minor Plan </w:t>
      </w:r>
      <w:r w:rsidRPr="000D00EC">
        <w:t>Amendment 202</w:t>
      </w:r>
      <w:r w:rsidR="00CF33E5" w:rsidRPr="000D00EC">
        <w:t>5</w:t>
      </w:r>
    </w:p>
    <w:p w14:paraId="2C6C9EC1" w14:textId="573D3CEB" w:rsidR="00A7491B" w:rsidRPr="000D00EC" w:rsidRDefault="00A7491B" w:rsidP="007D517C">
      <w:pPr>
        <w:spacing w:before="340" w:after="0" w:line="240" w:lineRule="auto"/>
        <w:rPr>
          <w:rFonts w:ascii="Arial" w:eastAsia="Times New Roman" w:hAnsi="Arial" w:cs="Arial"/>
          <w:b/>
          <w:bCs/>
          <w:sz w:val="24"/>
          <w:szCs w:val="20"/>
        </w:rPr>
      </w:pPr>
      <w:bookmarkStart w:id="0" w:name="Citation"/>
      <w:r w:rsidRPr="007D517C">
        <w:rPr>
          <w:rFonts w:ascii="Arial" w:eastAsia="Times New Roman" w:hAnsi="Arial" w:cs="Arial"/>
          <w:b/>
          <w:bCs/>
          <w:sz w:val="24"/>
          <w:szCs w:val="20"/>
        </w:rPr>
        <w:t>Notifiable</w:t>
      </w:r>
      <w:r w:rsidRPr="000D00EC">
        <w:rPr>
          <w:rFonts w:ascii="Arial" w:eastAsia="Times New Roman" w:hAnsi="Arial" w:cs="Arial"/>
          <w:b/>
          <w:bCs/>
          <w:sz w:val="24"/>
          <w:szCs w:val="20"/>
        </w:rPr>
        <w:t xml:space="preserve"> instrument NI202</w:t>
      </w:r>
      <w:r w:rsidR="00CF33E5" w:rsidRPr="000D00EC">
        <w:rPr>
          <w:rFonts w:ascii="Arial" w:eastAsia="Times New Roman" w:hAnsi="Arial" w:cs="Arial"/>
          <w:b/>
          <w:bCs/>
          <w:sz w:val="24"/>
          <w:szCs w:val="20"/>
        </w:rPr>
        <w:t>5</w:t>
      </w:r>
      <w:r w:rsidR="000D00EC">
        <w:rPr>
          <w:rFonts w:ascii="Arial" w:hAnsi="Arial" w:cs="Arial"/>
          <w:b/>
          <w:bCs/>
        </w:rPr>
        <w:t>–</w:t>
      </w:r>
      <w:r w:rsidR="00E65A5B">
        <w:rPr>
          <w:rFonts w:ascii="Arial" w:hAnsi="Arial" w:cs="Arial"/>
          <w:b/>
          <w:bCs/>
        </w:rPr>
        <w:t>119</w:t>
      </w:r>
    </w:p>
    <w:p w14:paraId="5E132B20" w14:textId="77777777" w:rsidR="00A7491B" w:rsidRPr="004B2EAF" w:rsidRDefault="00A7491B" w:rsidP="00A7491B">
      <w:pPr>
        <w:pStyle w:val="madeunder"/>
        <w:spacing w:before="300" w:after="0"/>
        <w:rPr>
          <w:rFonts w:ascii="Times New Roman" w:hAnsi="Times New Roman"/>
        </w:rPr>
      </w:pPr>
      <w:r w:rsidRPr="004B2EAF">
        <w:rPr>
          <w:rFonts w:ascii="Times New Roman" w:hAnsi="Times New Roman"/>
        </w:rPr>
        <w:t>made under the</w:t>
      </w:r>
    </w:p>
    <w:p w14:paraId="206A62BD" w14:textId="77777777" w:rsidR="00A7491B" w:rsidRPr="000D00EC" w:rsidRDefault="00A7491B" w:rsidP="007D517C">
      <w:pPr>
        <w:pStyle w:val="CoverActName"/>
        <w:spacing w:before="320" w:after="0"/>
        <w:rPr>
          <w:rFonts w:cs="Arial"/>
          <w:sz w:val="20"/>
        </w:rPr>
      </w:pPr>
      <w:r w:rsidRPr="000D00EC">
        <w:rPr>
          <w:rFonts w:cs="Arial"/>
          <w:sz w:val="20"/>
        </w:rPr>
        <w:t>Planning Act 2023, s 85 (Making minor plan amendments)</w:t>
      </w:r>
    </w:p>
    <w:p w14:paraId="2C5AA6A8" w14:textId="77777777" w:rsidR="00A7491B" w:rsidRDefault="00A7491B" w:rsidP="00A7491B">
      <w:pPr>
        <w:pStyle w:val="CoverActName"/>
        <w:spacing w:before="60" w:after="0"/>
        <w:jc w:val="left"/>
        <w:rPr>
          <w:bCs/>
          <w:sz w:val="20"/>
        </w:rPr>
      </w:pPr>
    </w:p>
    <w:bookmarkEnd w:id="0"/>
    <w:p w14:paraId="2CB84523" w14:textId="77777777" w:rsidR="00A7491B" w:rsidRPr="00A13376" w:rsidRDefault="00A7491B" w:rsidP="00A7491B">
      <w:pPr>
        <w:pStyle w:val="N-line3"/>
        <w:pBdr>
          <w:top w:val="single" w:sz="12" w:space="1" w:color="auto"/>
          <w:bottom w:val="none" w:sz="0" w:space="0" w:color="auto"/>
        </w:pBdr>
        <w:jc w:val="left"/>
      </w:pPr>
    </w:p>
    <w:p w14:paraId="34411BD8" w14:textId="5800427C" w:rsidR="00A7491B" w:rsidRPr="007D517C" w:rsidRDefault="00A7491B" w:rsidP="007D517C">
      <w:pPr>
        <w:spacing w:before="60" w:after="60" w:line="240" w:lineRule="auto"/>
        <w:ind w:left="720" w:hanging="720"/>
        <w:rPr>
          <w:rFonts w:ascii="Arial" w:eastAsia="Times New Roman" w:hAnsi="Arial" w:cs="Arial"/>
          <w:b/>
          <w:bCs/>
          <w:sz w:val="24"/>
          <w:szCs w:val="20"/>
        </w:rPr>
      </w:pPr>
      <w:r w:rsidRPr="007D517C">
        <w:rPr>
          <w:rFonts w:ascii="Arial" w:eastAsia="Times New Roman" w:hAnsi="Arial" w:cs="Arial"/>
          <w:b/>
          <w:bCs/>
          <w:sz w:val="24"/>
          <w:szCs w:val="20"/>
        </w:rPr>
        <w:t>1</w:t>
      </w:r>
      <w:r w:rsidRPr="007D517C">
        <w:rPr>
          <w:rFonts w:ascii="Arial" w:eastAsia="Times New Roman" w:hAnsi="Arial" w:cs="Arial"/>
          <w:b/>
          <w:bCs/>
          <w:sz w:val="24"/>
          <w:szCs w:val="20"/>
        </w:rPr>
        <w:tab/>
        <w:t>Name of instrument</w:t>
      </w:r>
    </w:p>
    <w:p w14:paraId="40D5F5ED" w14:textId="51070128" w:rsidR="00A7491B" w:rsidRDefault="00A7491B" w:rsidP="00A7491B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is the 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>Planning (</w:t>
      </w:r>
      <w:r w:rsidR="00332BED">
        <w:rPr>
          <w:rFonts w:ascii="Times New Roman" w:eastAsia="Times New Roman" w:hAnsi="Times New Roman"/>
          <w:i/>
          <w:sz w:val="24"/>
          <w:szCs w:val="20"/>
          <w:lang w:eastAsia="en-AU"/>
        </w:rPr>
        <w:t>Whitlam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FUA </w:t>
      </w:r>
      <w:r w:rsidR="00F10586">
        <w:rPr>
          <w:rFonts w:ascii="Times New Roman" w:eastAsia="Times New Roman" w:hAnsi="Times New Roman"/>
          <w:i/>
          <w:sz w:val="24"/>
          <w:szCs w:val="20"/>
          <w:lang w:eastAsia="en-AU"/>
        </w:rPr>
        <w:t>U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plift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) </w:t>
      </w:r>
      <w:r w:rsidR="00F10586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Minor Plan </w:t>
      </w:r>
      <w:r w:rsidRPr="007A4EBE">
        <w:rPr>
          <w:rFonts w:ascii="Times New Roman" w:eastAsia="Times New Roman" w:hAnsi="Times New Roman"/>
          <w:i/>
          <w:sz w:val="24"/>
          <w:szCs w:val="20"/>
          <w:lang w:eastAsia="en-AU"/>
        </w:rPr>
        <w:t>Amendment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</w:t>
      </w:r>
      <w:r w:rsidR="001B57AB">
        <w:rPr>
          <w:rFonts w:ascii="Times New Roman" w:eastAsia="Times New Roman" w:hAnsi="Times New Roman"/>
          <w:i/>
          <w:sz w:val="24"/>
          <w:szCs w:val="20"/>
          <w:lang w:eastAsia="en-AU"/>
        </w:rPr>
        <w:t>5</w:t>
      </w: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6B48515F" w14:textId="77777777" w:rsidR="00A7491B" w:rsidRPr="00227454" w:rsidRDefault="00A7491B" w:rsidP="00A7491B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>2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Commencement</w:t>
      </w:r>
    </w:p>
    <w:p w14:paraId="5066A644" w14:textId="4E02AAF2" w:rsidR="00A7491B" w:rsidRPr="007D517C" w:rsidRDefault="00A7491B" w:rsidP="007D517C">
      <w:pPr>
        <w:spacing w:before="140" w:after="0" w:line="240" w:lineRule="auto"/>
        <w:ind w:left="720"/>
        <w:rPr>
          <w:rFonts w:ascii="Times New Roman" w:eastAsia="Times New Roman" w:hAnsi="Times New Roman" w:cs="Times New Roman"/>
          <w:sz w:val="24"/>
          <w:szCs w:val="20"/>
        </w:rPr>
      </w:pPr>
      <w:r w:rsidRPr="007D517C">
        <w:rPr>
          <w:rFonts w:ascii="Times New Roman" w:eastAsia="Times New Roman" w:hAnsi="Times New Roman" w:cs="Times New Roman"/>
          <w:sz w:val="24"/>
          <w:szCs w:val="20"/>
        </w:rPr>
        <w:t xml:space="preserve">This instrument commences on </w:t>
      </w:r>
      <w:r w:rsidR="00AD5965" w:rsidRPr="007D517C">
        <w:rPr>
          <w:rFonts w:ascii="Times New Roman" w:eastAsia="Times New Roman" w:hAnsi="Times New Roman" w:cs="Times New Roman"/>
          <w:sz w:val="24"/>
          <w:szCs w:val="20"/>
        </w:rPr>
        <w:t xml:space="preserve">the day after </w:t>
      </w:r>
      <w:r w:rsidR="000D00EC" w:rsidRPr="007D517C">
        <w:rPr>
          <w:rFonts w:ascii="Times New Roman" w:eastAsia="Times New Roman" w:hAnsi="Times New Roman" w:cs="Times New Roman"/>
          <w:sz w:val="24"/>
          <w:szCs w:val="20"/>
        </w:rPr>
        <w:t xml:space="preserve">its </w:t>
      </w:r>
      <w:r w:rsidR="00AD5965" w:rsidRPr="007D517C">
        <w:rPr>
          <w:rFonts w:ascii="Times New Roman" w:eastAsia="Times New Roman" w:hAnsi="Times New Roman" w:cs="Times New Roman"/>
          <w:sz w:val="24"/>
          <w:szCs w:val="20"/>
        </w:rPr>
        <w:t>notification</w:t>
      </w:r>
      <w:r w:rsidR="000D00EC" w:rsidRPr="007D517C">
        <w:rPr>
          <w:rFonts w:ascii="Times New Roman" w:eastAsia="Times New Roman" w:hAnsi="Times New Roman" w:cs="Times New Roman"/>
          <w:sz w:val="24"/>
          <w:szCs w:val="20"/>
        </w:rPr>
        <w:t xml:space="preserve"> day</w:t>
      </w:r>
      <w:r w:rsidR="00AD5965" w:rsidRPr="007D517C">
        <w:rPr>
          <w:rFonts w:ascii="Times New Roman" w:eastAsia="Times New Roman" w:hAnsi="Times New Roman" w:cs="Times New Roman"/>
          <w:sz w:val="24"/>
          <w:szCs w:val="20"/>
        </w:rPr>
        <w:t>.</w:t>
      </w:r>
    </w:p>
    <w:p w14:paraId="0D05692E" w14:textId="77777777" w:rsidR="00A7491B" w:rsidRPr="00227454" w:rsidRDefault="00A7491B" w:rsidP="00A7491B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3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Minor plan amendment</w:t>
      </w:r>
    </w:p>
    <w:p w14:paraId="23A0C176" w14:textId="40B40D09" w:rsidR="00A7491B" w:rsidRPr="00312231" w:rsidRDefault="00A7491B" w:rsidP="00A7491B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I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am satisfied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under the </w:t>
      </w:r>
      <w:r w:rsidRPr="00564A4F">
        <w:rPr>
          <w:rFonts w:ascii="Times New Roman" w:eastAsia="Times New Roman" w:hAnsi="Times New Roman"/>
          <w:i/>
          <w:sz w:val="24"/>
          <w:szCs w:val="20"/>
          <w:lang w:eastAsia="en-AU"/>
        </w:rPr>
        <w:t>Planning Act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23</w:t>
      </w:r>
      <w:r>
        <w:rPr>
          <w:rFonts w:ascii="Times New Roman" w:eastAsia="Times New Roman" w:hAnsi="Times New Roman"/>
          <w:iCs/>
          <w:sz w:val="24"/>
          <w:szCs w:val="20"/>
          <w:lang w:eastAsia="en-AU"/>
        </w:rPr>
        <w:t>,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section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85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(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)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(a)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that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202</w:t>
      </w:r>
      <w:r w:rsidR="00AB3BC9">
        <w:rPr>
          <w:rFonts w:ascii="Times New Roman" w:eastAsia="Times New Roman" w:hAnsi="Times New Roman"/>
          <w:sz w:val="24"/>
          <w:szCs w:val="20"/>
          <w:lang w:eastAsia="en-AU"/>
        </w:rPr>
        <w:t>5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-</w:t>
      </w:r>
      <w:r w:rsidR="009A66F5">
        <w:rPr>
          <w:rFonts w:ascii="Times New Roman" w:eastAsia="Times New Roman" w:hAnsi="Times New Roman"/>
          <w:sz w:val="24"/>
          <w:szCs w:val="20"/>
          <w:lang w:eastAsia="en-AU"/>
        </w:rPr>
        <w:t>0</w:t>
      </w:r>
      <w:r w:rsidR="00AB3BC9">
        <w:rPr>
          <w:rFonts w:ascii="Times New Roman" w:eastAsia="Times New Roman" w:hAnsi="Times New Roman"/>
          <w:sz w:val="24"/>
          <w:szCs w:val="20"/>
          <w:lang w:eastAsia="en-AU"/>
        </w:rPr>
        <w:t>1</w:t>
      </w:r>
      <w:r w:rsidR="009820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is a minor plan amendment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to the </w:t>
      </w:r>
      <w:r w:rsidR="001D4E2C">
        <w:rPr>
          <w:rFonts w:ascii="Times New Roman" w:eastAsia="Times New Roman" w:hAnsi="Times New Roman"/>
          <w:sz w:val="24"/>
          <w:szCs w:val="20"/>
          <w:lang w:eastAsia="en-AU"/>
        </w:rPr>
        <w:t>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erritory </w:t>
      </w:r>
      <w:r w:rsidR="001D4E2C">
        <w:rPr>
          <w:rFonts w:ascii="Times New Roman" w:eastAsia="Times New Roman" w:hAnsi="Times New Roman"/>
          <w:sz w:val="24"/>
          <w:szCs w:val="20"/>
          <w:lang w:eastAsia="en-AU"/>
        </w:rPr>
        <w:t>P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lan.</w:t>
      </w:r>
    </w:p>
    <w:p w14:paraId="692A84BC" w14:textId="77777777" w:rsidR="00A7491B" w:rsidRPr="00227454" w:rsidRDefault="00A7491B" w:rsidP="00A7491B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4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Dictionary</w:t>
      </w:r>
    </w:p>
    <w:p w14:paraId="1F331B55" w14:textId="77777777" w:rsidR="00A7491B" w:rsidRPr="00564A4F" w:rsidRDefault="00A7491B" w:rsidP="00A7491B">
      <w:pPr>
        <w:tabs>
          <w:tab w:val="left" w:pos="-720"/>
        </w:tabs>
        <w:spacing w:before="140" w:after="0" w:line="240" w:lineRule="auto"/>
        <w:ind w:left="721" w:hanging="437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ab/>
        <w:t xml:space="preserve">In this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instrument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:</w:t>
      </w:r>
    </w:p>
    <w:p w14:paraId="06AC4919" w14:textId="21B0B806" w:rsidR="00A7491B" w:rsidRPr="00564A4F" w:rsidRDefault="00A7491B" w:rsidP="00A7491B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i/>
          <w:sz w:val="24"/>
          <w:szCs w:val="20"/>
          <w:lang w:eastAsia="en-AU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Minor Plan </w:t>
      </w:r>
      <w:r w:rsidRPr="00470B57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Amendment </w:t>
      </w:r>
      <w:r w:rsidRPr="00F000F2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202</w:t>
      </w:r>
      <w:r w:rsidR="00945310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5</w:t>
      </w:r>
      <w:r w:rsidRPr="00F000F2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-</w:t>
      </w:r>
      <w:r w:rsidR="004670D6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0</w:t>
      </w:r>
      <w:r w:rsidR="00945310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1</w:t>
      </w:r>
      <w:r w:rsidRPr="00470B57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means the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in schedule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. </w:t>
      </w:r>
    </w:p>
    <w:p w14:paraId="497F401C" w14:textId="6356E560" w:rsidR="00A7491B" w:rsidRPr="00785870" w:rsidRDefault="0034742D" w:rsidP="002D4AC0">
      <w:pPr>
        <w:tabs>
          <w:tab w:val="left" w:pos="4320"/>
        </w:tabs>
        <w:spacing w:before="720"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Freya O’Brien</w:t>
      </w:r>
    </w:p>
    <w:p w14:paraId="31CB4ABD" w14:textId="77777777" w:rsidR="00A7491B" w:rsidRPr="00785870" w:rsidRDefault="00A7491B" w:rsidP="00A749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Delegate of the territory planning authority</w:t>
      </w:r>
    </w:p>
    <w:p w14:paraId="5EFF02F5" w14:textId="042580F6" w:rsidR="00A7491B" w:rsidRPr="00785870" w:rsidRDefault="000A7B4D" w:rsidP="00A749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28 </w:t>
      </w:r>
      <w:r w:rsidR="00AB3BC9">
        <w:rPr>
          <w:rFonts w:ascii="Times New Roman" w:eastAsia="Times New Roman" w:hAnsi="Times New Roman"/>
          <w:sz w:val="24"/>
          <w:szCs w:val="20"/>
          <w:lang w:eastAsia="en-AU"/>
        </w:rPr>
        <w:t>February</w:t>
      </w:r>
      <w:r w:rsidR="000264B1" w:rsidRPr="009820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A7491B" w:rsidRPr="0098204F">
        <w:rPr>
          <w:rFonts w:ascii="Times New Roman" w:eastAsia="Times New Roman" w:hAnsi="Times New Roman"/>
          <w:sz w:val="24"/>
          <w:szCs w:val="20"/>
          <w:lang w:eastAsia="en-AU"/>
        </w:rPr>
        <w:t>202</w:t>
      </w:r>
      <w:r w:rsidR="00CF33E5">
        <w:rPr>
          <w:rFonts w:ascii="Times New Roman" w:eastAsia="Times New Roman" w:hAnsi="Times New Roman"/>
          <w:sz w:val="24"/>
          <w:szCs w:val="20"/>
          <w:lang w:eastAsia="en-AU"/>
        </w:rPr>
        <w:t>5</w:t>
      </w:r>
    </w:p>
    <w:p w14:paraId="78216A16" w14:textId="77777777" w:rsidR="00A7491B" w:rsidRDefault="00A7491B" w:rsidP="00A7491B">
      <w:pPr>
        <w:spacing w:after="600"/>
        <w:jc w:val="center"/>
      </w:pPr>
    </w:p>
    <w:p w14:paraId="1CD50FFA" w14:textId="77777777" w:rsidR="00A7491B" w:rsidRDefault="00A7491B">
      <w:r>
        <w:br w:type="page"/>
      </w:r>
    </w:p>
    <w:p w14:paraId="3B2DBCD3" w14:textId="6B1334EB" w:rsidR="00A7491B" w:rsidRDefault="00A7491B" w:rsidP="00A7491B">
      <w:pPr>
        <w:jc w:val="center"/>
        <w:rPr>
          <w:b/>
          <w:bCs/>
        </w:rPr>
      </w:pPr>
      <w:r w:rsidRPr="00A7491B">
        <w:rPr>
          <w:b/>
          <w:bCs/>
        </w:rPr>
        <w:lastRenderedPageBreak/>
        <w:t>Schedule 1</w:t>
      </w:r>
    </w:p>
    <w:p w14:paraId="2452D714" w14:textId="37C23A05" w:rsidR="004B6F9B" w:rsidRPr="00A7491B" w:rsidRDefault="004B6F9B" w:rsidP="00A7491B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E90B06D" wp14:editId="7FCD2128">
            <wp:extent cx="1353820" cy="2318385"/>
            <wp:effectExtent l="0" t="0" r="0" b="5715"/>
            <wp:docPr id="1261985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25742" w14:textId="4840A9B8" w:rsidR="00E8021E" w:rsidRDefault="00FF6B08" w:rsidP="00FF6B08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3742BBFF" wp14:editId="5F183EA9">
                <wp:extent cx="301625" cy="301625"/>
                <wp:effectExtent l="0" t="0" r="0" b="0"/>
                <wp:docPr id="63081472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37E84984" id="AutoShape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615D83C3" w14:textId="1E96CF17" w:rsidR="003B24BD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>
        <w:rPr>
          <w:rFonts w:ascii="Montserrat ExtraBold" w:hAnsi="Montserrat ExtraBold"/>
          <w:sz w:val="60"/>
          <w:szCs w:val="60"/>
        </w:rPr>
        <w:t>MINOR</w:t>
      </w:r>
      <w:r w:rsidR="000B41DC" w:rsidRPr="000B41DC">
        <w:rPr>
          <w:rFonts w:ascii="Montserrat ExtraBold" w:hAnsi="Montserrat ExtraBold"/>
          <w:sz w:val="60"/>
          <w:szCs w:val="60"/>
        </w:rPr>
        <w:t xml:space="preserve"> PLAN</w:t>
      </w:r>
      <w:r w:rsidR="000B41DC">
        <w:rPr>
          <w:rFonts w:ascii="Montserrat ExtraBold" w:hAnsi="Montserrat ExtraBold"/>
          <w:sz w:val="60"/>
          <w:szCs w:val="60"/>
        </w:rPr>
        <w:t xml:space="preserve"> </w:t>
      </w:r>
      <w:r w:rsidR="000B41DC" w:rsidRPr="000B41DC">
        <w:rPr>
          <w:rFonts w:ascii="Montserrat ExtraBold" w:hAnsi="Montserrat ExtraBold"/>
          <w:sz w:val="60"/>
          <w:szCs w:val="60"/>
        </w:rPr>
        <w:t>AMENDMENT</w:t>
      </w:r>
      <w:r w:rsidR="000B41DC">
        <w:rPr>
          <w:rFonts w:ascii="Montserrat ExtraBold" w:hAnsi="Montserrat ExtraBold"/>
          <w:sz w:val="60"/>
          <w:szCs w:val="60"/>
        </w:rPr>
        <w:t xml:space="preserve"> </w:t>
      </w:r>
      <w:r w:rsidR="000B41DC" w:rsidRPr="000B41DC">
        <w:rPr>
          <w:rFonts w:ascii="Montserrat ExtraBold" w:hAnsi="Montserrat ExtraBold"/>
          <w:sz w:val="60"/>
          <w:szCs w:val="60"/>
        </w:rPr>
        <w:t>TO THE TERRITORY PLAN</w:t>
      </w:r>
      <w:r w:rsidR="003B24BD">
        <w:rPr>
          <w:rFonts w:ascii="Montserrat ExtraBold" w:hAnsi="Montserrat ExtraBold"/>
          <w:sz w:val="60"/>
          <w:szCs w:val="60"/>
        </w:rPr>
        <w:t xml:space="preserve"> </w:t>
      </w:r>
    </w:p>
    <w:p w14:paraId="7A01B17C" w14:textId="19180088" w:rsidR="000B41DC" w:rsidRDefault="00597955" w:rsidP="003B24BD">
      <w:pPr>
        <w:jc w:val="center"/>
        <w:rPr>
          <w:rFonts w:ascii="Montserrat ExtraBold" w:hAnsi="Montserrat ExtraBold"/>
          <w:sz w:val="60"/>
          <w:szCs w:val="60"/>
        </w:rPr>
      </w:pPr>
      <w:r w:rsidRPr="0022156B">
        <w:rPr>
          <w:rFonts w:ascii="Montserrat ExtraBold" w:hAnsi="Montserrat ExtraBold"/>
          <w:sz w:val="60"/>
          <w:szCs w:val="60"/>
        </w:rPr>
        <w:t>20</w:t>
      </w:r>
      <w:r w:rsidR="0022156B" w:rsidRPr="0022156B">
        <w:rPr>
          <w:rFonts w:ascii="Montserrat ExtraBold" w:hAnsi="Montserrat ExtraBold"/>
          <w:sz w:val="60"/>
          <w:szCs w:val="60"/>
        </w:rPr>
        <w:t>2</w:t>
      </w:r>
      <w:r w:rsidR="00945310">
        <w:rPr>
          <w:rFonts w:ascii="Montserrat ExtraBold" w:hAnsi="Montserrat ExtraBold"/>
          <w:sz w:val="60"/>
          <w:szCs w:val="60"/>
        </w:rPr>
        <w:t>5</w:t>
      </w:r>
      <w:r w:rsidRPr="0022156B">
        <w:rPr>
          <w:rFonts w:ascii="Montserrat ExtraBold" w:hAnsi="Montserrat ExtraBold"/>
          <w:sz w:val="60"/>
          <w:szCs w:val="60"/>
        </w:rPr>
        <w:t>–</w:t>
      </w:r>
      <w:r w:rsidR="004670D6">
        <w:rPr>
          <w:rFonts w:ascii="Montserrat ExtraBold" w:hAnsi="Montserrat ExtraBold"/>
          <w:sz w:val="60"/>
          <w:szCs w:val="60"/>
        </w:rPr>
        <w:t>0</w:t>
      </w:r>
      <w:r w:rsidR="00945310">
        <w:rPr>
          <w:rFonts w:ascii="Montserrat ExtraBold" w:hAnsi="Montserrat ExtraBold"/>
          <w:sz w:val="60"/>
          <w:szCs w:val="60"/>
        </w:rPr>
        <w:t>1</w:t>
      </w:r>
    </w:p>
    <w:p w14:paraId="7FD6EFB1" w14:textId="0DF8AAE5" w:rsidR="000B41DC" w:rsidRPr="00DC5A5E" w:rsidRDefault="00945310" w:rsidP="000B41DC">
      <w:pPr>
        <w:jc w:val="center"/>
        <w:rPr>
          <w:rFonts w:ascii="Montserrat ExtraBold" w:hAnsi="Montserrat ExtraBold"/>
          <w:sz w:val="44"/>
          <w:szCs w:val="44"/>
        </w:rPr>
      </w:pPr>
      <w:r>
        <w:rPr>
          <w:rFonts w:ascii="Montserrat ExtraBold" w:hAnsi="Montserrat ExtraBold"/>
          <w:sz w:val="44"/>
          <w:szCs w:val="44"/>
        </w:rPr>
        <w:t>Whitlam</w:t>
      </w:r>
      <w:r w:rsidR="0022156B">
        <w:rPr>
          <w:rFonts w:ascii="Montserrat ExtraBold" w:hAnsi="Montserrat ExtraBold"/>
          <w:sz w:val="44"/>
          <w:szCs w:val="44"/>
        </w:rPr>
        <w:t xml:space="preserve"> FUA uplift</w:t>
      </w:r>
    </w:p>
    <w:p w14:paraId="0BDB54A4" w14:textId="6A9083EA" w:rsidR="000B41DC" w:rsidRDefault="000B41DC" w:rsidP="00DC5A5E">
      <w:pPr>
        <w:spacing w:after="600"/>
        <w:jc w:val="center"/>
        <w:rPr>
          <w:rFonts w:ascii="Montserrat SemiBold" w:hAnsi="Montserrat SemiBold"/>
          <w:sz w:val="32"/>
          <w:szCs w:val="32"/>
        </w:rPr>
      </w:pPr>
    </w:p>
    <w:p w14:paraId="2AA82B06" w14:textId="346C1374" w:rsidR="00FF6B08" w:rsidRDefault="00FF6B08" w:rsidP="00FF6B08">
      <w:pPr>
        <w:spacing w:after="840"/>
        <w:rPr>
          <w:rFonts w:ascii="Montserrat SemiBold" w:hAnsi="Montserrat SemiBold"/>
          <w:sz w:val="36"/>
          <w:szCs w:val="36"/>
        </w:rPr>
      </w:pPr>
    </w:p>
    <w:p w14:paraId="47093BEE" w14:textId="77777777" w:rsidR="00FF6B08" w:rsidRDefault="00FF6B08" w:rsidP="00DC5A5E">
      <w:pPr>
        <w:spacing w:after="840"/>
        <w:jc w:val="center"/>
        <w:rPr>
          <w:rFonts w:ascii="Montserrat SemiBold" w:hAnsi="Montserrat SemiBold"/>
          <w:sz w:val="36"/>
          <w:szCs w:val="36"/>
        </w:rPr>
      </w:pPr>
    </w:p>
    <w:p w14:paraId="4116F8B2" w14:textId="4A3D3FBB" w:rsidR="00EE5829" w:rsidRPr="00EE5829" w:rsidRDefault="00DC5A5E" w:rsidP="00EE5829">
      <w:pPr>
        <w:spacing w:after="0"/>
        <w:jc w:val="center"/>
        <w:rPr>
          <w:rFonts w:ascii="Montserrat SemiBold" w:hAnsi="Montserrat SemiBold"/>
          <w:sz w:val="20"/>
          <w:szCs w:val="20"/>
        </w:rPr>
      </w:pPr>
      <w:r w:rsidRPr="00EE5829">
        <w:rPr>
          <w:rFonts w:ascii="Montserrat SemiBold" w:hAnsi="Montserrat SemiBold"/>
          <w:sz w:val="20"/>
          <w:szCs w:val="20"/>
        </w:rPr>
        <w:t xml:space="preserve">This </w:t>
      </w:r>
      <w:r w:rsidR="00597955">
        <w:rPr>
          <w:rFonts w:ascii="Montserrat SemiBold" w:hAnsi="Montserrat SemiBold"/>
          <w:sz w:val="20"/>
          <w:szCs w:val="20"/>
        </w:rPr>
        <w:t>minor</w:t>
      </w:r>
      <w:r w:rsidRPr="00EE5829">
        <w:rPr>
          <w:rFonts w:ascii="Montserrat SemiBold" w:hAnsi="Montserrat SemiBold"/>
          <w:sz w:val="20"/>
          <w:szCs w:val="20"/>
        </w:rPr>
        <w:t xml:space="preserve"> plan amendment was prepared</w:t>
      </w:r>
    </w:p>
    <w:p w14:paraId="2637DD32" w14:textId="7D419257" w:rsidR="00E64A79" w:rsidRPr="000F48F5" w:rsidRDefault="00DC5A5E" w:rsidP="00E64A79">
      <w:pPr>
        <w:jc w:val="center"/>
        <w:rPr>
          <w:rFonts w:ascii="Montserrat SemiBold" w:hAnsi="Montserrat SemiBold"/>
          <w:i/>
          <w:iCs/>
        </w:rPr>
      </w:pPr>
      <w:r w:rsidRPr="00EE5829">
        <w:rPr>
          <w:rFonts w:ascii="Montserrat SemiBold" w:hAnsi="Montserrat SemiBold"/>
          <w:sz w:val="20"/>
          <w:szCs w:val="20"/>
        </w:rPr>
        <w:t xml:space="preserve">under </w:t>
      </w:r>
      <w:r w:rsidR="00597955">
        <w:rPr>
          <w:rFonts w:ascii="Montserrat SemiBold" w:hAnsi="Montserrat SemiBold"/>
          <w:sz w:val="20"/>
          <w:szCs w:val="20"/>
        </w:rPr>
        <w:t>part 5</w:t>
      </w:r>
      <w:r w:rsidRPr="00EE5829">
        <w:rPr>
          <w:rFonts w:ascii="Montserrat SemiBold" w:hAnsi="Montserrat SemiBold"/>
          <w:sz w:val="20"/>
          <w:szCs w:val="20"/>
        </w:rPr>
        <w:t>.3 of the</w:t>
      </w:r>
      <w:r w:rsidR="00E64A79" w:rsidRPr="00EE5829">
        <w:rPr>
          <w:rFonts w:ascii="Montserrat SemiBold" w:hAnsi="Montserrat SemiBold"/>
          <w:sz w:val="20"/>
          <w:szCs w:val="20"/>
        </w:rPr>
        <w:t xml:space="preserve"> </w:t>
      </w:r>
      <w:r w:rsidRPr="00EE5829">
        <w:rPr>
          <w:rFonts w:ascii="Montserrat SemiBold" w:hAnsi="Montserrat SemiBold"/>
          <w:i/>
          <w:iCs/>
          <w:sz w:val="20"/>
          <w:szCs w:val="20"/>
        </w:rPr>
        <w:t>Planning Act 2023</w:t>
      </w:r>
      <w:r w:rsidR="00E64A79" w:rsidRPr="000F48F5">
        <w:rPr>
          <w:rFonts w:ascii="Montserrat SemiBold" w:hAnsi="Montserrat SemiBold"/>
          <w:i/>
          <w:iCs/>
        </w:rPr>
        <w:br w:type="page"/>
      </w:r>
    </w:p>
    <w:p w14:paraId="72F9E465" w14:textId="1DC40798" w:rsidR="00E64A79" w:rsidRPr="009F619A" w:rsidRDefault="007514BF" w:rsidP="009F619A">
      <w:pPr>
        <w:spacing w:before="3200" w:after="0"/>
        <w:rPr>
          <w:rFonts w:ascii="Montserrat SemiBold" w:hAnsi="Montserrat SemiBold"/>
          <w:i/>
          <w:iCs/>
        </w:rPr>
      </w:pPr>
      <w:r w:rsidRPr="0057441C">
        <w:rPr>
          <w:rFonts w:ascii="Montserrat ExtraBold" w:hAnsi="Montserrat ExtraBold"/>
          <w:sz w:val="24"/>
          <w:szCs w:val="24"/>
        </w:rPr>
        <w:lastRenderedPageBreak/>
        <w:t>Contents</w:t>
      </w:r>
    </w:p>
    <w:p w14:paraId="5DD48F69" w14:textId="5F13F0AF" w:rsidR="00540048" w:rsidRDefault="000F48F5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 xml:space="preserve"> TOC \h \z \t "Highest Level Heading,1,Mid-Level Heading,2,Low level heading,3" </w:instrText>
      </w:r>
      <w:r>
        <w:fldChar w:fldCharType="separate"/>
      </w:r>
      <w:hyperlink w:anchor="_Toc188007451" w:history="1">
        <w:r w:rsidR="00540048" w:rsidRPr="009D56D4">
          <w:rPr>
            <w:rStyle w:val="Hyperlink"/>
          </w:rPr>
          <w:t>1.0</w:t>
        </w:r>
        <w:r w:rsidR="00540048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540048" w:rsidRPr="009D56D4">
          <w:rPr>
            <w:rStyle w:val="Hyperlink"/>
          </w:rPr>
          <w:t>INTRODUCTION</w:t>
        </w:r>
        <w:r w:rsidR="00540048">
          <w:rPr>
            <w:webHidden/>
          </w:rPr>
          <w:tab/>
        </w:r>
        <w:r w:rsidR="00540048">
          <w:rPr>
            <w:webHidden/>
          </w:rPr>
          <w:fldChar w:fldCharType="begin"/>
        </w:r>
        <w:r w:rsidR="00540048">
          <w:rPr>
            <w:webHidden/>
          </w:rPr>
          <w:instrText xml:space="preserve"> PAGEREF _Toc188007451 \h </w:instrText>
        </w:r>
        <w:r w:rsidR="00540048">
          <w:rPr>
            <w:webHidden/>
          </w:rPr>
        </w:r>
        <w:r w:rsidR="00540048">
          <w:rPr>
            <w:webHidden/>
          </w:rPr>
          <w:fldChar w:fldCharType="separate"/>
        </w:r>
        <w:r w:rsidR="004B6F9B">
          <w:rPr>
            <w:webHidden/>
          </w:rPr>
          <w:t>1</w:t>
        </w:r>
        <w:r w:rsidR="00540048">
          <w:rPr>
            <w:webHidden/>
          </w:rPr>
          <w:fldChar w:fldCharType="end"/>
        </w:r>
      </w:hyperlink>
    </w:p>
    <w:p w14:paraId="3E8E98A5" w14:textId="79081824" w:rsidR="00540048" w:rsidRDefault="004B656A">
      <w:pPr>
        <w:pStyle w:val="TOC2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8007452" w:history="1">
        <w:r w:rsidR="00540048" w:rsidRPr="009D56D4">
          <w:rPr>
            <w:rStyle w:val="Hyperlink"/>
          </w:rPr>
          <w:t>1.1</w:t>
        </w:r>
        <w:r w:rsidR="00540048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540048" w:rsidRPr="009D56D4">
          <w:rPr>
            <w:rStyle w:val="Hyperlink"/>
          </w:rPr>
          <w:t>Outline of the process</w:t>
        </w:r>
        <w:r w:rsidR="00540048">
          <w:rPr>
            <w:webHidden/>
          </w:rPr>
          <w:tab/>
        </w:r>
        <w:r w:rsidR="00540048">
          <w:rPr>
            <w:webHidden/>
          </w:rPr>
          <w:fldChar w:fldCharType="begin"/>
        </w:r>
        <w:r w:rsidR="00540048">
          <w:rPr>
            <w:webHidden/>
          </w:rPr>
          <w:instrText xml:space="preserve"> PAGEREF _Toc188007452 \h </w:instrText>
        </w:r>
        <w:r w:rsidR="00540048">
          <w:rPr>
            <w:webHidden/>
          </w:rPr>
        </w:r>
        <w:r w:rsidR="00540048">
          <w:rPr>
            <w:webHidden/>
          </w:rPr>
          <w:fldChar w:fldCharType="separate"/>
        </w:r>
        <w:r w:rsidR="004B6F9B">
          <w:rPr>
            <w:webHidden/>
          </w:rPr>
          <w:t>1</w:t>
        </w:r>
        <w:r w:rsidR="00540048">
          <w:rPr>
            <w:webHidden/>
          </w:rPr>
          <w:fldChar w:fldCharType="end"/>
        </w:r>
      </w:hyperlink>
    </w:p>
    <w:p w14:paraId="7F82C230" w14:textId="15CB79D7" w:rsidR="00540048" w:rsidRDefault="004B656A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8007453" w:history="1">
        <w:r w:rsidR="00540048" w:rsidRPr="009D56D4">
          <w:rPr>
            <w:rStyle w:val="Hyperlink"/>
          </w:rPr>
          <w:t>1.2</w:t>
        </w:r>
        <w:r w:rsidR="00540048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540048" w:rsidRPr="009D56D4">
          <w:rPr>
            <w:rStyle w:val="Hyperlink"/>
          </w:rPr>
          <w:t>Summary of the proposal</w:t>
        </w:r>
        <w:r w:rsidR="00540048">
          <w:rPr>
            <w:webHidden/>
          </w:rPr>
          <w:tab/>
        </w:r>
        <w:r w:rsidR="00540048">
          <w:rPr>
            <w:webHidden/>
          </w:rPr>
          <w:fldChar w:fldCharType="begin"/>
        </w:r>
        <w:r w:rsidR="00540048">
          <w:rPr>
            <w:webHidden/>
          </w:rPr>
          <w:instrText xml:space="preserve"> PAGEREF _Toc188007453 \h </w:instrText>
        </w:r>
        <w:r w:rsidR="00540048">
          <w:rPr>
            <w:webHidden/>
          </w:rPr>
        </w:r>
        <w:r w:rsidR="00540048">
          <w:rPr>
            <w:webHidden/>
          </w:rPr>
          <w:fldChar w:fldCharType="separate"/>
        </w:r>
        <w:r w:rsidR="004B6F9B">
          <w:rPr>
            <w:webHidden/>
          </w:rPr>
          <w:t>1</w:t>
        </w:r>
        <w:r w:rsidR="00540048">
          <w:rPr>
            <w:webHidden/>
          </w:rPr>
          <w:fldChar w:fldCharType="end"/>
        </w:r>
      </w:hyperlink>
    </w:p>
    <w:p w14:paraId="566099E1" w14:textId="409BAF3E" w:rsidR="00540048" w:rsidRDefault="004B656A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8007454" w:history="1">
        <w:r w:rsidR="00540048" w:rsidRPr="009D56D4">
          <w:rPr>
            <w:rStyle w:val="Hyperlink"/>
          </w:rPr>
          <w:t>2.0</w:t>
        </w:r>
        <w:r w:rsidR="00540048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540048" w:rsidRPr="009D56D4">
          <w:rPr>
            <w:rStyle w:val="Hyperlink"/>
          </w:rPr>
          <w:t>PROPOSED TERRITORY PLAN CHANGES</w:t>
        </w:r>
        <w:r w:rsidR="00540048">
          <w:rPr>
            <w:webHidden/>
          </w:rPr>
          <w:tab/>
        </w:r>
        <w:r w:rsidR="00540048">
          <w:rPr>
            <w:webHidden/>
          </w:rPr>
          <w:fldChar w:fldCharType="begin"/>
        </w:r>
        <w:r w:rsidR="00540048">
          <w:rPr>
            <w:webHidden/>
          </w:rPr>
          <w:instrText xml:space="preserve"> PAGEREF _Toc188007454 \h </w:instrText>
        </w:r>
        <w:r w:rsidR="00540048">
          <w:rPr>
            <w:webHidden/>
          </w:rPr>
        </w:r>
        <w:r w:rsidR="00540048">
          <w:rPr>
            <w:webHidden/>
          </w:rPr>
          <w:fldChar w:fldCharType="separate"/>
        </w:r>
        <w:r w:rsidR="004B6F9B">
          <w:rPr>
            <w:webHidden/>
          </w:rPr>
          <w:t>2</w:t>
        </w:r>
        <w:r w:rsidR="00540048">
          <w:rPr>
            <w:webHidden/>
          </w:rPr>
          <w:fldChar w:fldCharType="end"/>
        </w:r>
      </w:hyperlink>
    </w:p>
    <w:p w14:paraId="52FC430D" w14:textId="75F327B5" w:rsidR="00540048" w:rsidRDefault="004B656A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8007455" w:history="1">
        <w:r w:rsidR="00540048" w:rsidRPr="009D56D4">
          <w:rPr>
            <w:rStyle w:val="Hyperlink"/>
          </w:rPr>
          <w:t>2.1</w:t>
        </w:r>
        <w:r w:rsidR="00540048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540048" w:rsidRPr="009D56D4">
          <w:rPr>
            <w:rStyle w:val="Hyperlink"/>
          </w:rPr>
          <w:t>Part B – Territory Plan Maps</w:t>
        </w:r>
        <w:r w:rsidR="00540048">
          <w:rPr>
            <w:webHidden/>
          </w:rPr>
          <w:tab/>
        </w:r>
        <w:r w:rsidR="00540048">
          <w:rPr>
            <w:webHidden/>
          </w:rPr>
          <w:fldChar w:fldCharType="begin"/>
        </w:r>
        <w:r w:rsidR="00540048">
          <w:rPr>
            <w:webHidden/>
          </w:rPr>
          <w:instrText xml:space="preserve"> PAGEREF _Toc188007455 \h </w:instrText>
        </w:r>
        <w:r w:rsidR="00540048">
          <w:rPr>
            <w:webHidden/>
          </w:rPr>
        </w:r>
        <w:r w:rsidR="00540048">
          <w:rPr>
            <w:webHidden/>
          </w:rPr>
          <w:fldChar w:fldCharType="separate"/>
        </w:r>
        <w:r w:rsidR="004B6F9B">
          <w:rPr>
            <w:webHidden/>
          </w:rPr>
          <w:t>2</w:t>
        </w:r>
        <w:r w:rsidR="00540048">
          <w:rPr>
            <w:webHidden/>
          </w:rPr>
          <w:fldChar w:fldCharType="end"/>
        </w:r>
      </w:hyperlink>
    </w:p>
    <w:p w14:paraId="32A51C4B" w14:textId="223F36EE" w:rsidR="00540048" w:rsidRDefault="004B656A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8007456" w:history="1">
        <w:r w:rsidR="00540048" w:rsidRPr="009D56D4">
          <w:rPr>
            <w:rStyle w:val="Hyperlink"/>
          </w:rPr>
          <w:t>3.0</w:t>
        </w:r>
        <w:r w:rsidR="00540048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540048" w:rsidRPr="009D56D4">
          <w:rPr>
            <w:rStyle w:val="Hyperlink"/>
          </w:rPr>
          <w:t>TERRITORY PLAN AMENDMENT</w:t>
        </w:r>
        <w:r w:rsidR="00540048">
          <w:rPr>
            <w:webHidden/>
          </w:rPr>
          <w:tab/>
        </w:r>
        <w:r w:rsidR="00540048">
          <w:rPr>
            <w:webHidden/>
          </w:rPr>
          <w:fldChar w:fldCharType="begin"/>
        </w:r>
        <w:r w:rsidR="00540048">
          <w:rPr>
            <w:webHidden/>
          </w:rPr>
          <w:instrText xml:space="preserve"> PAGEREF _Toc188007456 \h </w:instrText>
        </w:r>
        <w:r w:rsidR="00540048">
          <w:rPr>
            <w:webHidden/>
          </w:rPr>
        </w:r>
        <w:r w:rsidR="00540048">
          <w:rPr>
            <w:webHidden/>
          </w:rPr>
          <w:fldChar w:fldCharType="separate"/>
        </w:r>
        <w:r w:rsidR="004B6F9B">
          <w:rPr>
            <w:webHidden/>
          </w:rPr>
          <w:t>5</w:t>
        </w:r>
        <w:r w:rsidR="00540048">
          <w:rPr>
            <w:webHidden/>
          </w:rPr>
          <w:fldChar w:fldCharType="end"/>
        </w:r>
      </w:hyperlink>
    </w:p>
    <w:p w14:paraId="033B4988" w14:textId="01F61907" w:rsidR="00540048" w:rsidRDefault="004B656A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8007457" w:history="1">
        <w:r w:rsidR="00540048" w:rsidRPr="009D56D4">
          <w:rPr>
            <w:rStyle w:val="Hyperlink"/>
          </w:rPr>
          <w:t>3.1</w:t>
        </w:r>
        <w:r w:rsidR="00540048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540048" w:rsidRPr="009D56D4">
          <w:rPr>
            <w:rStyle w:val="Hyperlink"/>
          </w:rPr>
          <w:t>Amendment to the Territory Plan Maps (Part B)</w:t>
        </w:r>
        <w:r w:rsidR="00540048">
          <w:rPr>
            <w:webHidden/>
          </w:rPr>
          <w:tab/>
        </w:r>
        <w:r w:rsidR="00540048">
          <w:rPr>
            <w:webHidden/>
          </w:rPr>
          <w:fldChar w:fldCharType="begin"/>
        </w:r>
        <w:r w:rsidR="00540048">
          <w:rPr>
            <w:webHidden/>
          </w:rPr>
          <w:instrText xml:space="preserve"> PAGEREF _Toc188007457 \h </w:instrText>
        </w:r>
        <w:r w:rsidR="00540048">
          <w:rPr>
            <w:webHidden/>
          </w:rPr>
        </w:r>
        <w:r w:rsidR="00540048">
          <w:rPr>
            <w:webHidden/>
          </w:rPr>
          <w:fldChar w:fldCharType="separate"/>
        </w:r>
        <w:r w:rsidR="004B6F9B">
          <w:rPr>
            <w:webHidden/>
          </w:rPr>
          <w:t>5</w:t>
        </w:r>
        <w:r w:rsidR="00540048">
          <w:rPr>
            <w:webHidden/>
          </w:rPr>
          <w:fldChar w:fldCharType="end"/>
        </w:r>
      </w:hyperlink>
    </w:p>
    <w:p w14:paraId="1480A98C" w14:textId="5AFBB556" w:rsidR="00540048" w:rsidRDefault="004B656A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188007458" w:history="1">
        <w:r w:rsidR="00540048" w:rsidRPr="009D56D4">
          <w:rPr>
            <w:rStyle w:val="Hyperlink"/>
          </w:rPr>
          <w:t>INTERPRETATION SERVICE</w:t>
        </w:r>
        <w:r w:rsidR="00540048">
          <w:rPr>
            <w:webHidden/>
          </w:rPr>
          <w:tab/>
        </w:r>
        <w:r w:rsidR="00540048">
          <w:rPr>
            <w:webHidden/>
          </w:rPr>
          <w:fldChar w:fldCharType="begin"/>
        </w:r>
        <w:r w:rsidR="00540048">
          <w:rPr>
            <w:webHidden/>
          </w:rPr>
          <w:instrText xml:space="preserve"> PAGEREF _Toc188007458 \h </w:instrText>
        </w:r>
        <w:r w:rsidR="00540048">
          <w:rPr>
            <w:webHidden/>
          </w:rPr>
        </w:r>
        <w:r w:rsidR="00540048">
          <w:rPr>
            <w:webHidden/>
          </w:rPr>
          <w:fldChar w:fldCharType="separate"/>
        </w:r>
        <w:r w:rsidR="004B6F9B">
          <w:rPr>
            <w:webHidden/>
          </w:rPr>
          <w:t>6</w:t>
        </w:r>
        <w:r w:rsidR="00540048">
          <w:rPr>
            <w:webHidden/>
          </w:rPr>
          <w:fldChar w:fldCharType="end"/>
        </w:r>
      </w:hyperlink>
    </w:p>
    <w:p w14:paraId="4E11C10B" w14:textId="77777777" w:rsidR="005C1FAC" w:rsidRDefault="000F48F5" w:rsidP="00AF05A1">
      <w:pPr>
        <w:pStyle w:val="TOC2"/>
        <w:tabs>
          <w:tab w:val="left" w:pos="660"/>
        </w:tabs>
        <w:rPr>
          <w:rFonts w:ascii="Montserrat ExtraBold" w:hAnsi="Montserrat ExtraBold"/>
          <w:sz w:val="24"/>
          <w:szCs w:val="24"/>
        </w:rPr>
      </w:pPr>
      <w:r>
        <w:rPr>
          <w:rFonts w:ascii="Montserrat ExtraBold" w:hAnsi="Montserrat ExtraBold"/>
          <w:sz w:val="24"/>
          <w:szCs w:val="24"/>
        </w:rPr>
        <w:fldChar w:fldCharType="end"/>
      </w:r>
    </w:p>
    <w:p w14:paraId="7AF263D8" w14:textId="77777777" w:rsidR="004B6F9B" w:rsidRDefault="004B6F9B" w:rsidP="004B6F9B"/>
    <w:p w14:paraId="0EC2FBD2" w14:textId="77777777" w:rsidR="004B6F9B" w:rsidRPr="004B6F9B" w:rsidRDefault="004B6F9B" w:rsidP="004B6F9B"/>
    <w:p w14:paraId="0CB9345D" w14:textId="26F509C0" w:rsidR="004B6F9B" w:rsidRPr="004B6F9B" w:rsidRDefault="004B6F9B" w:rsidP="004B6F9B">
      <w:pPr>
        <w:sectPr w:rsidR="004B6F9B" w:rsidRPr="004B6F9B" w:rsidSect="00A8033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</w:p>
    <w:p w14:paraId="2EDF8974" w14:textId="06EC8790" w:rsidR="00926F2D" w:rsidRPr="00EE5829" w:rsidRDefault="00926F2D" w:rsidP="00E324BA">
      <w:pPr>
        <w:pStyle w:val="HighestLevelHeading"/>
        <w:numPr>
          <w:ilvl w:val="0"/>
          <w:numId w:val="25"/>
        </w:numPr>
        <w:ind w:left="567" w:hanging="567"/>
      </w:pPr>
      <w:bookmarkStart w:id="1" w:name="_Toc188007451"/>
      <w:r w:rsidRPr="00EE5829">
        <w:lastRenderedPageBreak/>
        <w:t>INTRODUCTION</w:t>
      </w:r>
      <w:bookmarkEnd w:id="1"/>
    </w:p>
    <w:p w14:paraId="0FD37F72" w14:textId="2FDA2453" w:rsidR="00487A4D" w:rsidRPr="00A97D94" w:rsidRDefault="00487A4D" w:rsidP="00E324BA">
      <w:pPr>
        <w:pStyle w:val="Mid-LevelHeading"/>
        <w:numPr>
          <w:ilvl w:val="1"/>
          <w:numId w:val="25"/>
        </w:numPr>
        <w:ind w:left="567" w:hanging="567"/>
      </w:pPr>
      <w:bookmarkStart w:id="2" w:name="_Toc188007452"/>
      <w:r>
        <w:t>Outline of the process</w:t>
      </w:r>
      <w:bookmarkEnd w:id="2"/>
    </w:p>
    <w:p w14:paraId="1DEBEF7C" w14:textId="251B7EA8" w:rsidR="00E17248" w:rsidRDefault="00E17248" w:rsidP="00B25ACE">
      <w:pPr>
        <w:pStyle w:val="BodyText-MPATemplate"/>
      </w:pPr>
      <w:r>
        <w:t>Minor plan amendment 20</w:t>
      </w:r>
      <w:r w:rsidR="0022156B">
        <w:t>2</w:t>
      </w:r>
      <w:r w:rsidR="00A83DA8">
        <w:t>5</w:t>
      </w:r>
      <w:r w:rsidR="0022156B">
        <w:t>-</w:t>
      </w:r>
      <w:r w:rsidR="004670D6">
        <w:t>0</w:t>
      </w:r>
      <w:r w:rsidR="00A83DA8">
        <w:t>1</w:t>
      </w:r>
      <w:r>
        <w:t xml:space="preserve"> (</w:t>
      </w:r>
      <w:r w:rsidR="00945310">
        <w:t>MA2025-01</w:t>
      </w:r>
      <w:r w:rsidR="0022156B">
        <w:t>)</w:t>
      </w:r>
      <w:r>
        <w:t xml:space="preserve"> to the Territory Plan is minor plan amendment (MA) prepared under section</w:t>
      </w:r>
      <w:r w:rsidR="0022156B">
        <w:t xml:space="preserve"> </w:t>
      </w:r>
      <w:r>
        <w:t xml:space="preserve">84 </w:t>
      </w:r>
      <w:r w:rsidR="00777884">
        <w:t>(</w:t>
      </w:r>
      <w:r w:rsidR="0022156B">
        <w:t>1</w:t>
      </w:r>
      <w:r>
        <w:t xml:space="preserve">) </w:t>
      </w:r>
      <w:r w:rsidR="00777884">
        <w:t>(</w:t>
      </w:r>
      <w:r w:rsidR="00877580">
        <w:t>c</w:t>
      </w:r>
      <w:r>
        <w:t xml:space="preserve">) of the </w:t>
      </w:r>
      <w:r w:rsidRPr="00E76BD3">
        <w:rPr>
          <w:i/>
          <w:iCs/>
        </w:rPr>
        <w:t>Planning Act 2023</w:t>
      </w:r>
      <w:r>
        <w:t xml:space="preserve"> (the Act).</w:t>
      </w:r>
    </w:p>
    <w:p w14:paraId="7F4F22CA" w14:textId="77777777" w:rsidR="00E17248" w:rsidRDefault="00E17248" w:rsidP="00B25ACE">
      <w:pPr>
        <w:pStyle w:val="BodyText-MPATemplate"/>
      </w:pPr>
    </w:p>
    <w:p w14:paraId="1C67F8A2" w14:textId="5CA04AC3" w:rsidR="00AA3982" w:rsidRDefault="00AA3982" w:rsidP="00B25ACE">
      <w:pPr>
        <w:pStyle w:val="BodyText-MPATemplate"/>
      </w:pPr>
      <w:r>
        <w:t>Section 84 of the Planning Act outlines the different types of MAs, some which require limited consultation to be undertaken and some which</w:t>
      </w:r>
      <w:r w:rsidR="00777884">
        <w:t xml:space="preserve"> do not</w:t>
      </w:r>
      <w:r>
        <w:t xml:space="preserve"> require consultation to be undertaken.</w:t>
      </w:r>
      <w:r w:rsidR="00777884">
        <w:t xml:space="preserve"> This MA is consistent with the provisions under section 84 (1) (c) of the Act and therefore no consultation is needed.</w:t>
      </w:r>
    </w:p>
    <w:p w14:paraId="21EB368E" w14:textId="77777777" w:rsidR="00E17248" w:rsidRDefault="00E17248" w:rsidP="00B25ACE">
      <w:pPr>
        <w:pStyle w:val="BodyText-MPATemplate"/>
      </w:pPr>
    </w:p>
    <w:p w14:paraId="1F053EAF" w14:textId="2E87770C" w:rsidR="00E17248" w:rsidRDefault="00E17248" w:rsidP="0010466A">
      <w:pPr>
        <w:pStyle w:val="BodyText-MPATemplate"/>
      </w:pPr>
      <w:r>
        <w:t xml:space="preserve">Under Section 85 of the Act a MA can only be made </w:t>
      </w:r>
      <w:r w:rsidR="00777884">
        <w:t xml:space="preserve">if the MA is not inconsistent with the planning strategy or any relevant district strategy.  </w:t>
      </w:r>
    </w:p>
    <w:p w14:paraId="48F6E609" w14:textId="77777777" w:rsidR="00E17248" w:rsidRDefault="00E17248" w:rsidP="00B25ACE">
      <w:pPr>
        <w:pStyle w:val="BodyText-MPATemplate"/>
      </w:pPr>
    </w:p>
    <w:p w14:paraId="42E3B665" w14:textId="71326440" w:rsidR="00E17248" w:rsidRDefault="00E17248" w:rsidP="00B25ACE">
      <w:pPr>
        <w:pStyle w:val="BodyText-MPATemplate"/>
      </w:pPr>
      <w:r>
        <w:t xml:space="preserve">The MA is not inconsistent with the planning strategy or </w:t>
      </w:r>
      <w:r w:rsidR="00777884">
        <w:t xml:space="preserve">the </w:t>
      </w:r>
      <w:r w:rsidR="00527234">
        <w:t xml:space="preserve">Molonglo Valley </w:t>
      </w:r>
      <w:r>
        <w:t>district strategy.</w:t>
      </w:r>
    </w:p>
    <w:p w14:paraId="34D91357" w14:textId="77777777" w:rsidR="00E17248" w:rsidRDefault="00E17248" w:rsidP="00B25ACE">
      <w:pPr>
        <w:pStyle w:val="BodyText-MPATemplate"/>
      </w:pPr>
    </w:p>
    <w:p w14:paraId="06C7B17F" w14:textId="211F8D9C" w:rsidR="00E17248" w:rsidRDefault="00E17248" w:rsidP="00B25ACE">
      <w:pPr>
        <w:pStyle w:val="BodyText-MPATemplate"/>
      </w:pPr>
      <w:r>
        <w:t xml:space="preserve">The National Capital Authority </w:t>
      </w:r>
      <w:r w:rsidR="008A6C31">
        <w:t>will be advised</w:t>
      </w:r>
      <w:r>
        <w:t xml:space="preserve"> of this MA.</w:t>
      </w:r>
    </w:p>
    <w:p w14:paraId="35F11427" w14:textId="77777777" w:rsidR="00E17248" w:rsidRDefault="00E17248" w:rsidP="00B25ACE">
      <w:pPr>
        <w:pStyle w:val="BodyText-MPATemplate"/>
      </w:pPr>
    </w:p>
    <w:p w14:paraId="7C9EECCA" w14:textId="5357AD37" w:rsidR="00E17248" w:rsidRDefault="00E17248" w:rsidP="00B25ACE">
      <w:pPr>
        <w:pStyle w:val="BodyText-MPATemplate"/>
      </w:pPr>
      <w:r>
        <w:t xml:space="preserve">For more information on the content of the Territory Plan and minor plan amendment processes </w:t>
      </w:r>
      <w:r w:rsidR="00777884">
        <w:t xml:space="preserve">please refer to the planning </w:t>
      </w:r>
      <w:r>
        <w:t xml:space="preserve">website </w:t>
      </w:r>
      <w:hyperlink r:id="rId16" w:history="1">
        <w:r w:rsidR="008A6C31" w:rsidRPr="008A6C31">
          <w:rPr>
            <w:rStyle w:val="Hyperlink"/>
          </w:rPr>
          <w:t>www.planning.act.gov.au/professionals/our-planning-system/the-territory-plan/amendments-to-the-territory-plan</w:t>
        </w:r>
      </w:hyperlink>
      <w:r w:rsidR="009424AB">
        <w:t>.</w:t>
      </w:r>
    </w:p>
    <w:p w14:paraId="7F51ADE5" w14:textId="77777777" w:rsidR="002D4BF9" w:rsidRDefault="002D4BF9" w:rsidP="00B25ACE">
      <w:pPr>
        <w:pStyle w:val="BodyText-MPATemplate"/>
      </w:pPr>
    </w:p>
    <w:p w14:paraId="7609559A" w14:textId="77777777" w:rsidR="002D4BF9" w:rsidRDefault="002D4BF9" w:rsidP="00B25ACE">
      <w:pPr>
        <w:pStyle w:val="BodyText-MPATemplate"/>
      </w:pPr>
    </w:p>
    <w:p w14:paraId="48325A8F" w14:textId="59C02E28" w:rsidR="003825BB" w:rsidRPr="00A97D94" w:rsidRDefault="003C362E" w:rsidP="00E324BA">
      <w:pPr>
        <w:pStyle w:val="Mid-LevelHeading"/>
        <w:numPr>
          <w:ilvl w:val="1"/>
          <w:numId w:val="25"/>
        </w:numPr>
        <w:ind w:left="567" w:hanging="567"/>
      </w:pPr>
      <w:bookmarkStart w:id="3" w:name="_Toc188007453"/>
      <w:r>
        <w:t>Summary of the proposal</w:t>
      </w:r>
      <w:bookmarkEnd w:id="3"/>
    </w:p>
    <w:p w14:paraId="73943FDC" w14:textId="03777B8C" w:rsidR="00487A4D" w:rsidRPr="00CB2B5F" w:rsidRDefault="00945310" w:rsidP="00B25ACE">
      <w:pPr>
        <w:pStyle w:val="BodyText-MPATemplate"/>
      </w:pPr>
      <w:r>
        <w:t>MA2025-01</w:t>
      </w:r>
      <w:r w:rsidR="00487A4D" w:rsidRPr="00CB2B5F">
        <w:t xml:space="preserve"> proposes to:</w:t>
      </w:r>
    </w:p>
    <w:p w14:paraId="7CD9D645" w14:textId="49625CBF" w:rsidR="00487A4D" w:rsidRPr="00CB2B5F" w:rsidRDefault="00CB2B5F" w:rsidP="00B25ACE">
      <w:pPr>
        <w:pStyle w:val="BodyText-MPATemplate"/>
        <w:numPr>
          <w:ilvl w:val="0"/>
          <w:numId w:val="5"/>
        </w:numPr>
      </w:pPr>
      <w:r w:rsidRPr="00CB2B5F">
        <w:t xml:space="preserve">remove </w:t>
      </w:r>
      <w:r w:rsidR="003F3DCD">
        <w:t xml:space="preserve">part of </w:t>
      </w:r>
      <w:r w:rsidRPr="00CB2B5F">
        <w:t xml:space="preserve">the future urban area overlay from land in the division of </w:t>
      </w:r>
      <w:r w:rsidR="00332BED">
        <w:t>Whitlam</w:t>
      </w:r>
      <w:r w:rsidRPr="00CB2B5F">
        <w:t xml:space="preserve"> and add ongoing provisions consistent with the approved estate development plan.</w:t>
      </w:r>
    </w:p>
    <w:p w14:paraId="13709675" w14:textId="076B4DA6" w:rsidR="00487A4D" w:rsidRDefault="00487A4D" w:rsidP="00B25ACE">
      <w:pPr>
        <w:pStyle w:val="BodyText-MPATemplate"/>
        <w:rPr>
          <w:highlight w:val="yellow"/>
        </w:rPr>
      </w:pPr>
      <w:r>
        <w:rPr>
          <w:highlight w:val="yellow"/>
        </w:rPr>
        <w:br w:type="page"/>
      </w:r>
    </w:p>
    <w:p w14:paraId="1DE71F3F" w14:textId="28DE3B85" w:rsidR="00CB2B5F" w:rsidRDefault="0058372B" w:rsidP="0010466A">
      <w:pPr>
        <w:pStyle w:val="HighestLevelHeading"/>
        <w:numPr>
          <w:ilvl w:val="0"/>
          <w:numId w:val="25"/>
        </w:numPr>
        <w:ind w:left="567" w:hanging="567"/>
      </w:pPr>
      <w:bookmarkStart w:id="4" w:name="_Toc151398843"/>
      <w:bookmarkStart w:id="5" w:name="_Toc188007454"/>
      <w:r>
        <w:lastRenderedPageBreak/>
        <w:t>PROPOSED TERRITORY PLAN CHANGES</w:t>
      </w:r>
      <w:bookmarkEnd w:id="4"/>
      <w:bookmarkEnd w:id="5"/>
    </w:p>
    <w:p w14:paraId="78B88DE0" w14:textId="353CDF8A" w:rsidR="00CB2B5F" w:rsidRDefault="004670D6" w:rsidP="00B25ACE">
      <w:pPr>
        <w:pStyle w:val="BodyText-MPATemplate"/>
      </w:pPr>
      <w:r>
        <w:t>MA202</w:t>
      </w:r>
      <w:r w:rsidR="00527234">
        <w:t>5</w:t>
      </w:r>
      <w:r>
        <w:t>-01</w:t>
      </w:r>
      <w:r w:rsidR="00CB2B5F">
        <w:t xml:space="preserve"> proposes changes to</w:t>
      </w:r>
      <w:r w:rsidR="00991500">
        <w:t xml:space="preserve"> parts of the following Territory Plan documents:</w:t>
      </w:r>
    </w:p>
    <w:p w14:paraId="320305CE" w14:textId="532A2025" w:rsidR="00991500" w:rsidRDefault="00991500" w:rsidP="00B25ACE">
      <w:pPr>
        <w:pStyle w:val="BodyText-MPATemplate"/>
        <w:numPr>
          <w:ilvl w:val="0"/>
          <w:numId w:val="26"/>
        </w:numPr>
      </w:pPr>
      <w:r w:rsidRPr="00991500">
        <w:t xml:space="preserve">Part B </w:t>
      </w:r>
      <w:r w:rsidR="00EE47B7">
        <w:t xml:space="preserve">– </w:t>
      </w:r>
      <w:r w:rsidRPr="00991500">
        <w:t>Territory Plan Maps</w:t>
      </w:r>
    </w:p>
    <w:p w14:paraId="3E02CD0B" w14:textId="0A0EBA58" w:rsidR="002D4BF9" w:rsidRPr="00991500" w:rsidRDefault="002D4BF9" w:rsidP="00B25ACE">
      <w:pPr>
        <w:pStyle w:val="BodyText-MPATemplate"/>
      </w:pPr>
    </w:p>
    <w:p w14:paraId="15BFDB08" w14:textId="00EEC3E1" w:rsidR="0058372B" w:rsidRDefault="00991500" w:rsidP="00E324BA">
      <w:pPr>
        <w:pStyle w:val="Mid-LevelHeading"/>
        <w:numPr>
          <w:ilvl w:val="1"/>
          <w:numId w:val="25"/>
        </w:numPr>
        <w:ind w:left="567" w:hanging="567"/>
      </w:pPr>
      <w:bookmarkStart w:id="6" w:name="_Toc188007455"/>
      <w:r w:rsidRPr="00C3597E">
        <w:t>Part B – Territory Plan Maps</w:t>
      </w:r>
      <w:bookmarkEnd w:id="6"/>
    </w:p>
    <w:p w14:paraId="448A07B0" w14:textId="1EA66E4B" w:rsidR="00B25ACE" w:rsidRDefault="00C3597E" w:rsidP="00B25ACE">
      <w:pPr>
        <w:pStyle w:val="BodyText-MPATemplate"/>
      </w:pPr>
      <w:bookmarkStart w:id="7" w:name="_Hlk149119263"/>
      <w:r w:rsidRPr="00C23E62">
        <w:t xml:space="preserve">The Territory Plan map is varied to identify the zones and overlays that apply to land ceasing to be in a future urban area. </w:t>
      </w:r>
    </w:p>
    <w:p w14:paraId="3A7962D4" w14:textId="184EDA2D" w:rsidR="00B25ACE" w:rsidRDefault="00B25ACE" w:rsidP="00B25ACE">
      <w:pPr>
        <w:pStyle w:val="BodyText-MPATemplate"/>
      </w:pPr>
    </w:p>
    <w:p w14:paraId="2A902315" w14:textId="76D3AC1E" w:rsidR="00C1792C" w:rsidRDefault="00332BED" w:rsidP="00B25ACE">
      <w:pPr>
        <w:pStyle w:val="BodyText-MPATemplate"/>
        <w:contextualSpacing w:val="0"/>
      </w:pPr>
      <w:r>
        <w:rPr>
          <w:b/>
          <w:bCs/>
        </w:rPr>
        <w:t>Whitlam</w:t>
      </w:r>
      <w:r w:rsidR="00C1792C">
        <w:rPr>
          <w:b/>
          <w:bCs/>
        </w:rPr>
        <w:t xml:space="preserve"> </w:t>
      </w:r>
      <w:r w:rsidR="00C1792C" w:rsidRPr="00C1792C">
        <w:t>- Location map</w:t>
      </w:r>
    </w:p>
    <w:p w14:paraId="59D26DCB" w14:textId="317EF721" w:rsidR="004B6F9B" w:rsidRDefault="004B6F9B" w:rsidP="004B6F9B">
      <w:pPr>
        <w:pStyle w:val="BodyText-MPATemplate"/>
        <w:ind w:left="426"/>
        <w:rPr>
          <w:b/>
          <w:bCs/>
        </w:rPr>
      </w:pPr>
      <w:r>
        <w:rPr>
          <w:noProof/>
        </w:rPr>
        <w:drawing>
          <wp:inline distT="0" distB="0" distL="0" distR="0" wp14:anchorId="6EDB8D1E" wp14:editId="130D6896">
            <wp:extent cx="4904083" cy="6522720"/>
            <wp:effectExtent l="0" t="0" r="0" b="0"/>
            <wp:docPr id="1566991243" name="Picture 1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91243" name="Picture 1" descr="A map of a neighborhoo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9453" cy="652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B86EA" w14:textId="77777777" w:rsidR="004B6F9B" w:rsidRDefault="004B6F9B" w:rsidP="00B25ACE">
      <w:pPr>
        <w:pStyle w:val="BodyText-MPATemplate"/>
        <w:rPr>
          <w:b/>
          <w:bCs/>
        </w:rPr>
      </w:pPr>
    </w:p>
    <w:p w14:paraId="153DD5EA" w14:textId="27E58BF6" w:rsidR="00C3597E" w:rsidRDefault="00332BED" w:rsidP="004B6F9B">
      <w:pPr>
        <w:pStyle w:val="BodyText-MPATemplate"/>
        <w:contextualSpacing w:val="0"/>
      </w:pPr>
      <w:r>
        <w:rPr>
          <w:b/>
          <w:bCs/>
        </w:rPr>
        <w:lastRenderedPageBreak/>
        <w:t>Whitlam</w:t>
      </w:r>
      <w:r w:rsidR="00C3597E" w:rsidRPr="006A3401">
        <w:t xml:space="preserve"> – Existing Territory Plan map</w:t>
      </w:r>
    </w:p>
    <w:p w14:paraId="137DE98E" w14:textId="2C372EB7" w:rsidR="004B6F9B" w:rsidRDefault="004B6F9B" w:rsidP="004B6F9B">
      <w:pPr>
        <w:pStyle w:val="BodyText-MPATemplate"/>
        <w:ind w:left="252"/>
      </w:pPr>
      <w:r>
        <w:rPr>
          <w:noProof/>
        </w:rPr>
        <w:drawing>
          <wp:inline distT="0" distB="0" distL="0" distR="0" wp14:anchorId="5C07EDDB" wp14:editId="373CE06C">
            <wp:extent cx="5305425" cy="8357870"/>
            <wp:effectExtent l="0" t="0" r="9525" b="5080"/>
            <wp:docPr id="487962524" name="Picture 1" descr="A map of a land with a lot of l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962524" name="Picture 1" descr="A map of a land with a lot of land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A87DD" w14:textId="786B9A33" w:rsidR="00C1792C" w:rsidRDefault="00C1792C" w:rsidP="00B25ACE">
      <w:pPr>
        <w:pStyle w:val="BodyText-MPATemplate"/>
      </w:pPr>
    </w:p>
    <w:p w14:paraId="1E467180" w14:textId="5ECD833E" w:rsidR="00A35A2F" w:rsidRDefault="00332BED" w:rsidP="00332BED">
      <w:pPr>
        <w:rPr>
          <w:rFonts w:ascii="Montserrat Light" w:hAnsi="Montserrat Light"/>
        </w:rPr>
      </w:pPr>
      <w:r w:rsidRPr="00332BED">
        <w:rPr>
          <w:rFonts w:ascii="Montserrat Light" w:hAnsi="Montserrat Light"/>
          <w:b/>
          <w:bCs/>
        </w:rPr>
        <w:lastRenderedPageBreak/>
        <w:t>Whitlam</w:t>
      </w:r>
      <w:r w:rsidR="00C3597E" w:rsidRPr="00332BED">
        <w:rPr>
          <w:rFonts w:ascii="Montserrat Light" w:hAnsi="Montserrat Light"/>
          <w:b/>
          <w:bCs/>
        </w:rPr>
        <w:t xml:space="preserve"> –</w:t>
      </w:r>
      <w:r w:rsidR="00C3597E" w:rsidRPr="006A3401">
        <w:t xml:space="preserve"> </w:t>
      </w:r>
      <w:r w:rsidR="00C3597E" w:rsidRPr="00332BED">
        <w:rPr>
          <w:rFonts w:ascii="Montserrat Light" w:hAnsi="Montserrat Light"/>
        </w:rPr>
        <w:t>Proposed Territory Plan map</w:t>
      </w:r>
      <w:bookmarkEnd w:id="7"/>
    </w:p>
    <w:p w14:paraId="11081E49" w14:textId="0D30CCE6" w:rsidR="004B6F9B" w:rsidRDefault="004B6F9B" w:rsidP="004B6F9B">
      <w:pPr>
        <w:ind w:left="336"/>
      </w:pPr>
      <w:r>
        <w:rPr>
          <w:noProof/>
        </w:rPr>
        <w:drawing>
          <wp:inline distT="0" distB="0" distL="0" distR="0" wp14:anchorId="24315232" wp14:editId="5351574A">
            <wp:extent cx="5241814" cy="8290560"/>
            <wp:effectExtent l="0" t="0" r="0" b="0"/>
            <wp:docPr id="659739734" name="Picture 2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39734" name="Picture 2" descr="A map of a neighborhood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2862" cy="829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EEE70" w14:textId="649099D8" w:rsidR="0034742D" w:rsidRDefault="0034742D" w:rsidP="00332BED">
      <w:pPr>
        <w:pStyle w:val="BodyText-MPATemplate"/>
      </w:pPr>
      <w:bookmarkStart w:id="8" w:name="_Toc151397800"/>
      <w:bookmarkStart w:id="9" w:name="_Toc151398849"/>
    </w:p>
    <w:p w14:paraId="3E0013E8" w14:textId="5B6CC318" w:rsidR="0058372B" w:rsidRPr="00101B28" w:rsidRDefault="0058372B" w:rsidP="00E324BA">
      <w:pPr>
        <w:pStyle w:val="HighestLevelHeading"/>
        <w:numPr>
          <w:ilvl w:val="0"/>
          <w:numId w:val="25"/>
        </w:numPr>
        <w:ind w:left="567" w:hanging="567"/>
      </w:pPr>
      <w:bookmarkStart w:id="10" w:name="_Toc188007456"/>
      <w:r w:rsidRPr="00101B28">
        <w:lastRenderedPageBreak/>
        <w:t>TERRITORY PLAN AMENDMENT</w:t>
      </w:r>
      <w:bookmarkEnd w:id="10"/>
      <w:r w:rsidRPr="00101B28">
        <w:t xml:space="preserve"> </w:t>
      </w:r>
      <w:bookmarkEnd w:id="8"/>
      <w:bookmarkEnd w:id="9"/>
    </w:p>
    <w:p w14:paraId="4B5DEDA1" w14:textId="429C0C2F" w:rsidR="00EE47B7" w:rsidRDefault="00EE47B7" w:rsidP="00EE47B7">
      <w:pPr>
        <w:pStyle w:val="Mid-LevelHeading"/>
        <w:numPr>
          <w:ilvl w:val="1"/>
          <w:numId w:val="25"/>
        </w:numPr>
        <w:ind w:left="567" w:hanging="567"/>
      </w:pPr>
      <w:bookmarkStart w:id="11" w:name="_Toc188007457"/>
      <w:r>
        <w:t>Amendment to the Territory Plan Maps</w:t>
      </w:r>
      <w:r w:rsidR="000F1BB7">
        <w:t xml:space="preserve"> (Part B)</w:t>
      </w:r>
      <w:bookmarkEnd w:id="11"/>
    </w:p>
    <w:p w14:paraId="7A835413" w14:textId="23AE6ABD" w:rsidR="00C3597E" w:rsidRPr="003F6375" w:rsidRDefault="004B6F9B" w:rsidP="004B6F9B">
      <w:pPr>
        <w:pStyle w:val="TAeditorialitemgeneralheading"/>
        <w:numPr>
          <w:ilvl w:val="0"/>
          <w:numId w:val="0"/>
        </w:numPr>
        <w:rPr>
          <w:rFonts w:ascii="Montserrat Light" w:hAnsi="Montserrat Light"/>
          <w:sz w:val="22"/>
          <w:szCs w:val="22"/>
        </w:rPr>
      </w:pPr>
      <w:r w:rsidRPr="004B6F9B">
        <w:rPr>
          <w:rFonts w:ascii="Montserrat Light" w:hAnsi="Montserrat Light"/>
          <w:b w:val="0"/>
          <w:sz w:val="22"/>
          <w:szCs w:val="22"/>
        </w:rPr>
        <w:t>1.</w:t>
      </w:r>
      <w:r>
        <w:rPr>
          <w:rFonts w:ascii="Montserrat Light" w:hAnsi="Montserrat Light"/>
          <w:sz w:val="22"/>
          <w:szCs w:val="22"/>
        </w:rPr>
        <w:tab/>
      </w:r>
      <w:r w:rsidR="00332BED">
        <w:rPr>
          <w:rFonts w:ascii="Montserrat Light" w:hAnsi="Montserrat Light"/>
          <w:sz w:val="22"/>
          <w:szCs w:val="22"/>
        </w:rPr>
        <w:t>Whitlam</w:t>
      </w:r>
    </w:p>
    <w:p w14:paraId="49519912" w14:textId="5B6F908B" w:rsidR="003F6375" w:rsidRDefault="003F6375" w:rsidP="00B25ACE">
      <w:pPr>
        <w:pStyle w:val="BodyText-MPATemplate"/>
      </w:pPr>
    </w:p>
    <w:p w14:paraId="6827ED4D" w14:textId="4821E2BF" w:rsidR="006B396C" w:rsidRDefault="00C3597E" w:rsidP="004B6F9B">
      <w:pPr>
        <w:pStyle w:val="BodyText-MPATemplate"/>
        <w:spacing w:after="120"/>
        <w:contextualSpacing w:val="0"/>
      </w:pPr>
      <w:r w:rsidRPr="00603F85">
        <w:t xml:space="preserve">The </w:t>
      </w:r>
      <w:r w:rsidR="000F1BB7">
        <w:t xml:space="preserve">relevant part of the </w:t>
      </w:r>
      <w:r w:rsidRPr="00603F85">
        <w:t xml:space="preserve">Territory Plan </w:t>
      </w:r>
      <w:r>
        <w:t>m</w:t>
      </w:r>
      <w:r w:rsidRPr="00603F85">
        <w:t>ap is varied as indicated below</w:t>
      </w:r>
      <w:r>
        <w:t>.</w:t>
      </w:r>
    </w:p>
    <w:p w14:paraId="0CB50274" w14:textId="57049061" w:rsidR="004B6F9B" w:rsidRPr="0034742D" w:rsidRDefault="004B6F9B" w:rsidP="004B6F9B">
      <w:pPr>
        <w:pStyle w:val="BodyText-MPATemplate"/>
        <w:ind w:left="770"/>
      </w:pPr>
      <w:r>
        <w:rPr>
          <w:noProof/>
        </w:rPr>
        <w:drawing>
          <wp:inline distT="0" distB="0" distL="0" distR="0" wp14:anchorId="6523AEA8" wp14:editId="7D648520">
            <wp:extent cx="4692382" cy="7421880"/>
            <wp:effectExtent l="0" t="0" r="0" b="7620"/>
            <wp:docPr id="1566532124" name="Picture 2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39734" name="Picture 2" descr="A map of a neighborhood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3533" cy="742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8DC11" w14:textId="1A16466F" w:rsidR="006B396C" w:rsidRPr="006B396C" w:rsidRDefault="006B396C" w:rsidP="006B396C">
      <w:pPr>
        <w:tabs>
          <w:tab w:val="left" w:pos="1335"/>
        </w:tabs>
        <w:sectPr w:rsidR="006B396C" w:rsidRPr="006B396C" w:rsidSect="00CE7DD8">
          <w:headerReference w:type="even" r:id="rId20"/>
          <w:headerReference w:type="default" r:id="rId21"/>
          <w:footerReference w:type="default" r:id="rId22"/>
          <w:headerReference w:type="first" r:id="rId2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5B072D4" w14:textId="1642633B" w:rsidR="00B00A27" w:rsidRDefault="00B00A27" w:rsidP="00B00A27">
      <w:pPr>
        <w:pStyle w:val="HighestLevelHeading"/>
      </w:pPr>
      <w:bookmarkStart w:id="12" w:name="_Toc188007458"/>
      <w:r>
        <w:lastRenderedPageBreak/>
        <w:t>INTERPRETATION SERVICE</w:t>
      </w:r>
      <w:bookmarkEnd w:id="12"/>
    </w:p>
    <w:p w14:paraId="70E2CA19" w14:textId="77777777" w:rsidR="00617264" w:rsidRPr="00EE5829" w:rsidRDefault="00617264" w:rsidP="00B25ACE">
      <w:pPr>
        <w:pStyle w:val="BodyText-MPATemplate"/>
      </w:pPr>
    </w:p>
    <w:p w14:paraId="38111E27" w14:textId="72FF5A20" w:rsidR="00DC2CFF" w:rsidRDefault="005C3AC0" w:rsidP="00B25ACE">
      <w:pPr>
        <w:pStyle w:val="BodyText-MPATemplate"/>
        <w:rPr>
          <w:noProof/>
        </w:rPr>
      </w:pPr>
      <w:r>
        <w:rPr>
          <w:noProof/>
        </w:rPr>
        <w:drawing>
          <wp:inline distT="0" distB="0" distL="0" distR="0" wp14:anchorId="79E808CE" wp14:editId="4CD8B385">
            <wp:extent cx="5769980" cy="32385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6709" cy="327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B232B" w14:textId="77777777" w:rsidR="000B057A" w:rsidRPr="000B057A" w:rsidRDefault="000B057A" w:rsidP="000B057A"/>
    <w:p w14:paraId="547502E1" w14:textId="77777777" w:rsidR="000B057A" w:rsidRPr="000B057A" w:rsidRDefault="000B057A" w:rsidP="000B057A"/>
    <w:sectPr w:rsidR="000B057A" w:rsidRPr="000B057A" w:rsidSect="003F0F9F">
      <w:headerReference w:type="even" r:id="rId25"/>
      <w:headerReference w:type="default" r:id="rId26"/>
      <w:headerReference w:type="firs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B96FC" w14:textId="77777777" w:rsidR="002F57D0" w:rsidRDefault="002F57D0" w:rsidP="000B41DC">
      <w:pPr>
        <w:spacing w:after="0" w:line="240" w:lineRule="auto"/>
      </w:pPr>
      <w:r>
        <w:separator/>
      </w:r>
    </w:p>
  </w:endnote>
  <w:endnote w:type="continuationSeparator" w:id="0">
    <w:p w14:paraId="5BC13EA7" w14:textId="77777777" w:rsidR="002F57D0" w:rsidRDefault="002F57D0" w:rsidP="000B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Helvetica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EFBB9" w14:textId="77777777" w:rsidR="004B656A" w:rsidRDefault="004B65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A5C48" w14:textId="0B2EE7BD" w:rsidR="00312738" w:rsidRPr="004B656A" w:rsidRDefault="004B656A" w:rsidP="004B656A">
    <w:pPr>
      <w:pStyle w:val="Footer"/>
      <w:jc w:val="center"/>
      <w:rPr>
        <w:rFonts w:ascii="Arial" w:hAnsi="Arial" w:cs="Arial"/>
        <w:sz w:val="14"/>
      </w:rPr>
    </w:pPr>
    <w:r w:rsidRPr="004B656A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8DDB9" w14:textId="77777777" w:rsidR="004B656A" w:rsidRDefault="004B656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0E666" w14:textId="28C13BF5" w:rsidR="005C1FAC" w:rsidRDefault="00B50AAC" w:rsidP="00B50AAC">
    <w:pPr>
      <w:pStyle w:val="Footer"/>
      <w:jc w:val="right"/>
      <w:rPr>
        <w:rFonts w:ascii="Montserrat SemiBold" w:hAnsi="Montserrat SemiBold"/>
        <w:noProof/>
        <w:sz w:val="20"/>
      </w:rPr>
    </w:pPr>
    <w:r w:rsidRPr="00B50AAC">
      <w:rPr>
        <w:rFonts w:ascii="Montserrat SemiBold" w:hAnsi="Montserrat SemiBold"/>
        <w:sz w:val="20"/>
      </w:rPr>
      <w:ptab w:relativeTo="margin" w:alignment="center" w:leader="none"/>
    </w:r>
    <w:r w:rsidR="007D517C">
      <w:rPr>
        <w:rFonts w:ascii="Montserrat SemiBold" w:hAnsi="Montserrat SemiBold"/>
        <w:sz w:val="20"/>
      </w:rPr>
      <w:t>February</w:t>
    </w:r>
    <w:r w:rsidR="00D024DE">
      <w:rPr>
        <w:rFonts w:ascii="Montserrat SemiBold" w:hAnsi="Montserrat SemiBold"/>
        <w:sz w:val="20"/>
      </w:rPr>
      <w:t xml:space="preserve"> </w:t>
    </w:r>
    <w:r w:rsidR="0022156B">
      <w:rPr>
        <w:rFonts w:ascii="Montserrat SemiBold" w:hAnsi="Montserrat SemiBold"/>
        <w:sz w:val="20"/>
      </w:rPr>
      <w:t>202</w:t>
    </w:r>
    <w:r w:rsidR="00CF33E5">
      <w:rPr>
        <w:rFonts w:ascii="Montserrat SemiBold" w:hAnsi="Montserrat SemiBold"/>
        <w:sz w:val="20"/>
      </w:rPr>
      <w:t>5</w:t>
    </w:r>
    <w:r w:rsidRPr="00B50AAC">
      <w:rPr>
        <w:rFonts w:ascii="Montserrat SemiBold" w:hAnsi="Montserrat SemiBold"/>
        <w:sz w:val="20"/>
      </w:rPr>
      <w:ptab w:relativeTo="margin" w:alignment="right" w:leader="none"/>
    </w:r>
    <w:r w:rsidRPr="00B50AAC">
      <w:rPr>
        <w:rFonts w:ascii="Montserrat SemiBold" w:hAnsi="Montserrat SemiBold"/>
        <w:sz w:val="20"/>
      </w:rPr>
      <w:t xml:space="preserve">Page | </w:t>
    </w:r>
    <w:r w:rsidRPr="00B50AAC">
      <w:rPr>
        <w:rFonts w:ascii="Montserrat SemiBold" w:hAnsi="Montserrat SemiBold"/>
        <w:sz w:val="20"/>
      </w:rPr>
      <w:fldChar w:fldCharType="begin"/>
    </w:r>
    <w:r w:rsidRPr="00B50AAC">
      <w:rPr>
        <w:rFonts w:ascii="Montserrat SemiBold" w:hAnsi="Montserrat SemiBold"/>
        <w:sz w:val="20"/>
      </w:rPr>
      <w:instrText xml:space="preserve"> PAGE   \* MERGEFORMAT </w:instrText>
    </w:r>
    <w:r w:rsidRPr="00B50AAC">
      <w:rPr>
        <w:rFonts w:ascii="Montserrat SemiBold" w:hAnsi="Montserrat SemiBold"/>
        <w:sz w:val="20"/>
      </w:rPr>
      <w:fldChar w:fldCharType="separate"/>
    </w:r>
    <w:r w:rsidRPr="00B50AAC">
      <w:rPr>
        <w:rFonts w:ascii="Montserrat SemiBold" w:hAnsi="Montserrat SemiBold"/>
        <w:noProof/>
        <w:sz w:val="20"/>
      </w:rPr>
      <w:t>1</w:t>
    </w:r>
    <w:r w:rsidRPr="00B50AAC">
      <w:rPr>
        <w:rFonts w:ascii="Montserrat SemiBold" w:hAnsi="Montserrat SemiBold"/>
        <w:noProof/>
        <w:sz w:val="20"/>
      </w:rPr>
      <w:fldChar w:fldCharType="end"/>
    </w:r>
  </w:p>
  <w:p w14:paraId="1B2C9758" w14:textId="217CF5DC" w:rsidR="00312738" w:rsidRPr="004B656A" w:rsidRDefault="004B656A" w:rsidP="004B656A">
    <w:pPr>
      <w:pStyle w:val="Footer"/>
      <w:jc w:val="center"/>
      <w:rPr>
        <w:rFonts w:ascii="Arial" w:hAnsi="Arial" w:cs="Arial"/>
        <w:color w:val="000000" w:themeColor="text1"/>
        <w:sz w:val="14"/>
      </w:rPr>
    </w:pPr>
    <w:r w:rsidRPr="004B656A">
      <w:rPr>
        <w:rFonts w:ascii="Arial" w:hAnsi="Arial" w:cs="Arial"/>
        <w:color w:val="000000" w:themeColor="text1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D3AFB" w14:textId="77777777" w:rsidR="002F57D0" w:rsidRDefault="002F57D0" w:rsidP="000B41DC">
      <w:pPr>
        <w:spacing w:after="0" w:line="240" w:lineRule="auto"/>
      </w:pPr>
      <w:r>
        <w:separator/>
      </w:r>
    </w:p>
  </w:footnote>
  <w:footnote w:type="continuationSeparator" w:id="0">
    <w:p w14:paraId="3B27FB30" w14:textId="77777777" w:rsidR="002F57D0" w:rsidRDefault="002F57D0" w:rsidP="000B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6D219" w14:textId="77777777" w:rsidR="004B656A" w:rsidRDefault="004B65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7E48" w14:textId="77777777" w:rsidR="004B656A" w:rsidRDefault="004B65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D1D35" w14:textId="77777777" w:rsidR="004B656A" w:rsidRDefault="004B656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AF3D7" w14:textId="5D9C2101" w:rsidR="00720BCA" w:rsidRDefault="00720BC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3AF0E" w14:textId="2A3AAB06" w:rsidR="005C1FAC" w:rsidRPr="005C1FAC" w:rsidRDefault="00597955" w:rsidP="005C1FAC">
    <w:pPr>
      <w:pStyle w:val="Header"/>
      <w:jc w:val="center"/>
      <w:rPr>
        <w:rFonts w:ascii="Montserrat SemiBold" w:hAnsi="Montserrat SemiBold"/>
        <w:sz w:val="20"/>
        <w:szCs w:val="20"/>
      </w:rPr>
    </w:pPr>
    <w:r>
      <w:rPr>
        <w:rFonts w:ascii="Montserrat SemiBold" w:hAnsi="Montserrat SemiBold"/>
        <w:sz w:val="20"/>
        <w:szCs w:val="20"/>
      </w:rPr>
      <w:t>MINOR</w:t>
    </w:r>
    <w:r w:rsidR="006A1E60">
      <w:rPr>
        <w:rFonts w:ascii="Montserrat SemiBold" w:hAnsi="Montserrat SemiBold"/>
        <w:sz w:val="20"/>
        <w:szCs w:val="20"/>
      </w:rPr>
      <w:t xml:space="preserve"> PLAN AMENDME</w:t>
    </w:r>
    <w:r w:rsidR="006A1E60" w:rsidRPr="0022156B">
      <w:rPr>
        <w:rFonts w:ascii="Montserrat SemiBold" w:hAnsi="Montserrat SemiBold"/>
        <w:sz w:val="20"/>
        <w:szCs w:val="20"/>
      </w:rPr>
      <w:t>NT</w:t>
    </w:r>
    <w:r w:rsidR="005C1FAC" w:rsidRPr="0022156B">
      <w:rPr>
        <w:rFonts w:ascii="Montserrat SemiBold" w:hAnsi="Montserrat SemiBold"/>
        <w:sz w:val="20"/>
        <w:szCs w:val="20"/>
      </w:rPr>
      <w:t xml:space="preserve"> </w:t>
    </w:r>
    <w:r w:rsidR="009777B6" w:rsidRPr="0022156B">
      <w:rPr>
        <w:rFonts w:ascii="Montserrat SemiBold" w:hAnsi="Montserrat SemiBold"/>
        <w:sz w:val="20"/>
        <w:szCs w:val="20"/>
      </w:rPr>
      <w:t>20</w:t>
    </w:r>
    <w:r w:rsidR="0022156B" w:rsidRPr="0022156B">
      <w:rPr>
        <w:rFonts w:ascii="Montserrat SemiBold" w:hAnsi="Montserrat SemiBold"/>
        <w:sz w:val="20"/>
        <w:szCs w:val="20"/>
      </w:rPr>
      <w:t>2</w:t>
    </w:r>
    <w:r w:rsidR="00945310">
      <w:rPr>
        <w:rFonts w:ascii="Montserrat SemiBold" w:hAnsi="Montserrat SemiBold"/>
        <w:sz w:val="20"/>
        <w:szCs w:val="20"/>
      </w:rPr>
      <w:t>5</w:t>
    </w:r>
    <w:r w:rsidR="0022156B" w:rsidRPr="0022156B">
      <w:rPr>
        <w:rFonts w:ascii="Montserrat SemiBold" w:hAnsi="Montserrat SemiBold"/>
        <w:sz w:val="20"/>
        <w:szCs w:val="20"/>
      </w:rPr>
      <w:t>-</w:t>
    </w:r>
    <w:r w:rsidR="004670D6">
      <w:rPr>
        <w:rFonts w:ascii="Montserrat SemiBold" w:hAnsi="Montserrat SemiBold"/>
        <w:sz w:val="20"/>
        <w:szCs w:val="20"/>
      </w:rPr>
      <w:t>0</w:t>
    </w:r>
    <w:r w:rsidR="00945310">
      <w:rPr>
        <w:rFonts w:ascii="Montserrat SemiBold" w:hAnsi="Montserrat SemiBold"/>
        <w:sz w:val="20"/>
        <w:szCs w:val="20"/>
      </w:rPr>
      <w:t>1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26A43" w14:textId="0B913B49" w:rsidR="00720BCA" w:rsidRDefault="00720BCA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53012" w14:textId="1DFC6880" w:rsidR="00720BCA" w:rsidRDefault="00720BCA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010F4" w14:textId="7741BBE1" w:rsidR="00617264" w:rsidRPr="005C1FAC" w:rsidRDefault="00617264" w:rsidP="005C1FAC">
    <w:pPr>
      <w:pStyle w:val="Header"/>
      <w:jc w:val="center"/>
      <w:rPr>
        <w:rFonts w:ascii="Montserrat SemiBold" w:hAnsi="Montserrat SemiBold"/>
        <w:sz w:val="20"/>
        <w:szCs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AD6C1" w14:textId="441613A5" w:rsidR="00720BCA" w:rsidRDefault="00720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0590F"/>
    <w:multiLevelType w:val="hybridMultilevel"/>
    <w:tmpl w:val="939ADF8E"/>
    <w:lvl w:ilvl="0" w:tplc="FA16A2E2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6C5DEE"/>
    <w:multiLevelType w:val="hybridMultilevel"/>
    <w:tmpl w:val="95986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F213A"/>
    <w:multiLevelType w:val="hybridMultilevel"/>
    <w:tmpl w:val="DAE299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6086A"/>
    <w:multiLevelType w:val="hybridMultilevel"/>
    <w:tmpl w:val="1A28B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B7A52"/>
    <w:multiLevelType w:val="hybridMultilevel"/>
    <w:tmpl w:val="73E82AE6"/>
    <w:lvl w:ilvl="0" w:tplc="12E066CA">
      <w:start w:val="1"/>
      <w:numFmt w:val="decimal"/>
      <w:pStyle w:val="TAeditorialitemgeneralheading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 w:tplc="0A60589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F7C747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7EA2AF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BEE216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9C01A7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F80F6D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E062BC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96ECDF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1644ABE"/>
    <w:multiLevelType w:val="hybridMultilevel"/>
    <w:tmpl w:val="A57AC0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D1799"/>
    <w:multiLevelType w:val="hybridMultilevel"/>
    <w:tmpl w:val="EF44A604"/>
    <w:lvl w:ilvl="0" w:tplc="3BB02C8A">
      <w:start w:val="7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894F71"/>
    <w:multiLevelType w:val="hybridMultilevel"/>
    <w:tmpl w:val="928CA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92CDB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7E0C8F"/>
    <w:multiLevelType w:val="hybridMultilevel"/>
    <w:tmpl w:val="F3627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D51F81"/>
    <w:multiLevelType w:val="hybridMultilevel"/>
    <w:tmpl w:val="939ADF8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336B57"/>
    <w:multiLevelType w:val="hybridMultilevel"/>
    <w:tmpl w:val="4BAA447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68218C"/>
    <w:multiLevelType w:val="hybridMultilevel"/>
    <w:tmpl w:val="7F3A35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DC6296"/>
    <w:multiLevelType w:val="hybridMultilevel"/>
    <w:tmpl w:val="9A729694"/>
    <w:lvl w:ilvl="0" w:tplc="1956672A">
      <w:start w:val="10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C62885"/>
    <w:multiLevelType w:val="hybridMultilevel"/>
    <w:tmpl w:val="3DF43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C86136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4D2D737E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4DB436B6"/>
    <w:multiLevelType w:val="hybridMultilevel"/>
    <w:tmpl w:val="66149AB6"/>
    <w:lvl w:ilvl="0" w:tplc="611CD23C">
      <w:start w:val="7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3F165C"/>
    <w:multiLevelType w:val="hybridMultilevel"/>
    <w:tmpl w:val="C2106826"/>
    <w:lvl w:ilvl="0" w:tplc="FFFFFFFF">
      <w:start w:val="1"/>
      <w:numFmt w:val="lowerLetter"/>
      <w:lvlText w:val="%1)"/>
      <w:lvlJc w:val="left"/>
      <w:pPr>
        <w:ind w:left="613" w:hanging="360"/>
      </w:pPr>
    </w:lvl>
    <w:lvl w:ilvl="1" w:tplc="FFFFFFFF" w:tentative="1">
      <w:start w:val="1"/>
      <w:numFmt w:val="lowerLetter"/>
      <w:lvlText w:val="%2."/>
      <w:lvlJc w:val="left"/>
      <w:pPr>
        <w:ind w:left="1333" w:hanging="360"/>
      </w:pPr>
    </w:lvl>
    <w:lvl w:ilvl="2" w:tplc="FFFFFFFF" w:tentative="1">
      <w:start w:val="1"/>
      <w:numFmt w:val="lowerRoman"/>
      <w:lvlText w:val="%3."/>
      <w:lvlJc w:val="right"/>
      <w:pPr>
        <w:ind w:left="2053" w:hanging="180"/>
      </w:pPr>
    </w:lvl>
    <w:lvl w:ilvl="3" w:tplc="FFFFFFFF" w:tentative="1">
      <w:start w:val="1"/>
      <w:numFmt w:val="decimal"/>
      <w:lvlText w:val="%4."/>
      <w:lvlJc w:val="left"/>
      <w:pPr>
        <w:ind w:left="2773" w:hanging="360"/>
      </w:pPr>
    </w:lvl>
    <w:lvl w:ilvl="4" w:tplc="FFFFFFFF" w:tentative="1">
      <w:start w:val="1"/>
      <w:numFmt w:val="lowerLetter"/>
      <w:lvlText w:val="%5."/>
      <w:lvlJc w:val="left"/>
      <w:pPr>
        <w:ind w:left="3493" w:hanging="360"/>
      </w:pPr>
    </w:lvl>
    <w:lvl w:ilvl="5" w:tplc="FFFFFFFF" w:tentative="1">
      <w:start w:val="1"/>
      <w:numFmt w:val="lowerRoman"/>
      <w:lvlText w:val="%6."/>
      <w:lvlJc w:val="right"/>
      <w:pPr>
        <w:ind w:left="4213" w:hanging="180"/>
      </w:pPr>
    </w:lvl>
    <w:lvl w:ilvl="6" w:tplc="FFFFFFFF" w:tentative="1">
      <w:start w:val="1"/>
      <w:numFmt w:val="decimal"/>
      <w:lvlText w:val="%7."/>
      <w:lvlJc w:val="left"/>
      <w:pPr>
        <w:ind w:left="4933" w:hanging="360"/>
      </w:pPr>
    </w:lvl>
    <w:lvl w:ilvl="7" w:tplc="FFFFFFFF" w:tentative="1">
      <w:start w:val="1"/>
      <w:numFmt w:val="lowerLetter"/>
      <w:lvlText w:val="%8."/>
      <w:lvlJc w:val="left"/>
      <w:pPr>
        <w:ind w:left="5653" w:hanging="360"/>
      </w:pPr>
    </w:lvl>
    <w:lvl w:ilvl="8" w:tplc="FFFFFFFF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19" w15:restartNumberingAfterBreak="0">
    <w:nsid w:val="56221495"/>
    <w:multiLevelType w:val="multilevel"/>
    <w:tmpl w:val="87682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574A7325"/>
    <w:multiLevelType w:val="multilevel"/>
    <w:tmpl w:val="31D2BC7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1" w15:restartNumberingAfterBreak="0">
    <w:nsid w:val="59E32F27"/>
    <w:multiLevelType w:val="hybridMultilevel"/>
    <w:tmpl w:val="32D8E1DC"/>
    <w:lvl w:ilvl="0" w:tplc="3E408B02">
      <w:start w:val="1"/>
      <w:numFmt w:val="decimal"/>
      <w:pStyle w:val="HighlightText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4D7629"/>
    <w:multiLevelType w:val="hybridMultilevel"/>
    <w:tmpl w:val="891C9D3C"/>
    <w:lvl w:ilvl="0" w:tplc="31308FFA">
      <w:start w:val="10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8C11DC"/>
    <w:multiLevelType w:val="multilevel"/>
    <w:tmpl w:val="A3EE837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4" w15:restartNumberingAfterBreak="0">
    <w:nsid w:val="63906298"/>
    <w:multiLevelType w:val="hybridMultilevel"/>
    <w:tmpl w:val="4C7A6128"/>
    <w:lvl w:ilvl="0" w:tplc="CCE4DE9C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0C5291"/>
    <w:multiLevelType w:val="hybridMultilevel"/>
    <w:tmpl w:val="717AB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6B543D"/>
    <w:multiLevelType w:val="multilevel"/>
    <w:tmpl w:val="F6BEA13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bCs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sz w:val="16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8A55FA2"/>
    <w:multiLevelType w:val="hybridMultilevel"/>
    <w:tmpl w:val="9788B0A0"/>
    <w:lvl w:ilvl="0" w:tplc="79B8F47A">
      <w:start w:val="52"/>
      <w:numFmt w:val="decimal"/>
      <w:pStyle w:val="Tabletext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331620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07D3629"/>
    <w:multiLevelType w:val="hybridMultilevel"/>
    <w:tmpl w:val="EDE8A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5A1DC6"/>
    <w:multiLevelType w:val="hybridMultilevel"/>
    <w:tmpl w:val="C2106826"/>
    <w:lvl w:ilvl="0" w:tplc="0C090017">
      <w:start w:val="1"/>
      <w:numFmt w:val="lowerLetter"/>
      <w:lvlText w:val="%1)"/>
      <w:lvlJc w:val="left"/>
      <w:pPr>
        <w:ind w:left="613" w:hanging="360"/>
      </w:pPr>
    </w:lvl>
    <w:lvl w:ilvl="1" w:tplc="0C090019" w:tentative="1">
      <w:start w:val="1"/>
      <w:numFmt w:val="lowerLetter"/>
      <w:lvlText w:val="%2."/>
      <w:lvlJc w:val="left"/>
      <w:pPr>
        <w:ind w:left="1333" w:hanging="360"/>
      </w:pPr>
    </w:lvl>
    <w:lvl w:ilvl="2" w:tplc="0C09001B" w:tentative="1">
      <w:start w:val="1"/>
      <w:numFmt w:val="lowerRoman"/>
      <w:lvlText w:val="%3."/>
      <w:lvlJc w:val="right"/>
      <w:pPr>
        <w:ind w:left="2053" w:hanging="180"/>
      </w:pPr>
    </w:lvl>
    <w:lvl w:ilvl="3" w:tplc="0C09000F" w:tentative="1">
      <w:start w:val="1"/>
      <w:numFmt w:val="decimal"/>
      <w:lvlText w:val="%4."/>
      <w:lvlJc w:val="left"/>
      <w:pPr>
        <w:ind w:left="2773" w:hanging="360"/>
      </w:pPr>
    </w:lvl>
    <w:lvl w:ilvl="4" w:tplc="0C090019" w:tentative="1">
      <w:start w:val="1"/>
      <w:numFmt w:val="lowerLetter"/>
      <w:lvlText w:val="%5."/>
      <w:lvlJc w:val="left"/>
      <w:pPr>
        <w:ind w:left="3493" w:hanging="360"/>
      </w:pPr>
    </w:lvl>
    <w:lvl w:ilvl="5" w:tplc="0C09001B" w:tentative="1">
      <w:start w:val="1"/>
      <w:numFmt w:val="lowerRoman"/>
      <w:lvlText w:val="%6."/>
      <w:lvlJc w:val="right"/>
      <w:pPr>
        <w:ind w:left="4213" w:hanging="180"/>
      </w:pPr>
    </w:lvl>
    <w:lvl w:ilvl="6" w:tplc="0C09000F" w:tentative="1">
      <w:start w:val="1"/>
      <w:numFmt w:val="decimal"/>
      <w:lvlText w:val="%7."/>
      <w:lvlJc w:val="left"/>
      <w:pPr>
        <w:ind w:left="4933" w:hanging="360"/>
      </w:pPr>
    </w:lvl>
    <w:lvl w:ilvl="7" w:tplc="0C090019" w:tentative="1">
      <w:start w:val="1"/>
      <w:numFmt w:val="lowerLetter"/>
      <w:lvlText w:val="%8."/>
      <w:lvlJc w:val="left"/>
      <w:pPr>
        <w:ind w:left="5653" w:hanging="360"/>
      </w:pPr>
    </w:lvl>
    <w:lvl w:ilvl="8" w:tplc="0C09001B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31" w15:restartNumberingAfterBreak="0">
    <w:nsid w:val="77D16188"/>
    <w:multiLevelType w:val="hybridMultilevel"/>
    <w:tmpl w:val="D476474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5125918">
    <w:abstractNumId w:val="11"/>
  </w:num>
  <w:num w:numId="2" w16cid:durableId="369846885">
    <w:abstractNumId w:val="28"/>
  </w:num>
  <w:num w:numId="3" w16cid:durableId="1361976714">
    <w:abstractNumId w:val="19"/>
  </w:num>
  <w:num w:numId="4" w16cid:durableId="909578139">
    <w:abstractNumId w:val="8"/>
  </w:num>
  <w:num w:numId="5" w16cid:durableId="1928071932">
    <w:abstractNumId w:val="2"/>
  </w:num>
  <w:num w:numId="6" w16cid:durableId="726992835">
    <w:abstractNumId w:val="1"/>
  </w:num>
  <w:num w:numId="7" w16cid:durableId="212617646">
    <w:abstractNumId w:val="24"/>
  </w:num>
  <w:num w:numId="8" w16cid:durableId="1038748821">
    <w:abstractNumId w:val="21"/>
  </w:num>
  <w:num w:numId="9" w16cid:durableId="1943343700">
    <w:abstractNumId w:val="25"/>
  </w:num>
  <w:num w:numId="10" w16cid:durableId="682896056">
    <w:abstractNumId w:val="7"/>
  </w:num>
  <w:num w:numId="11" w16cid:durableId="58678452">
    <w:abstractNumId w:val="9"/>
  </w:num>
  <w:num w:numId="12" w16cid:durableId="1194608518">
    <w:abstractNumId w:val="12"/>
  </w:num>
  <w:num w:numId="13" w16cid:durableId="61104467">
    <w:abstractNumId w:val="29"/>
  </w:num>
  <w:num w:numId="14" w16cid:durableId="1354721440">
    <w:abstractNumId w:val="3"/>
  </w:num>
  <w:num w:numId="15" w16cid:durableId="1317295724">
    <w:abstractNumId w:val="21"/>
  </w:num>
  <w:num w:numId="16" w16cid:durableId="1307591550">
    <w:abstractNumId w:val="21"/>
  </w:num>
  <w:num w:numId="17" w16cid:durableId="2139103476">
    <w:abstractNumId w:val="21"/>
  </w:num>
  <w:num w:numId="18" w16cid:durableId="1665623932">
    <w:abstractNumId w:val="21"/>
  </w:num>
  <w:num w:numId="19" w16cid:durableId="275599024">
    <w:abstractNumId w:val="21"/>
  </w:num>
  <w:num w:numId="20" w16cid:durableId="1372269129">
    <w:abstractNumId w:val="21"/>
  </w:num>
  <w:num w:numId="21" w16cid:durableId="1148667949">
    <w:abstractNumId w:val="21"/>
  </w:num>
  <w:num w:numId="22" w16cid:durableId="1111433414">
    <w:abstractNumId w:val="15"/>
  </w:num>
  <w:num w:numId="23" w16cid:durableId="1954706790">
    <w:abstractNumId w:val="16"/>
  </w:num>
  <w:num w:numId="24" w16cid:durableId="598876935">
    <w:abstractNumId w:val="31"/>
  </w:num>
  <w:num w:numId="25" w16cid:durableId="868569259">
    <w:abstractNumId w:val="20"/>
  </w:num>
  <w:num w:numId="26" w16cid:durableId="1085036401">
    <w:abstractNumId w:val="14"/>
  </w:num>
  <w:num w:numId="27" w16cid:durableId="1817409672">
    <w:abstractNumId w:val="4"/>
  </w:num>
  <w:num w:numId="28" w16cid:durableId="1784571062">
    <w:abstractNumId w:val="23"/>
  </w:num>
  <w:num w:numId="29" w16cid:durableId="1272544420">
    <w:abstractNumId w:val="30"/>
  </w:num>
  <w:num w:numId="30" w16cid:durableId="1464688338">
    <w:abstractNumId w:val="27"/>
  </w:num>
  <w:num w:numId="31" w16cid:durableId="1722242614">
    <w:abstractNumId w:val="0"/>
  </w:num>
  <w:num w:numId="32" w16cid:durableId="2146969312">
    <w:abstractNumId w:val="26"/>
  </w:num>
  <w:num w:numId="33" w16cid:durableId="243803785">
    <w:abstractNumId w:val="18"/>
  </w:num>
  <w:num w:numId="34" w16cid:durableId="580674428">
    <w:abstractNumId w:val="27"/>
    <w:lvlOverride w:ilvl="0">
      <w:startOverride w:val="52"/>
    </w:lvlOverride>
  </w:num>
  <w:num w:numId="35" w16cid:durableId="1155415494">
    <w:abstractNumId w:val="10"/>
  </w:num>
  <w:num w:numId="36" w16cid:durableId="1313675393">
    <w:abstractNumId w:val="17"/>
  </w:num>
  <w:num w:numId="37" w16cid:durableId="2145849725">
    <w:abstractNumId w:val="6"/>
  </w:num>
  <w:num w:numId="38" w16cid:durableId="1752509748">
    <w:abstractNumId w:val="22"/>
  </w:num>
  <w:num w:numId="39" w16cid:durableId="620841249">
    <w:abstractNumId w:val="13"/>
  </w:num>
  <w:num w:numId="40" w16cid:durableId="19907920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1DC"/>
    <w:rsid w:val="00001518"/>
    <w:rsid w:val="00001AC4"/>
    <w:rsid w:val="00004492"/>
    <w:rsid w:val="000119D2"/>
    <w:rsid w:val="00012D88"/>
    <w:rsid w:val="00015DFD"/>
    <w:rsid w:val="0002062A"/>
    <w:rsid w:val="000264B1"/>
    <w:rsid w:val="00026DBB"/>
    <w:rsid w:val="00033D59"/>
    <w:rsid w:val="00044B1F"/>
    <w:rsid w:val="00046ECD"/>
    <w:rsid w:val="00073D2A"/>
    <w:rsid w:val="00075795"/>
    <w:rsid w:val="00091AFE"/>
    <w:rsid w:val="000929FF"/>
    <w:rsid w:val="000A784F"/>
    <w:rsid w:val="000A7B4D"/>
    <w:rsid w:val="000B057A"/>
    <w:rsid w:val="000B41DC"/>
    <w:rsid w:val="000B4BA5"/>
    <w:rsid w:val="000D00EC"/>
    <w:rsid w:val="000F1BB7"/>
    <w:rsid w:val="000F48F5"/>
    <w:rsid w:val="001025E9"/>
    <w:rsid w:val="0010466A"/>
    <w:rsid w:val="0010707C"/>
    <w:rsid w:val="00111453"/>
    <w:rsid w:val="0011460C"/>
    <w:rsid w:val="00115938"/>
    <w:rsid w:val="00121697"/>
    <w:rsid w:val="00123299"/>
    <w:rsid w:val="0012783D"/>
    <w:rsid w:val="00130AFA"/>
    <w:rsid w:val="00132D76"/>
    <w:rsid w:val="00142AE3"/>
    <w:rsid w:val="001446BC"/>
    <w:rsid w:val="001453B4"/>
    <w:rsid w:val="00167973"/>
    <w:rsid w:val="00197140"/>
    <w:rsid w:val="001A1352"/>
    <w:rsid w:val="001A1B45"/>
    <w:rsid w:val="001B57AB"/>
    <w:rsid w:val="001C2A9C"/>
    <w:rsid w:val="001D4E2C"/>
    <w:rsid w:val="001D4F61"/>
    <w:rsid w:val="001D6897"/>
    <w:rsid w:val="001D6E43"/>
    <w:rsid w:val="001F06C3"/>
    <w:rsid w:val="001F2BB4"/>
    <w:rsid w:val="001F4722"/>
    <w:rsid w:val="001F645F"/>
    <w:rsid w:val="00201C64"/>
    <w:rsid w:val="0020564F"/>
    <w:rsid w:val="00205D55"/>
    <w:rsid w:val="00210B46"/>
    <w:rsid w:val="0022156B"/>
    <w:rsid w:val="002334D5"/>
    <w:rsid w:val="00250DB3"/>
    <w:rsid w:val="00262A1C"/>
    <w:rsid w:val="0026692F"/>
    <w:rsid w:val="00272CDD"/>
    <w:rsid w:val="002D0767"/>
    <w:rsid w:val="002D4AC0"/>
    <w:rsid w:val="002D4BF9"/>
    <w:rsid w:val="002D61FF"/>
    <w:rsid w:val="002F57D0"/>
    <w:rsid w:val="00304641"/>
    <w:rsid w:val="003106E9"/>
    <w:rsid w:val="00312738"/>
    <w:rsid w:val="00317933"/>
    <w:rsid w:val="003219B8"/>
    <w:rsid w:val="00321D68"/>
    <w:rsid w:val="0032377C"/>
    <w:rsid w:val="00332BED"/>
    <w:rsid w:val="0033391F"/>
    <w:rsid w:val="00333C5D"/>
    <w:rsid w:val="003421B2"/>
    <w:rsid w:val="00342B96"/>
    <w:rsid w:val="003439FD"/>
    <w:rsid w:val="0034742D"/>
    <w:rsid w:val="00375C7A"/>
    <w:rsid w:val="003825BB"/>
    <w:rsid w:val="003A53D4"/>
    <w:rsid w:val="003B24BD"/>
    <w:rsid w:val="003B40E5"/>
    <w:rsid w:val="003C362E"/>
    <w:rsid w:val="003D761E"/>
    <w:rsid w:val="003E6611"/>
    <w:rsid w:val="003F0F9F"/>
    <w:rsid w:val="003F3DCD"/>
    <w:rsid w:val="003F4851"/>
    <w:rsid w:val="003F6375"/>
    <w:rsid w:val="0040597B"/>
    <w:rsid w:val="004341BD"/>
    <w:rsid w:val="004670D6"/>
    <w:rsid w:val="004734A4"/>
    <w:rsid w:val="00475A61"/>
    <w:rsid w:val="0048017C"/>
    <w:rsid w:val="00487A4D"/>
    <w:rsid w:val="00493ABF"/>
    <w:rsid w:val="0049519D"/>
    <w:rsid w:val="004A5DEE"/>
    <w:rsid w:val="004B656A"/>
    <w:rsid w:val="004B6F9B"/>
    <w:rsid w:val="004B7576"/>
    <w:rsid w:val="004C2EF7"/>
    <w:rsid w:val="004C5760"/>
    <w:rsid w:val="004E7EC1"/>
    <w:rsid w:val="004F1798"/>
    <w:rsid w:val="00507C64"/>
    <w:rsid w:val="005125AE"/>
    <w:rsid w:val="0051404A"/>
    <w:rsid w:val="00527234"/>
    <w:rsid w:val="00536453"/>
    <w:rsid w:val="00540048"/>
    <w:rsid w:val="00540FE7"/>
    <w:rsid w:val="005534AF"/>
    <w:rsid w:val="00553D31"/>
    <w:rsid w:val="00555860"/>
    <w:rsid w:val="0055624F"/>
    <w:rsid w:val="00556598"/>
    <w:rsid w:val="0057441C"/>
    <w:rsid w:val="0058372B"/>
    <w:rsid w:val="00585D67"/>
    <w:rsid w:val="00595A19"/>
    <w:rsid w:val="00597955"/>
    <w:rsid w:val="005A5D09"/>
    <w:rsid w:val="005C1FAC"/>
    <w:rsid w:val="005C3AC0"/>
    <w:rsid w:val="005C3C72"/>
    <w:rsid w:val="005D34E1"/>
    <w:rsid w:val="005F0040"/>
    <w:rsid w:val="005F58D9"/>
    <w:rsid w:val="00607183"/>
    <w:rsid w:val="00617264"/>
    <w:rsid w:val="0062259F"/>
    <w:rsid w:val="0062290D"/>
    <w:rsid w:val="006256C7"/>
    <w:rsid w:val="00631C04"/>
    <w:rsid w:val="006410CE"/>
    <w:rsid w:val="00674D57"/>
    <w:rsid w:val="006761DA"/>
    <w:rsid w:val="00684E26"/>
    <w:rsid w:val="006959C0"/>
    <w:rsid w:val="006A1E60"/>
    <w:rsid w:val="006A3401"/>
    <w:rsid w:val="006B396C"/>
    <w:rsid w:val="006C1C7E"/>
    <w:rsid w:val="006C5B49"/>
    <w:rsid w:val="006D5E8C"/>
    <w:rsid w:val="006D7638"/>
    <w:rsid w:val="006E629E"/>
    <w:rsid w:val="00707DA0"/>
    <w:rsid w:val="00720654"/>
    <w:rsid w:val="00720BCA"/>
    <w:rsid w:val="007232A0"/>
    <w:rsid w:val="00723A7B"/>
    <w:rsid w:val="007514BF"/>
    <w:rsid w:val="00753CFB"/>
    <w:rsid w:val="00772CD7"/>
    <w:rsid w:val="00773CEE"/>
    <w:rsid w:val="007776A9"/>
    <w:rsid w:val="00777884"/>
    <w:rsid w:val="0079684C"/>
    <w:rsid w:val="007A3059"/>
    <w:rsid w:val="007A6FE8"/>
    <w:rsid w:val="007B218B"/>
    <w:rsid w:val="007B4295"/>
    <w:rsid w:val="007C11F8"/>
    <w:rsid w:val="007C19CA"/>
    <w:rsid w:val="007D517C"/>
    <w:rsid w:val="007F0B10"/>
    <w:rsid w:val="007F35AD"/>
    <w:rsid w:val="00800B46"/>
    <w:rsid w:val="008135FD"/>
    <w:rsid w:val="00854A78"/>
    <w:rsid w:val="00877580"/>
    <w:rsid w:val="00887578"/>
    <w:rsid w:val="008A1C00"/>
    <w:rsid w:val="008A1C06"/>
    <w:rsid w:val="008A348C"/>
    <w:rsid w:val="008A6C31"/>
    <w:rsid w:val="008A73FC"/>
    <w:rsid w:val="008D7D01"/>
    <w:rsid w:val="008E5EE4"/>
    <w:rsid w:val="008F55A2"/>
    <w:rsid w:val="008F766F"/>
    <w:rsid w:val="00911031"/>
    <w:rsid w:val="00912516"/>
    <w:rsid w:val="00916E03"/>
    <w:rsid w:val="0091769C"/>
    <w:rsid w:val="00926F2D"/>
    <w:rsid w:val="00927A32"/>
    <w:rsid w:val="009424AB"/>
    <w:rsid w:val="009452E9"/>
    <w:rsid w:val="00945310"/>
    <w:rsid w:val="009504ED"/>
    <w:rsid w:val="00951B97"/>
    <w:rsid w:val="009532B7"/>
    <w:rsid w:val="0095683F"/>
    <w:rsid w:val="009777B6"/>
    <w:rsid w:val="00980F59"/>
    <w:rsid w:val="0098204F"/>
    <w:rsid w:val="00991500"/>
    <w:rsid w:val="009A0973"/>
    <w:rsid w:val="009A620B"/>
    <w:rsid w:val="009A66F5"/>
    <w:rsid w:val="009A6C49"/>
    <w:rsid w:val="009B5071"/>
    <w:rsid w:val="009B69DE"/>
    <w:rsid w:val="009C15AB"/>
    <w:rsid w:val="009D3871"/>
    <w:rsid w:val="009E5C22"/>
    <w:rsid w:val="009F5E5A"/>
    <w:rsid w:val="009F619A"/>
    <w:rsid w:val="00A117DB"/>
    <w:rsid w:val="00A27BFD"/>
    <w:rsid w:val="00A33D03"/>
    <w:rsid w:val="00A35A2F"/>
    <w:rsid w:val="00A41D91"/>
    <w:rsid w:val="00A443BB"/>
    <w:rsid w:val="00A4653C"/>
    <w:rsid w:val="00A7491B"/>
    <w:rsid w:val="00A80337"/>
    <w:rsid w:val="00A83DA8"/>
    <w:rsid w:val="00A91EBA"/>
    <w:rsid w:val="00A92137"/>
    <w:rsid w:val="00A95171"/>
    <w:rsid w:val="00A97D94"/>
    <w:rsid w:val="00AA3982"/>
    <w:rsid w:val="00AA3FBB"/>
    <w:rsid w:val="00AA565E"/>
    <w:rsid w:val="00AA5B0A"/>
    <w:rsid w:val="00AB3BC9"/>
    <w:rsid w:val="00AC3079"/>
    <w:rsid w:val="00AC6865"/>
    <w:rsid w:val="00AD0A3F"/>
    <w:rsid w:val="00AD40F5"/>
    <w:rsid w:val="00AD5965"/>
    <w:rsid w:val="00AE19D1"/>
    <w:rsid w:val="00AF05A1"/>
    <w:rsid w:val="00AF2AB4"/>
    <w:rsid w:val="00AF7151"/>
    <w:rsid w:val="00B00A27"/>
    <w:rsid w:val="00B1710D"/>
    <w:rsid w:val="00B25ACE"/>
    <w:rsid w:val="00B30864"/>
    <w:rsid w:val="00B31FEF"/>
    <w:rsid w:val="00B33E20"/>
    <w:rsid w:val="00B360A5"/>
    <w:rsid w:val="00B41B0F"/>
    <w:rsid w:val="00B46E05"/>
    <w:rsid w:val="00B47E95"/>
    <w:rsid w:val="00B50AAC"/>
    <w:rsid w:val="00B530D1"/>
    <w:rsid w:val="00B54440"/>
    <w:rsid w:val="00B55201"/>
    <w:rsid w:val="00B719B0"/>
    <w:rsid w:val="00B72235"/>
    <w:rsid w:val="00B846B9"/>
    <w:rsid w:val="00BB52FE"/>
    <w:rsid w:val="00BB560E"/>
    <w:rsid w:val="00BB6CD7"/>
    <w:rsid w:val="00BC51F7"/>
    <w:rsid w:val="00BD6048"/>
    <w:rsid w:val="00BE6890"/>
    <w:rsid w:val="00BE6905"/>
    <w:rsid w:val="00BF340B"/>
    <w:rsid w:val="00C02FFB"/>
    <w:rsid w:val="00C04387"/>
    <w:rsid w:val="00C15C5E"/>
    <w:rsid w:val="00C1792C"/>
    <w:rsid w:val="00C23E62"/>
    <w:rsid w:val="00C24678"/>
    <w:rsid w:val="00C26A8E"/>
    <w:rsid w:val="00C26BB0"/>
    <w:rsid w:val="00C27368"/>
    <w:rsid w:val="00C3586E"/>
    <w:rsid w:val="00C3597E"/>
    <w:rsid w:val="00C35A41"/>
    <w:rsid w:val="00C36DDE"/>
    <w:rsid w:val="00C5500D"/>
    <w:rsid w:val="00C5633A"/>
    <w:rsid w:val="00C57BAD"/>
    <w:rsid w:val="00C81266"/>
    <w:rsid w:val="00C81D56"/>
    <w:rsid w:val="00C84079"/>
    <w:rsid w:val="00CA42B5"/>
    <w:rsid w:val="00CB2B5F"/>
    <w:rsid w:val="00CB4179"/>
    <w:rsid w:val="00CB46D2"/>
    <w:rsid w:val="00CE741C"/>
    <w:rsid w:val="00CE7DD8"/>
    <w:rsid w:val="00CF33E5"/>
    <w:rsid w:val="00D024DE"/>
    <w:rsid w:val="00D23B26"/>
    <w:rsid w:val="00D25D32"/>
    <w:rsid w:val="00D30680"/>
    <w:rsid w:val="00D42E35"/>
    <w:rsid w:val="00D43141"/>
    <w:rsid w:val="00D47AE5"/>
    <w:rsid w:val="00D555A1"/>
    <w:rsid w:val="00D62FA9"/>
    <w:rsid w:val="00D8022A"/>
    <w:rsid w:val="00D87EB5"/>
    <w:rsid w:val="00D9580E"/>
    <w:rsid w:val="00DA5715"/>
    <w:rsid w:val="00DA7276"/>
    <w:rsid w:val="00DC2CFF"/>
    <w:rsid w:val="00DC5A5E"/>
    <w:rsid w:val="00DC77F3"/>
    <w:rsid w:val="00DD71D0"/>
    <w:rsid w:val="00DE171B"/>
    <w:rsid w:val="00DE4082"/>
    <w:rsid w:val="00DE5518"/>
    <w:rsid w:val="00E011AE"/>
    <w:rsid w:val="00E02225"/>
    <w:rsid w:val="00E15E93"/>
    <w:rsid w:val="00E168EE"/>
    <w:rsid w:val="00E17248"/>
    <w:rsid w:val="00E23ACC"/>
    <w:rsid w:val="00E25178"/>
    <w:rsid w:val="00E27C70"/>
    <w:rsid w:val="00E324BA"/>
    <w:rsid w:val="00E36912"/>
    <w:rsid w:val="00E37B8E"/>
    <w:rsid w:val="00E4246D"/>
    <w:rsid w:val="00E509F3"/>
    <w:rsid w:val="00E64A79"/>
    <w:rsid w:val="00E65A5B"/>
    <w:rsid w:val="00E667D9"/>
    <w:rsid w:val="00E73AE4"/>
    <w:rsid w:val="00E744B6"/>
    <w:rsid w:val="00E8021E"/>
    <w:rsid w:val="00E81BC4"/>
    <w:rsid w:val="00E93232"/>
    <w:rsid w:val="00EA56F1"/>
    <w:rsid w:val="00ED06C3"/>
    <w:rsid w:val="00ED68C5"/>
    <w:rsid w:val="00EE2DE5"/>
    <w:rsid w:val="00EE47B7"/>
    <w:rsid w:val="00EE5829"/>
    <w:rsid w:val="00EE6874"/>
    <w:rsid w:val="00EE7FD5"/>
    <w:rsid w:val="00F10586"/>
    <w:rsid w:val="00F11B04"/>
    <w:rsid w:val="00F15B3C"/>
    <w:rsid w:val="00F30E53"/>
    <w:rsid w:val="00F33800"/>
    <w:rsid w:val="00F40FCB"/>
    <w:rsid w:val="00F47A20"/>
    <w:rsid w:val="00F5228F"/>
    <w:rsid w:val="00F66DD4"/>
    <w:rsid w:val="00F922FE"/>
    <w:rsid w:val="00FB18F1"/>
    <w:rsid w:val="00FB237B"/>
    <w:rsid w:val="00FD448F"/>
    <w:rsid w:val="00FE3A41"/>
    <w:rsid w:val="00FE67AC"/>
    <w:rsid w:val="00FF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6442EA"/>
  <w14:defaultImageDpi w14:val="32767"/>
  <w15:chartTrackingRefBased/>
  <w15:docId w15:val="{0F314EFC-C6FD-494A-B700-860E9B60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48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48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48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3A7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3A7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1DC"/>
  </w:style>
  <w:style w:type="paragraph" w:styleId="Footer">
    <w:name w:val="footer"/>
    <w:basedOn w:val="Normal"/>
    <w:link w:val="FooterChar"/>
    <w:uiPriority w:val="99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1DC"/>
  </w:style>
  <w:style w:type="character" w:styleId="CommentReference">
    <w:name w:val="annotation reference"/>
    <w:basedOn w:val="DefaultParagraphFont"/>
    <w:uiPriority w:val="99"/>
    <w:semiHidden/>
    <w:unhideWhenUsed/>
    <w:rsid w:val="000B4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41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41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1DC"/>
    <w:rPr>
      <w:b/>
      <w:bCs/>
      <w:sz w:val="20"/>
      <w:szCs w:val="20"/>
    </w:rPr>
  </w:style>
  <w:style w:type="paragraph" w:customStyle="1" w:styleId="HighestLevelHeading">
    <w:name w:val="Highest Level Heading"/>
    <w:basedOn w:val="Normal"/>
    <w:link w:val="HighestLevelHeadingChar"/>
    <w:qFormat/>
    <w:rsid w:val="007B218B"/>
    <w:pPr>
      <w:spacing w:after="240"/>
    </w:pPr>
    <w:rPr>
      <w:rFonts w:ascii="Montserrat ExtraBold" w:hAnsi="Montserrat ExtraBold"/>
      <w:sz w:val="28"/>
      <w:szCs w:val="24"/>
    </w:rPr>
  </w:style>
  <w:style w:type="paragraph" w:styleId="TOC1">
    <w:name w:val="toc 1"/>
    <w:aliases w:val="Highest Level Heading (TOC1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</w:pPr>
    <w:rPr>
      <w:rFonts w:ascii="Montserrat ExtraBold" w:hAnsi="Montserrat ExtraBold"/>
      <w:noProof/>
      <w:sz w:val="20"/>
      <w:szCs w:val="20"/>
    </w:rPr>
  </w:style>
  <w:style w:type="paragraph" w:styleId="TOC2">
    <w:name w:val="toc 2"/>
    <w:aliases w:val="Mid-level Heading (TOC2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220"/>
    </w:pPr>
    <w:rPr>
      <w:rFonts w:ascii="Montserrat SemiBold" w:hAnsi="Montserrat SemiBold"/>
      <w:noProof/>
      <w:sz w:val="18"/>
      <w:szCs w:val="18"/>
    </w:rPr>
  </w:style>
  <w:style w:type="paragraph" w:styleId="TOC3">
    <w:name w:val="toc 3"/>
    <w:aliases w:val="Lowest level Heading (TOC3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440"/>
    </w:pPr>
    <w:rPr>
      <w:rFonts w:ascii="Montserrat Medium" w:hAnsi="Montserrat Medium"/>
      <w:noProof/>
      <w:sz w:val="18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64A79"/>
    <w:pPr>
      <w:spacing w:after="100"/>
      <w:ind w:left="6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64A79"/>
    <w:pPr>
      <w:spacing w:after="100"/>
      <w:ind w:left="1540"/>
    </w:pPr>
  </w:style>
  <w:style w:type="paragraph" w:customStyle="1" w:styleId="Mid-LevelHeading">
    <w:name w:val="Mid-Level Heading"/>
    <w:basedOn w:val="HighestLevelHeading"/>
    <w:link w:val="Mid-LevelHeadingChar"/>
    <w:qFormat/>
    <w:rsid w:val="00A97D94"/>
    <w:pPr>
      <w:spacing w:after="120"/>
    </w:pPr>
    <w:rPr>
      <w:rFonts w:ascii="Montserrat SemiBold" w:hAnsi="Montserrat SemiBold"/>
      <w:sz w:val="24"/>
    </w:rPr>
  </w:style>
  <w:style w:type="character" w:customStyle="1" w:styleId="HighestLevelHeadingChar">
    <w:name w:val="Highest Level Heading Char"/>
    <w:basedOn w:val="DefaultParagraphFont"/>
    <w:link w:val="HighestLevelHeading"/>
    <w:rsid w:val="007B218B"/>
    <w:rPr>
      <w:rFonts w:ascii="Montserrat ExtraBold" w:hAnsi="Montserrat ExtraBold"/>
      <w:sz w:val="28"/>
      <w:szCs w:val="24"/>
    </w:rPr>
  </w:style>
  <w:style w:type="paragraph" w:customStyle="1" w:styleId="Lowlevelheading">
    <w:name w:val="Low level heading"/>
    <w:basedOn w:val="HighestLevelHeading"/>
    <w:link w:val="LowlevelheadingChar"/>
    <w:autoRedefine/>
    <w:qFormat/>
    <w:rsid w:val="00B30864"/>
    <w:pPr>
      <w:spacing w:after="120"/>
    </w:pPr>
    <w:rPr>
      <w:rFonts w:ascii="Montserrat Medium" w:hAnsi="Montserrat Medium"/>
      <w:sz w:val="22"/>
    </w:rPr>
  </w:style>
  <w:style w:type="character" w:customStyle="1" w:styleId="Mid-LevelHeadingChar">
    <w:name w:val="Mid-Level Heading Char"/>
    <w:basedOn w:val="HighestLevelHeadingChar"/>
    <w:link w:val="Mid-LevelHeading"/>
    <w:rsid w:val="00A97D94"/>
    <w:rPr>
      <w:rFonts w:ascii="Montserrat SemiBold" w:hAnsi="Montserrat SemiBold"/>
      <w:sz w:val="24"/>
      <w:szCs w:val="24"/>
    </w:rPr>
  </w:style>
  <w:style w:type="paragraph" w:customStyle="1" w:styleId="BodyText-MPATemplate">
    <w:name w:val="Body Text - MPA Template"/>
    <w:basedOn w:val="Lowlevelheading"/>
    <w:link w:val="BodyText-MPATemplateChar"/>
    <w:autoRedefine/>
    <w:qFormat/>
    <w:rsid w:val="00B25ACE"/>
    <w:pPr>
      <w:spacing w:after="240" w:line="240" w:lineRule="auto"/>
      <w:contextualSpacing/>
    </w:pPr>
    <w:rPr>
      <w:rFonts w:ascii="Montserrat Light" w:hAnsi="Montserrat Light"/>
      <w:szCs w:val="22"/>
    </w:rPr>
  </w:style>
  <w:style w:type="character" w:customStyle="1" w:styleId="LowlevelheadingChar">
    <w:name w:val="Low level heading Char"/>
    <w:basedOn w:val="HighestLevelHeadingChar"/>
    <w:link w:val="Lowlevelheading"/>
    <w:rsid w:val="00B30864"/>
    <w:rPr>
      <w:rFonts w:ascii="Montserrat Medium" w:hAnsi="Montserrat Medium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F48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odyText-MPATemplateChar">
    <w:name w:val="Body Text - MPA Template Char"/>
    <w:basedOn w:val="LowlevelheadingChar"/>
    <w:link w:val="BodyText-MPATemplate"/>
    <w:rsid w:val="00B25ACE"/>
    <w:rPr>
      <w:rFonts w:ascii="Montserrat Light" w:hAnsi="Montserrat Light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48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48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48F5"/>
    <w:rPr>
      <w:color w:val="0563C1" w:themeColor="hyperlink"/>
      <w:u w:val="single"/>
    </w:rPr>
  </w:style>
  <w:style w:type="paragraph" w:customStyle="1" w:styleId="HighlightText">
    <w:name w:val="Highlight Text"/>
    <w:basedOn w:val="BodyText-MPATemplate"/>
    <w:link w:val="HighlightTextChar"/>
    <w:qFormat/>
    <w:rsid w:val="00111453"/>
    <w:pPr>
      <w:numPr>
        <w:numId w:val="8"/>
      </w:numPr>
      <w:ind w:right="663"/>
      <w:jc w:val="both"/>
    </w:pPr>
    <w:rPr>
      <w:rFonts w:ascii="Source Sans Pro" w:hAnsi="Source Sans Pro"/>
      <w:sz w:val="20"/>
    </w:rPr>
  </w:style>
  <w:style w:type="character" w:customStyle="1" w:styleId="HighlightTextChar">
    <w:name w:val="Highlight Text Char"/>
    <w:basedOn w:val="BodyText-MPATemplateChar"/>
    <w:link w:val="HighlightText"/>
    <w:rsid w:val="00111453"/>
    <w:rPr>
      <w:rFonts w:ascii="Source Sans Pro" w:hAnsi="Source Sans Pro"/>
      <w:sz w:val="2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6692F"/>
    <w:rPr>
      <w:color w:val="605E5C"/>
      <w:shd w:val="clear" w:color="auto" w:fill="E1DFDD"/>
    </w:rPr>
  </w:style>
  <w:style w:type="paragraph" w:customStyle="1" w:styleId="pf0">
    <w:name w:val="pf0"/>
    <w:basedOn w:val="Normal"/>
    <w:rsid w:val="0097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9777B6"/>
    <w:rPr>
      <w:rFonts w:ascii="Segoe UI" w:hAnsi="Segoe UI" w:cs="Segoe UI" w:hint="default"/>
      <w:sz w:val="18"/>
      <w:szCs w:val="18"/>
    </w:rPr>
  </w:style>
  <w:style w:type="character" w:customStyle="1" w:styleId="AmainChar">
    <w:name w:val="A main Char"/>
    <w:basedOn w:val="DefaultParagraphFont"/>
    <w:link w:val="Amain"/>
    <w:locked/>
    <w:rsid w:val="009777B6"/>
    <w:rPr>
      <w:sz w:val="24"/>
    </w:rPr>
  </w:style>
  <w:style w:type="paragraph" w:customStyle="1" w:styleId="Amain">
    <w:name w:val="A main"/>
    <w:basedOn w:val="Normal"/>
    <w:link w:val="AmainChar"/>
    <w:rsid w:val="009777B6"/>
    <w:pPr>
      <w:tabs>
        <w:tab w:val="right" w:pos="900"/>
        <w:tab w:val="left" w:pos="1100"/>
      </w:tabs>
      <w:spacing w:before="140" w:after="0" w:line="240" w:lineRule="auto"/>
      <w:ind w:left="1100" w:hanging="1100"/>
      <w:jc w:val="both"/>
      <w:outlineLvl w:val="5"/>
    </w:pPr>
    <w:rPr>
      <w:sz w:val="24"/>
    </w:rPr>
  </w:style>
  <w:style w:type="character" w:customStyle="1" w:styleId="AparaChar">
    <w:name w:val="A para Char"/>
    <w:basedOn w:val="DefaultParagraphFont"/>
    <w:link w:val="Apara"/>
    <w:locked/>
    <w:rsid w:val="009777B6"/>
    <w:rPr>
      <w:sz w:val="24"/>
    </w:rPr>
  </w:style>
  <w:style w:type="paragraph" w:customStyle="1" w:styleId="Apara">
    <w:name w:val="A para"/>
    <w:basedOn w:val="Normal"/>
    <w:link w:val="AparaChar"/>
    <w:rsid w:val="009777B6"/>
    <w:pPr>
      <w:tabs>
        <w:tab w:val="right" w:pos="1400"/>
        <w:tab w:val="left" w:pos="1600"/>
      </w:tabs>
      <w:spacing w:before="140" w:after="0" w:line="240" w:lineRule="auto"/>
      <w:ind w:left="1600" w:hanging="1600"/>
      <w:jc w:val="both"/>
      <w:outlineLvl w:val="6"/>
    </w:pPr>
    <w:rPr>
      <w:sz w:val="24"/>
    </w:rPr>
  </w:style>
  <w:style w:type="character" w:customStyle="1" w:styleId="AsubparaChar">
    <w:name w:val="A subpara Char"/>
    <w:basedOn w:val="DefaultParagraphFont"/>
    <w:link w:val="Asubpara"/>
    <w:locked/>
    <w:rsid w:val="009777B6"/>
    <w:rPr>
      <w:sz w:val="24"/>
    </w:rPr>
  </w:style>
  <w:style w:type="paragraph" w:customStyle="1" w:styleId="Asubpara">
    <w:name w:val="A subpara"/>
    <w:basedOn w:val="Normal"/>
    <w:link w:val="AsubparaChar"/>
    <w:rsid w:val="009777B6"/>
    <w:pPr>
      <w:tabs>
        <w:tab w:val="right" w:pos="1900"/>
        <w:tab w:val="left" w:pos="2100"/>
      </w:tabs>
      <w:spacing w:before="140" w:after="0" w:line="240" w:lineRule="auto"/>
      <w:ind w:left="2100" w:hanging="2100"/>
      <w:jc w:val="both"/>
      <w:outlineLvl w:val="7"/>
    </w:pPr>
    <w:rPr>
      <w:sz w:val="24"/>
    </w:rPr>
  </w:style>
  <w:style w:type="character" w:customStyle="1" w:styleId="aNoteChar">
    <w:name w:val="aNote Char"/>
    <w:basedOn w:val="DefaultParagraphFont"/>
    <w:link w:val="aNote"/>
    <w:locked/>
    <w:rsid w:val="009777B6"/>
  </w:style>
  <w:style w:type="paragraph" w:customStyle="1" w:styleId="aNote">
    <w:name w:val="aNote"/>
    <w:basedOn w:val="Normal"/>
    <w:link w:val="aNoteChar"/>
    <w:rsid w:val="009777B6"/>
    <w:pPr>
      <w:spacing w:before="140" w:after="0" w:line="240" w:lineRule="auto"/>
      <w:ind w:left="1900" w:hanging="800"/>
      <w:jc w:val="both"/>
    </w:pPr>
  </w:style>
  <w:style w:type="paragraph" w:customStyle="1" w:styleId="aExamHdgpar">
    <w:name w:val="aExamHdgpar"/>
    <w:basedOn w:val="Normal"/>
    <w:next w:val="Normal"/>
    <w:rsid w:val="009777B6"/>
    <w:pPr>
      <w:keepNext/>
      <w:spacing w:before="140" w:after="0" w:line="240" w:lineRule="auto"/>
      <w:ind w:left="1600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aExampar">
    <w:name w:val="aExampar"/>
    <w:basedOn w:val="Normal"/>
    <w:rsid w:val="009777B6"/>
    <w:pPr>
      <w:tabs>
        <w:tab w:val="left" w:pos="1100"/>
        <w:tab w:val="left" w:pos="2381"/>
      </w:tabs>
      <w:spacing w:before="60" w:after="0" w:line="240" w:lineRule="auto"/>
      <w:ind w:left="16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BoldItals">
    <w:name w:val="charBoldItals"/>
    <w:basedOn w:val="DefaultParagraphFont"/>
    <w:rsid w:val="009777B6"/>
    <w:rPr>
      <w:b/>
      <w:bCs w:val="0"/>
      <w:i/>
      <w:iCs w:val="0"/>
    </w:rPr>
  </w:style>
  <w:style w:type="character" w:customStyle="1" w:styleId="charItals">
    <w:name w:val="charItals"/>
    <w:basedOn w:val="DefaultParagraphFont"/>
    <w:rsid w:val="009777B6"/>
    <w:rPr>
      <w:i/>
      <w:iCs w:val="0"/>
    </w:rPr>
  </w:style>
  <w:style w:type="paragraph" w:customStyle="1" w:styleId="TAeditorialitemgeneralheading">
    <w:name w:val="TA editorial item general heading"/>
    <w:basedOn w:val="Normal"/>
    <w:rsid w:val="00C3597E"/>
    <w:pPr>
      <w:numPr>
        <w:numId w:val="2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spacing w:after="0" w:line="240" w:lineRule="auto"/>
    </w:pPr>
    <w:rPr>
      <w:rFonts w:ascii="Arial" w:eastAsia="Times New Roman" w:hAnsi="Arial" w:cs="Times New Roman"/>
      <w:b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C35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Billname">
    <w:name w:val="Billname"/>
    <w:basedOn w:val="Normal"/>
    <w:rsid w:val="00A7491B"/>
    <w:pPr>
      <w:tabs>
        <w:tab w:val="left" w:pos="2400"/>
        <w:tab w:val="left" w:pos="2880"/>
      </w:tabs>
      <w:spacing w:before="1220" w:after="100" w:line="240" w:lineRule="auto"/>
    </w:pPr>
    <w:rPr>
      <w:rFonts w:ascii="Arial" w:eastAsia="Times New Roman" w:hAnsi="Arial" w:cs="Times New Roman"/>
      <w:b/>
      <w:sz w:val="40"/>
      <w:szCs w:val="20"/>
    </w:rPr>
  </w:style>
  <w:style w:type="paragraph" w:customStyle="1" w:styleId="N-line3">
    <w:name w:val="N-line3"/>
    <w:basedOn w:val="Normal"/>
    <w:next w:val="Normal"/>
    <w:rsid w:val="00A7491B"/>
    <w:pPr>
      <w:pBdr>
        <w:bottom w:val="single" w:sz="12" w:space="1" w:color="auto"/>
      </w:pBd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madeunder">
    <w:name w:val="made under"/>
    <w:basedOn w:val="Normal"/>
    <w:rsid w:val="00A7491B"/>
    <w:pPr>
      <w:spacing w:before="180" w:after="6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CoverActName">
    <w:name w:val="CoverActName"/>
    <w:basedOn w:val="Normal"/>
    <w:rsid w:val="00A7491B"/>
    <w:pPr>
      <w:tabs>
        <w:tab w:val="left" w:pos="2600"/>
      </w:tabs>
      <w:spacing w:before="200" w:after="6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paragraph" w:styleId="Revision">
    <w:name w:val="Revision"/>
    <w:hidden/>
    <w:uiPriority w:val="99"/>
    <w:semiHidden/>
    <w:rsid w:val="00F10586"/>
    <w:pPr>
      <w:spacing w:after="0" w:line="240" w:lineRule="auto"/>
    </w:pPr>
  </w:style>
  <w:style w:type="table" w:customStyle="1" w:styleId="NewTerritoryPlan">
    <w:name w:val="New Territory Plan"/>
    <w:basedOn w:val="TableNormal"/>
    <w:uiPriority w:val="99"/>
    <w:rsid w:val="00723A7B"/>
    <w:pPr>
      <w:spacing w:after="0" w:line="240" w:lineRule="auto"/>
    </w:pPr>
    <w:rPr>
      <w:rFonts w:ascii="Calibri" w:eastAsia="Calibri" w:hAnsi="Calibri" w:cs="Times New Roman"/>
    </w:rPr>
    <w:tblPr>
      <w:tblStyleRowBandSize w:val="1"/>
    </w:tblPr>
    <w:tblStylePr w:type="firstRow">
      <w:rPr>
        <w:rFonts w:ascii="Calibri" w:hAnsi="Calibri"/>
        <w:b/>
        <w:color w:val="FFFFFF"/>
        <w:sz w:val="22"/>
      </w:rPr>
      <w:tblPr/>
      <w:tcPr>
        <w:shd w:val="clear" w:color="auto" w:fill="1787C0"/>
      </w:tcPr>
    </w:tblStylePr>
    <w:tblStylePr w:type="band1Horz">
      <w:rPr>
        <w:rFonts w:ascii="Calibri" w:hAnsi="Calibri"/>
        <w:sz w:val="20"/>
      </w:rPr>
      <w:tblPr/>
      <w:tcPr>
        <w:shd w:val="clear" w:color="auto" w:fill="FFFFFF"/>
      </w:tcPr>
    </w:tblStylePr>
    <w:tblStylePr w:type="band2Horz">
      <w:rPr>
        <w:rFonts w:ascii="Calibri" w:hAnsi="Calibri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D9D9"/>
      </w:tcPr>
    </w:tblStylePr>
  </w:style>
  <w:style w:type="paragraph" w:customStyle="1" w:styleId="Tabletext">
    <w:name w:val="Table text"/>
    <w:basedOn w:val="Normal"/>
    <w:link w:val="TabletextChar"/>
    <w:autoRedefine/>
    <w:qFormat/>
    <w:rsid w:val="00723A7B"/>
    <w:pPr>
      <w:widowControl w:val="0"/>
      <w:numPr>
        <w:numId w:val="30"/>
      </w:numPr>
      <w:autoSpaceDE w:val="0"/>
      <w:autoSpaceDN w:val="0"/>
      <w:spacing w:after="0" w:line="240" w:lineRule="auto"/>
    </w:pPr>
    <w:rPr>
      <w:rFonts w:ascii="Calibri" w:eastAsia="Times New Roman" w:hAnsi="Calibri" w:cs="Times New Roman"/>
      <w:iCs/>
      <w:sz w:val="20"/>
      <w:szCs w:val="20"/>
      <w:lang w:val="en-US" w:eastAsia="en-AU"/>
    </w:rPr>
  </w:style>
  <w:style w:type="character" w:customStyle="1" w:styleId="TabletextChar">
    <w:name w:val="Table text Char"/>
    <w:aliases w:val="List Paragraph Char,List Paragraph1 Char,Recommendation Char,List Paragraph11 Char,List Paragraph111 Char,L Char,F5 List Paragraph Char,Dot pt Char,CV text Char,Medium Grid 1 - Accent 21 Char,Numbered Paragraph Char,List Paragraph2 Char"/>
    <w:basedOn w:val="DefaultParagraphFont"/>
    <w:link w:val="Tabletext"/>
    <w:rsid w:val="00723A7B"/>
    <w:rPr>
      <w:rFonts w:ascii="Calibri" w:eastAsia="Times New Roman" w:hAnsi="Calibri" w:cs="Times New Roman"/>
      <w:iCs/>
      <w:sz w:val="20"/>
      <w:szCs w:val="20"/>
      <w:lang w:val="en-US"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3A7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3A7B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Tableheading">
    <w:name w:val="Table heading"/>
    <w:basedOn w:val="Normal"/>
    <w:qFormat/>
    <w:rsid w:val="00723A7B"/>
    <w:pPr>
      <w:spacing w:before="60" w:after="60" w:line="240" w:lineRule="auto"/>
    </w:pPr>
    <w:rPr>
      <w:rFonts w:ascii="Calibri" w:eastAsia="Times New Roman" w:hAnsi="Calibri" w:cs="Times New Roman"/>
      <w:bCs/>
      <w:sz w:val="20"/>
      <w:lang w:eastAsia="en-AU"/>
    </w:rPr>
  </w:style>
  <w:style w:type="table" w:customStyle="1" w:styleId="ARTable">
    <w:name w:val="AR Table"/>
    <w:basedOn w:val="TableNormal"/>
    <w:uiPriority w:val="99"/>
    <w:rsid w:val="00723A7B"/>
    <w:pPr>
      <w:spacing w:after="0" w:line="240" w:lineRule="auto"/>
    </w:pPr>
    <w:tblPr>
      <w:tblStyleRowBandSize w:val="1"/>
      <w:tblBorders>
        <w:bottom w:val="single" w:sz="18" w:space="0" w:color="auto"/>
      </w:tblBorders>
    </w:tblPr>
    <w:tcPr>
      <w:tcMar>
        <w:top w:w="28" w:type="dxa"/>
        <w:left w:w="113" w:type="dxa"/>
        <w:bottom w:w="28" w:type="dxa"/>
        <w:right w:w="113" w:type="dxa"/>
      </w:tcMar>
    </w:tcPr>
    <w:tblStylePr w:type="firstRow">
      <w:rPr>
        <w:b/>
      </w:rPr>
      <w:tblPr/>
      <w:tcPr>
        <w:shd w:val="clear" w:color="auto" w:fill="FFFF00"/>
      </w:tcPr>
    </w:tblStylePr>
    <w:tblStylePr w:type="band2Horz">
      <w:tblPr/>
      <w:tcPr>
        <w:shd w:val="clear" w:color="auto" w:fill="E4E5E3"/>
      </w:tcPr>
    </w:tblStylePr>
  </w:style>
  <w:style w:type="paragraph" w:styleId="ListParagraph">
    <w:name w:val="List Paragraph"/>
    <w:aliases w:val="List Paragraph1,Recommendation,List Paragraph11,List Paragraph111,L,F5 List Paragraph,Dot pt,CV text,Medium Grid 1 - Accent 21,Numbered Paragraph,List Paragraph2,NFP GP Bulleted List,FooterText,Paragraphe de liste1,列出段,Bullets,Text Bullet"/>
    <w:basedOn w:val="Normal"/>
    <w:uiPriority w:val="34"/>
    <w:qFormat/>
    <w:rsid w:val="00723A7B"/>
    <w:pPr>
      <w:spacing w:before="200" w:after="200" w:line="276" w:lineRule="auto"/>
      <w:ind w:left="720"/>
      <w:contextualSpacing/>
    </w:pPr>
    <w:rPr>
      <w:rFonts w:ascii="Calibri" w:eastAsia="Times New Roman" w:hAnsi="Calibri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6C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26" Type="http://schemas.openxmlformats.org/officeDocument/2006/relationships/header" Target="header8.xml"/><Relationship Id="rId3" Type="http://schemas.openxmlformats.org/officeDocument/2006/relationships/numbering" Target="numbering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5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hyperlink" Target="http://www.planning.act.gov.au/professionals/our-planning-system/the-territory-plan/amendments-to-the-territory-plan" TargetMode="External"/><Relationship Id="rId20" Type="http://schemas.openxmlformats.org/officeDocument/2006/relationships/header" Target="head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footer" Target="footer4.xml"/><Relationship Id="rId27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A49966458</value>
    </field>
    <field name="Objective-Title">
      <value order="0">2. Attachment A - NI2025-xxx Planning (Whitlam FUA Uplift) Minor Plan Amendment 2025</value>
    </field>
    <field name="Objective-Description">
      <value order="0"/>
    </field>
    <field name="Objective-CreationStamp">
      <value order="0">2025-01-17T00:27:16Z</value>
    </field>
    <field name="Objective-IsApproved">
      <value order="0">false</value>
    </field>
    <field name="Objective-IsPublished">
      <value order="0">true</value>
    </field>
    <field name="Objective-DatePublished">
      <value order="0">2025-03-06T00:57:04Z</value>
    </field>
    <field name="Objective-ModificationStamp">
      <value order="0">2025-03-06T00:57:04Z</value>
    </field>
    <field name="Objective-Owner">
      <value order="0">Peter Collier</value>
    </field>
    <field name="Objective-Path">
      <value order="0">Whole of ACT Government:EPSDD - Environment Planning and Sustainable Development Directorate:DIVISION - Planning and Urban Policy:Branch - Executive:Chief Planner Briefs:25/0008341 Chief Planner-Information Brief- MA2025-01 and Changes to Molonglo Valley District Technical Specifications and Development Controls</value>
    </field>
    <field name="Objective-Parent">
      <value order="0">25/0008341 Chief Planner-Information Brief- MA2025-01 and Changes to Molonglo Valley District Technical Specifications and Development Controls</value>
    </field>
    <field name="Objective-State">
      <value order="0">Published</value>
    </field>
    <field name="Objective-VersionId">
      <value order="0">vA63842839</value>
    </field>
    <field name="Objective-Version">
      <value order="0">11.0</value>
    </field>
    <field name="Objective-VersionNumber">
      <value order="0">12</value>
    </field>
    <field name="Objective-VersionComment">
      <value order="0">FOB</value>
    </field>
    <field name="Objective-FileNumber">
      <value order="0">1-2025/0008341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2.xml><?xml version="1.0" encoding="utf-8"?>
<ds:datastoreItem xmlns:ds="http://schemas.openxmlformats.org/officeDocument/2006/customXml" ds:itemID="{6F1A7310-A0C7-418D-BADF-E7F48F92F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476</Words>
  <Characters>2524</Characters>
  <Application>Microsoft Office Word</Application>
  <DocSecurity>0</DocSecurity>
  <Lines>110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Radice, David</dc:creator>
  <cp:keywords/>
  <dc:description/>
  <cp:lastModifiedBy>PCODCS</cp:lastModifiedBy>
  <cp:revision>4</cp:revision>
  <dcterms:created xsi:type="dcterms:W3CDTF">2025-03-06T05:05:00Z</dcterms:created>
  <dcterms:modified xsi:type="dcterms:W3CDTF">2025-03-06T05:05:00Z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A49966458</vt:lpwstr>
  </property>
  <property fmtid="{D5CDD505-2E9C-101B-9397-08002B2CF9AE}" pid="4" name="Objective-Title">
    <vt:lpwstr>2. Attachment A - NI2025-xxx Planning (Whitlam FUA Uplift) Minor Plan Amendment 2025</vt:lpwstr>
  </property>
  <property fmtid="{D5CDD505-2E9C-101B-9397-08002B2CF9AE}" pid="5" name="Objective-Comment">
    <vt:lpwstr/>
  </property>
  <property fmtid="{D5CDD505-2E9C-101B-9397-08002B2CF9AE}" pid="6" name="Objective-CreationStamp">
    <vt:filetime>2025-01-17T00:27:16Z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2025-03-06T00:57:04Z</vt:filetime>
  </property>
  <property fmtid="{D5CDD505-2E9C-101B-9397-08002B2CF9AE}" pid="10" name="Objective-ModificationStamp">
    <vt:filetime>2025-03-06T00:57:04Z</vt:filetime>
  </property>
  <property fmtid="{D5CDD505-2E9C-101B-9397-08002B2CF9AE}" pid="11" name="Objective-Owner">
    <vt:lpwstr>Peter Collier</vt:lpwstr>
  </property>
  <property fmtid="{D5CDD505-2E9C-101B-9397-08002B2CF9AE}" pid="12" name="Objective-Path">
    <vt:lpwstr>Whole of ACT Government:EPSDD - Environment Planning and Sustainable Development Directorate:DIVISION - Planning and Urban Policy:Branch - Executive:Chief Planner Briefs:25/0008341 Chief Planner-Information Brief- MA2025-01 and Changes to Molonglo Valley District Technical Specifications and Development Controls:</vt:lpwstr>
  </property>
  <property fmtid="{D5CDD505-2E9C-101B-9397-08002B2CF9AE}" pid="13" name="Objective-Parent">
    <vt:lpwstr>25/0008341 Chief Planner-Information Brief- MA2025-01 and Changes to Molonglo Valley District Technical Specifications and Development Controls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11.0</vt:lpwstr>
  </property>
  <property fmtid="{D5CDD505-2E9C-101B-9397-08002B2CF9AE}" pid="16" name="Objective-VersionNumber">
    <vt:r8>12</vt:r8>
  </property>
  <property fmtid="{D5CDD505-2E9C-101B-9397-08002B2CF9AE}" pid="17" name="Objective-VersionComment">
    <vt:lpwstr>FOB</vt:lpwstr>
  </property>
  <property fmtid="{D5CDD505-2E9C-101B-9397-08002B2CF9AE}" pid="18" name="Objective-FileNumber">
    <vt:lpwstr>1-2025/0008341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">
    <vt:lpwstr>EPSDD</vt:lpwstr>
  </property>
  <property fmtid="{D5CDD505-2E9C-101B-9397-08002B2CF9AE}" pid="22" name="Objective-Document Type">
    <vt:lpwstr>0-Document</vt:lpwstr>
  </property>
  <property fmtid="{D5CDD505-2E9C-101B-9397-08002B2CF9AE}" pid="23" name="Objective-Language">
    <vt:lpwstr>English (en)</vt:lpwstr>
  </property>
  <property fmtid="{D5CDD505-2E9C-101B-9397-08002B2CF9AE}" pid="24" name="Objective-Jurisdiction">
    <vt:lpwstr>ACT</vt:lpwstr>
  </property>
  <property fmtid="{D5CDD505-2E9C-101B-9397-08002B2CF9AE}" pid="25" name="Objective-Customers">
    <vt:lpwstr/>
  </property>
  <property fmtid="{D5CDD505-2E9C-101B-9397-08002B2CF9AE}" pid="26" name="Objective-Places">
    <vt:lpwstr/>
  </property>
  <property fmtid="{D5CDD505-2E9C-101B-9397-08002B2CF9AE}" pid="27" name="Objective-Transaction Reference">
    <vt:lpwstr/>
  </property>
  <property fmtid="{D5CDD505-2E9C-101B-9397-08002B2CF9AE}" pid="28" name="Objective-Document Created By">
    <vt:lpwstr/>
  </property>
  <property fmtid="{D5CDD505-2E9C-101B-9397-08002B2CF9AE}" pid="29" name="Objective-Document Created On">
    <vt:lpwstr/>
  </property>
  <property fmtid="{D5CDD505-2E9C-101B-9397-08002B2CF9AE}" pid="30" name="Objective-Covers Period From">
    <vt:lpwstr/>
  </property>
  <property fmtid="{D5CDD505-2E9C-101B-9397-08002B2CF9AE}" pid="31" name="Objective-Covers Period To">
    <vt:lpwstr/>
  </property>
  <property fmtid="{D5CDD505-2E9C-101B-9397-08002B2CF9AE}" pid="32" name="Objective-Description">
    <vt:lpwstr/>
  </property>
  <property fmtid="{D5CDD505-2E9C-101B-9397-08002B2CF9AE}" pid="33" name="Objective-VersionId">
    <vt:lpwstr>vA63842839</vt:lpwstr>
  </property>
  <property fmtid="{D5CDD505-2E9C-101B-9397-08002B2CF9AE}" pid="34" name="MSIP_Label_69af8531-eb46-4968-8cb3-105d2f5ea87e_Enabled">
    <vt:lpwstr>true</vt:lpwstr>
  </property>
  <property fmtid="{D5CDD505-2E9C-101B-9397-08002B2CF9AE}" pid="35" name="MSIP_Label_69af8531-eb46-4968-8cb3-105d2f5ea87e_SetDate">
    <vt:lpwstr>2024-04-16T04:58:07Z</vt:lpwstr>
  </property>
  <property fmtid="{D5CDD505-2E9C-101B-9397-08002B2CF9AE}" pid="36" name="MSIP_Label_69af8531-eb46-4968-8cb3-105d2f5ea87e_Method">
    <vt:lpwstr>Standard</vt:lpwstr>
  </property>
  <property fmtid="{D5CDD505-2E9C-101B-9397-08002B2CF9AE}" pid="37" name="MSIP_Label_69af8531-eb46-4968-8cb3-105d2f5ea87e_Name">
    <vt:lpwstr>Official - No Marking</vt:lpwstr>
  </property>
  <property fmtid="{D5CDD505-2E9C-101B-9397-08002B2CF9AE}" pid="38" name="MSIP_Label_69af8531-eb46-4968-8cb3-105d2f5ea87e_SiteId">
    <vt:lpwstr>b46c1908-0334-4236-b978-585ee88e4199</vt:lpwstr>
  </property>
  <property fmtid="{D5CDD505-2E9C-101B-9397-08002B2CF9AE}" pid="39" name="MSIP_Label_69af8531-eb46-4968-8cb3-105d2f5ea87e_ActionId">
    <vt:lpwstr>42331391-ef6a-4193-a0d4-d6219bec155e</vt:lpwstr>
  </property>
  <property fmtid="{D5CDD505-2E9C-101B-9397-08002B2CF9AE}" pid="40" name="MSIP_Label_69af8531-eb46-4968-8cb3-105d2f5ea87e_ContentBits">
    <vt:lpwstr>0</vt:lpwstr>
  </property>
  <property fmtid="{D5CDD505-2E9C-101B-9397-08002B2CF9AE}" pid="41" name="Objective-Status">
    <vt:lpwstr/>
  </property>
</Properties>
</file>