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9E860" w14:textId="77777777" w:rsidR="00C976A6" w:rsidRPr="005B0C60" w:rsidRDefault="00C976A6" w:rsidP="005B0C60">
      <w:pPr>
        <w:spacing w:before="120" w:after="0" w:line="240" w:lineRule="auto"/>
        <w:rPr>
          <w:rFonts w:ascii="Arial" w:eastAsia="Times New Roman" w:hAnsi="Arial" w:cs="Arial"/>
          <w:sz w:val="24"/>
          <w:szCs w:val="20"/>
        </w:rPr>
      </w:pPr>
      <w:r w:rsidRPr="005B0C60">
        <w:rPr>
          <w:rFonts w:ascii="Arial" w:eastAsia="Times New Roman" w:hAnsi="Arial" w:cs="Arial"/>
          <w:sz w:val="24"/>
          <w:szCs w:val="20"/>
        </w:rPr>
        <w:t>Australian Capital Territory</w:t>
      </w:r>
    </w:p>
    <w:p w14:paraId="05A47B6D" w14:textId="549AD980" w:rsidR="00C976A6" w:rsidRPr="005B0C60" w:rsidRDefault="00C976A6" w:rsidP="005B0C60">
      <w:pPr>
        <w:pStyle w:val="Billname"/>
        <w:spacing w:before="700" w:line="240" w:lineRule="auto"/>
        <w:rPr>
          <w:rFonts w:ascii="Arial" w:eastAsia="Times New Roman" w:hAnsi="Arial" w:cs="Times New Roman"/>
          <w:bCs w:val="0"/>
          <w:szCs w:val="20"/>
        </w:rPr>
      </w:pPr>
      <w:r w:rsidRPr="005B0C60">
        <w:rPr>
          <w:rFonts w:ascii="Arial" w:eastAsia="Times New Roman" w:hAnsi="Arial" w:cs="Times New Roman"/>
          <w:bCs w:val="0"/>
          <w:szCs w:val="20"/>
        </w:rPr>
        <w:t xml:space="preserve">Planning (Miscellaneous) </w:t>
      </w:r>
      <w:r w:rsidR="009E4B82" w:rsidRPr="005B0C60">
        <w:rPr>
          <w:rFonts w:ascii="Arial" w:eastAsia="Times New Roman" w:hAnsi="Arial" w:cs="Times New Roman"/>
          <w:bCs w:val="0"/>
          <w:szCs w:val="20"/>
        </w:rPr>
        <w:t xml:space="preserve">Minor Plan </w:t>
      </w:r>
      <w:r w:rsidRPr="005B0C60">
        <w:rPr>
          <w:rFonts w:ascii="Arial" w:eastAsia="Times New Roman" w:hAnsi="Arial" w:cs="Times New Roman"/>
          <w:bCs w:val="0"/>
          <w:szCs w:val="20"/>
        </w:rPr>
        <w:t>Amendment 202</w:t>
      </w:r>
      <w:r w:rsidR="005C3ADC" w:rsidRPr="005B0C60">
        <w:rPr>
          <w:rFonts w:ascii="Arial" w:eastAsia="Times New Roman" w:hAnsi="Arial" w:cs="Times New Roman"/>
          <w:bCs w:val="0"/>
          <w:szCs w:val="20"/>
        </w:rPr>
        <w:t>5</w:t>
      </w:r>
      <w:r w:rsidR="00A402B4">
        <w:rPr>
          <w:rFonts w:ascii="Arial" w:eastAsia="Times New Roman" w:hAnsi="Arial" w:cs="Times New Roman"/>
          <w:bCs w:val="0"/>
          <w:szCs w:val="20"/>
        </w:rPr>
        <w:t xml:space="preserve"> (No</w:t>
      </w:r>
      <w:r w:rsidR="00883F10">
        <w:rPr>
          <w:rFonts w:ascii="Arial" w:eastAsia="Times New Roman" w:hAnsi="Arial" w:cs="Times New Roman"/>
          <w:bCs w:val="0"/>
          <w:szCs w:val="20"/>
        </w:rPr>
        <w:t xml:space="preserve"> </w:t>
      </w:r>
      <w:r w:rsidR="008B5FDA" w:rsidRPr="007E2AFA">
        <w:rPr>
          <w:rFonts w:ascii="Arial" w:eastAsia="Times New Roman" w:hAnsi="Arial" w:cs="Times New Roman"/>
          <w:bCs w:val="0"/>
          <w:szCs w:val="20"/>
        </w:rPr>
        <w:t>6</w:t>
      </w:r>
      <w:r w:rsidR="00A402B4">
        <w:rPr>
          <w:rFonts w:ascii="Arial" w:eastAsia="Times New Roman" w:hAnsi="Arial" w:cs="Times New Roman"/>
          <w:bCs w:val="0"/>
          <w:szCs w:val="20"/>
        </w:rPr>
        <w:t>)</w:t>
      </w:r>
    </w:p>
    <w:p w14:paraId="121FC231" w14:textId="0B53901B" w:rsidR="00C976A6" w:rsidRPr="00E72D2C" w:rsidRDefault="00C976A6" w:rsidP="005B0C60">
      <w:pPr>
        <w:spacing w:before="340" w:after="0" w:line="240" w:lineRule="auto"/>
        <w:rPr>
          <w:rFonts w:ascii="Arial" w:eastAsia="Times New Roman" w:hAnsi="Arial" w:cs="Arial"/>
          <w:b/>
          <w:bCs/>
          <w:sz w:val="24"/>
          <w:szCs w:val="20"/>
        </w:rPr>
      </w:pPr>
      <w:bookmarkStart w:id="0" w:name="Citation"/>
      <w:r w:rsidRPr="005B0C60">
        <w:rPr>
          <w:rFonts w:ascii="Arial" w:eastAsia="Times New Roman" w:hAnsi="Arial" w:cs="Arial"/>
          <w:b/>
          <w:bCs/>
          <w:sz w:val="24"/>
          <w:szCs w:val="20"/>
        </w:rPr>
        <w:t>Notifiable instrument NI202</w:t>
      </w:r>
      <w:r w:rsidR="005C3ADC" w:rsidRPr="005B0C60">
        <w:rPr>
          <w:rFonts w:ascii="Arial" w:eastAsia="Times New Roman" w:hAnsi="Arial" w:cs="Arial"/>
          <w:b/>
          <w:bCs/>
          <w:sz w:val="24"/>
          <w:szCs w:val="20"/>
        </w:rPr>
        <w:t>5</w:t>
      </w:r>
      <w:r w:rsidR="00FA36E5" w:rsidRPr="00E72D2C">
        <w:rPr>
          <w:rFonts w:ascii="Arial" w:eastAsia="Times New Roman" w:hAnsi="Arial" w:cs="Arial"/>
          <w:b/>
          <w:bCs/>
          <w:sz w:val="24"/>
          <w:szCs w:val="20"/>
        </w:rPr>
        <w:t>–</w:t>
      </w:r>
      <w:r w:rsidR="00230F0B">
        <w:rPr>
          <w:rFonts w:ascii="Arial" w:eastAsia="Times New Roman" w:hAnsi="Arial" w:cs="Arial"/>
          <w:b/>
          <w:bCs/>
          <w:sz w:val="24"/>
          <w:szCs w:val="20"/>
        </w:rPr>
        <w:t>642</w:t>
      </w:r>
    </w:p>
    <w:p w14:paraId="6769911D" w14:textId="77777777" w:rsidR="00C976A6" w:rsidRPr="005B0C60" w:rsidRDefault="00C976A6" w:rsidP="00C976A6">
      <w:pPr>
        <w:pStyle w:val="madeunder"/>
        <w:spacing w:before="300" w:after="0" w:line="240" w:lineRule="auto"/>
        <w:rPr>
          <w:rFonts w:ascii="Times New Roman" w:eastAsia="Times New Roman" w:hAnsi="Times New Roman" w:cs="Times New Roman"/>
          <w:sz w:val="24"/>
          <w:szCs w:val="20"/>
        </w:rPr>
      </w:pPr>
      <w:r w:rsidRPr="005B0C60">
        <w:rPr>
          <w:rFonts w:ascii="Times New Roman" w:eastAsia="Times New Roman" w:hAnsi="Times New Roman" w:cs="Times New Roman"/>
          <w:sz w:val="24"/>
          <w:szCs w:val="20"/>
        </w:rPr>
        <w:t>made under the</w:t>
      </w:r>
    </w:p>
    <w:p w14:paraId="57F0F208" w14:textId="77777777" w:rsidR="00C976A6" w:rsidRDefault="00C976A6" w:rsidP="005B0C60">
      <w:pPr>
        <w:pStyle w:val="CoverActName"/>
        <w:spacing w:before="320" w:after="0" w:line="240" w:lineRule="auto"/>
        <w:rPr>
          <w:rFonts w:ascii="Arial" w:eastAsia="Times New Roman" w:hAnsi="Arial"/>
          <w:bCs w:val="0"/>
          <w:sz w:val="20"/>
          <w:szCs w:val="20"/>
        </w:rPr>
      </w:pPr>
      <w:r w:rsidRPr="004B2EAF">
        <w:rPr>
          <w:rFonts w:ascii="Arial" w:eastAsia="Times New Roman" w:hAnsi="Arial"/>
          <w:bCs w:val="0"/>
          <w:sz w:val="20"/>
          <w:szCs w:val="20"/>
        </w:rPr>
        <w:t>Planning Act 20</w:t>
      </w:r>
      <w:r>
        <w:rPr>
          <w:rFonts w:ascii="Arial" w:eastAsia="Times New Roman" w:hAnsi="Arial"/>
          <w:bCs w:val="0"/>
          <w:sz w:val="20"/>
          <w:szCs w:val="20"/>
        </w:rPr>
        <w:t>23</w:t>
      </w:r>
      <w:r w:rsidRPr="004B2EAF">
        <w:rPr>
          <w:rFonts w:ascii="Arial" w:eastAsia="Times New Roman" w:hAnsi="Arial"/>
          <w:bCs w:val="0"/>
          <w:sz w:val="20"/>
          <w:szCs w:val="20"/>
        </w:rPr>
        <w:t xml:space="preserve">, s </w:t>
      </w:r>
      <w:r>
        <w:rPr>
          <w:rFonts w:ascii="Arial" w:eastAsia="Times New Roman" w:hAnsi="Arial"/>
          <w:bCs w:val="0"/>
          <w:sz w:val="20"/>
          <w:szCs w:val="20"/>
        </w:rPr>
        <w:t>85</w:t>
      </w:r>
      <w:r w:rsidRPr="004B2EAF">
        <w:rPr>
          <w:rFonts w:ascii="Arial" w:eastAsia="Times New Roman" w:hAnsi="Arial"/>
          <w:bCs w:val="0"/>
          <w:sz w:val="20"/>
          <w:szCs w:val="20"/>
        </w:rPr>
        <w:t xml:space="preserve"> (</w:t>
      </w:r>
      <w:r>
        <w:rPr>
          <w:rFonts w:ascii="Arial" w:eastAsia="Times New Roman" w:hAnsi="Arial"/>
          <w:bCs w:val="0"/>
          <w:sz w:val="20"/>
          <w:szCs w:val="20"/>
        </w:rPr>
        <w:t>Making minor plan amendments</w:t>
      </w:r>
      <w:r w:rsidRPr="004B2EAF">
        <w:rPr>
          <w:rFonts w:ascii="Arial" w:eastAsia="Times New Roman" w:hAnsi="Arial"/>
          <w:bCs w:val="0"/>
          <w:sz w:val="20"/>
          <w:szCs w:val="20"/>
        </w:rPr>
        <w:t>)</w:t>
      </w:r>
    </w:p>
    <w:p w14:paraId="5181F758" w14:textId="77777777" w:rsidR="00C976A6" w:rsidRDefault="00C976A6" w:rsidP="00E72D2C">
      <w:pPr>
        <w:pStyle w:val="N-line3"/>
        <w:pBdr>
          <w:bottom w:val="none" w:sz="0" w:space="0" w:color="auto"/>
        </w:pBdr>
        <w:spacing w:before="60" w:after="0" w:line="240" w:lineRule="auto"/>
        <w:rPr>
          <w:rFonts w:ascii="Arial" w:eastAsia="Times New Roman" w:hAnsi="Arial"/>
          <w:sz w:val="20"/>
          <w:szCs w:val="20"/>
        </w:rPr>
      </w:pPr>
    </w:p>
    <w:bookmarkEnd w:id="0"/>
    <w:p w14:paraId="01FACE07" w14:textId="77777777" w:rsidR="00C976A6" w:rsidRPr="00A13376" w:rsidRDefault="00C976A6" w:rsidP="00C976A6">
      <w:pPr>
        <w:pStyle w:val="N-line3"/>
        <w:pBdr>
          <w:top w:val="single" w:sz="12" w:space="1" w:color="auto"/>
          <w:bottom w:val="none" w:sz="0" w:space="0" w:color="auto"/>
        </w:pBdr>
        <w:spacing w:after="0" w:line="240" w:lineRule="auto"/>
        <w:jc w:val="left"/>
        <w:rPr>
          <w:rFonts w:ascii="Arial" w:hAnsi="Arial"/>
          <w:sz w:val="24"/>
        </w:rPr>
      </w:pPr>
    </w:p>
    <w:p w14:paraId="0DBE9AF8" w14:textId="77777777" w:rsidR="00C976A6" w:rsidRPr="00227454" w:rsidRDefault="00C976A6" w:rsidP="00C976A6">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Pr>
          <w:rFonts w:ascii="Arial" w:eastAsia="Times New Roman" w:hAnsi="Arial" w:cs="Arial"/>
          <w:b/>
          <w:sz w:val="24"/>
          <w:szCs w:val="20"/>
          <w:lang w:eastAsia="en-AU"/>
        </w:rPr>
        <w:tab/>
      </w:r>
      <w:r w:rsidRPr="00227454">
        <w:rPr>
          <w:rFonts w:ascii="Arial" w:eastAsia="Times New Roman" w:hAnsi="Arial" w:cs="Arial"/>
          <w:b/>
          <w:sz w:val="24"/>
          <w:szCs w:val="20"/>
          <w:lang w:eastAsia="en-AU"/>
        </w:rPr>
        <w:t xml:space="preserve">Name of instrument </w:t>
      </w:r>
    </w:p>
    <w:p w14:paraId="644BC6F4" w14:textId="5575D0A3" w:rsidR="00C976A6" w:rsidRDefault="00C976A6" w:rsidP="00C976A6">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343EEF">
        <w:rPr>
          <w:rFonts w:ascii="Times New Roman" w:eastAsia="Times New Roman" w:hAnsi="Times New Roman"/>
          <w:i/>
          <w:sz w:val="24"/>
          <w:szCs w:val="20"/>
          <w:lang w:eastAsia="en-AU"/>
        </w:rPr>
        <w:t xml:space="preserve">Planning (Miscellaneous) </w:t>
      </w:r>
      <w:r w:rsidR="002B3499">
        <w:rPr>
          <w:rFonts w:ascii="Times New Roman" w:eastAsia="Times New Roman" w:hAnsi="Times New Roman"/>
          <w:i/>
          <w:sz w:val="24"/>
          <w:szCs w:val="20"/>
          <w:lang w:eastAsia="en-AU"/>
        </w:rPr>
        <w:t xml:space="preserve">Minor Plan </w:t>
      </w:r>
      <w:r w:rsidRPr="00343EEF">
        <w:rPr>
          <w:rFonts w:ascii="Times New Roman" w:eastAsia="Times New Roman" w:hAnsi="Times New Roman"/>
          <w:i/>
          <w:sz w:val="24"/>
          <w:szCs w:val="20"/>
          <w:lang w:eastAsia="en-AU"/>
        </w:rPr>
        <w:t>Amendment 202</w:t>
      </w:r>
      <w:r w:rsidR="005C3ADC">
        <w:rPr>
          <w:rFonts w:ascii="Times New Roman" w:eastAsia="Times New Roman" w:hAnsi="Times New Roman"/>
          <w:i/>
          <w:sz w:val="24"/>
          <w:szCs w:val="20"/>
          <w:lang w:eastAsia="en-AU"/>
        </w:rPr>
        <w:t>5</w:t>
      </w:r>
      <w:r w:rsidR="00A402B4">
        <w:rPr>
          <w:rFonts w:ascii="Times New Roman" w:eastAsia="Times New Roman" w:hAnsi="Times New Roman"/>
          <w:i/>
          <w:sz w:val="24"/>
          <w:szCs w:val="20"/>
          <w:lang w:eastAsia="en-AU"/>
        </w:rPr>
        <w:t xml:space="preserve"> (No </w:t>
      </w:r>
      <w:r w:rsidR="008B5FDA">
        <w:rPr>
          <w:rFonts w:ascii="Times New Roman" w:eastAsia="Times New Roman" w:hAnsi="Times New Roman"/>
          <w:i/>
          <w:sz w:val="24"/>
          <w:szCs w:val="20"/>
          <w:lang w:eastAsia="en-AU"/>
        </w:rPr>
        <w:t>6</w:t>
      </w:r>
      <w:r w:rsidR="00A402B4">
        <w:rPr>
          <w:rFonts w:ascii="Times New Roman" w:eastAsia="Times New Roman" w:hAnsi="Times New Roman"/>
          <w:i/>
          <w:sz w:val="24"/>
          <w:szCs w:val="20"/>
          <w:lang w:eastAsia="en-AU"/>
        </w:rPr>
        <w:t>)</w:t>
      </w:r>
      <w:r w:rsidRPr="00785870">
        <w:rPr>
          <w:rFonts w:ascii="Times New Roman" w:eastAsia="Times New Roman" w:hAnsi="Times New Roman"/>
          <w:sz w:val="24"/>
          <w:szCs w:val="20"/>
          <w:lang w:eastAsia="en-AU"/>
        </w:rPr>
        <w:t>.</w:t>
      </w:r>
    </w:p>
    <w:p w14:paraId="4A1C6B96" w14:textId="77777777" w:rsidR="00C976A6" w:rsidRPr="0022745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Pr>
          <w:rFonts w:ascii="Arial" w:eastAsia="Times New Roman" w:hAnsi="Arial" w:cs="Arial"/>
          <w:b/>
          <w:sz w:val="24"/>
          <w:szCs w:val="20"/>
          <w:lang w:eastAsia="en-AU"/>
        </w:rPr>
        <w:tab/>
        <w:t>Commencement</w:t>
      </w:r>
    </w:p>
    <w:p w14:paraId="3F583761" w14:textId="58019A3A" w:rsidR="00C976A6" w:rsidRPr="00564A4F" w:rsidRDefault="00C976A6" w:rsidP="00C976A6">
      <w:pPr>
        <w:autoSpaceDE w:val="0"/>
        <w:autoSpaceDN w:val="0"/>
        <w:adjustRightInd w:val="0"/>
        <w:spacing w:before="140" w:after="0" w:line="240" w:lineRule="auto"/>
        <w:ind w:left="720"/>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This instrument commences on </w:t>
      </w:r>
      <w:r w:rsidR="002B3499">
        <w:rPr>
          <w:rFonts w:ascii="Times New Roman" w:eastAsia="Times New Roman" w:hAnsi="Times New Roman"/>
          <w:sz w:val="24"/>
          <w:szCs w:val="20"/>
          <w:lang w:eastAsia="en-AU"/>
        </w:rPr>
        <w:t xml:space="preserve">the day after </w:t>
      </w:r>
      <w:r w:rsidR="00FA36E5">
        <w:rPr>
          <w:rFonts w:ascii="Times New Roman" w:eastAsia="Times New Roman" w:hAnsi="Times New Roman"/>
          <w:sz w:val="24"/>
          <w:szCs w:val="20"/>
          <w:lang w:eastAsia="en-AU"/>
        </w:rPr>
        <w:t xml:space="preserve">its </w:t>
      </w:r>
      <w:r w:rsidR="002B3499">
        <w:rPr>
          <w:rFonts w:ascii="Times New Roman" w:eastAsia="Times New Roman" w:hAnsi="Times New Roman"/>
          <w:sz w:val="24"/>
          <w:szCs w:val="20"/>
          <w:lang w:eastAsia="en-AU"/>
        </w:rPr>
        <w:t>notification</w:t>
      </w:r>
      <w:r w:rsidR="00FA36E5">
        <w:rPr>
          <w:rFonts w:ascii="Times New Roman" w:eastAsia="Times New Roman" w:hAnsi="Times New Roman"/>
          <w:sz w:val="24"/>
          <w:szCs w:val="20"/>
          <w:lang w:eastAsia="en-AU"/>
        </w:rPr>
        <w:t xml:space="preserve"> day</w:t>
      </w:r>
      <w:r w:rsidRPr="000C66B1">
        <w:rPr>
          <w:rFonts w:ascii="Times New Roman" w:eastAsia="Times New Roman" w:hAnsi="Times New Roman"/>
          <w:sz w:val="24"/>
          <w:szCs w:val="20"/>
          <w:lang w:eastAsia="en-AU"/>
        </w:rPr>
        <w:t>.</w:t>
      </w:r>
    </w:p>
    <w:p w14:paraId="36514E91" w14:textId="77777777" w:rsidR="00C976A6" w:rsidRPr="0022745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Minor plan amendment</w:t>
      </w:r>
    </w:p>
    <w:p w14:paraId="683FF1B5" w14:textId="03D6ECE8" w:rsidR="00C976A6" w:rsidRPr="00564A4F" w:rsidRDefault="00C976A6" w:rsidP="00C976A6">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 xml:space="preserve">I </w:t>
      </w:r>
      <w:r>
        <w:rPr>
          <w:rFonts w:ascii="Times New Roman" w:eastAsia="Times New Roman" w:hAnsi="Times New Roman"/>
          <w:sz w:val="24"/>
          <w:szCs w:val="20"/>
          <w:lang w:eastAsia="en-AU"/>
        </w:rPr>
        <w:t>am satisfied</w:t>
      </w:r>
      <w:r w:rsidRPr="00564A4F">
        <w:rPr>
          <w:rFonts w:ascii="Times New Roman" w:eastAsia="Times New Roman" w:hAnsi="Times New Roman"/>
          <w:sz w:val="24"/>
          <w:szCs w:val="20"/>
          <w:lang w:eastAsia="en-AU"/>
        </w:rPr>
        <w:t xml:space="preserve"> under the </w:t>
      </w:r>
      <w:r w:rsidRPr="00564A4F">
        <w:rPr>
          <w:rFonts w:ascii="Times New Roman" w:eastAsia="Times New Roman" w:hAnsi="Times New Roman"/>
          <w:i/>
          <w:sz w:val="24"/>
          <w:szCs w:val="20"/>
          <w:lang w:eastAsia="en-AU"/>
        </w:rPr>
        <w:t>Planning Act 20</w:t>
      </w:r>
      <w:r>
        <w:rPr>
          <w:rFonts w:ascii="Times New Roman" w:eastAsia="Times New Roman" w:hAnsi="Times New Roman"/>
          <w:i/>
          <w:sz w:val="24"/>
          <w:szCs w:val="20"/>
          <w:lang w:eastAsia="en-AU"/>
        </w:rPr>
        <w:t>23</w:t>
      </w:r>
      <w:r>
        <w:rPr>
          <w:rFonts w:ascii="Times New Roman" w:eastAsia="Times New Roman" w:hAnsi="Times New Roman"/>
          <w:iCs/>
          <w:sz w:val="24"/>
          <w:szCs w:val="20"/>
          <w:lang w:eastAsia="en-AU"/>
        </w:rPr>
        <w:t xml:space="preserve">, </w:t>
      </w:r>
      <w:r w:rsidRPr="00343EEF">
        <w:rPr>
          <w:rFonts w:ascii="Times New Roman" w:eastAsia="Times New Roman" w:hAnsi="Times New Roman"/>
          <w:iCs/>
          <w:sz w:val="24"/>
          <w:szCs w:val="20"/>
          <w:lang w:eastAsia="en-AU"/>
        </w:rPr>
        <w:t>section 85 (1</w:t>
      </w:r>
      <w:r w:rsidRPr="00E71745">
        <w:rPr>
          <w:rFonts w:ascii="Times New Roman" w:eastAsia="Times New Roman" w:hAnsi="Times New Roman"/>
          <w:iCs/>
          <w:sz w:val="24"/>
          <w:szCs w:val="20"/>
          <w:lang w:eastAsia="en-AU"/>
        </w:rPr>
        <w:t>) (a)</w:t>
      </w:r>
      <w:r w:rsidR="00FC3E06">
        <w:rPr>
          <w:rFonts w:ascii="Times New Roman" w:eastAsia="Times New Roman" w:hAnsi="Times New Roman"/>
          <w:iCs/>
          <w:sz w:val="24"/>
          <w:szCs w:val="20"/>
          <w:lang w:eastAsia="en-AU"/>
        </w:rPr>
        <w:t xml:space="preserve"> </w:t>
      </w:r>
      <w:r>
        <w:rPr>
          <w:rFonts w:ascii="Times New Roman" w:eastAsia="Times New Roman" w:hAnsi="Times New Roman"/>
          <w:sz w:val="24"/>
          <w:szCs w:val="20"/>
          <w:lang w:eastAsia="en-AU"/>
        </w:rPr>
        <w:t>that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sidR="00883F10">
        <w:rPr>
          <w:rFonts w:ascii="Times New Roman" w:eastAsia="Times New Roman" w:hAnsi="Times New Roman"/>
          <w:sz w:val="24"/>
          <w:szCs w:val="20"/>
          <w:lang w:eastAsia="en-AU"/>
        </w:rPr>
        <w:t>2025-12</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 xml:space="preserve">is a minor plan amendment </w:t>
      </w:r>
      <w:r w:rsidRPr="00564A4F">
        <w:rPr>
          <w:rFonts w:ascii="Times New Roman" w:eastAsia="Times New Roman" w:hAnsi="Times New Roman"/>
          <w:sz w:val="24"/>
          <w:szCs w:val="20"/>
          <w:lang w:eastAsia="en-AU"/>
        </w:rPr>
        <w:t>to the Territory Plan.</w:t>
      </w:r>
    </w:p>
    <w:p w14:paraId="78288F35" w14:textId="77777777" w:rsidR="00C976A6" w:rsidRPr="0022745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4</w:t>
      </w:r>
      <w:r>
        <w:rPr>
          <w:rFonts w:ascii="Arial" w:eastAsia="Times New Roman" w:hAnsi="Arial" w:cs="Arial"/>
          <w:b/>
          <w:sz w:val="24"/>
          <w:szCs w:val="20"/>
          <w:lang w:eastAsia="en-AU"/>
        </w:rPr>
        <w:tab/>
        <w:t>Dictionary</w:t>
      </w:r>
    </w:p>
    <w:p w14:paraId="470AD805" w14:textId="77777777" w:rsidR="00C976A6" w:rsidRPr="00564A4F" w:rsidRDefault="00C976A6" w:rsidP="00C976A6">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In this section:</w:t>
      </w:r>
    </w:p>
    <w:p w14:paraId="060E03B9" w14:textId="11970C3B" w:rsidR="00C976A6" w:rsidRPr="00564A4F" w:rsidRDefault="00C976A6" w:rsidP="00C976A6">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Minor Plan Amendment</w:t>
      </w:r>
      <w:r w:rsidRPr="00564A4F">
        <w:rPr>
          <w:rFonts w:ascii="Times New Roman" w:eastAsia="Times New Roman" w:hAnsi="Times New Roman"/>
          <w:b/>
          <w:i/>
          <w:sz w:val="24"/>
          <w:szCs w:val="20"/>
          <w:lang w:eastAsia="en-AU"/>
        </w:rPr>
        <w:t xml:space="preserve"> </w:t>
      </w:r>
      <w:r w:rsidRPr="00343EEF">
        <w:rPr>
          <w:rFonts w:ascii="Times New Roman" w:eastAsia="Times New Roman" w:hAnsi="Times New Roman"/>
          <w:b/>
          <w:i/>
          <w:sz w:val="24"/>
          <w:szCs w:val="20"/>
          <w:lang w:eastAsia="en-AU"/>
        </w:rPr>
        <w:t>202</w:t>
      </w:r>
      <w:r w:rsidR="005C3ADC">
        <w:rPr>
          <w:rFonts w:ascii="Times New Roman" w:eastAsia="Times New Roman" w:hAnsi="Times New Roman"/>
          <w:b/>
          <w:i/>
          <w:sz w:val="24"/>
          <w:szCs w:val="20"/>
          <w:lang w:eastAsia="en-AU"/>
        </w:rPr>
        <w:t>5</w:t>
      </w:r>
      <w:r w:rsidRPr="00343EEF">
        <w:rPr>
          <w:rFonts w:ascii="Times New Roman" w:eastAsia="Times New Roman" w:hAnsi="Times New Roman"/>
          <w:b/>
          <w:i/>
          <w:sz w:val="24"/>
          <w:szCs w:val="20"/>
          <w:lang w:eastAsia="en-AU"/>
        </w:rPr>
        <w:t>-</w:t>
      </w:r>
      <w:r w:rsidR="00883F10">
        <w:rPr>
          <w:rFonts w:ascii="Times New Roman" w:eastAsia="Times New Roman" w:hAnsi="Times New Roman"/>
          <w:b/>
          <w:i/>
          <w:sz w:val="24"/>
          <w:szCs w:val="20"/>
          <w:lang w:eastAsia="en-AU"/>
        </w:rPr>
        <w:t>12</w:t>
      </w:r>
      <w:r w:rsidRPr="00564A4F">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sidR="00F5602C" w:rsidRPr="00F5602C">
        <w:rPr>
          <w:rFonts w:ascii="Times New Roman" w:eastAsia="Times New Roman" w:hAnsi="Times New Roman"/>
          <w:bCs/>
          <w:iCs/>
          <w:sz w:val="24"/>
          <w:szCs w:val="20"/>
          <w:lang w:eastAsia="en-AU"/>
        </w:rPr>
        <w:t>to the Territory Plan</w:t>
      </w:r>
      <w:r w:rsidR="00F5602C" w:rsidRPr="00564A4F">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in schedule</w:t>
      </w:r>
      <w:r>
        <w:rPr>
          <w:rFonts w:ascii="Times New Roman" w:eastAsia="Times New Roman" w:hAnsi="Times New Roman"/>
          <w:sz w:val="24"/>
          <w:szCs w:val="20"/>
          <w:lang w:eastAsia="en-AU"/>
        </w:rPr>
        <w:t xml:space="preserve"> 1</w:t>
      </w:r>
      <w:r w:rsidRPr="00564A4F">
        <w:rPr>
          <w:rFonts w:ascii="Times New Roman" w:eastAsia="Times New Roman" w:hAnsi="Times New Roman"/>
          <w:sz w:val="24"/>
          <w:szCs w:val="20"/>
          <w:lang w:eastAsia="en-AU"/>
        </w:rPr>
        <w:t xml:space="preserve">. </w:t>
      </w:r>
    </w:p>
    <w:p w14:paraId="62B183C2" w14:textId="3DC7EB36" w:rsidR="00C976A6" w:rsidRDefault="007E4B3B" w:rsidP="00C976A6">
      <w:pPr>
        <w:autoSpaceDE w:val="0"/>
        <w:autoSpaceDN w:val="0"/>
        <w:adjustRightInd w:val="0"/>
        <w:spacing w:before="240" w:after="120" w:line="240" w:lineRule="auto"/>
        <w:rPr>
          <w:rFonts w:ascii="Arial" w:eastAsia="Times New Roman" w:hAnsi="Arial" w:cs="Arial"/>
          <w:b/>
          <w:sz w:val="24"/>
          <w:szCs w:val="20"/>
          <w:lang w:eastAsia="en-AU"/>
        </w:rPr>
      </w:pPr>
      <w:r>
        <w:rPr>
          <w:rFonts w:ascii="Arial" w:eastAsia="Times New Roman" w:hAnsi="Arial" w:cs="Arial"/>
          <w:b/>
          <w:noProof/>
          <w:sz w:val="24"/>
          <w:szCs w:val="20"/>
          <w:lang w:eastAsia="en-AU"/>
        </w:rPr>
        <mc:AlternateContent>
          <mc:Choice Requires="wpi">
            <w:drawing>
              <wp:anchor distT="0" distB="0" distL="114300" distR="114300" simplePos="0" relativeHeight="251660288" behindDoc="0" locked="0" layoutInCell="1" allowOverlap="1" wp14:anchorId="3997394E" wp14:editId="47381C46">
                <wp:simplePos x="0" y="0"/>
                <wp:positionH relativeFrom="column">
                  <wp:posOffset>-2475075</wp:posOffset>
                </wp:positionH>
                <wp:positionV relativeFrom="paragraph">
                  <wp:posOffset>557350</wp:posOffset>
                </wp:positionV>
                <wp:extent cx="360" cy="360"/>
                <wp:effectExtent l="38100" t="38100" r="38100" b="38100"/>
                <wp:wrapNone/>
                <wp:docPr id="173680914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B1D7C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95.25pt;margin-top:43.5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">
                <v:imagedata r:id="rId10" o:title=""/>
              </v:shape>
            </w:pict>
          </mc:Fallback>
        </mc:AlternateContent>
      </w:r>
    </w:p>
    <w:p w14:paraId="4F36555D" w14:textId="4698C1EF" w:rsidR="003C5660" w:rsidRPr="00227454" w:rsidRDefault="007E4B3B" w:rsidP="00C976A6">
      <w:pPr>
        <w:autoSpaceDE w:val="0"/>
        <w:autoSpaceDN w:val="0"/>
        <w:adjustRightInd w:val="0"/>
        <w:spacing w:before="240" w:after="120" w:line="240" w:lineRule="auto"/>
        <w:rPr>
          <w:rFonts w:ascii="Arial" w:eastAsia="Times New Roman" w:hAnsi="Arial" w:cs="Arial"/>
          <w:b/>
          <w:sz w:val="24"/>
          <w:szCs w:val="20"/>
          <w:lang w:eastAsia="en-AU"/>
        </w:rPr>
      </w:pPr>
      <w:r>
        <w:rPr>
          <w:rFonts w:ascii="Arial" w:eastAsia="Times New Roman" w:hAnsi="Arial" w:cs="Arial"/>
          <w:b/>
          <w:noProof/>
          <w:sz w:val="24"/>
          <w:szCs w:val="20"/>
          <w:lang w:eastAsia="en-AU"/>
        </w:rPr>
        <mc:AlternateContent>
          <mc:Choice Requires="wpi">
            <w:drawing>
              <wp:anchor distT="0" distB="0" distL="114300" distR="114300" simplePos="0" relativeHeight="251659264" behindDoc="0" locked="0" layoutInCell="1" allowOverlap="1" wp14:anchorId="45801016" wp14:editId="6D54C5F0">
                <wp:simplePos x="0" y="0"/>
                <wp:positionH relativeFrom="column">
                  <wp:posOffset>-2246115</wp:posOffset>
                </wp:positionH>
                <wp:positionV relativeFrom="paragraph">
                  <wp:posOffset>215325</wp:posOffset>
                </wp:positionV>
                <wp:extent cx="360" cy="360"/>
                <wp:effectExtent l="38100" t="38100" r="38100" b="38100"/>
                <wp:wrapNone/>
                <wp:docPr id="611467163"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3B266E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77.2pt;margin-top:16.6pt;width:.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JUJ5g/VAQAAnQQAABAAAAAA&#10;AAAAAAAAAAAA0wMAAGRycy9pbmsvaW5rMS54bWxQSwECLQAUAAYACAAAACEA4nARyd8AAAALAQAA&#10;DwAAAAAAAAAAAAAAAADWBQAAZHJzL2Rvd25yZXYueG1sUEsBAi0AFAAGAAgAAAAhAHkYvJ2/AAAA&#10;IQEAABkAAAAAAAAAAAAAAAAA4gYAAGRycy9fcmVscy9lMm9Eb2MueG1sLnJlbHNQSwUGAAAAAAYA&#10;BgB4AQAA2AcAAAAA&#10;">
                <v:imagedata r:id="rId12" o:title=""/>
              </v:shape>
            </w:pict>
          </mc:Fallback>
        </mc:AlternateContent>
      </w:r>
    </w:p>
    <w:p w14:paraId="4F18821E" w14:textId="137546C4" w:rsidR="00C976A6" w:rsidRPr="00785870" w:rsidRDefault="003C5660" w:rsidP="00C976A6">
      <w:pPr>
        <w:autoSpaceDE w:val="0"/>
        <w:autoSpaceDN w:val="0"/>
        <w:adjustRightInd w:val="0"/>
        <w:spacing w:before="240"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Freya O’Brien</w:t>
      </w:r>
    </w:p>
    <w:p w14:paraId="7A448E2A" w14:textId="10EEF12A" w:rsidR="00C976A6" w:rsidRPr="00785870" w:rsidRDefault="00C976A6" w:rsidP="00C976A6">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Delegate of the </w:t>
      </w:r>
      <w:r w:rsidR="007A6127">
        <w:rPr>
          <w:rFonts w:ascii="Times New Roman" w:eastAsia="Times New Roman" w:hAnsi="Times New Roman"/>
          <w:sz w:val="24"/>
          <w:szCs w:val="20"/>
          <w:lang w:eastAsia="en-AU"/>
        </w:rPr>
        <w:t>T</w:t>
      </w:r>
      <w:r>
        <w:rPr>
          <w:rFonts w:ascii="Times New Roman" w:eastAsia="Times New Roman" w:hAnsi="Times New Roman"/>
          <w:sz w:val="24"/>
          <w:szCs w:val="20"/>
          <w:lang w:eastAsia="en-AU"/>
        </w:rPr>
        <w:t xml:space="preserve">erritory </w:t>
      </w:r>
      <w:r w:rsidR="007A6127">
        <w:rPr>
          <w:rFonts w:ascii="Times New Roman" w:eastAsia="Times New Roman" w:hAnsi="Times New Roman"/>
          <w:sz w:val="24"/>
          <w:szCs w:val="20"/>
          <w:lang w:eastAsia="en-AU"/>
        </w:rPr>
        <w:t>P</w:t>
      </w:r>
      <w:r>
        <w:rPr>
          <w:rFonts w:ascii="Times New Roman" w:eastAsia="Times New Roman" w:hAnsi="Times New Roman"/>
          <w:sz w:val="24"/>
          <w:szCs w:val="20"/>
          <w:lang w:eastAsia="en-AU"/>
        </w:rPr>
        <w:t xml:space="preserve">lanning </w:t>
      </w:r>
      <w:r w:rsidR="007A6127">
        <w:rPr>
          <w:rFonts w:ascii="Times New Roman" w:eastAsia="Times New Roman" w:hAnsi="Times New Roman"/>
          <w:sz w:val="24"/>
          <w:szCs w:val="20"/>
          <w:lang w:eastAsia="en-AU"/>
        </w:rPr>
        <w:t>A</w:t>
      </w:r>
      <w:r>
        <w:rPr>
          <w:rFonts w:ascii="Times New Roman" w:eastAsia="Times New Roman" w:hAnsi="Times New Roman"/>
          <w:sz w:val="24"/>
          <w:szCs w:val="20"/>
          <w:lang w:eastAsia="en-AU"/>
        </w:rPr>
        <w:t>uthority</w:t>
      </w:r>
    </w:p>
    <w:p w14:paraId="1AC84148" w14:textId="2CC33DF5" w:rsidR="00C976A6" w:rsidRPr="00227454" w:rsidRDefault="007E4B3B" w:rsidP="008221A0">
      <w:pPr>
        <w:autoSpaceDE w:val="0"/>
        <w:autoSpaceDN w:val="0"/>
        <w:adjustRightInd w:val="0"/>
        <w:spacing w:after="0" w:line="240" w:lineRule="auto"/>
        <w:rPr>
          <w:rFonts w:ascii="Arial" w:eastAsia="Times New Roman" w:hAnsi="Arial" w:cs="Arial"/>
          <w:sz w:val="24"/>
          <w:szCs w:val="20"/>
          <w:lang w:eastAsia="en-AU"/>
        </w:rPr>
      </w:pPr>
      <w:r>
        <w:rPr>
          <w:rFonts w:ascii="Times New Roman" w:eastAsia="Times New Roman" w:hAnsi="Times New Roman"/>
          <w:sz w:val="24"/>
          <w:szCs w:val="20"/>
          <w:lang w:eastAsia="en-AU"/>
        </w:rPr>
        <w:t>25</w:t>
      </w:r>
      <w:r w:rsidR="005C3ADC">
        <w:rPr>
          <w:rFonts w:ascii="Times New Roman" w:eastAsia="Times New Roman" w:hAnsi="Times New Roman"/>
          <w:sz w:val="24"/>
          <w:szCs w:val="20"/>
          <w:lang w:eastAsia="en-AU"/>
        </w:rPr>
        <w:t xml:space="preserve"> </w:t>
      </w:r>
      <w:r w:rsidR="00C23A4F">
        <w:rPr>
          <w:rFonts w:ascii="Times New Roman" w:eastAsia="Times New Roman" w:hAnsi="Times New Roman"/>
          <w:sz w:val="24"/>
          <w:szCs w:val="20"/>
          <w:lang w:eastAsia="en-AU"/>
        </w:rPr>
        <w:t>November</w:t>
      </w:r>
      <w:r w:rsidR="00DA6072">
        <w:rPr>
          <w:rFonts w:ascii="Times New Roman" w:eastAsia="Times New Roman" w:hAnsi="Times New Roman"/>
          <w:sz w:val="24"/>
          <w:szCs w:val="20"/>
          <w:lang w:eastAsia="en-AU"/>
        </w:rPr>
        <w:t xml:space="preserve"> </w:t>
      </w:r>
      <w:r w:rsidR="00C976A6" w:rsidRPr="00785870">
        <w:rPr>
          <w:rFonts w:ascii="Times New Roman" w:eastAsia="Times New Roman" w:hAnsi="Times New Roman"/>
          <w:sz w:val="24"/>
          <w:szCs w:val="20"/>
          <w:lang w:eastAsia="en-AU"/>
        </w:rPr>
        <w:t>20</w:t>
      </w:r>
      <w:r w:rsidR="00C976A6">
        <w:rPr>
          <w:rFonts w:ascii="Times New Roman" w:eastAsia="Times New Roman" w:hAnsi="Times New Roman"/>
          <w:sz w:val="24"/>
          <w:szCs w:val="20"/>
          <w:lang w:eastAsia="en-AU"/>
        </w:rPr>
        <w:t>2</w:t>
      </w:r>
      <w:r w:rsidR="005C3ADC">
        <w:rPr>
          <w:rFonts w:ascii="Times New Roman" w:eastAsia="Times New Roman" w:hAnsi="Times New Roman"/>
          <w:sz w:val="24"/>
          <w:szCs w:val="20"/>
          <w:lang w:eastAsia="en-AU"/>
        </w:rPr>
        <w:t>5</w:t>
      </w:r>
    </w:p>
    <w:p w14:paraId="50C284CB" w14:textId="77777777" w:rsidR="00C976A6" w:rsidRDefault="00C976A6" w:rsidP="00C976A6">
      <w:pPr>
        <w:autoSpaceDE w:val="0"/>
        <w:autoSpaceDN w:val="0"/>
        <w:adjustRightInd w:val="0"/>
        <w:spacing w:before="240" w:after="120" w:line="240" w:lineRule="auto"/>
        <w:rPr>
          <w:rFonts w:ascii="Arial" w:eastAsia="Times New Roman" w:hAnsi="Arial" w:cs="Arial"/>
          <w:sz w:val="24"/>
          <w:szCs w:val="20"/>
          <w:lang w:eastAsia="en-AU"/>
        </w:rPr>
        <w:sectPr w:rsidR="00C976A6" w:rsidSect="005B0C60">
          <w:headerReference w:type="even" r:id="rId13"/>
          <w:headerReference w:type="default" r:id="rId14"/>
          <w:footerReference w:type="even" r:id="rId15"/>
          <w:footerReference w:type="default" r:id="rId16"/>
          <w:headerReference w:type="first" r:id="rId17"/>
          <w:footerReference w:type="first" r:id="rId18"/>
          <w:pgSz w:w="11907" w:h="16840" w:code="9"/>
          <w:pgMar w:top="1440" w:right="1797" w:bottom="1440" w:left="1797" w:header="720" w:footer="1157" w:gutter="0"/>
          <w:pgNumType w:start="1"/>
          <w:cols w:space="720"/>
          <w:docGrid w:linePitch="299"/>
        </w:sectPr>
      </w:pPr>
    </w:p>
    <w:p w14:paraId="4A6DA33E" w14:textId="46A7D383" w:rsidR="00107302" w:rsidRPr="00107302" w:rsidRDefault="00107302" w:rsidP="00247A88">
      <w:pPr>
        <w:spacing w:after="600"/>
        <w:jc w:val="right"/>
        <w:rPr>
          <w:b/>
          <w:bCs/>
        </w:rPr>
      </w:pPr>
      <w:r w:rsidRPr="00107302">
        <w:rPr>
          <w:b/>
          <w:bCs/>
        </w:rPr>
        <w:lastRenderedPageBreak/>
        <w:t>Schedule 1</w:t>
      </w:r>
    </w:p>
    <w:p w14:paraId="11F2EE83" w14:textId="4D52A6DF" w:rsidR="008221A0" w:rsidRPr="008221A0" w:rsidRDefault="008221A0" w:rsidP="008221A0">
      <w:pPr>
        <w:spacing w:after="600"/>
        <w:jc w:val="center"/>
      </w:pPr>
      <w:r w:rsidRPr="008221A0">
        <w:rPr>
          <w:noProof/>
        </w:rPr>
        <w:drawing>
          <wp:inline distT="0" distB="0" distL="0" distR="0" wp14:anchorId="1750CDC6" wp14:editId="08EED449">
            <wp:extent cx="5731510" cy="1011555"/>
            <wp:effectExtent l="0" t="0" r="2540" b="0"/>
            <wp:docPr id="1287430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011555"/>
                    </a:xfrm>
                    <a:prstGeom prst="rect">
                      <a:avLst/>
                    </a:prstGeom>
                    <a:noFill/>
                    <a:ln>
                      <a:noFill/>
                    </a:ln>
                  </pic:spPr>
                </pic:pic>
              </a:graphicData>
            </a:graphic>
          </wp:inline>
        </w:drawing>
      </w:r>
    </w:p>
    <w:p w14:paraId="5359DADF" w14:textId="77777777" w:rsidR="00D64E51" w:rsidRDefault="00D64E51" w:rsidP="00DC5A5E">
      <w:pPr>
        <w:spacing w:after="600"/>
        <w:jc w:val="center"/>
      </w:pPr>
    </w:p>
    <w:p w14:paraId="615D83C3" w14:textId="1E96CF17" w:rsidR="003B24BD" w:rsidRDefault="00597955" w:rsidP="003B24BD">
      <w:pPr>
        <w:jc w:val="center"/>
        <w:rPr>
          <w:rFonts w:ascii="Montserrat ExtraBold" w:hAnsi="Montserrat ExtraBold"/>
          <w:sz w:val="60"/>
          <w:szCs w:val="60"/>
        </w:rPr>
      </w:pPr>
      <w:r>
        <w:rPr>
          <w:rFonts w:ascii="Montserrat ExtraBold" w:hAnsi="Montserrat ExtraBold"/>
          <w:sz w:val="60"/>
          <w:szCs w:val="60"/>
        </w:rPr>
        <w:t>MINOR</w:t>
      </w:r>
      <w:r w:rsidR="000B41DC" w:rsidRPr="000B41DC">
        <w:rPr>
          <w:rFonts w:ascii="Montserrat ExtraBold" w:hAnsi="Montserrat ExtraBold"/>
          <w:sz w:val="60"/>
          <w:szCs w:val="60"/>
        </w:rPr>
        <w:t xml:space="preserve"> PLAN</w:t>
      </w:r>
      <w:r w:rsidR="000B41DC">
        <w:rPr>
          <w:rFonts w:ascii="Montserrat ExtraBold" w:hAnsi="Montserrat ExtraBold"/>
          <w:sz w:val="60"/>
          <w:szCs w:val="60"/>
        </w:rPr>
        <w:t xml:space="preserve"> </w:t>
      </w:r>
      <w:r w:rsidR="000B41DC" w:rsidRPr="000B41DC">
        <w:rPr>
          <w:rFonts w:ascii="Montserrat ExtraBold" w:hAnsi="Montserrat ExtraBold"/>
          <w:sz w:val="60"/>
          <w:szCs w:val="60"/>
        </w:rPr>
        <w:t>AMENDMENT</w:t>
      </w:r>
      <w:r w:rsidR="000B41DC">
        <w:rPr>
          <w:rFonts w:ascii="Montserrat ExtraBold" w:hAnsi="Montserrat ExtraBold"/>
          <w:sz w:val="60"/>
          <w:szCs w:val="60"/>
        </w:rPr>
        <w:t xml:space="preserve"> </w:t>
      </w:r>
      <w:r w:rsidR="000B41DC" w:rsidRPr="000B41DC">
        <w:rPr>
          <w:rFonts w:ascii="Montserrat ExtraBold" w:hAnsi="Montserrat ExtraBold"/>
          <w:sz w:val="60"/>
          <w:szCs w:val="60"/>
        </w:rPr>
        <w:t>TO THE TERRITORY PLAN</w:t>
      </w:r>
      <w:r w:rsidR="003B24BD">
        <w:rPr>
          <w:rFonts w:ascii="Montserrat ExtraBold" w:hAnsi="Montserrat ExtraBold"/>
          <w:sz w:val="60"/>
          <w:szCs w:val="60"/>
        </w:rPr>
        <w:t xml:space="preserve"> </w:t>
      </w:r>
    </w:p>
    <w:p w14:paraId="7A01B17C" w14:textId="474D0BF5" w:rsidR="000B41DC" w:rsidRDefault="00597955" w:rsidP="003B24BD">
      <w:pPr>
        <w:jc w:val="center"/>
        <w:rPr>
          <w:rFonts w:ascii="Montserrat ExtraBold" w:hAnsi="Montserrat ExtraBold"/>
          <w:sz w:val="60"/>
          <w:szCs w:val="60"/>
        </w:rPr>
      </w:pPr>
      <w:r w:rsidRPr="002C7C0E">
        <w:rPr>
          <w:rFonts w:ascii="Montserrat ExtraBold" w:hAnsi="Montserrat ExtraBold"/>
          <w:sz w:val="60"/>
          <w:szCs w:val="60"/>
        </w:rPr>
        <w:t>20</w:t>
      </w:r>
      <w:r w:rsidR="002C7C0E" w:rsidRPr="002C7C0E">
        <w:rPr>
          <w:rFonts w:ascii="Montserrat ExtraBold" w:hAnsi="Montserrat ExtraBold"/>
          <w:sz w:val="60"/>
          <w:szCs w:val="60"/>
        </w:rPr>
        <w:t>2</w:t>
      </w:r>
      <w:r w:rsidR="005C3ADC">
        <w:rPr>
          <w:rFonts w:ascii="Montserrat ExtraBold" w:hAnsi="Montserrat ExtraBold"/>
          <w:sz w:val="60"/>
          <w:szCs w:val="60"/>
        </w:rPr>
        <w:t>5</w:t>
      </w:r>
      <w:r w:rsidRPr="002C7C0E">
        <w:rPr>
          <w:rFonts w:ascii="Montserrat ExtraBold" w:hAnsi="Montserrat ExtraBold"/>
          <w:sz w:val="60"/>
          <w:szCs w:val="60"/>
        </w:rPr>
        <w:t>–</w:t>
      </w:r>
      <w:r w:rsidR="00883F10">
        <w:rPr>
          <w:rFonts w:ascii="Montserrat ExtraBold" w:hAnsi="Montserrat ExtraBold"/>
          <w:sz w:val="60"/>
          <w:szCs w:val="60"/>
        </w:rPr>
        <w:t>12</w:t>
      </w:r>
    </w:p>
    <w:p w14:paraId="3DE2BF8E" w14:textId="77777777" w:rsidR="00D64E51" w:rsidRDefault="00D64E51" w:rsidP="00107302">
      <w:pPr>
        <w:rPr>
          <w:rFonts w:ascii="Montserrat ExtraBold" w:hAnsi="Montserrat ExtraBold"/>
          <w:sz w:val="44"/>
          <w:szCs w:val="44"/>
        </w:rPr>
      </w:pPr>
    </w:p>
    <w:p w14:paraId="7148C815" w14:textId="13D0C6D9" w:rsidR="008221A0" w:rsidRDefault="00934FE2" w:rsidP="000B41DC">
      <w:pPr>
        <w:jc w:val="center"/>
        <w:rPr>
          <w:rFonts w:ascii="Montserrat ExtraBold" w:hAnsi="Montserrat ExtraBold"/>
          <w:sz w:val="44"/>
          <w:szCs w:val="44"/>
        </w:rPr>
      </w:pPr>
      <w:r w:rsidRPr="007F5AC8">
        <w:rPr>
          <w:rFonts w:ascii="Montserrat ExtraBold" w:hAnsi="Montserrat ExtraBold"/>
          <w:sz w:val="44"/>
          <w:szCs w:val="44"/>
        </w:rPr>
        <w:t xml:space="preserve">Miscellaneous </w:t>
      </w:r>
      <w:r w:rsidR="007D5A3B" w:rsidRPr="007F5AC8">
        <w:rPr>
          <w:rFonts w:ascii="Montserrat ExtraBold" w:hAnsi="Montserrat ExtraBold"/>
          <w:sz w:val="44"/>
          <w:szCs w:val="44"/>
        </w:rPr>
        <w:t>amendment</w:t>
      </w:r>
      <w:r w:rsidR="003109A4" w:rsidRPr="007F5AC8">
        <w:rPr>
          <w:rFonts w:ascii="Montserrat ExtraBold" w:hAnsi="Montserrat ExtraBold"/>
          <w:sz w:val="44"/>
          <w:szCs w:val="44"/>
        </w:rPr>
        <w:t xml:space="preserve">s to </w:t>
      </w:r>
      <w:r w:rsidR="00DA6072" w:rsidRPr="007F5AC8">
        <w:rPr>
          <w:rFonts w:ascii="Montserrat ExtraBold" w:hAnsi="Montserrat ExtraBold"/>
          <w:sz w:val="44"/>
          <w:szCs w:val="44"/>
        </w:rPr>
        <w:t>the Belconnen District Policy</w:t>
      </w:r>
      <w:r w:rsidR="00883F10" w:rsidRPr="007F5AC8">
        <w:rPr>
          <w:rFonts w:ascii="Montserrat ExtraBold" w:hAnsi="Montserrat ExtraBold"/>
          <w:sz w:val="44"/>
          <w:szCs w:val="44"/>
        </w:rPr>
        <w:t>, Inner South District Policy</w:t>
      </w:r>
      <w:r w:rsidR="003109A4" w:rsidRPr="007F5AC8">
        <w:rPr>
          <w:rFonts w:ascii="Montserrat ExtraBold" w:hAnsi="Montserrat ExtraBold"/>
          <w:sz w:val="44"/>
          <w:szCs w:val="44"/>
        </w:rPr>
        <w:t xml:space="preserve"> </w:t>
      </w:r>
      <w:r w:rsidR="00883F10" w:rsidRPr="007F5AC8">
        <w:rPr>
          <w:rFonts w:ascii="Montserrat ExtraBold" w:hAnsi="Montserrat ExtraBold"/>
          <w:sz w:val="44"/>
          <w:szCs w:val="44"/>
        </w:rPr>
        <w:t>and the Non-Urban District Policy</w:t>
      </w:r>
    </w:p>
    <w:p w14:paraId="07BA4A0C" w14:textId="37503084" w:rsidR="000B41DC" w:rsidRDefault="000B41DC" w:rsidP="00DC5A5E">
      <w:pPr>
        <w:spacing w:after="840"/>
        <w:jc w:val="center"/>
        <w:rPr>
          <w:rFonts w:ascii="Montserrat SemiBold" w:hAnsi="Montserrat SemiBold"/>
          <w:sz w:val="36"/>
          <w:szCs w:val="36"/>
        </w:rPr>
      </w:pPr>
    </w:p>
    <w:p w14:paraId="4116F8B2" w14:textId="4A3D3FBB"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 xml:space="preserve">This </w:t>
      </w:r>
      <w:r w:rsidR="00597955">
        <w:rPr>
          <w:rFonts w:ascii="Montserrat SemiBold" w:hAnsi="Montserrat SemiBold"/>
          <w:sz w:val="20"/>
          <w:szCs w:val="20"/>
        </w:rPr>
        <w:t>minor</w:t>
      </w:r>
      <w:r w:rsidRPr="00EE5829">
        <w:rPr>
          <w:rFonts w:ascii="Montserrat SemiBold" w:hAnsi="Montserrat SemiBold"/>
          <w:sz w:val="20"/>
          <w:szCs w:val="20"/>
        </w:rPr>
        <w:t xml:space="preserve"> plan amendment was prepared</w:t>
      </w:r>
    </w:p>
    <w:p w14:paraId="2637DD32" w14:textId="7D419257"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 xml:space="preserve">under </w:t>
      </w:r>
      <w:r w:rsidR="00597955">
        <w:rPr>
          <w:rFonts w:ascii="Montserrat SemiBold" w:hAnsi="Montserrat SemiBold"/>
          <w:sz w:val="20"/>
          <w:szCs w:val="20"/>
        </w:rPr>
        <w:t>part 5</w:t>
      </w:r>
      <w:r w:rsidRPr="00EE5829">
        <w:rPr>
          <w:rFonts w:ascii="Montserrat SemiBold" w:hAnsi="Montserrat SemiBold"/>
          <w:sz w:val="20"/>
          <w:szCs w:val="20"/>
        </w:rPr>
        <w:t>.3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9F619A" w:rsidRDefault="007514BF" w:rsidP="009F619A">
      <w:pPr>
        <w:spacing w:before="3200" w:after="0"/>
        <w:rPr>
          <w:rFonts w:ascii="Montserrat SemiBold" w:hAnsi="Montserrat SemiBold"/>
          <w:i/>
          <w:iCs/>
        </w:rPr>
      </w:pPr>
      <w:r w:rsidRPr="0057441C">
        <w:rPr>
          <w:rFonts w:ascii="Montserrat ExtraBold" w:hAnsi="Montserrat ExtraBold"/>
          <w:sz w:val="24"/>
          <w:szCs w:val="24"/>
        </w:rPr>
        <w:lastRenderedPageBreak/>
        <w:t>Contents</w:t>
      </w:r>
    </w:p>
    <w:p w14:paraId="30D0C48D" w14:textId="4166E3CD" w:rsidR="00E72D2C" w:rsidRDefault="000F48F5">
      <w:pPr>
        <w:pStyle w:val="TOC1"/>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214020567" w:history="1">
        <w:r w:rsidR="00E72D2C" w:rsidRPr="00C74F02">
          <w:rPr>
            <w:rStyle w:val="Hyperlink"/>
          </w:rPr>
          <w:t>1.0</w:t>
        </w:r>
        <w:r w:rsidR="00E72D2C">
          <w:rPr>
            <w:rFonts w:asciiTheme="minorHAnsi" w:eastAsiaTheme="minorEastAsia" w:hAnsiTheme="minorHAnsi"/>
            <w:kern w:val="2"/>
            <w:sz w:val="24"/>
            <w:szCs w:val="24"/>
            <w:lang w:eastAsia="en-AU"/>
            <w14:ligatures w14:val="standardContextual"/>
          </w:rPr>
          <w:tab/>
        </w:r>
        <w:r w:rsidR="00E72D2C" w:rsidRPr="00C74F02">
          <w:rPr>
            <w:rStyle w:val="Hyperlink"/>
          </w:rPr>
          <w:t>INTRODUCTION</w:t>
        </w:r>
        <w:r w:rsidR="00E72D2C">
          <w:rPr>
            <w:webHidden/>
          </w:rPr>
          <w:tab/>
        </w:r>
        <w:r w:rsidR="00E72D2C">
          <w:rPr>
            <w:webHidden/>
          </w:rPr>
          <w:fldChar w:fldCharType="begin"/>
        </w:r>
        <w:r w:rsidR="00E72D2C">
          <w:rPr>
            <w:webHidden/>
          </w:rPr>
          <w:instrText xml:space="preserve"> PAGEREF _Toc214020567 \h </w:instrText>
        </w:r>
        <w:r w:rsidR="00E72D2C">
          <w:rPr>
            <w:webHidden/>
          </w:rPr>
        </w:r>
        <w:r w:rsidR="00E72D2C">
          <w:rPr>
            <w:webHidden/>
          </w:rPr>
          <w:fldChar w:fldCharType="separate"/>
        </w:r>
        <w:r w:rsidR="00E72D2C">
          <w:rPr>
            <w:webHidden/>
          </w:rPr>
          <w:t>1</w:t>
        </w:r>
        <w:r w:rsidR="00E72D2C">
          <w:rPr>
            <w:webHidden/>
          </w:rPr>
          <w:fldChar w:fldCharType="end"/>
        </w:r>
      </w:hyperlink>
    </w:p>
    <w:p w14:paraId="54111FDA" w14:textId="1D937843" w:rsidR="00E72D2C" w:rsidRDefault="00E72D2C">
      <w:pPr>
        <w:pStyle w:val="TOC2"/>
        <w:rPr>
          <w:rFonts w:asciiTheme="minorHAnsi" w:eastAsiaTheme="minorEastAsia" w:hAnsiTheme="minorHAnsi"/>
          <w:kern w:val="2"/>
          <w:sz w:val="24"/>
          <w:szCs w:val="24"/>
          <w:lang w:eastAsia="en-AU"/>
          <w14:ligatures w14:val="standardContextual"/>
        </w:rPr>
      </w:pPr>
      <w:hyperlink w:anchor="_Toc214020568" w:history="1">
        <w:r w:rsidRPr="00C74F02">
          <w:rPr>
            <w:rStyle w:val="Hyperlink"/>
          </w:rPr>
          <w:t>1.1</w:t>
        </w:r>
        <w:r>
          <w:rPr>
            <w:rFonts w:asciiTheme="minorHAnsi" w:eastAsiaTheme="minorEastAsia" w:hAnsiTheme="minorHAnsi"/>
            <w:kern w:val="2"/>
            <w:sz w:val="24"/>
            <w:szCs w:val="24"/>
            <w:lang w:eastAsia="en-AU"/>
            <w14:ligatures w14:val="standardContextual"/>
          </w:rPr>
          <w:tab/>
        </w:r>
        <w:r w:rsidRPr="00C74F02">
          <w:rPr>
            <w:rStyle w:val="Hyperlink"/>
          </w:rPr>
          <w:t>Outline of the process</w:t>
        </w:r>
        <w:r>
          <w:rPr>
            <w:webHidden/>
          </w:rPr>
          <w:tab/>
        </w:r>
        <w:r>
          <w:rPr>
            <w:webHidden/>
          </w:rPr>
          <w:fldChar w:fldCharType="begin"/>
        </w:r>
        <w:r>
          <w:rPr>
            <w:webHidden/>
          </w:rPr>
          <w:instrText xml:space="preserve"> PAGEREF _Toc214020568 \h </w:instrText>
        </w:r>
        <w:r>
          <w:rPr>
            <w:webHidden/>
          </w:rPr>
        </w:r>
        <w:r>
          <w:rPr>
            <w:webHidden/>
          </w:rPr>
          <w:fldChar w:fldCharType="separate"/>
        </w:r>
        <w:r>
          <w:rPr>
            <w:webHidden/>
          </w:rPr>
          <w:t>1</w:t>
        </w:r>
        <w:r>
          <w:rPr>
            <w:webHidden/>
          </w:rPr>
          <w:fldChar w:fldCharType="end"/>
        </w:r>
      </w:hyperlink>
    </w:p>
    <w:p w14:paraId="2FFFC4BD" w14:textId="772AF310" w:rsidR="00E72D2C" w:rsidRDefault="00E72D2C">
      <w:pPr>
        <w:pStyle w:val="TOC2"/>
        <w:rPr>
          <w:rFonts w:asciiTheme="minorHAnsi" w:eastAsiaTheme="minorEastAsia" w:hAnsiTheme="minorHAnsi"/>
          <w:kern w:val="2"/>
          <w:sz w:val="24"/>
          <w:szCs w:val="24"/>
          <w:lang w:eastAsia="en-AU"/>
          <w14:ligatures w14:val="standardContextual"/>
        </w:rPr>
      </w:pPr>
      <w:hyperlink w:anchor="_Toc214020569" w:history="1">
        <w:r w:rsidRPr="00C74F02">
          <w:rPr>
            <w:rStyle w:val="Hyperlink"/>
          </w:rPr>
          <w:t>1.2</w:t>
        </w:r>
        <w:r>
          <w:rPr>
            <w:rFonts w:asciiTheme="minorHAnsi" w:eastAsiaTheme="minorEastAsia" w:hAnsiTheme="minorHAnsi"/>
            <w:kern w:val="2"/>
            <w:sz w:val="24"/>
            <w:szCs w:val="24"/>
            <w:lang w:eastAsia="en-AU"/>
            <w14:ligatures w14:val="standardContextual"/>
          </w:rPr>
          <w:tab/>
        </w:r>
        <w:r w:rsidRPr="00C74F02">
          <w:rPr>
            <w:rStyle w:val="Hyperlink"/>
          </w:rPr>
          <w:t>Summary of the amendments</w:t>
        </w:r>
        <w:r>
          <w:rPr>
            <w:webHidden/>
          </w:rPr>
          <w:tab/>
        </w:r>
        <w:r>
          <w:rPr>
            <w:webHidden/>
          </w:rPr>
          <w:fldChar w:fldCharType="begin"/>
        </w:r>
        <w:r>
          <w:rPr>
            <w:webHidden/>
          </w:rPr>
          <w:instrText xml:space="preserve"> PAGEREF _Toc214020569 \h </w:instrText>
        </w:r>
        <w:r>
          <w:rPr>
            <w:webHidden/>
          </w:rPr>
        </w:r>
        <w:r>
          <w:rPr>
            <w:webHidden/>
          </w:rPr>
          <w:fldChar w:fldCharType="separate"/>
        </w:r>
        <w:r>
          <w:rPr>
            <w:webHidden/>
          </w:rPr>
          <w:t>2</w:t>
        </w:r>
        <w:r>
          <w:rPr>
            <w:webHidden/>
          </w:rPr>
          <w:fldChar w:fldCharType="end"/>
        </w:r>
      </w:hyperlink>
    </w:p>
    <w:p w14:paraId="022B58A3" w14:textId="4B062E57" w:rsidR="00E72D2C" w:rsidRDefault="00E72D2C">
      <w:pPr>
        <w:pStyle w:val="TOC1"/>
        <w:rPr>
          <w:rFonts w:asciiTheme="minorHAnsi" w:eastAsiaTheme="minorEastAsia" w:hAnsiTheme="minorHAnsi"/>
          <w:kern w:val="2"/>
          <w:sz w:val="24"/>
          <w:szCs w:val="24"/>
          <w:lang w:eastAsia="en-AU"/>
          <w14:ligatures w14:val="standardContextual"/>
        </w:rPr>
      </w:pPr>
      <w:hyperlink w:anchor="_Toc214020570" w:history="1">
        <w:r w:rsidRPr="00C74F02">
          <w:rPr>
            <w:rStyle w:val="Hyperlink"/>
            <w:caps/>
          </w:rPr>
          <w:t>2.0</w:t>
        </w:r>
        <w:r>
          <w:rPr>
            <w:rFonts w:asciiTheme="minorHAnsi" w:eastAsiaTheme="minorEastAsia" w:hAnsiTheme="minorHAnsi"/>
            <w:kern w:val="2"/>
            <w:sz w:val="24"/>
            <w:szCs w:val="24"/>
            <w:lang w:eastAsia="en-AU"/>
            <w14:ligatures w14:val="standardContextual"/>
          </w:rPr>
          <w:tab/>
        </w:r>
        <w:r w:rsidRPr="00C74F02">
          <w:rPr>
            <w:rStyle w:val="Hyperlink"/>
            <w:caps/>
          </w:rPr>
          <w:t>Territory Plan changes</w:t>
        </w:r>
        <w:r>
          <w:rPr>
            <w:webHidden/>
          </w:rPr>
          <w:tab/>
        </w:r>
        <w:r>
          <w:rPr>
            <w:webHidden/>
          </w:rPr>
          <w:fldChar w:fldCharType="begin"/>
        </w:r>
        <w:r>
          <w:rPr>
            <w:webHidden/>
          </w:rPr>
          <w:instrText xml:space="preserve"> PAGEREF _Toc214020570 \h </w:instrText>
        </w:r>
        <w:r>
          <w:rPr>
            <w:webHidden/>
          </w:rPr>
        </w:r>
        <w:r>
          <w:rPr>
            <w:webHidden/>
          </w:rPr>
          <w:fldChar w:fldCharType="separate"/>
        </w:r>
        <w:r>
          <w:rPr>
            <w:webHidden/>
          </w:rPr>
          <w:t>3</w:t>
        </w:r>
        <w:r>
          <w:rPr>
            <w:webHidden/>
          </w:rPr>
          <w:fldChar w:fldCharType="end"/>
        </w:r>
      </w:hyperlink>
    </w:p>
    <w:p w14:paraId="53F40DC0" w14:textId="17C1FCAA" w:rsidR="00E72D2C" w:rsidRDefault="00E72D2C">
      <w:pPr>
        <w:pStyle w:val="TOC2"/>
        <w:rPr>
          <w:rFonts w:asciiTheme="minorHAnsi" w:eastAsiaTheme="minorEastAsia" w:hAnsiTheme="minorHAnsi"/>
          <w:kern w:val="2"/>
          <w:sz w:val="24"/>
          <w:szCs w:val="24"/>
          <w:lang w:eastAsia="en-AU"/>
          <w14:ligatures w14:val="standardContextual"/>
        </w:rPr>
      </w:pPr>
      <w:hyperlink w:anchor="_Toc214020571" w:history="1">
        <w:r w:rsidRPr="00C74F02">
          <w:rPr>
            <w:rStyle w:val="Hyperlink"/>
          </w:rPr>
          <w:t>2.1</w:t>
        </w:r>
        <w:r>
          <w:rPr>
            <w:rFonts w:asciiTheme="minorHAnsi" w:eastAsiaTheme="minorEastAsia" w:hAnsiTheme="minorHAnsi"/>
            <w:kern w:val="2"/>
            <w:sz w:val="24"/>
            <w:szCs w:val="24"/>
            <w:lang w:eastAsia="en-AU"/>
            <w14:ligatures w14:val="standardContextual"/>
          </w:rPr>
          <w:tab/>
        </w:r>
        <w:r w:rsidRPr="00C74F02">
          <w:rPr>
            <w:rStyle w:val="Hyperlink"/>
          </w:rPr>
          <w:t>Belconnen District Policy</w:t>
        </w:r>
        <w:r>
          <w:rPr>
            <w:webHidden/>
          </w:rPr>
          <w:tab/>
        </w:r>
        <w:r>
          <w:rPr>
            <w:webHidden/>
          </w:rPr>
          <w:fldChar w:fldCharType="begin"/>
        </w:r>
        <w:r>
          <w:rPr>
            <w:webHidden/>
          </w:rPr>
          <w:instrText xml:space="preserve"> PAGEREF _Toc214020571 \h </w:instrText>
        </w:r>
        <w:r>
          <w:rPr>
            <w:webHidden/>
          </w:rPr>
        </w:r>
        <w:r>
          <w:rPr>
            <w:webHidden/>
          </w:rPr>
          <w:fldChar w:fldCharType="separate"/>
        </w:r>
        <w:r>
          <w:rPr>
            <w:webHidden/>
          </w:rPr>
          <w:t>3</w:t>
        </w:r>
        <w:r>
          <w:rPr>
            <w:webHidden/>
          </w:rPr>
          <w:fldChar w:fldCharType="end"/>
        </w:r>
      </w:hyperlink>
    </w:p>
    <w:p w14:paraId="54C062DB" w14:textId="04536C1A" w:rsidR="00E72D2C" w:rsidRDefault="00E72D2C">
      <w:pPr>
        <w:pStyle w:val="TOC2"/>
        <w:rPr>
          <w:rFonts w:asciiTheme="minorHAnsi" w:eastAsiaTheme="minorEastAsia" w:hAnsiTheme="minorHAnsi"/>
          <w:kern w:val="2"/>
          <w:sz w:val="24"/>
          <w:szCs w:val="24"/>
          <w:lang w:eastAsia="en-AU"/>
          <w14:ligatures w14:val="standardContextual"/>
        </w:rPr>
      </w:pPr>
      <w:hyperlink w:anchor="_Toc214020572" w:history="1">
        <w:r w:rsidRPr="00C74F02">
          <w:rPr>
            <w:rStyle w:val="Hyperlink"/>
          </w:rPr>
          <w:t>2.2</w:t>
        </w:r>
        <w:r>
          <w:rPr>
            <w:rFonts w:asciiTheme="minorHAnsi" w:eastAsiaTheme="minorEastAsia" w:hAnsiTheme="minorHAnsi"/>
            <w:kern w:val="2"/>
            <w:sz w:val="24"/>
            <w:szCs w:val="24"/>
            <w:lang w:eastAsia="en-AU"/>
            <w14:ligatures w14:val="standardContextual"/>
          </w:rPr>
          <w:tab/>
        </w:r>
        <w:r w:rsidRPr="00C74F02">
          <w:rPr>
            <w:rStyle w:val="Hyperlink"/>
          </w:rPr>
          <w:t>Inner South District Policy</w:t>
        </w:r>
        <w:r>
          <w:rPr>
            <w:webHidden/>
          </w:rPr>
          <w:tab/>
        </w:r>
        <w:r>
          <w:rPr>
            <w:webHidden/>
          </w:rPr>
          <w:fldChar w:fldCharType="begin"/>
        </w:r>
        <w:r>
          <w:rPr>
            <w:webHidden/>
          </w:rPr>
          <w:instrText xml:space="preserve"> PAGEREF _Toc214020572 \h </w:instrText>
        </w:r>
        <w:r>
          <w:rPr>
            <w:webHidden/>
          </w:rPr>
        </w:r>
        <w:r>
          <w:rPr>
            <w:webHidden/>
          </w:rPr>
          <w:fldChar w:fldCharType="separate"/>
        </w:r>
        <w:r>
          <w:rPr>
            <w:webHidden/>
          </w:rPr>
          <w:t>3</w:t>
        </w:r>
        <w:r>
          <w:rPr>
            <w:webHidden/>
          </w:rPr>
          <w:fldChar w:fldCharType="end"/>
        </w:r>
      </w:hyperlink>
    </w:p>
    <w:p w14:paraId="739D4FCF" w14:textId="78E33DCE" w:rsidR="00E72D2C" w:rsidRDefault="00E72D2C">
      <w:pPr>
        <w:pStyle w:val="TOC2"/>
        <w:rPr>
          <w:rFonts w:asciiTheme="minorHAnsi" w:eastAsiaTheme="minorEastAsia" w:hAnsiTheme="minorHAnsi"/>
          <w:kern w:val="2"/>
          <w:sz w:val="24"/>
          <w:szCs w:val="24"/>
          <w:lang w:eastAsia="en-AU"/>
          <w14:ligatures w14:val="standardContextual"/>
        </w:rPr>
      </w:pPr>
      <w:hyperlink w:anchor="_Toc214020573" w:history="1">
        <w:r w:rsidRPr="00C74F02">
          <w:rPr>
            <w:rStyle w:val="Hyperlink"/>
          </w:rPr>
          <w:t>2.3</w:t>
        </w:r>
        <w:r>
          <w:rPr>
            <w:rFonts w:asciiTheme="minorHAnsi" w:eastAsiaTheme="minorEastAsia" w:hAnsiTheme="minorHAnsi"/>
            <w:kern w:val="2"/>
            <w:sz w:val="24"/>
            <w:szCs w:val="24"/>
            <w:lang w:eastAsia="en-AU"/>
            <w14:ligatures w14:val="standardContextual"/>
          </w:rPr>
          <w:tab/>
        </w:r>
        <w:r w:rsidRPr="00C74F02">
          <w:rPr>
            <w:rStyle w:val="Hyperlink"/>
          </w:rPr>
          <w:t>Non-Urban District Policy</w:t>
        </w:r>
        <w:r>
          <w:rPr>
            <w:webHidden/>
          </w:rPr>
          <w:tab/>
        </w:r>
        <w:r>
          <w:rPr>
            <w:webHidden/>
          </w:rPr>
          <w:fldChar w:fldCharType="begin"/>
        </w:r>
        <w:r>
          <w:rPr>
            <w:webHidden/>
          </w:rPr>
          <w:instrText xml:space="preserve"> PAGEREF _Toc214020573 \h </w:instrText>
        </w:r>
        <w:r>
          <w:rPr>
            <w:webHidden/>
          </w:rPr>
        </w:r>
        <w:r>
          <w:rPr>
            <w:webHidden/>
          </w:rPr>
          <w:fldChar w:fldCharType="separate"/>
        </w:r>
        <w:r>
          <w:rPr>
            <w:webHidden/>
          </w:rPr>
          <w:t>3</w:t>
        </w:r>
        <w:r>
          <w:rPr>
            <w:webHidden/>
          </w:rPr>
          <w:fldChar w:fldCharType="end"/>
        </w:r>
      </w:hyperlink>
    </w:p>
    <w:p w14:paraId="750BB9BF" w14:textId="2ED41613" w:rsidR="00E72D2C" w:rsidRDefault="00E72D2C">
      <w:pPr>
        <w:pStyle w:val="TOC1"/>
        <w:rPr>
          <w:rFonts w:asciiTheme="minorHAnsi" w:eastAsiaTheme="minorEastAsia" w:hAnsiTheme="minorHAnsi"/>
          <w:kern w:val="2"/>
          <w:sz w:val="24"/>
          <w:szCs w:val="24"/>
          <w:lang w:eastAsia="en-AU"/>
          <w14:ligatures w14:val="standardContextual"/>
        </w:rPr>
      </w:pPr>
      <w:hyperlink w:anchor="_Toc214020574" w:history="1">
        <w:r w:rsidRPr="00C74F02">
          <w:rPr>
            <w:rStyle w:val="Hyperlink"/>
          </w:rPr>
          <w:t>3.0</w:t>
        </w:r>
        <w:r>
          <w:rPr>
            <w:rFonts w:asciiTheme="minorHAnsi" w:eastAsiaTheme="minorEastAsia" w:hAnsiTheme="minorHAnsi"/>
            <w:kern w:val="2"/>
            <w:sz w:val="24"/>
            <w:szCs w:val="24"/>
            <w:lang w:eastAsia="en-AU"/>
            <w14:ligatures w14:val="standardContextual"/>
          </w:rPr>
          <w:tab/>
        </w:r>
        <w:r w:rsidRPr="00C74F02">
          <w:rPr>
            <w:rStyle w:val="Hyperlink"/>
          </w:rPr>
          <w:t>TERRITORY PLAN AMENDMENT INSTRUCTIONS</w:t>
        </w:r>
        <w:r>
          <w:rPr>
            <w:webHidden/>
          </w:rPr>
          <w:tab/>
        </w:r>
        <w:r>
          <w:rPr>
            <w:webHidden/>
          </w:rPr>
          <w:fldChar w:fldCharType="begin"/>
        </w:r>
        <w:r>
          <w:rPr>
            <w:webHidden/>
          </w:rPr>
          <w:instrText xml:space="preserve"> PAGEREF _Toc214020574 \h </w:instrText>
        </w:r>
        <w:r>
          <w:rPr>
            <w:webHidden/>
          </w:rPr>
        </w:r>
        <w:r>
          <w:rPr>
            <w:webHidden/>
          </w:rPr>
          <w:fldChar w:fldCharType="separate"/>
        </w:r>
        <w:r>
          <w:rPr>
            <w:webHidden/>
          </w:rPr>
          <w:t>4</w:t>
        </w:r>
        <w:r>
          <w:rPr>
            <w:webHidden/>
          </w:rPr>
          <w:fldChar w:fldCharType="end"/>
        </w:r>
      </w:hyperlink>
    </w:p>
    <w:p w14:paraId="5DE1D6D6" w14:textId="030A08DE" w:rsidR="00E72D2C" w:rsidRDefault="00E72D2C">
      <w:pPr>
        <w:pStyle w:val="TOC2"/>
        <w:rPr>
          <w:rFonts w:asciiTheme="minorHAnsi" w:eastAsiaTheme="minorEastAsia" w:hAnsiTheme="minorHAnsi"/>
          <w:kern w:val="2"/>
          <w:sz w:val="24"/>
          <w:szCs w:val="24"/>
          <w:lang w:eastAsia="en-AU"/>
          <w14:ligatures w14:val="standardContextual"/>
        </w:rPr>
      </w:pPr>
      <w:hyperlink w:anchor="_Toc214020575" w:history="1">
        <w:r w:rsidRPr="00C74F02">
          <w:rPr>
            <w:rStyle w:val="Hyperlink"/>
          </w:rPr>
          <w:t>3.1</w:t>
        </w:r>
        <w:r>
          <w:rPr>
            <w:rFonts w:asciiTheme="minorHAnsi" w:eastAsiaTheme="minorEastAsia" w:hAnsiTheme="minorHAnsi"/>
            <w:kern w:val="2"/>
            <w:sz w:val="24"/>
            <w:szCs w:val="24"/>
            <w:lang w:eastAsia="en-AU"/>
            <w14:ligatures w14:val="standardContextual"/>
          </w:rPr>
          <w:tab/>
        </w:r>
        <w:r w:rsidRPr="00C74F02">
          <w:rPr>
            <w:rStyle w:val="Hyperlink"/>
          </w:rPr>
          <w:t>Part D: D02 – Belconnen District Policy</w:t>
        </w:r>
        <w:r>
          <w:rPr>
            <w:webHidden/>
          </w:rPr>
          <w:tab/>
        </w:r>
        <w:r>
          <w:rPr>
            <w:webHidden/>
          </w:rPr>
          <w:fldChar w:fldCharType="begin"/>
        </w:r>
        <w:r>
          <w:rPr>
            <w:webHidden/>
          </w:rPr>
          <w:instrText xml:space="preserve"> PAGEREF _Toc214020575 \h </w:instrText>
        </w:r>
        <w:r>
          <w:rPr>
            <w:webHidden/>
          </w:rPr>
        </w:r>
        <w:r>
          <w:rPr>
            <w:webHidden/>
          </w:rPr>
          <w:fldChar w:fldCharType="separate"/>
        </w:r>
        <w:r>
          <w:rPr>
            <w:webHidden/>
          </w:rPr>
          <w:t>4</w:t>
        </w:r>
        <w:r>
          <w:rPr>
            <w:webHidden/>
          </w:rPr>
          <w:fldChar w:fldCharType="end"/>
        </w:r>
      </w:hyperlink>
    </w:p>
    <w:p w14:paraId="3BFBB2B9" w14:textId="124E46EE" w:rsidR="00E72D2C" w:rsidRDefault="00E72D2C">
      <w:pPr>
        <w:pStyle w:val="TOC2"/>
        <w:rPr>
          <w:rFonts w:asciiTheme="minorHAnsi" w:eastAsiaTheme="minorEastAsia" w:hAnsiTheme="minorHAnsi"/>
          <w:kern w:val="2"/>
          <w:sz w:val="24"/>
          <w:szCs w:val="24"/>
          <w:lang w:eastAsia="en-AU"/>
          <w14:ligatures w14:val="standardContextual"/>
        </w:rPr>
      </w:pPr>
      <w:hyperlink w:anchor="_Toc214020576" w:history="1">
        <w:r w:rsidRPr="00C74F02">
          <w:rPr>
            <w:rStyle w:val="Hyperlink"/>
          </w:rPr>
          <w:t>3.2</w:t>
        </w:r>
        <w:r>
          <w:rPr>
            <w:rFonts w:asciiTheme="minorHAnsi" w:eastAsiaTheme="minorEastAsia" w:hAnsiTheme="minorHAnsi"/>
            <w:kern w:val="2"/>
            <w:sz w:val="24"/>
            <w:szCs w:val="24"/>
            <w:lang w:eastAsia="en-AU"/>
            <w14:ligatures w14:val="standardContextual"/>
          </w:rPr>
          <w:tab/>
        </w:r>
        <w:r w:rsidRPr="00C74F02">
          <w:rPr>
            <w:rStyle w:val="Hyperlink"/>
          </w:rPr>
          <w:t>Part D: D04 – Inner South District Policy</w:t>
        </w:r>
        <w:r>
          <w:rPr>
            <w:webHidden/>
          </w:rPr>
          <w:tab/>
        </w:r>
        <w:r>
          <w:rPr>
            <w:webHidden/>
          </w:rPr>
          <w:fldChar w:fldCharType="begin"/>
        </w:r>
        <w:r>
          <w:rPr>
            <w:webHidden/>
          </w:rPr>
          <w:instrText xml:space="preserve"> PAGEREF _Toc214020576 \h </w:instrText>
        </w:r>
        <w:r>
          <w:rPr>
            <w:webHidden/>
          </w:rPr>
        </w:r>
        <w:r>
          <w:rPr>
            <w:webHidden/>
          </w:rPr>
          <w:fldChar w:fldCharType="separate"/>
        </w:r>
        <w:r>
          <w:rPr>
            <w:webHidden/>
          </w:rPr>
          <w:t>5</w:t>
        </w:r>
        <w:r>
          <w:rPr>
            <w:webHidden/>
          </w:rPr>
          <w:fldChar w:fldCharType="end"/>
        </w:r>
      </w:hyperlink>
    </w:p>
    <w:p w14:paraId="42043B06" w14:textId="0CB9479B" w:rsidR="00E72D2C" w:rsidRDefault="00E72D2C">
      <w:pPr>
        <w:pStyle w:val="TOC2"/>
        <w:rPr>
          <w:rFonts w:asciiTheme="minorHAnsi" w:eastAsiaTheme="minorEastAsia" w:hAnsiTheme="minorHAnsi"/>
          <w:kern w:val="2"/>
          <w:sz w:val="24"/>
          <w:szCs w:val="24"/>
          <w:lang w:eastAsia="en-AU"/>
          <w14:ligatures w14:val="standardContextual"/>
        </w:rPr>
      </w:pPr>
      <w:hyperlink w:anchor="_Toc214020577" w:history="1">
        <w:r w:rsidRPr="00C74F02">
          <w:rPr>
            <w:rStyle w:val="Hyperlink"/>
          </w:rPr>
          <w:t>3.3</w:t>
        </w:r>
        <w:r>
          <w:rPr>
            <w:rFonts w:asciiTheme="minorHAnsi" w:eastAsiaTheme="minorEastAsia" w:hAnsiTheme="minorHAnsi"/>
            <w:kern w:val="2"/>
            <w:sz w:val="24"/>
            <w:szCs w:val="24"/>
            <w:lang w:eastAsia="en-AU"/>
            <w14:ligatures w14:val="standardContextual"/>
          </w:rPr>
          <w:tab/>
        </w:r>
        <w:r w:rsidRPr="00C74F02">
          <w:rPr>
            <w:rStyle w:val="Hyperlink"/>
          </w:rPr>
          <w:t>Part D: D10 – Non-Urban District Policy</w:t>
        </w:r>
        <w:r>
          <w:rPr>
            <w:webHidden/>
          </w:rPr>
          <w:tab/>
        </w:r>
        <w:r>
          <w:rPr>
            <w:webHidden/>
          </w:rPr>
          <w:fldChar w:fldCharType="begin"/>
        </w:r>
        <w:r>
          <w:rPr>
            <w:webHidden/>
          </w:rPr>
          <w:instrText xml:space="preserve"> PAGEREF _Toc214020577 \h </w:instrText>
        </w:r>
        <w:r>
          <w:rPr>
            <w:webHidden/>
          </w:rPr>
        </w:r>
        <w:r>
          <w:rPr>
            <w:webHidden/>
          </w:rPr>
          <w:fldChar w:fldCharType="separate"/>
        </w:r>
        <w:r>
          <w:rPr>
            <w:webHidden/>
          </w:rPr>
          <w:t>5</w:t>
        </w:r>
        <w:r>
          <w:rPr>
            <w:webHidden/>
          </w:rPr>
          <w:fldChar w:fldCharType="end"/>
        </w:r>
      </w:hyperlink>
    </w:p>
    <w:p w14:paraId="37592A86" w14:textId="0AFC57B2" w:rsidR="00E72D2C" w:rsidRDefault="00E72D2C">
      <w:pPr>
        <w:pStyle w:val="TOC1"/>
        <w:rPr>
          <w:rFonts w:asciiTheme="minorHAnsi" w:eastAsiaTheme="minorEastAsia" w:hAnsiTheme="minorHAnsi"/>
          <w:kern w:val="2"/>
          <w:sz w:val="24"/>
          <w:szCs w:val="24"/>
          <w:lang w:eastAsia="en-AU"/>
          <w14:ligatures w14:val="standardContextual"/>
        </w:rPr>
      </w:pPr>
      <w:hyperlink w:anchor="_Toc214020578" w:history="1">
        <w:r w:rsidRPr="00C74F02">
          <w:rPr>
            <w:rStyle w:val="Hyperlink"/>
          </w:rPr>
          <w:t>INTERPRETATION SERVICE</w:t>
        </w:r>
        <w:r>
          <w:rPr>
            <w:webHidden/>
          </w:rPr>
          <w:tab/>
        </w:r>
        <w:r>
          <w:rPr>
            <w:webHidden/>
          </w:rPr>
          <w:fldChar w:fldCharType="begin"/>
        </w:r>
        <w:r>
          <w:rPr>
            <w:webHidden/>
          </w:rPr>
          <w:instrText xml:space="preserve"> PAGEREF _Toc214020578 \h </w:instrText>
        </w:r>
        <w:r>
          <w:rPr>
            <w:webHidden/>
          </w:rPr>
        </w:r>
        <w:r>
          <w:rPr>
            <w:webHidden/>
          </w:rPr>
          <w:fldChar w:fldCharType="separate"/>
        </w:r>
        <w:r>
          <w:rPr>
            <w:webHidden/>
          </w:rPr>
          <w:t>7</w:t>
        </w:r>
        <w:r>
          <w:rPr>
            <w:webHidden/>
          </w:rPr>
          <w:fldChar w:fldCharType="end"/>
        </w:r>
      </w:hyperlink>
    </w:p>
    <w:p w14:paraId="0CB9345D" w14:textId="3C2F29CC" w:rsidR="005C1FAC" w:rsidRDefault="000F48F5">
      <w:pPr>
        <w:rPr>
          <w:rFonts w:ascii="Montserrat ExtraBold" w:hAnsi="Montserrat ExtraBold"/>
          <w:sz w:val="24"/>
          <w:szCs w:val="24"/>
        </w:rPr>
        <w:sectPr w:rsidR="005C1FAC">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Pr>
          <w:rFonts w:ascii="Montserrat ExtraBold" w:hAnsi="Montserrat ExtraBold"/>
          <w:sz w:val="24"/>
          <w:szCs w:val="24"/>
        </w:rPr>
        <w:fldChar w:fldCharType="end"/>
      </w:r>
    </w:p>
    <w:p w14:paraId="2EDF8974" w14:textId="06EC8790" w:rsidR="00926F2D" w:rsidRPr="00EE5829" w:rsidRDefault="00926F2D">
      <w:pPr>
        <w:pStyle w:val="HighestLevelHeading"/>
        <w:numPr>
          <w:ilvl w:val="0"/>
          <w:numId w:val="2"/>
        </w:numPr>
        <w:ind w:left="567" w:hanging="567"/>
      </w:pPr>
      <w:bookmarkStart w:id="1" w:name="_Toc214020567"/>
      <w:r w:rsidRPr="00EE5829">
        <w:lastRenderedPageBreak/>
        <w:t>INTRODUCTION</w:t>
      </w:r>
      <w:bookmarkEnd w:id="1"/>
    </w:p>
    <w:p w14:paraId="0FD37F72" w14:textId="2FDA2453" w:rsidR="00487A4D" w:rsidRPr="00A97D94" w:rsidRDefault="00487A4D">
      <w:pPr>
        <w:pStyle w:val="Mid-LevelHeading"/>
        <w:numPr>
          <w:ilvl w:val="1"/>
          <w:numId w:val="2"/>
        </w:numPr>
        <w:ind w:left="567" w:hanging="567"/>
      </w:pPr>
      <w:bookmarkStart w:id="2" w:name="_Toc214020568"/>
      <w:r>
        <w:t>Outline of the process</w:t>
      </w:r>
      <w:bookmarkEnd w:id="2"/>
    </w:p>
    <w:p w14:paraId="1DEBEF7C" w14:textId="4E8EBE25" w:rsidR="00E17248" w:rsidRDefault="00E17248" w:rsidP="00C30C4B">
      <w:pPr>
        <w:pStyle w:val="BodyText-MPATemplate"/>
        <w:shd w:val="clear" w:color="auto" w:fill="auto"/>
      </w:pPr>
      <w:r>
        <w:t xml:space="preserve">Minor plan amendment </w:t>
      </w:r>
      <w:r w:rsidR="00883F10">
        <w:t>2025-12</w:t>
      </w:r>
      <w:r>
        <w:t xml:space="preserve"> (MA </w:t>
      </w:r>
      <w:r w:rsidR="00883F10">
        <w:t>2025-12</w:t>
      </w:r>
      <w:r w:rsidR="000E48DA">
        <w:t>)</w:t>
      </w:r>
      <w:r>
        <w:t xml:space="preserve"> to the Territory Plan is </w:t>
      </w:r>
      <w:r w:rsidR="00C56054">
        <w:t xml:space="preserve">a </w:t>
      </w:r>
      <w:r>
        <w:t>minor plan amendment (MA) prepared under sectio</w:t>
      </w:r>
      <w:r w:rsidR="000E48DA">
        <w:t>n</w:t>
      </w:r>
      <w:r>
        <w:t xml:space="preserve"> </w:t>
      </w:r>
      <w:r w:rsidRPr="00247A88">
        <w:t>84</w:t>
      </w:r>
      <w:r w:rsidR="008221A0" w:rsidRPr="00247A88">
        <w:t xml:space="preserve"> </w:t>
      </w:r>
      <w:r w:rsidR="000E48DA" w:rsidRPr="00247A88">
        <w:t>(1</w:t>
      </w:r>
      <w:r w:rsidRPr="00247A88">
        <w:t>)</w:t>
      </w:r>
      <w:r w:rsidR="008221A0" w:rsidRPr="00247A88">
        <w:t xml:space="preserve"> </w:t>
      </w:r>
      <w:r w:rsidR="000E48DA" w:rsidRPr="00247A88">
        <w:t>(a</w:t>
      </w:r>
      <w:r w:rsidRPr="00247A88">
        <w:t>)</w:t>
      </w:r>
      <w:r w:rsidR="009424D5">
        <w:t xml:space="preserve"> </w:t>
      </w:r>
      <w:r>
        <w:t xml:space="preserve">of the </w:t>
      </w:r>
      <w:r w:rsidRPr="00E76BD3">
        <w:rPr>
          <w:i/>
          <w:iCs/>
        </w:rPr>
        <w:t>Planning Act 2023</w:t>
      </w:r>
      <w:r>
        <w:t xml:space="preserve"> (the Act).</w:t>
      </w:r>
    </w:p>
    <w:p w14:paraId="7F4F22CA" w14:textId="77777777" w:rsidR="00E17248" w:rsidRDefault="00E17248" w:rsidP="00C30C4B">
      <w:pPr>
        <w:pStyle w:val="BodyText-MPATemplate"/>
        <w:shd w:val="clear" w:color="auto" w:fill="auto"/>
      </w:pPr>
    </w:p>
    <w:p w14:paraId="7FB398E5" w14:textId="4FD7079E" w:rsidR="008221A0" w:rsidRDefault="00AA3982" w:rsidP="00C30C4B">
      <w:pPr>
        <w:pStyle w:val="BodyText-MPATemplate"/>
        <w:shd w:val="clear" w:color="auto" w:fill="auto"/>
      </w:pPr>
      <w:r>
        <w:t xml:space="preserve">Section 84 of the Act outlines the different types of MAs, some which require limited consultation to be undertaken and some which </w:t>
      </w:r>
      <w:r w:rsidR="008221A0">
        <w:t>do not require</w:t>
      </w:r>
      <w:r>
        <w:t xml:space="preserve"> consultation.</w:t>
      </w:r>
      <w:r w:rsidR="008221A0" w:rsidRPr="008221A0">
        <w:t xml:space="preserve"> </w:t>
      </w:r>
      <w:r w:rsidR="008221A0">
        <w:t xml:space="preserve">This MA </w:t>
      </w:r>
      <w:r w:rsidR="00D062D5">
        <w:t>is consistent with the provisions under section 84</w:t>
      </w:r>
      <w:r w:rsidR="00FB5A8E">
        <w:t xml:space="preserve"> </w:t>
      </w:r>
      <w:r w:rsidR="00D062D5">
        <w:t>(1)</w:t>
      </w:r>
      <w:r w:rsidR="00FB5A8E">
        <w:t xml:space="preserve"> </w:t>
      </w:r>
      <w:r w:rsidR="00D062D5">
        <w:t>(a) of the Act and therefore no consultation is needed.</w:t>
      </w:r>
    </w:p>
    <w:p w14:paraId="21EB368E" w14:textId="77777777" w:rsidR="00E17248" w:rsidRDefault="00E17248" w:rsidP="00C30C4B">
      <w:pPr>
        <w:pStyle w:val="BodyText-MPATemplate"/>
        <w:shd w:val="clear" w:color="auto" w:fill="auto"/>
      </w:pPr>
    </w:p>
    <w:p w14:paraId="7EEE822F" w14:textId="579DB50B" w:rsidR="00E17248" w:rsidRDefault="00E17248" w:rsidP="00C30C4B">
      <w:pPr>
        <w:pStyle w:val="BodyText-MPATemplate"/>
        <w:shd w:val="clear" w:color="auto" w:fill="auto"/>
      </w:pPr>
      <w:r>
        <w:t>Under Section 85 of the Act</w:t>
      </w:r>
      <w:r w:rsidR="008221A0">
        <w:t xml:space="preserve"> this type of </w:t>
      </w:r>
      <w:r>
        <w:t>MA can only be made</w:t>
      </w:r>
      <w:r w:rsidR="008221A0">
        <w:t xml:space="preserve"> if </w:t>
      </w:r>
      <w:r>
        <w:t>the MA is not inconsistent with the planning strategy or any relevant district strategy</w:t>
      </w:r>
      <w:r w:rsidR="003109A4">
        <w:t>.</w:t>
      </w:r>
    </w:p>
    <w:p w14:paraId="48F6E609" w14:textId="77777777" w:rsidR="00E17248" w:rsidRDefault="00E17248" w:rsidP="00C30C4B">
      <w:pPr>
        <w:pStyle w:val="BodyText-MPATemplate"/>
        <w:shd w:val="clear" w:color="auto" w:fill="auto"/>
      </w:pPr>
    </w:p>
    <w:p w14:paraId="42E3B665" w14:textId="1BAA0979" w:rsidR="00E17248" w:rsidRDefault="00E17248" w:rsidP="00C30C4B">
      <w:pPr>
        <w:pStyle w:val="BodyText-MPATemplate"/>
        <w:shd w:val="clear" w:color="auto" w:fill="auto"/>
      </w:pPr>
      <w:r>
        <w:t xml:space="preserve">The MA is not inconsistent with the </w:t>
      </w:r>
      <w:r w:rsidR="003C5660">
        <w:t>Planning</w:t>
      </w:r>
      <w:r>
        <w:t xml:space="preserve"> </w:t>
      </w:r>
      <w:r w:rsidR="008221A0">
        <w:t>S</w:t>
      </w:r>
      <w:r>
        <w:t>trategy</w:t>
      </w:r>
      <w:r w:rsidR="00934FE2">
        <w:t xml:space="preserve"> and the relevant district strategies</w:t>
      </w:r>
      <w:r>
        <w:t>.</w:t>
      </w:r>
    </w:p>
    <w:p w14:paraId="34D91357" w14:textId="77777777" w:rsidR="00E17248" w:rsidRDefault="00E17248" w:rsidP="00C30C4B">
      <w:pPr>
        <w:pStyle w:val="BodyText-MPATemplate"/>
        <w:shd w:val="clear" w:color="auto" w:fill="auto"/>
      </w:pPr>
    </w:p>
    <w:p w14:paraId="7C9EECCA" w14:textId="17B1D942" w:rsidR="00E17248" w:rsidRDefault="00E17248" w:rsidP="00C30C4B">
      <w:pPr>
        <w:pStyle w:val="BodyText-MPATemplate"/>
        <w:shd w:val="clear" w:color="auto" w:fill="auto"/>
      </w:pPr>
      <w:r>
        <w:t xml:space="preserve">For more information on the content of the Territory Plan and minor plan amendment processes please refer to the </w:t>
      </w:r>
      <w:r w:rsidR="002C5258">
        <w:t xml:space="preserve">planning website: </w:t>
      </w:r>
      <w:hyperlink r:id="rId26" w:history="1">
        <w:r w:rsidR="002C5258" w:rsidRPr="00603324">
          <w:rPr>
            <w:rStyle w:val="Hyperlink"/>
          </w:rPr>
          <w:t>www.planning.act.gov.au/professionals/our-planning-system/the-territory-plan/amendments-to-the-territory-plan</w:t>
        </w:r>
      </w:hyperlink>
      <w:r w:rsidR="002C5258">
        <w:t xml:space="preserve"> </w:t>
      </w:r>
    </w:p>
    <w:p w14:paraId="206C450A" w14:textId="77777777" w:rsidR="00295B15" w:rsidRDefault="00295B15" w:rsidP="00C30C4B">
      <w:pPr>
        <w:pStyle w:val="BodyText-MPATemplate"/>
        <w:shd w:val="clear" w:color="auto" w:fill="auto"/>
      </w:pPr>
    </w:p>
    <w:p w14:paraId="699C3965" w14:textId="77777777" w:rsidR="00295B15" w:rsidRDefault="00295B15" w:rsidP="00C30C4B">
      <w:pPr>
        <w:pStyle w:val="BodyText-MPATemplate"/>
        <w:shd w:val="clear" w:color="auto" w:fill="auto"/>
      </w:pPr>
    </w:p>
    <w:p w14:paraId="0752FA7E" w14:textId="77777777" w:rsidR="00295B15" w:rsidRDefault="00295B15" w:rsidP="00C30C4B">
      <w:pPr>
        <w:pStyle w:val="BodyText-MPATemplate"/>
        <w:shd w:val="clear" w:color="auto" w:fill="auto"/>
      </w:pPr>
    </w:p>
    <w:p w14:paraId="0818D6E5" w14:textId="77777777" w:rsidR="00295B15" w:rsidRDefault="00295B15" w:rsidP="00C30C4B">
      <w:pPr>
        <w:pStyle w:val="BodyText-MPATemplate"/>
        <w:shd w:val="clear" w:color="auto" w:fill="auto"/>
      </w:pPr>
    </w:p>
    <w:p w14:paraId="027A05B4" w14:textId="77777777" w:rsidR="00295B15" w:rsidRDefault="00295B15" w:rsidP="00C30C4B">
      <w:pPr>
        <w:pStyle w:val="BodyText-MPATemplate"/>
        <w:shd w:val="clear" w:color="auto" w:fill="auto"/>
      </w:pPr>
    </w:p>
    <w:p w14:paraId="5046C125" w14:textId="77777777" w:rsidR="00295B15" w:rsidRDefault="00295B15" w:rsidP="00C30C4B">
      <w:pPr>
        <w:pStyle w:val="BodyText-MPATemplate"/>
        <w:shd w:val="clear" w:color="auto" w:fill="auto"/>
      </w:pPr>
    </w:p>
    <w:p w14:paraId="559BF410" w14:textId="77777777" w:rsidR="00295B15" w:rsidRDefault="00295B15" w:rsidP="00C30C4B">
      <w:pPr>
        <w:pStyle w:val="BodyText-MPATemplate"/>
        <w:shd w:val="clear" w:color="auto" w:fill="auto"/>
      </w:pPr>
    </w:p>
    <w:p w14:paraId="3F7B1748" w14:textId="77777777" w:rsidR="00295B15" w:rsidRDefault="00295B15" w:rsidP="00C30C4B">
      <w:pPr>
        <w:pStyle w:val="BodyText-MPATemplate"/>
        <w:shd w:val="clear" w:color="auto" w:fill="auto"/>
      </w:pPr>
    </w:p>
    <w:p w14:paraId="05955745" w14:textId="77777777" w:rsidR="00295B15" w:rsidRDefault="00295B15" w:rsidP="00C30C4B">
      <w:pPr>
        <w:pStyle w:val="BodyText-MPATemplate"/>
        <w:shd w:val="clear" w:color="auto" w:fill="auto"/>
      </w:pPr>
    </w:p>
    <w:p w14:paraId="5D2140A4" w14:textId="77777777" w:rsidR="00295B15" w:rsidRDefault="00295B15" w:rsidP="00C30C4B">
      <w:pPr>
        <w:pStyle w:val="BodyText-MPATemplate"/>
        <w:shd w:val="clear" w:color="auto" w:fill="auto"/>
      </w:pPr>
    </w:p>
    <w:p w14:paraId="1428CA29" w14:textId="77777777" w:rsidR="00295B15" w:rsidRDefault="00295B15" w:rsidP="00C30C4B">
      <w:pPr>
        <w:pStyle w:val="BodyText-MPATemplate"/>
        <w:shd w:val="clear" w:color="auto" w:fill="auto"/>
      </w:pPr>
    </w:p>
    <w:p w14:paraId="3302A916" w14:textId="77777777" w:rsidR="00295B15" w:rsidRDefault="00295B15" w:rsidP="00C30C4B">
      <w:pPr>
        <w:pStyle w:val="BodyText-MPATemplate"/>
        <w:shd w:val="clear" w:color="auto" w:fill="auto"/>
      </w:pPr>
    </w:p>
    <w:p w14:paraId="7C2B66F0" w14:textId="77777777" w:rsidR="00295B15" w:rsidRDefault="00295B15" w:rsidP="00C30C4B">
      <w:pPr>
        <w:pStyle w:val="BodyText-MPATemplate"/>
        <w:shd w:val="clear" w:color="auto" w:fill="auto"/>
      </w:pPr>
    </w:p>
    <w:p w14:paraId="13245A4D" w14:textId="77777777" w:rsidR="00295B15" w:rsidRDefault="00295B15" w:rsidP="00C30C4B">
      <w:pPr>
        <w:pStyle w:val="BodyText-MPATemplate"/>
        <w:shd w:val="clear" w:color="auto" w:fill="auto"/>
      </w:pPr>
    </w:p>
    <w:p w14:paraId="15BC010F" w14:textId="77777777" w:rsidR="00295B15" w:rsidRDefault="00295B15" w:rsidP="00C30C4B">
      <w:pPr>
        <w:pStyle w:val="BodyText-MPATemplate"/>
        <w:shd w:val="clear" w:color="auto" w:fill="auto"/>
      </w:pPr>
    </w:p>
    <w:p w14:paraId="7EEABE96" w14:textId="77777777" w:rsidR="00295B15" w:rsidRDefault="00295B15" w:rsidP="00C30C4B">
      <w:pPr>
        <w:pStyle w:val="BodyText-MPATemplate"/>
        <w:shd w:val="clear" w:color="auto" w:fill="auto"/>
      </w:pPr>
    </w:p>
    <w:p w14:paraId="4424B304" w14:textId="77777777" w:rsidR="00295B15" w:rsidRDefault="00295B15" w:rsidP="00C30C4B">
      <w:pPr>
        <w:pStyle w:val="BodyText-MPATemplate"/>
        <w:shd w:val="clear" w:color="auto" w:fill="auto"/>
      </w:pPr>
    </w:p>
    <w:p w14:paraId="7A075505" w14:textId="77777777" w:rsidR="00295B15" w:rsidRDefault="00295B15" w:rsidP="00C30C4B">
      <w:pPr>
        <w:pStyle w:val="BodyText-MPATemplate"/>
        <w:shd w:val="clear" w:color="auto" w:fill="auto"/>
      </w:pPr>
    </w:p>
    <w:p w14:paraId="47E28133" w14:textId="77777777" w:rsidR="00295B15" w:rsidRDefault="00295B15" w:rsidP="00C30C4B">
      <w:pPr>
        <w:pStyle w:val="BodyText-MPATemplate"/>
        <w:shd w:val="clear" w:color="auto" w:fill="auto"/>
      </w:pPr>
    </w:p>
    <w:p w14:paraId="0F8024E4" w14:textId="77777777" w:rsidR="00295B15" w:rsidRDefault="00295B15" w:rsidP="00C30C4B">
      <w:pPr>
        <w:pStyle w:val="BodyText-MPATemplate"/>
        <w:shd w:val="clear" w:color="auto" w:fill="auto"/>
      </w:pPr>
    </w:p>
    <w:p w14:paraId="42A1EA43" w14:textId="77777777" w:rsidR="00295B15" w:rsidRDefault="00295B15" w:rsidP="00C30C4B">
      <w:pPr>
        <w:pStyle w:val="BodyText-MPATemplate"/>
        <w:shd w:val="clear" w:color="auto" w:fill="auto"/>
      </w:pPr>
    </w:p>
    <w:p w14:paraId="26264BA4" w14:textId="77777777" w:rsidR="00295B15" w:rsidRDefault="00295B15" w:rsidP="00C30C4B">
      <w:pPr>
        <w:pStyle w:val="BodyText-MPATemplate"/>
        <w:shd w:val="clear" w:color="auto" w:fill="auto"/>
      </w:pPr>
    </w:p>
    <w:p w14:paraId="7A480588" w14:textId="77777777" w:rsidR="00295B15" w:rsidRDefault="00295B15" w:rsidP="00C30C4B">
      <w:pPr>
        <w:pStyle w:val="BodyText-MPATemplate"/>
        <w:shd w:val="clear" w:color="auto" w:fill="auto"/>
      </w:pPr>
    </w:p>
    <w:p w14:paraId="7001FF1C" w14:textId="77777777" w:rsidR="00295B15" w:rsidRDefault="00295B15" w:rsidP="00C30C4B">
      <w:pPr>
        <w:pStyle w:val="BodyText-MPATemplate"/>
        <w:shd w:val="clear" w:color="auto" w:fill="auto"/>
      </w:pPr>
    </w:p>
    <w:p w14:paraId="306025AF" w14:textId="77777777" w:rsidR="00295B15" w:rsidRDefault="00295B15" w:rsidP="00C30C4B">
      <w:pPr>
        <w:pStyle w:val="BodyText-MPATemplate"/>
        <w:shd w:val="clear" w:color="auto" w:fill="auto"/>
      </w:pPr>
    </w:p>
    <w:p w14:paraId="3F467A03" w14:textId="77777777" w:rsidR="00295B15" w:rsidRDefault="00295B15" w:rsidP="00C30C4B">
      <w:pPr>
        <w:pStyle w:val="BodyText-MPATemplate"/>
        <w:shd w:val="clear" w:color="auto" w:fill="auto"/>
      </w:pPr>
    </w:p>
    <w:p w14:paraId="48325A8F" w14:textId="64ECE985" w:rsidR="003825BB" w:rsidRPr="00A97D94" w:rsidRDefault="003C362E">
      <w:pPr>
        <w:pStyle w:val="Mid-LevelHeading"/>
        <w:numPr>
          <w:ilvl w:val="1"/>
          <w:numId w:val="2"/>
        </w:numPr>
        <w:ind w:left="567" w:hanging="567"/>
      </w:pPr>
      <w:bookmarkStart w:id="3" w:name="_Toc214020569"/>
      <w:r>
        <w:lastRenderedPageBreak/>
        <w:t xml:space="preserve">Summary of the </w:t>
      </w:r>
      <w:r w:rsidR="00A550A8">
        <w:t>amendments</w:t>
      </w:r>
      <w:bookmarkEnd w:id="3"/>
    </w:p>
    <w:p w14:paraId="4C0372CF" w14:textId="77777777" w:rsidR="009424D5" w:rsidRDefault="009424D5" w:rsidP="00C30C4B">
      <w:pPr>
        <w:pStyle w:val="BodyText-MPATemplate"/>
        <w:shd w:val="clear" w:color="auto" w:fill="auto"/>
      </w:pPr>
    </w:p>
    <w:p w14:paraId="6EEE79D9" w14:textId="78024348" w:rsidR="00A550A8" w:rsidRDefault="009424D5" w:rsidP="00C30C4B">
      <w:pPr>
        <w:pStyle w:val="BodyText-MPATemplate"/>
        <w:shd w:val="clear" w:color="auto" w:fill="auto"/>
      </w:pPr>
      <w:r>
        <w:t>This MA makes the following change</w:t>
      </w:r>
      <w:r w:rsidR="003109A4">
        <w:t>s:</w:t>
      </w:r>
    </w:p>
    <w:p w14:paraId="590A856E" w14:textId="77777777" w:rsidR="003109A4" w:rsidRDefault="003109A4" w:rsidP="00C30C4B">
      <w:pPr>
        <w:pStyle w:val="BodyText-MPATemplate"/>
        <w:shd w:val="clear" w:color="auto" w:fill="auto"/>
      </w:pPr>
    </w:p>
    <w:p w14:paraId="761B562E" w14:textId="5381968B" w:rsidR="00836AA3" w:rsidRPr="003C03FE" w:rsidRDefault="00836AA3" w:rsidP="00836AA3">
      <w:pPr>
        <w:pStyle w:val="BodyText-MPATemplate"/>
        <w:shd w:val="clear" w:color="auto" w:fill="auto"/>
        <w:rPr>
          <w:szCs w:val="22"/>
          <w:u w:val="single"/>
        </w:rPr>
      </w:pPr>
      <w:r>
        <w:rPr>
          <w:szCs w:val="22"/>
          <w:u w:val="single"/>
        </w:rPr>
        <w:t>Belconnen District</w:t>
      </w:r>
      <w:r w:rsidRPr="003C03FE">
        <w:rPr>
          <w:szCs w:val="22"/>
          <w:u w:val="single"/>
        </w:rPr>
        <w:t xml:space="preserve"> Policy </w:t>
      </w:r>
    </w:p>
    <w:p w14:paraId="11C61CD9" w14:textId="77777777" w:rsidR="00836AA3" w:rsidRPr="003C03FE" w:rsidRDefault="00836AA3" w:rsidP="00836AA3">
      <w:pPr>
        <w:pStyle w:val="BodyText-MPATemplate"/>
        <w:shd w:val="clear" w:color="auto" w:fill="auto"/>
        <w:rPr>
          <w:szCs w:val="22"/>
        </w:rPr>
      </w:pPr>
    </w:p>
    <w:p w14:paraId="784D674D" w14:textId="26862F44" w:rsidR="00836AA3" w:rsidRPr="00F05C1C" w:rsidRDefault="004050D9">
      <w:pPr>
        <w:pStyle w:val="BodyText-MPATemplate"/>
        <w:numPr>
          <w:ilvl w:val="0"/>
          <w:numId w:val="3"/>
        </w:numPr>
        <w:shd w:val="clear" w:color="auto" w:fill="auto"/>
        <w:rPr>
          <w:szCs w:val="22"/>
        </w:rPr>
      </w:pPr>
      <w:bookmarkStart w:id="4" w:name="_Hlk213842090"/>
      <w:r>
        <w:rPr>
          <w:szCs w:val="22"/>
        </w:rPr>
        <w:t>Rectify</w:t>
      </w:r>
      <w:r w:rsidR="00F05C1C" w:rsidRPr="00F05C1C">
        <w:rPr>
          <w:szCs w:val="22"/>
        </w:rPr>
        <w:t xml:space="preserve"> </w:t>
      </w:r>
      <w:r w:rsidR="002E3301" w:rsidRPr="00F05C1C">
        <w:rPr>
          <w:szCs w:val="22"/>
        </w:rPr>
        <w:t>Assessment Requirement 50</w:t>
      </w:r>
      <w:r w:rsidR="00F05C1C" w:rsidRPr="00F05C1C">
        <w:rPr>
          <w:szCs w:val="22"/>
        </w:rPr>
        <w:t xml:space="preserve"> to correspond to </w:t>
      </w:r>
      <w:r>
        <w:rPr>
          <w:szCs w:val="22"/>
        </w:rPr>
        <w:t xml:space="preserve">new </w:t>
      </w:r>
      <w:r w:rsidR="00F05C1C" w:rsidRPr="00F05C1C">
        <w:rPr>
          <w:szCs w:val="22"/>
        </w:rPr>
        <w:t>Figure</w:t>
      </w:r>
      <w:r w:rsidR="00816659">
        <w:rPr>
          <w:szCs w:val="22"/>
        </w:rPr>
        <w:t xml:space="preserve"> 13a</w:t>
      </w:r>
      <w:r>
        <w:rPr>
          <w:szCs w:val="22"/>
        </w:rPr>
        <w:t xml:space="preserve"> to clearly show where height limits apply</w:t>
      </w:r>
      <w:bookmarkEnd w:id="4"/>
      <w:r>
        <w:rPr>
          <w:szCs w:val="22"/>
        </w:rPr>
        <w:t xml:space="preserve"> in the Division of Lawson</w:t>
      </w:r>
      <w:r w:rsidR="00F05C1C" w:rsidRPr="00F05C1C">
        <w:rPr>
          <w:szCs w:val="22"/>
        </w:rPr>
        <w:t>.</w:t>
      </w:r>
    </w:p>
    <w:p w14:paraId="54CFAFC4" w14:textId="77777777" w:rsidR="00836AA3" w:rsidRPr="003C03FE" w:rsidRDefault="00836AA3" w:rsidP="00E256A2">
      <w:pPr>
        <w:pStyle w:val="BodyText-MPATemplate"/>
        <w:shd w:val="clear" w:color="auto" w:fill="auto"/>
        <w:rPr>
          <w:szCs w:val="22"/>
        </w:rPr>
      </w:pPr>
    </w:p>
    <w:p w14:paraId="7AE56BF0" w14:textId="618BADCD" w:rsidR="00E256A2" w:rsidRPr="003C03FE" w:rsidRDefault="00E256A2" w:rsidP="00E256A2">
      <w:pPr>
        <w:pStyle w:val="BodyText-MPATemplate"/>
        <w:shd w:val="clear" w:color="auto" w:fill="auto"/>
        <w:rPr>
          <w:szCs w:val="22"/>
          <w:u w:val="single"/>
        </w:rPr>
      </w:pPr>
      <w:r w:rsidRPr="003C03FE">
        <w:rPr>
          <w:szCs w:val="22"/>
          <w:u w:val="single"/>
        </w:rPr>
        <w:t xml:space="preserve">Inner </w:t>
      </w:r>
      <w:r w:rsidR="00883F10">
        <w:rPr>
          <w:szCs w:val="22"/>
          <w:u w:val="single"/>
        </w:rPr>
        <w:t>South District Policy</w:t>
      </w:r>
    </w:p>
    <w:p w14:paraId="4E6ABE0A" w14:textId="77777777" w:rsidR="00E256A2" w:rsidRPr="003C03FE" w:rsidRDefault="00E256A2" w:rsidP="00E256A2">
      <w:pPr>
        <w:pStyle w:val="BodyText-MPATemplate"/>
        <w:shd w:val="clear" w:color="auto" w:fill="auto"/>
        <w:rPr>
          <w:szCs w:val="22"/>
        </w:rPr>
      </w:pPr>
      <w:bookmarkStart w:id="5" w:name="_Hlk181283101"/>
    </w:p>
    <w:p w14:paraId="1941E5BA" w14:textId="1D8A0278" w:rsidR="002E3301" w:rsidRPr="001C4362" w:rsidRDefault="00945B07" w:rsidP="002E3301">
      <w:pPr>
        <w:pStyle w:val="BodyText-MPATemplate"/>
        <w:numPr>
          <w:ilvl w:val="0"/>
          <w:numId w:val="3"/>
        </w:numPr>
        <w:shd w:val="clear" w:color="auto" w:fill="auto"/>
        <w:rPr>
          <w:szCs w:val="22"/>
        </w:rPr>
      </w:pPr>
      <w:bookmarkStart w:id="6" w:name="_Hlk213842649"/>
      <w:r>
        <w:rPr>
          <w:szCs w:val="22"/>
        </w:rPr>
        <w:t>Rectify</w:t>
      </w:r>
      <w:r w:rsidR="001C4362" w:rsidRPr="001C4362">
        <w:rPr>
          <w:szCs w:val="22"/>
        </w:rPr>
        <w:t xml:space="preserve"> </w:t>
      </w:r>
      <w:r w:rsidR="002E3301" w:rsidRPr="001C4362">
        <w:rPr>
          <w:szCs w:val="22"/>
        </w:rPr>
        <w:t xml:space="preserve">the wording in Assessment Requirement </w:t>
      </w:r>
      <w:r w:rsidR="001C4362" w:rsidRPr="001C4362">
        <w:rPr>
          <w:szCs w:val="22"/>
        </w:rPr>
        <w:t>3</w:t>
      </w:r>
      <w:r w:rsidR="002E3301" w:rsidRPr="001C4362">
        <w:rPr>
          <w:szCs w:val="22"/>
        </w:rPr>
        <w:t xml:space="preserve"> to make it clear that the </w:t>
      </w:r>
      <w:r w:rsidR="001C4362" w:rsidRPr="001C4362">
        <w:rPr>
          <w:szCs w:val="22"/>
        </w:rPr>
        <w:t xml:space="preserve">Gross Floor Area </w:t>
      </w:r>
      <w:r w:rsidR="002E3301" w:rsidRPr="001C4362">
        <w:rPr>
          <w:szCs w:val="22"/>
        </w:rPr>
        <w:t xml:space="preserve">provisions </w:t>
      </w:r>
      <w:r w:rsidR="00F05C1C">
        <w:rPr>
          <w:szCs w:val="22"/>
        </w:rPr>
        <w:t xml:space="preserve">apply only to </w:t>
      </w:r>
      <w:r>
        <w:rPr>
          <w:szCs w:val="22"/>
        </w:rPr>
        <w:t xml:space="preserve">the use of </w:t>
      </w:r>
      <w:r w:rsidRPr="007F5AC8">
        <w:rPr>
          <w:szCs w:val="22"/>
        </w:rPr>
        <w:t>Office</w:t>
      </w:r>
      <w:r w:rsidR="001C4362" w:rsidRPr="001C4362">
        <w:rPr>
          <w:szCs w:val="22"/>
        </w:rPr>
        <w:t>.</w:t>
      </w:r>
    </w:p>
    <w:bookmarkEnd w:id="6"/>
    <w:p w14:paraId="3E18BE67" w14:textId="77777777" w:rsidR="00883F10" w:rsidRDefault="00883F10" w:rsidP="00883F10">
      <w:pPr>
        <w:pStyle w:val="BodyText-MPATemplate"/>
        <w:shd w:val="clear" w:color="auto" w:fill="auto"/>
        <w:rPr>
          <w:szCs w:val="22"/>
        </w:rPr>
      </w:pPr>
    </w:p>
    <w:p w14:paraId="14F86709" w14:textId="06201462" w:rsidR="00883F10" w:rsidRPr="003C03FE" w:rsidRDefault="00883F10" w:rsidP="00883F10">
      <w:pPr>
        <w:pStyle w:val="BodyText-MPATemplate"/>
        <w:shd w:val="clear" w:color="auto" w:fill="auto"/>
        <w:rPr>
          <w:szCs w:val="22"/>
          <w:u w:val="single"/>
        </w:rPr>
      </w:pPr>
      <w:r>
        <w:rPr>
          <w:szCs w:val="22"/>
          <w:u w:val="single"/>
        </w:rPr>
        <w:t>Non-Urban District Policy</w:t>
      </w:r>
    </w:p>
    <w:p w14:paraId="18957128" w14:textId="77777777" w:rsidR="00883F10" w:rsidRPr="007F5AC8" w:rsidRDefault="00883F10" w:rsidP="00883F10">
      <w:pPr>
        <w:pStyle w:val="BodyText-MPATemplate"/>
        <w:shd w:val="clear" w:color="auto" w:fill="auto"/>
        <w:rPr>
          <w:szCs w:val="22"/>
        </w:rPr>
      </w:pPr>
    </w:p>
    <w:p w14:paraId="620F35A4" w14:textId="17F4B375" w:rsidR="00AD0CC1" w:rsidRPr="007F5AC8" w:rsidRDefault="00945B07" w:rsidP="002E3301">
      <w:pPr>
        <w:pStyle w:val="BodyText-MPATemplate"/>
        <w:numPr>
          <w:ilvl w:val="0"/>
          <w:numId w:val="3"/>
        </w:numPr>
        <w:shd w:val="clear" w:color="auto" w:fill="auto"/>
        <w:rPr>
          <w:szCs w:val="22"/>
        </w:rPr>
      </w:pPr>
      <w:bookmarkStart w:id="7" w:name="_Hlk213842686"/>
      <w:r w:rsidRPr="007F5AC8">
        <w:rPr>
          <w:szCs w:val="22"/>
        </w:rPr>
        <w:t xml:space="preserve">Rectify </w:t>
      </w:r>
      <w:r w:rsidR="002E3301" w:rsidRPr="007F5AC8">
        <w:rPr>
          <w:szCs w:val="22"/>
        </w:rPr>
        <w:t xml:space="preserve">the wording in Assessment Requirement </w:t>
      </w:r>
      <w:r w:rsidR="00630C1D" w:rsidRPr="007F5AC8">
        <w:rPr>
          <w:szCs w:val="22"/>
        </w:rPr>
        <w:t>11 and 12</w:t>
      </w:r>
      <w:r w:rsidR="002E3301" w:rsidRPr="007F5AC8">
        <w:rPr>
          <w:szCs w:val="22"/>
        </w:rPr>
        <w:t xml:space="preserve"> to make it clear that the provisions are only meant to apply to the area</w:t>
      </w:r>
      <w:r w:rsidR="00AD0CC1" w:rsidRPr="007F5AC8">
        <w:rPr>
          <w:szCs w:val="22"/>
        </w:rPr>
        <w:t>s</w:t>
      </w:r>
      <w:r w:rsidR="002E3301" w:rsidRPr="007F5AC8">
        <w:rPr>
          <w:szCs w:val="22"/>
        </w:rPr>
        <w:t xml:space="preserve"> indicated </w:t>
      </w:r>
      <w:r w:rsidR="007F5AC8" w:rsidRPr="007F5AC8">
        <w:rPr>
          <w:szCs w:val="22"/>
        </w:rPr>
        <w:t xml:space="preserve">by AD2 and AD3 </w:t>
      </w:r>
      <w:r w:rsidR="002E3301" w:rsidRPr="007F5AC8">
        <w:rPr>
          <w:szCs w:val="22"/>
        </w:rPr>
        <w:t xml:space="preserve">in Figure </w:t>
      </w:r>
      <w:r w:rsidR="00630C1D" w:rsidRPr="007F5AC8">
        <w:rPr>
          <w:szCs w:val="22"/>
        </w:rPr>
        <w:t>16</w:t>
      </w:r>
      <w:r w:rsidR="002E3301" w:rsidRPr="007F5AC8">
        <w:rPr>
          <w:szCs w:val="22"/>
        </w:rPr>
        <w:t xml:space="preserve"> and not the whole of </w:t>
      </w:r>
      <w:r w:rsidR="00630C1D" w:rsidRPr="007F5AC8">
        <w:rPr>
          <w:szCs w:val="22"/>
        </w:rPr>
        <w:t>Paddys River District</w:t>
      </w:r>
      <w:r w:rsidR="00AD0CC1" w:rsidRPr="007F5AC8">
        <w:rPr>
          <w:szCs w:val="22"/>
        </w:rPr>
        <w:t>.</w:t>
      </w:r>
      <w:r w:rsidR="00630C1D" w:rsidRPr="007F5AC8">
        <w:rPr>
          <w:szCs w:val="22"/>
        </w:rPr>
        <w:t xml:space="preserve"> </w:t>
      </w:r>
    </w:p>
    <w:p w14:paraId="4CCC2450" w14:textId="77777777" w:rsidR="00AD0CC1" w:rsidRPr="007F5AC8" w:rsidRDefault="00AD0CC1" w:rsidP="00AD0CC1">
      <w:pPr>
        <w:pStyle w:val="BodyText-MPATemplate"/>
        <w:shd w:val="clear" w:color="auto" w:fill="auto"/>
        <w:ind w:left="720"/>
        <w:rPr>
          <w:szCs w:val="22"/>
        </w:rPr>
      </w:pPr>
    </w:p>
    <w:p w14:paraId="1016DDC0" w14:textId="217AC181" w:rsidR="002E3301" w:rsidRDefault="00AD0CC1" w:rsidP="002E3301">
      <w:pPr>
        <w:pStyle w:val="BodyText-MPATemplate"/>
        <w:numPr>
          <w:ilvl w:val="0"/>
          <w:numId w:val="3"/>
        </w:numPr>
        <w:shd w:val="clear" w:color="auto" w:fill="auto"/>
        <w:rPr>
          <w:szCs w:val="22"/>
        </w:rPr>
      </w:pPr>
      <w:r w:rsidRPr="007F5AC8">
        <w:rPr>
          <w:szCs w:val="22"/>
        </w:rPr>
        <w:t>U</w:t>
      </w:r>
      <w:r w:rsidR="00630C1D" w:rsidRPr="007F5AC8">
        <w:rPr>
          <w:szCs w:val="22"/>
        </w:rPr>
        <w:t xml:space="preserve">pdate </w:t>
      </w:r>
      <w:r w:rsidRPr="007F5AC8">
        <w:rPr>
          <w:szCs w:val="22"/>
        </w:rPr>
        <w:t xml:space="preserve">Figure 16 to </w:t>
      </w:r>
      <w:r w:rsidR="00295B15">
        <w:rPr>
          <w:szCs w:val="22"/>
        </w:rPr>
        <w:t>amend</w:t>
      </w:r>
      <w:r w:rsidRPr="007F5AC8">
        <w:rPr>
          <w:szCs w:val="22"/>
        </w:rPr>
        <w:t xml:space="preserve"> incorrect map labels.</w:t>
      </w:r>
    </w:p>
    <w:bookmarkEnd w:id="7"/>
    <w:p w14:paraId="4699D178" w14:textId="77777777" w:rsidR="00295B15" w:rsidRDefault="00295B15" w:rsidP="00295B15">
      <w:pPr>
        <w:pStyle w:val="ListParagraph"/>
      </w:pPr>
    </w:p>
    <w:p w14:paraId="08F7B050" w14:textId="77777777" w:rsidR="00295B15" w:rsidRDefault="00295B15" w:rsidP="00295B15">
      <w:pPr>
        <w:pStyle w:val="BodyText-MPATemplate"/>
        <w:shd w:val="clear" w:color="auto" w:fill="auto"/>
        <w:rPr>
          <w:szCs w:val="22"/>
        </w:rPr>
      </w:pPr>
    </w:p>
    <w:p w14:paraId="77D578EA" w14:textId="77777777" w:rsidR="00295B15" w:rsidRDefault="00295B15" w:rsidP="00295B15">
      <w:pPr>
        <w:pStyle w:val="BodyText-MPATemplate"/>
        <w:shd w:val="clear" w:color="auto" w:fill="auto"/>
        <w:rPr>
          <w:szCs w:val="22"/>
        </w:rPr>
      </w:pPr>
    </w:p>
    <w:p w14:paraId="14585E5F" w14:textId="77777777" w:rsidR="00295B15" w:rsidRDefault="00295B15" w:rsidP="00295B15">
      <w:pPr>
        <w:pStyle w:val="BodyText-MPATemplate"/>
        <w:shd w:val="clear" w:color="auto" w:fill="auto"/>
        <w:rPr>
          <w:szCs w:val="22"/>
        </w:rPr>
      </w:pPr>
    </w:p>
    <w:p w14:paraId="2C7369DA" w14:textId="77777777" w:rsidR="00295B15" w:rsidRDefault="00295B15" w:rsidP="00295B15">
      <w:pPr>
        <w:pStyle w:val="BodyText-MPATemplate"/>
        <w:shd w:val="clear" w:color="auto" w:fill="auto"/>
        <w:rPr>
          <w:szCs w:val="22"/>
        </w:rPr>
      </w:pPr>
    </w:p>
    <w:p w14:paraId="1FCA0CAF" w14:textId="77777777" w:rsidR="00295B15" w:rsidRDefault="00295B15" w:rsidP="00295B15">
      <w:pPr>
        <w:pStyle w:val="BodyText-MPATemplate"/>
        <w:shd w:val="clear" w:color="auto" w:fill="auto"/>
        <w:rPr>
          <w:szCs w:val="22"/>
        </w:rPr>
      </w:pPr>
    </w:p>
    <w:p w14:paraId="5BA1B717" w14:textId="77777777" w:rsidR="00295B15" w:rsidRDefault="00295B15" w:rsidP="00295B15">
      <w:pPr>
        <w:pStyle w:val="BodyText-MPATemplate"/>
        <w:shd w:val="clear" w:color="auto" w:fill="auto"/>
        <w:rPr>
          <w:szCs w:val="22"/>
        </w:rPr>
      </w:pPr>
    </w:p>
    <w:p w14:paraId="40C0631E" w14:textId="77777777" w:rsidR="00295B15" w:rsidRDefault="00295B15" w:rsidP="00295B15">
      <w:pPr>
        <w:pStyle w:val="BodyText-MPATemplate"/>
        <w:shd w:val="clear" w:color="auto" w:fill="auto"/>
        <w:rPr>
          <w:szCs w:val="22"/>
        </w:rPr>
      </w:pPr>
    </w:p>
    <w:p w14:paraId="0EFE0F37" w14:textId="77777777" w:rsidR="00295B15" w:rsidRDefault="00295B15" w:rsidP="00295B15">
      <w:pPr>
        <w:pStyle w:val="BodyText-MPATemplate"/>
        <w:shd w:val="clear" w:color="auto" w:fill="auto"/>
        <w:rPr>
          <w:szCs w:val="22"/>
        </w:rPr>
      </w:pPr>
    </w:p>
    <w:p w14:paraId="30004F54" w14:textId="77777777" w:rsidR="00295B15" w:rsidRDefault="00295B15" w:rsidP="00295B15">
      <w:pPr>
        <w:pStyle w:val="BodyText-MPATemplate"/>
        <w:shd w:val="clear" w:color="auto" w:fill="auto"/>
        <w:rPr>
          <w:szCs w:val="22"/>
        </w:rPr>
      </w:pPr>
    </w:p>
    <w:p w14:paraId="721DEBCF" w14:textId="77777777" w:rsidR="00295B15" w:rsidRDefault="00295B15" w:rsidP="00295B15">
      <w:pPr>
        <w:pStyle w:val="BodyText-MPATemplate"/>
        <w:shd w:val="clear" w:color="auto" w:fill="auto"/>
        <w:rPr>
          <w:szCs w:val="22"/>
        </w:rPr>
      </w:pPr>
    </w:p>
    <w:p w14:paraId="52F08479" w14:textId="77777777" w:rsidR="00295B15" w:rsidRDefault="00295B15" w:rsidP="00295B15">
      <w:pPr>
        <w:pStyle w:val="BodyText-MPATemplate"/>
        <w:shd w:val="clear" w:color="auto" w:fill="auto"/>
        <w:rPr>
          <w:szCs w:val="22"/>
        </w:rPr>
      </w:pPr>
    </w:p>
    <w:p w14:paraId="47C80226" w14:textId="77777777" w:rsidR="00295B15" w:rsidRDefault="00295B15" w:rsidP="00295B15">
      <w:pPr>
        <w:pStyle w:val="BodyText-MPATemplate"/>
        <w:shd w:val="clear" w:color="auto" w:fill="auto"/>
        <w:rPr>
          <w:szCs w:val="22"/>
        </w:rPr>
      </w:pPr>
    </w:p>
    <w:p w14:paraId="2F7BEE52" w14:textId="77777777" w:rsidR="00295B15" w:rsidRDefault="00295B15" w:rsidP="00295B15">
      <w:pPr>
        <w:pStyle w:val="BodyText-MPATemplate"/>
        <w:shd w:val="clear" w:color="auto" w:fill="auto"/>
        <w:rPr>
          <w:szCs w:val="22"/>
        </w:rPr>
      </w:pPr>
    </w:p>
    <w:p w14:paraId="6BCA6146" w14:textId="77777777" w:rsidR="00295B15" w:rsidRDefault="00295B15" w:rsidP="00295B15">
      <w:pPr>
        <w:pStyle w:val="BodyText-MPATemplate"/>
        <w:shd w:val="clear" w:color="auto" w:fill="auto"/>
        <w:rPr>
          <w:szCs w:val="22"/>
        </w:rPr>
      </w:pPr>
    </w:p>
    <w:p w14:paraId="121CF4E6" w14:textId="77777777" w:rsidR="00295B15" w:rsidRDefault="00295B15" w:rsidP="00295B15">
      <w:pPr>
        <w:pStyle w:val="BodyText-MPATemplate"/>
        <w:shd w:val="clear" w:color="auto" w:fill="auto"/>
        <w:rPr>
          <w:szCs w:val="22"/>
        </w:rPr>
      </w:pPr>
    </w:p>
    <w:p w14:paraId="4AF71D5E" w14:textId="77777777" w:rsidR="00295B15" w:rsidRDefault="00295B15" w:rsidP="00295B15">
      <w:pPr>
        <w:pStyle w:val="BodyText-MPATemplate"/>
        <w:shd w:val="clear" w:color="auto" w:fill="auto"/>
        <w:rPr>
          <w:szCs w:val="22"/>
        </w:rPr>
      </w:pPr>
    </w:p>
    <w:p w14:paraId="4B503142" w14:textId="77777777" w:rsidR="007E2AFA" w:rsidRDefault="007E2AFA" w:rsidP="00295B15">
      <w:pPr>
        <w:pStyle w:val="BodyText-MPATemplate"/>
        <w:shd w:val="clear" w:color="auto" w:fill="auto"/>
        <w:rPr>
          <w:szCs w:val="22"/>
        </w:rPr>
      </w:pPr>
    </w:p>
    <w:p w14:paraId="2245AECD" w14:textId="77777777" w:rsidR="007E2AFA" w:rsidRDefault="007E2AFA" w:rsidP="00295B15">
      <w:pPr>
        <w:pStyle w:val="BodyText-MPATemplate"/>
        <w:shd w:val="clear" w:color="auto" w:fill="auto"/>
        <w:rPr>
          <w:szCs w:val="22"/>
        </w:rPr>
      </w:pPr>
    </w:p>
    <w:p w14:paraId="67BC4C14" w14:textId="77777777" w:rsidR="007E2AFA" w:rsidRDefault="007E2AFA" w:rsidP="00295B15">
      <w:pPr>
        <w:pStyle w:val="BodyText-MPATemplate"/>
        <w:shd w:val="clear" w:color="auto" w:fill="auto"/>
        <w:rPr>
          <w:szCs w:val="22"/>
        </w:rPr>
      </w:pPr>
    </w:p>
    <w:p w14:paraId="0925D58C" w14:textId="77777777" w:rsidR="007E2AFA" w:rsidRDefault="007E2AFA" w:rsidP="00295B15">
      <w:pPr>
        <w:pStyle w:val="BodyText-MPATemplate"/>
        <w:shd w:val="clear" w:color="auto" w:fill="auto"/>
        <w:rPr>
          <w:szCs w:val="22"/>
        </w:rPr>
      </w:pPr>
    </w:p>
    <w:p w14:paraId="7E202B78" w14:textId="77777777" w:rsidR="007E2AFA" w:rsidRDefault="007E2AFA" w:rsidP="00295B15">
      <w:pPr>
        <w:pStyle w:val="BodyText-MPATemplate"/>
        <w:shd w:val="clear" w:color="auto" w:fill="auto"/>
        <w:rPr>
          <w:szCs w:val="22"/>
        </w:rPr>
      </w:pPr>
    </w:p>
    <w:p w14:paraId="103CAB8F" w14:textId="77777777" w:rsidR="007E2AFA" w:rsidRPr="007F5AC8" w:rsidRDefault="007E2AFA" w:rsidP="00295B15">
      <w:pPr>
        <w:pStyle w:val="BodyText-MPATemplate"/>
        <w:shd w:val="clear" w:color="auto" w:fill="auto"/>
        <w:rPr>
          <w:szCs w:val="22"/>
        </w:rPr>
      </w:pPr>
    </w:p>
    <w:bookmarkEnd w:id="5"/>
    <w:p w14:paraId="4DDFF88B" w14:textId="00ED7851" w:rsidR="00612693" w:rsidRDefault="00612693">
      <w:pPr>
        <w:rPr>
          <w:rFonts w:ascii="Montserrat Light" w:hAnsi="Montserrat Light"/>
          <w:szCs w:val="24"/>
        </w:rPr>
      </w:pPr>
    </w:p>
    <w:p w14:paraId="1386C8B2" w14:textId="1096DF41" w:rsidR="00CC4051" w:rsidRDefault="00A550A8">
      <w:pPr>
        <w:pStyle w:val="HighestLevelHeading"/>
        <w:numPr>
          <w:ilvl w:val="0"/>
          <w:numId w:val="2"/>
        </w:numPr>
        <w:ind w:left="567" w:hanging="567"/>
        <w:rPr>
          <w:caps/>
        </w:rPr>
      </w:pPr>
      <w:bookmarkStart w:id="8" w:name="_Toc214020570"/>
      <w:r w:rsidRPr="00A550A8">
        <w:rPr>
          <w:caps/>
        </w:rPr>
        <w:lastRenderedPageBreak/>
        <w:t>Territory Plan changes</w:t>
      </w:r>
      <w:bookmarkEnd w:id="8"/>
      <w:r w:rsidRPr="00A550A8">
        <w:rPr>
          <w:caps/>
        </w:rPr>
        <w:t xml:space="preserve"> </w:t>
      </w:r>
    </w:p>
    <w:p w14:paraId="5C0A947C" w14:textId="5C968DC6" w:rsidR="00CF095D" w:rsidRDefault="00CF095D" w:rsidP="002415BD">
      <w:pPr>
        <w:pStyle w:val="BodyText-MPATemplate"/>
        <w:shd w:val="clear" w:color="auto" w:fill="auto"/>
      </w:pPr>
      <w:r>
        <w:t xml:space="preserve">This section contains details of </w:t>
      </w:r>
      <w:r w:rsidR="009752B3">
        <w:t>the changes</w:t>
      </w:r>
      <w:r>
        <w:t xml:space="preserve"> to be made to the Territory Plan. </w:t>
      </w:r>
    </w:p>
    <w:p w14:paraId="2072B669" w14:textId="674AA010" w:rsidR="00474B95" w:rsidRDefault="00474B95">
      <w:pPr>
        <w:pStyle w:val="Mid-LevelHeading"/>
        <w:numPr>
          <w:ilvl w:val="1"/>
          <w:numId w:val="2"/>
        </w:numPr>
        <w:ind w:left="567" w:hanging="567"/>
      </w:pPr>
      <w:bookmarkStart w:id="9" w:name="_Toc214020571"/>
      <w:r>
        <w:t>Belconnen District Policy</w:t>
      </w:r>
      <w:bookmarkEnd w:id="9"/>
    </w:p>
    <w:p w14:paraId="2197A449" w14:textId="77777777" w:rsidR="00FD7DF4" w:rsidRDefault="00FD7DF4" w:rsidP="00474B95">
      <w:pPr>
        <w:pStyle w:val="BodyText-MPATemplate"/>
        <w:shd w:val="clear" w:color="auto" w:fill="auto"/>
      </w:pPr>
    </w:p>
    <w:p w14:paraId="6E0C90D4" w14:textId="3C43BC7B" w:rsidR="00AB720F" w:rsidRPr="00945B07" w:rsidRDefault="00945B07" w:rsidP="00E65AEB">
      <w:pPr>
        <w:pStyle w:val="BodyText-MPATemplate"/>
        <w:shd w:val="clear" w:color="auto" w:fill="auto"/>
      </w:pPr>
      <w:r w:rsidRPr="00945B07">
        <w:t>When introducing the Territory Plan 2023, the previous Figure 2 from the Lawson Precinct Map and Code</w:t>
      </w:r>
      <w:r w:rsidR="007F5AC8">
        <w:t xml:space="preserve"> which showed </w:t>
      </w:r>
      <w:r w:rsidR="00393094">
        <w:t>b</w:t>
      </w:r>
      <w:r w:rsidR="007F5AC8">
        <w:t xml:space="preserve">uilding </w:t>
      </w:r>
      <w:r w:rsidR="00393094">
        <w:t>h</w:t>
      </w:r>
      <w:r w:rsidR="007F5AC8">
        <w:t>eights</w:t>
      </w:r>
      <w:r w:rsidRPr="00945B07">
        <w:t xml:space="preserve"> in the Territory Plan 2008 was </w:t>
      </w:r>
      <w:r w:rsidR="00393094">
        <w:t xml:space="preserve">inadvertently </w:t>
      </w:r>
      <w:r w:rsidRPr="00945B07">
        <w:t xml:space="preserve">omitted. </w:t>
      </w:r>
      <w:r w:rsidR="00474B95" w:rsidRPr="00945B07">
        <w:t xml:space="preserve">This minor amendment </w:t>
      </w:r>
      <w:r w:rsidR="009A1000" w:rsidRPr="00945B07">
        <w:t xml:space="preserve">rectifies </w:t>
      </w:r>
      <w:r w:rsidRPr="00945B07">
        <w:t>this</w:t>
      </w:r>
      <w:r w:rsidR="009A1000" w:rsidRPr="00945B07">
        <w:t xml:space="preserve"> omission </w:t>
      </w:r>
      <w:r w:rsidRPr="00945B07">
        <w:t>by including the</w:t>
      </w:r>
      <w:r w:rsidR="009A1000" w:rsidRPr="00945B07">
        <w:t xml:space="preserve"> </w:t>
      </w:r>
      <w:r w:rsidR="004050D9">
        <w:t>omitted f</w:t>
      </w:r>
      <w:r w:rsidR="009A1000" w:rsidRPr="00945B07">
        <w:t>igure</w:t>
      </w:r>
      <w:r w:rsidRPr="00945B07">
        <w:t xml:space="preserve"> as Figure 13a</w:t>
      </w:r>
      <w:r w:rsidR="009A1000" w:rsidRPr="00945B07">
        <w:t xml:space="preserve"> </w:t>
      </w:r>
      <w:r w:rsidRPr="00945B07">
        <w:t>to clarify</w:t>
      </w:r>
      <w:r w:rsidR="004050D9">
        <w:t xml:space="preserve"> the location of</w:t>
      </w:r>
      <w:r w:rsidRPr="00945B07">
        <w:t xml:space="preserve"> building </w:t>
      </w:r>
      <w:r w:rsidR="009A1000" w:rsidRPr="00945B07">
        <w:t xml:space="preserve">heights for part of the division of Lawson. It also amends Assessment Requirement 50 to correspond to </w:t>
      </w:r>
      <w:r w:rsidRPr="00945B07">
        <w:t>Figure 13a</w:t>
      </w:r>
      <w:r w:rsidR="009A1000" w:rsidRPr="00945B07">
        <w:t>.</w:t>
      </w:r>
    </w:p>
    <w:p w14:paraId="42DBBEE6" w14:textId="315A74F5" w:rsidR="00883F10" w:rsidRDefault="00883F10" w:rsidP="00883F10">
      <w:pPr>
        <w:pStyle w:val="Mid-LevelHeading"/>
        <w:numPr>
          <w:ilvl w:val="1"/>
          <w:numId w:val="2"/>
        </w:numPr>
        <w:ind w:left="567" w:hanging="567"/>
      </w:pPr>
      <w:bookmarkStart w:id="10" w:name="_Toc214020572"/>
      <w:bookmarkStart w:id="11" w:name="_Hlk190689108"/>
      <w:r>
        <w:t>Inner South District Policy</w:t>
      </w:r>
      <w:bookmarkEnd w:id="10"/>
    </w:p>
    <w:p w14:paraId="03374A96" w14:textId="77777777" w:rsidR="00883F10" w:rsidRPr="00883F10" w:rsidRDefault="00883F10" w:rsidP="00883F10">
      <w:pPr>
        <w:pStyle w:val="BodyText-MPATemplate"/>
        <w:shd w:val="clear" w:color="auto" w:fill="auto"/>
        <w:rPr>
          <w:color w:val="FF0000"/>
        </w:rPr>
      </w:pPr>
    </w:p>
    <w:p w14:paraId="2CB74D02" w14:textId="36061D11" w:rsidR="00393094" w:rsidRDefault="00574F40" w:rsidP="00E65AEB">
      <w:pPr>
        <w:pStyle w:val="BodyText-MPATemplate"/>
        <w:shd w:val="clear" w:color="auto" w:fill="auto"/>
      </w:pPr>
      <w:r>
        <w:t>When introducing the Territory Plan 2023</w:t>
      </w:r>
      <w:r w:rsidR="00393094">
        <w:t>,</w:t>
      </w:r>
      <w:r>
        <w:t xml:space="preserve"> the word </w:t>
      </w:r>
      <w:r w:rsidR="00393094">
        <w:t>‘o</w:t>
      </w:r>
      <w:r>
        <w:t>ffice</w:t>
      </w:r>
      <w:r w:rsidR="00393094">
        <w:t>’</w:t>
      </w:r>
      <w:r>
        <w:t xml:space="preserve"> was not translated from the Territory Plan 2008</w:t>
      </w:r>
      <w:r w:rsidR="00393094">
        <w:t xml:space="preserve"> to the current Assessment Requirement 3</w:t>
      </w:r>
      <w:r>
        <w:t xml:space="preserve">. </w:t>
      </w:r>
      <w:r w:rsidR="00393094">
        <w:t xml:space="preserve">This currently results in gross floor area requirements inadvertently applying to additional land uses beyond office. </w:t>
      </w:r>
    </w:p>
    <w:p w14:paraId="4301A9FD" w14:textId="77777777" w:rsidR="00393094" w:rsidRDefault="00393094" w:rsidP="00E65AEB">
      <w:pPr>
        <w:pStyle w:val="BodyText-MPATemplate"/>
        <w:shd w:val="clear" w:color="auto" w:fill="auto"/>
      </w:pPr>
    </w:p>
    <w:p w14:paraId="5FC5D07A" w14:textId="0F121022" w:rsidR="00883F10" w:rsidRPr="007E2AFA" w:rsidRDefault="00883F10" w:rsidP="00E65AEB">
      <w:pPr>
        <w:pStyle w:val="BodyText-MPATemplate"/>
        <w:shd w:val="clear" w:color="auto" w:fill="auto"/>
        <w:rPr>
          <w:color w:val="FF0000"/>
        </w:rPr>
      </w:pPr>
      <w:r w:rsidRPr="00945B07">
        <w:t xml:space="preserve">This minor amendment rectifies the wording in Assessment Requirement </w:t>
      </w:r>
      <w:r w:rsidR="00945B07" w:rsidRPr="00945B07">
        <w:t>3 t</w:t>
      </w:r>
      <w:r w:rsidR="00945B07" w:rsidRPr="00945B07">
        <w:rPr>
          <w:szCs w:val="22"/>
        </w:rPr>
        <w:t xml:space="preserve">o </w:t>
      </w:r>
      <w:r w:rsidR="00945B07" w:rsidRPr="001C4362">
        <w:rPr>
          <w:szCs w:val="22"/>
        </w:rPr>
        <w:t xml:space="preserve">make it clear that the </w:t>
      </w:r>
      <w:r w:rsidR="00393094">
        <w:rPr>
          <w:szCs w:val="22"/>
        </w:rPr>
        <w:t>g</w:t>
      </w:r>
      <w:r w:rsidR="00945B07" w:rsidRPr="001C4362">
        <w:rPr>
          <w:szCs w:val="22"/>
        </w:rPr>
        <w:t xml:space="preserve">ross </w:t>
      </w:r>
      <w:r w:rsidR="00393094">
        <w:rPr>
          <w:szCs w:val="22"/>
        </w:rPr>
        <w:t>f</w:t>
      </w:r>
      <w:r w:rsidR="00945B07" w:rsidRPr="001C4362">
        <w:rPr>
          <w:szCs w:val="22"/>
        </w:rPr>
        <w:t xml:space="preserve">loor </w:t>
      </w:r>
      <w:r w:rsidR="00393094">
        <w:rPr>
          <w:szCs w:val="22"/>
        </w:rPr>
        <w:t>a</w:t>
      </w:r>
      <w:r w:rsidR="00945B07" w:rsidRPr="001C4362">
        <w:rPr>
          <w:szCs w:val="22"/>
        </w:rPr>
        <w:t xml:space="preserve">rea provisions </w:t>
      </w:r>
      <w:r w:rsidR="00945B07">
        <w:rPr>
          <w:szCs w:val="22"/>
        </w:rPr>
        <w:t xml:space="preserve">apply only to the use of </w:t>
      </w:r>
      <w:r w:rsidR="00393094">
        <w:rPr>
          <w:szCs w:val="22"/>
        </w:rPr>
        <w:t>o</w:t>
      </w:r>
      <w:r w:rsidR="00945B07" w:rsidRPr="007F5AC8">
        <w:rPr>
          <w:szCs w:val="22"/>
        </w:rPr>
        <w:t>ffice</w:t>
      </w:r>
      <w:r w:rsidR="00945B07">
        <w:rPr>
          <w:szCs w:val="22"/>
        </w:rPr>
        <w:t>.</w:t>
      </w:r>
      <w:r w:rsidR="00574F40">
        <w:rPr>
          <w:szCs w:val="22"/>
        </w:rPr>
        <w:t xml:space="preserve"> </w:t>
      </w:r>
    </w:p>
    <w:p w14:paraId="31D1C73A" w14:textId="320807BB" w:rsidR="00883F10" w:rsidRDefault="00883F10" w:rsidP="00883F10">
      <w:pPr>
        <w:pStyle w:val="Mid-LevelHeading"/>
        <w:numPr>
          <w:ilvl w:val="1"/>
          <w:numId w:val="2"/>
        </w:numPr>
        <w:ind w:left="567" w:hanging="567"/>
      </w:pPr>
      <w:bookmarkStart w:id="12" w:name="_Toc214020573"/>
      <w:r>
        <w:t>Non-Urban District Policy</w:t>
      </w:r>
      <w:bookmarkEnd w:id="12"/>
    </w:p>
    <w:p w14:paraId="57D4BED5" w14:textId="77777777" w:rsidR="00883F10" w:rsidRDefault="00883F10" w:rsidP="00883F10">
      <w:pPr>
        <w:pStyle w:val="BodyText-MPATemplate"/>
        <w:shd w:val="clear" w:color="auto" w:fill="auto"/>
      </w:pPr>
    </w:p>
    <w:p w14:paraId="45E32D75" w14:textId="060AE2FC" w:rsidR="00393094" w:rsidRDefault="00574F40" w:rsidP="00883F10">
      <w:pPr>
        <w:pStyle w:val="BodyText-MPATemplate"/>
        <w:shd w:val="clear" w:color="auto" w:fill="auto"/>
      </w:pPr>
      <w:r>
        <w:t>When introducing the Territory Plan 2023</w:t>
      </w:r>
      <w:r w:rsidR="00393094">
        <w:t>,</w:t>
      </w:r>
      <w:r>
        <w:t xml:space="preserve"> the areas shown on the Paddys River </w:t>
      </w:r>
      <w:r w:rsidRPr="007F5AC8">
        <w:t xml:space="preserve">Precinct Map in the Territory Plan 2008 were not translated into the Assessment Requirements. </w:t>
      </w:r>
      <w:r w:rsidR="00393094">
        <w:t>This inadvertently results in agricultural uses being limited to livestock grazing in the entire district, rather than a specified area.</w:t>
      </w:r>
    </w:p>
    <w:p w14:paraId="24075C78" w14:textId="77777777" w:rsidR="00393094" w:rsidRDefault="00393094" w:rsidP="00883F10">
      <w:pPr>
        <w:pStyle w:val="BodyText-MPATemplate"/>
        <w:shd w:val="clear" w:color="auto" w:fill="auto"/>
      </w:pPr>
    </w:p>
    <w:p w14:paraId="6506028E" w14:textId="3753C708" w:rsidR="00574F40" w:rsidRPr="007F5AC8" w:rsidRDefault="00883F10" w:rsidP="00883F10">
      <w:pPr>
        <w:pStyle w:val="BodyText-MPATemplate"/>
        <w:shd w:val="clear" w:color="auto" w:fill="auto"/>
        <w:rPr>
          <w:szCs w:val="22"/>
        </w:rPr>
      </w:pPr>
      <w:r w:rsidRPr="007F5AC8">
        <w:t>This minor amendment rectifies the wording in Assessment Requirement</w:t>
      </w:r>
      <w:r w:rsidR="00945B07" w:rsidRPr="007F5AC8">
        <w:t xml:space="preserve">s </w:t>
      </w:r>
      <w:r w:rsidR="00945B07" w:rsidRPr="007F5AC8">
        <w:rPr>
          <w:szCs w:val="22"/>
        </w:rPr>
        <w:t xml:space="preserve">11 and 12 to make it clear that the provisions are only meant to apply to the areas indicated </w:t>
      </w:r>
      <w:r w:rsidR="007F5AC8" w:rsidRPr="007F5AC8">
        <w:rPr>
          <w:szCs w:val="22"/>
        </w:rPr>
        <w:t xml:space="preserve">by AD2 and AD3 </w:t>
      </w:r>
      <w:r w:rsidR="00945B07" w:rsidRPr="007F5AC8">
        <w:rPr>
          <w:szCs w:val="22"/>
        </w:rPr>
        <w:t>in Figure 16 and not the whole of Paddys River District.</w:t>
      </w:r>
      <w:r w:rsidR="00574F40" w:rsidRPr="007F5AC8">
        <w:rPr>
          <w:szCs w:val="22"/>
        </w:rPr>
        <w:t xml:space="preserve"> </w:t>
      </w:r>
    </w:p>
    <w:p w14:paraId="4A15CE2E" w14:textId="77777777" w:rsidR="00574F40" w:rsidRPr="007F5AC8" w:rsidRDefault="00574F40" w:rsidP="00883F10">
      <w:pPr>
        <w:pStyle w:val="BodyText-MPATemplate"/>
        <w:shd w:val="clear" w:color="auto" w:fill="auto"/>
        <w:rPr>
          <w:szCs w:val="22"/>
        </w:rPr>
      </w:pPr>
    </w:p>
    <w:p w14:paraId="17A9C527" w14:textId="560B4920" w:rsidR="00883F10" w:rsidRDefault="00574F40" w:rsidP="00883F10">
      <w:pPr>
        <w:pStyle w:val="BodyText-MPATemplate"/>
        <w:shd w:val="clear" w:color="auto" w:fill="auto"/>
        <w:rPr>
          <w:szCs w:val="22"/>
        </w:rPr>
      </w:pPr>
      <w:r w:rsidRPr="007F5AC8">
        <w:rPr>
          <w:szCs w:val="22"/>
        </w:rPr>
        <w:t xml:space="preserve">Figure 16 Paddys River </w:t>
      </w:r>
      <w:r w:rsidR="00393094">
        <w:rPr>
          <w:szCs w:val="22"/>
        </w:rPr>
        <w:t>has been</w:t>
      </w:r>
      <w:r w:rsidRPr="007F5AC8">
        <w:rPr>
          <w:szCs w:val="22"/>
        </w:rPr>
        <w:t xml:space="preserve"> updated to rectify incorrect map labels</w:t>
      </w:r>
      <w:r w:rsidR="00295B15">
        <w:rPr>
          <w:szCs w:val="22"/>
        </w:rPr>
        <w:t xml:space="preserve"> from MT2 to AD2</w:t>
      </w:r>
      <w:r w:rsidRPr="007F5AC8">
        <w:rPr>
          <w:szCs w:val="22"/>
        </w:rPr>
        <w:t xml:space="preserve">. </w:t>
      </w:r>
    </w:p>
    <w:p w14:paraId="47233A5D" w14:textId="77777777" w:rsidR="007E2AFA" w:rsidRDefault="007E2AFA" w:rsidP="00883F10">
      <w:pPr>
        <w:pStyle w:val="BodyText-MPATemplate"/>
        <w:shd w:val="clear" w:color="auto" w:fill="auto"/>
        <w:rPr>
          <w:szCs w:val="22"/>
        </w:rPr>
      </w:pPr>
    </w:p>
    <w:p w14:paraId="45CE57BC" w14:textId="77777777" w:rsidR="007E2AFA" w:rsidRDefault="007E2AFA" w:rsidP="00883F10">
      <w:pPr>
        <w:pStyle w:val="BodyText-MPATemplate"/>
        <w:shd w:val="clear" w:color="auto" w:fill="auto"/>
        <w:rPr>
          <w:szCs w:val="22"/>
        </w:rPr>
      </w:pPr>
    </w:p>
    <w:p w14:paraId="3D76B437" w14:textId="77777777" w:rsidR="007E2AFA" w:rsidRDefault="007E2AFA" w:rsidP="00883F10">
      <w:pPr>
        <w:pStyle w:val="BodyText-MPATemplate"/>
        <w:shd w:val="clear" w:color="auto" w:fill="auto"/>
        <w:rPr>
          <w:szCs w:val="22"/>
        </w:rPr>
      </w:pPr>
    </w:p>
    <w:p w14:paraId="27DFCEB6" w14:textId="77777777" w:rsidR="007E2AFA" w:rsidRDefault="007E2AFA" w:rsidP="00883F10">
      <w:pPr>
        <w:pStyle w:val="BodyText-MPATemplate"/>
        <w:shd w:val="clear" w:color="auto" w:fill="auto"/>
        <w:rPr>
          <w:szCs w:val="22"/>
        </w:rPr>
      </w:pPr>
    </w:p>
    <w:p w14:paraId="1237DB15" w14:textId="77777777" w:rsidR="007E2AFA" w:rsidRDefault="007E2AFA" w:rsidP="00883F10">
      <w:pPr>
        <w:pStyle w:val="BodyText-MPATemplate"/>
        <w:shd w:val="clear" w:color="auto" w:fill="auto"/>
        <w:rPr>
          <w:szCs w:val="22"/>
        </w:rPr>
      </w:pPr>
    </w:p>
    <w:p w14:paraId="1371777B" w14:textId="77777777" w:rsidR="007E2AFA" w:rsidRDefault="007E2AFA" w:rsidP="00883F10">
      <w:pPr>
        <w:pStyle w:val="BodyText-MPATemplate"/>
        <w:shd w:val="clear" w:color="auto" w:fill="auto"/>
        <w:rPr>
          <w:szCs w:val="22"/>
        </w:rPr>
      </w:pPr>
    </w:p>
    <w:p w14:paraId="740A666F" w14:textId="77777777" w:rsidR="007E2AFA" w:rsidRDefault="007E2AFA" w:rsidP="00883F10">
      <w:pPr>
        <w:pStyle w:val="BodyText-MPATemplate"/>
        <w:shd w:val="clear" w:color="auto" w:fill="auto"/>
        <w:rPr>
          <w:szCs w:val="22"/>
        </w:rPr>
      </w:pPr>
    </w:p>
    <w:p w14:paraId="2390B92D" w14:textId="77777777" w:rsidR="007E2AFA" w:rsidRDefault="007E2AFA" w:rsidP="00883F10">
      <w:pPr>
        <w:pStyle w:val="BodyText-MPATemplate"/>
        <w:shd w:val="clear" w:color="auto" w:fill="auto"/>
        <w:rPr>
          <w:szCs w:val="22"/>
        </w:rPr>
      </w:pPr>
    </w:p>
    <w:p w14:paraId="1294FA76" w14:textId="77777777" w:rsidR="007E2AFA" w:rsidRDefault="007E2AFA" w:rsidP="00883F10">
      <w:pPr>
        <w:pStyle w:val="BodyText-MPATemplate"/>
        <w:shd w:val="clear" w:color="auto" w:fill="auto"/>
        <w:rPr>
          <w:szCs w:val="22"/>
        </w:rPr>
      </w:pPr>
    </w:p>
    <w:p w14:paraId="5AEDF0AC" w14:textId="77777777" w:rsidR="007E2AFA" w:rsidRDefault="007E2AFA" w:rsidP="00883F10">
      <w:pPr>
        <w:pStyle w:val="BodyText-MPATemplate"/>
        <w:shd w:val="clear" w:color="auto" w:fill="auto"/>
        <w:rPr>
          <w:szCs w:val="22"/>
        </w:rPr>
      </w:pPr>
    </w:p>
    <w:p w14:paraId="4ED91BDC" w14:textId="77777777" w:rsidR="007E2AFA" w:rsidRDefault="007E2AFA" w:rsidP="00883F10">
      <w:pPr>
        <w:pStyle w:val="BodyText-MPATemplate"/>
        <w:shd w:val="clear" w:color="auto" w:fill="auto"/>
        <w:rPr>
          <w:szCs w:val="22"/>
        </w:rPr>
      </w:pPr>
    </w:p>
    <w:p w14:paraId="017C293A" w14:textId="77777777" w:rsidR="007E2AFA" w:rsidRPr="007F5AC8" w:rsidRDefault="007E2AFA" w:rsidP="00883F10">
      <w:pPr>
        <w:pStyle w:val="BodyText-MPATemplate"/>
        <w:shd w:val="clear" w:color="auto" w:fill="auto"/>
      </w:pPr>
    </w:p>
    <w:p w14:paraId="19651FF2" w14:textId="054B7F3C" w:rsidR="0058372B" w:rsidRDefault="0058372B">
      <w:pPr>
        <w:pStyle w:val="HighestLevelHeading"/>
        <w:numPr>
          <w:ilvl w:val="0"/>
          <w:numId w:val="2"/>
        </w:numPr>
        <w:spacing w:after="480"/>
        <w:ind w:left="567" w:hanging="567"/>
      </w:pPr>
      <w:bookmarkStart w:id="13" w:name="_Toc151398843"/>
      <w:bookmarkStart w:id="14" w:name="_Toc214020574"/>
      <w:bookmarkEnd w:id="11"/>
      <w:r>
        <w:t xml:space="preserve">TERRITORY PLAN </w:t>
      </w:r>
      <w:bookmarkEnd w:id="13"/>
      <w:r w:rsidR="00955D75">
        <w:t>AMENDMENT</w:t>
      </w:r>
      <w:r w:rsidR="00A550A8">
        <w:t xml:space="preserve"> INSTRUCTIONS</w:t>
      </w:r>
      <w:bookmarkEnd w:id="14"/>
    </w:p>
    <w:p w14:paraId="12460C5C" w14:textId="08FAC80E" w:rsidR="00A70E99" w:rsidRPr="007F5AC8" w:rsidRDefault="00A70E99">
      <w:pPr>
        <w:pStyle w:val="Mid-LevelHeading"/>
        <w:numPr>
          <w:ilvl w:val="1"/>
          <w:numId w:val="2"/>
        </w:numPr>
        <w:spacing w:before="240"/>
        <w:ind w:left="567" w:hanging="567"/>
        <w:rPr>
          <w:szCs w:val="22"/>
        </w:rPr>
      </w:pPr>
      <w:bookmarkStart w:id="15" w:name="_Toc214020575"/>
      <w:r w:rsidRPr="007F5AC8">
        <w:rPr>
          <w:szCs w:val="22"/>
        </w:rPr>
        <w:t>Part D: D02 – Belconnen District Policy</w:t>
      </w:r>
      <w:bookmarkEnd w:id="15"/>
    </w:p>
    <w:p w14:paraId="2454DC0C" w14:textId="77777777" w:rsidR="00A70E99" w:rsidRPr="007F5AC8" w:rsidRDefault="00A70E99" w:rsidP="00A70E99">
      <w:pPr>
        <w:pStyle w:val="BodyText-MPATemplate"/>
        <w:shd w:val="clear" w:color="auto" w:fill="auto"/>
        <w:rPr>
          <w:szCs w:val="22"/>
        </w:rPr>
      </w:pPr>
    </w:p>
    <w:p w14:paraId="668A7BCB" w14:textId="0E33576A" w:rsidR="00A70E99" w:rsidRPr="007F5AC8" w:rsidRDefault="00A70E99" w:rsidP="00A70E99">
      <w:pPr>
        <w:pStyle w:val="BodyText-MPATemplate"/>
        <w:shd w:val="clear" w:color="auto" w:fill="auto"/>
        <w:rPr>
          <w:szCs w:val="22"/>
          <w:u w:val="single"/>
        </w:rPr>
      </w:pPr>
      <w:r w:rsidRPr="007F5AC8">
        <w:rPr>
          <w:szCs w:val="22"/>
          <w:u w:val="single"/>
        </w:rPr>
        <w:t xml:space="preserve">Assessment Requirement </w:t>
      </w:r>
      <w:r w:rsidR="00181BA3" w:rsidRPr="007F5AC8">
        <w:rPr>
          <w:szCs w:val="22"/>
          <w:u w:val="single"/>
        </w:rPr>
        <w:t>50</w:t>
      </w:r>
    </w:p>
    <w:p w14:paraId="69BC06DE" w14:textId="77777777" w:rsidR="00A70E99" w:rsidRPr="007F5AC8" w:rsidRDefault="00A70E99" w:rsidP="00A70E99">
      <w:pPr>
        <w:pStyle w:val="BodyText-MPATemplate"/>
        <w:shd w:val="clear" w:color="auto" w:fill="auto"/>
        <w:rPr>
          <w:szCs w:val="22"/>
        </w:rPr>
      </w:pPr>
    </w:p>
    <w:p w14:paraId="6D60509B" w14:textId="54A3DDCB" w:rsidR="00A70E99" w:rsidRPr="007F5AC8" w:rsidRDefault="0099383D" w:rsidP="00A70E99">
      <w:pPr>
        <w:pStyle w:val="BodyText-MPATemplate"/>
        <w:shd w:val="clear" w:color="auto" w:fill="auto"/>
        <w:rPr>
          <w:i/>
          <w:iCs/>
          <w:szCs w:val="22"/>
        </w:rPr>
      </w:pPr>
      <w:r w:rsidRPr="007F5AC8">
        <w:rPr>
          <w:i/>
          <w:iCs/>
          <w:szCs w:val="22"/>
        </w:rPr>
        <w:t>Substitute</w:t>
      </w:r>
      <w:r w:rsidR="00474B95" w:rsidRPr="007F5AC8">
        <w:rPr>
          <w:i/>
          <w:iCs/>
          <w:szCs w:val="22"/>
        </w:rPr>
        <w:t>:</w:t>
      </w:r>
    </w:p>
    <w:p w14:paraId="230141F9" w14:textId="77777777" w:rsidR="00A70E99" w:rsidRPr="007F5AC8" w:rsidRDefault="00A70E99" w:rsidP="00A70E99">
      <w:pPr>
        <w:pStyle w:val="BodyText-MPATemplate"/>
        <w:shd w:val="clear" w:color="auto" w:fill="auto"/>
        <w:rPr>
          <w:szCs w:val="22"/>
        </w:rPr>
      </w:pPr>
    </w:p>
    <w:p w14:paraId="4F79D987" w14:textId="3260A12D" w:rsidR="00B062C4" w:rsidRPr="007F5AC8" w:rsidRDefault="00181BA3" w:rsidP="00A70E99">
      <w:pPr>
        <w:pStyle w:val="BodyText-MPATemplate"/>
        <w:shd w:val="clear" w:color="auto" w:fill="auto"/>
        <w:rPr>
          <w:szCs w:val="22"/>
        </w:rPr>
      </w:pPr>
      <w:r w:rsidRPr="007F5AC8">
        <w:rPr>
          <w:szCs w:val="22"/>
        </w:rPr>
        <w:t>In a residential zone, no part of any building is to extend above RL620 except in the area between east of the historic windbreak and south east of Reservoir Hill where no part of the dwelling may extend beyond RL625 in accordance with Figure 13a</w:t>
      </w:r>
      <w:r w:rsidR="00295B15">
        <w:rPr>
          <w:szCs w:val="22"/>
        </w:rPr>
        <w:t>.</w:t>
      </w:r>
    </w:p>
    <w:p w14:paraId="78AEC1AE" w14:textId="77777777" w:rsidR="00E62AD6" w:rsidRPr="007F5AC8" w:rsidRDefault="00E62AD6" w:rsidP="00A70E99">
      <w:pPr>
        <w:pStyle w:val="BodyText-MPATemplate"/>
        <w:shd w:val="clear" w:color="auto" w:fill="auto"/>
        <w:rPr>
          <w:szCs w:val="22"/>
        </w:rPr>
      </w:pPr>
    </w:p>
    <w:p w14:paraId="1E2F6444" w14:textId="442D3A83" w:rsidR="00E62AD6" w:rsidRPr="007F5AC8" w:rsidRDefault="00E62AD6" w:rsidP="00E62AD6">
      <w:pPr>
        <w:pStyle w:val="BodyText-MPATemplate"/>
        <w:shd w:val="clear" w:color="auto" w:fill="auto"/>
        <w:rPr>
          <w:szCs w:val="22"/>
        </w:rPr>
      </w:pPr>
      <w:r w:rsidRPr="007F5AC8">
        <w:rPr>
          <w:i/>
          <w:iCs/>
          <w:szCs w:val="22"/>
        </w:rPr>
        <w:t>Hyperlink: ‘</w:t>
      </w:r>
      <w:r w:rsidR="00181BA3" w:rsidRPr="007F5AC8">
        <w:rPr>
          <w:i/>
          <w:iCs/>
          <w:szCs w:val="22"/>
        </w:rPr>
        <w:t>Figure 13a’</w:t>
      </w:r>
      <w:r w:rsidRPr="007F5AC8">
        <w:rPr>
          <w:i/>
          <w:iCs/>
          <w:szCs w:val="22"/>
        </w:rPr>
        <w:t xml:space="preserve"> in Assessment Requirement </w:t>
      </w:r>
      <w:r w:rsidR="00181BA3" w:rsidRPr="007F5AC8">
        <w:rPr>
          <w:i/>
          <w:iCs/>
          <w:szCs w:val="22"/>
        </w:rPr>
        <w:t>50</w:t>
      </w:r>
      <w:r w:rsidRPr="007F5AC8">
        <w:rPr>
          <w:i/>
          <w:iCs/>
          <w:szCs w:val="22"/>
        </w:rPr>
        <w:t xml:space="preserve"> to the respective figure</w:t>
      </w:r>
    </w:p>
    <w:p w14:paraId="0BADBAF1" w14:textId="77777777" w:rsidR="00A70E99" w:rsidRDefault="00A70E99" w:rsidP="00A70E99">
      <w:pPr>
        <w:pStyle w:val="BodyText-MPATemplate"/>
        <w:shd w:val="clear" w:color="auto" w:fill="auto"/>
        <w:rPr>
          <w:szCs w:val="22"/>
        </w:rPr>
      </w:pPr>
    </w:p>
    <w:p w14:paraId="7AC837E3" w14:textId="77777777" w:rsidR="00181BA3" w:rsidRDefault="00181BA3" w:rsidP="00A70E99">
      <w:pPr>
        <w:pStyle w:val="BodyText-MPATemplate"/>
        <w:shd w:val="clear" w:color="auto" w:fill="auto"/>
        <w:rPr>
          <w:szCs w:val="22"/>
        </w:rPr>
      </w:pPr>
    </w:p>
    <w:p w14:paraId="085FDCF1" w14:textId="12EA05E0" w:rsidR="00181BA3" w:rsidRPr="007F5AC8" w:rsidRDefault="007F1736" w:rsidP="00A70E99">
      <w:pPr>
        <w:pStyle w:val="BodyText-MPATemplate"/>
        <w:shd w:val="clear" w:color="auto" w:fill="auto"/>
        <w:rPr>
          <w:szCs w:val="22"/>
          <w:u w:val="single"/>
        </w:rPr>
      </w:pPr>
      <w:r w:rsidRPr="007F5AC8">
        <w:rPr>
          <w:szCs w:val="22"/>
          <w:u w:val="single"/>
        </w:rPr>
        <w:t>New Figure 13a</w:t>
      </w:r>
    </w:p>
    <w:p w14:paraId="365494AA" w14:textId="77777777" w:rsidR="00181BA3" w:rsidRPr="007F5AC8" w:rsidRDefault="00181BA3" w:rsidP="00A70E99">
      <w:pPr>
        <w:pStyle w:val="BodyText-MPATemplate"/>
        <w:shd w:val="clear" w:color="auto" w:fill="auto"/>
        <w:rPr>
          <w:i/>
          <w:iCs/>
          <w:szCs w:val="22"/>
        </w:rPr>
      </w:pPr>
    </w:p>
    <w:p w14:paraId="3525A5F1" w14:textId="4DE94098" w:rsidR="00181BA3" w:rsidRPr="007F5AC8" w:rsidRDefault="00181BA3" w:rsidP="00A70E99">
      <w:pPr>
        <w:pStyle w:val="BodyText-MPATemplate"/>
        <w:shd w:val="clear" w:color="auto" w:fill="auto"/>
        <w:rPr>
          <w:szCs w:val="22"/>
        </w:rPr>
      </w:pPr>
      <w:r w:rsidRPr="007F5AC8">
        <w:rPr>
          <w:i/>
          <w:iCs/>
          <w:szCs w:val="22"/>
        </w:rPr>
        <w:t>Insert</w:t>
      </w:r>
      <w:r w:rsidRPr="007F5AC8">
        <w:rPr>
          <w:szCs w:val="22"/>
        </w:rPr>
        <w:t xml:space="preserve"> after existing Figure 13</w:t>
      </w:r>
    </w:p>
    <w:p w14:paraId="7B39079B" w14:textId="77777777" w:rsidR="00181BA3" w:rsidRPr="007F5AC8" w:rsidRDefault="00181BA3" w:rsidP="00A70E99">
      <w:pPr>
        <w:pStyle w:val="BodyText-MPATemplate"/>
        <w:shd w:val="clear" w:color="auto" w:fill="auto"/>
        <w:rPr>
          <w:szCs w:val="22"/>
        </w:rPr>
      </w:pPr>
    </w:p>
    <w:p w14:paraId="33693F08" w14:textId="21F64756" w:rsidR="007F1736" w:rsidRPr="007F5AC8" w:rsidRDefault="00181BA3" w:rsidP="00A70E99">
      <w:pPr>
        <w:pStyle w:val="BodyText-MPATemplate"/>
        <w:shd w:val="clear" w:color="auto" w:fill="auto"/>
        <w:rPr>
          <w:szCs w:val="22"/>
        </w:rPr>
      </w:pPr>
      <w:r w:rsidRPr="007F5AC8">
        <w:rPr>
          <w:szCs w:val="22"/>
        </w:rPr>
        <w:t>Figure 13a Lawson – Building Heights</w:t>
      </w:r>
    </w:p>
    <w:p w14:paraId="16EF2709" w14:textId="529FB0E9" w:rsidR="007F1736" w:rsidRDefault="007F1736" w:rsidP="00A70E99">
      <w:pPr>
        <w:pStyle w:val="BodyText-MPATemplate"/>
        <w:shd w:val="clear" w:color="auto" w:fill="auto"/>
        <w:rPr>
          <w:szCs w:val="22"/>
        </w:rPr>
      </w:pPr>
      <w:r>
        <w:rPr>
          <w:noProof/>
          <w:szCs w:val="22"/>
        </w:rPr>
        <w:lastRenderedPageBreak/>
        <w:drawing>
          <wp:inline distT="0" distB="0" distL="0" distR="0" wp14:anchorId="5352AE30" wp14:editId="3E2AD323">
            <wp:extent cx="4804464" cy="5089237"/>
            <wp:effectExtent l="0" t="0" r="0" b="0"/>
            <wp:docPr id="1668760731" name="Picture 2" descr="A map of a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60731" name="Picture 2" descr="A map of a lot&#10;&#10;AI-generated content may be incorrect."/>
                    <pic:cNvPicPr/>
                  </pic:nvPicPr>
                  <pic:blipFill>
                    <a:blip r:embed="rId27"/>
                    <a:stretch>
                      <a:fillRect/>
                    </a:stretch>
                  </pic:blipFill>
                  <pic:spPr>
                    <a:xfrm>
                      <a:off x="0" y="0"/>
                      <a:ext cx="4804464" cy="5089237"/>
                    </a:xfrm>
                    <a:prstGeom prst="rect">
                      <a:avLst/>
                    </a:prstGeom>
                  </pic:spPr>
                </pic:pic>
              </a:graphicData>
            </a:graphic>
          </wp:inline>
        </w:drawing>
      </w:r>
    </w:p>
    <w:p w14:paraId="3CFE959F" w14:textId="635FC787" w:rsidR="00883F10" w:rsidRPr="007F5AC8" w:rsidRDefault="00883F10" w:rsidP="00883F10">
      <w:pPr>
        <w:pStyle w:val="Mid-LevelHeading"/>
        <w:numPr>
          <w:ilvl w:val="1"/>
          <w:numId w:val="2"/>
        </w:numPr>
        <w:spacing w:before="240"/>
        <w:ind w:left="567" w:hanging="567"/>
        <w:rPr>
          <w:szCs w:val="22"/>
        </w:rPr>
      </w:pPr>
      <w:bookmarkStart w:id="16" w:name="_Toc214020576"/>
      <w:r w:rsidRPr="007F5AC8">
        <w:rPr>
          <w:szCs w:val="22"/>
        </w:rPr>
        <w:t>Part D: D0</w:t>
      </w:r>
      <w:r w:rsidR="0088096E" w:rsidRPr="007F5AC8">
        <w:rPr>
          <w:szCs w:val="22"/>
        </w:rPr>
        <w:t>4</w:t>
      </w:r>
      <w:r w:rsidRPr="007F5AC8">
        <w:rPr>
          <w:szCs w:val="22"/>
        </w:rPr>
        <w:t xml:space="preserve"> – Inner South District Policy</w:t>
      </w:r>
      <w:bookmarkEnd w:id="16"/>
    </w:p>
    <w:p w14:paraId="0DBEBD85" w14:textId="77777777" w:rsidR="00883F10" w:rsidRPr="007F5AC8" w:rsidRDefault="00883F10" w:rsidP="00883F10">
      <w:pPr>
        <w:pStyle w:val="BodyText-MPATemplate"/>
        <w:shd w:val="clear" w:color="auto" w:fill="auto"/>
        <w:rPr>
          <w:szCs w:val="22"/>
        </w:rPr>
      </w:pPr>
    </w:p>
    <w:p w14:paraId="6979591A" w14:textId="4AF53457" w:rsidR="00883F10" w:rsidRPr="007F5AC8" w:rsidRDefault="00883F10" w:rsidP="00883F10">
      <w:pPr>
        <w:pStyle w:val="BodyText-MPATemplate"/>
        <w:shd w:val="clear" w:color="auto" w:fill="auto"/>
        <w:rPr>
          <w:szCs w:val="22"/>
          <w:u w:val="single"/>
        </w:rPr>
      </w:pPr>
      <w:r w:rsidRPr="007F5AC8">
        <w:rPr>
          <w:szCs w:val="22"/>
          <w:u w:val="single"/>
        </w:rPr>
        <w:t xml:space="preserve">Assessment Requirement </w:t>
      </w:r>
      <w:r w:rsidR="00A76947" w:rsidRPr="007F5AC8">
        <w:rPr>
          <w:szCs w:val="22"/>
          <w:u w:val="single"/>
        </w:rPr>
        <w:t>3</w:t>
      </w:r>
    </w:p>
    <w:p w14:paraId="6F5C26B7" w14:textId="77777777" w:rsidR="00883F10" w:rsidRPr="007F5AC8" w:rsidRDefault="00883F10" w:rsidP="00883F10">
      <w:pPr>
        <w:pStyle w:val="BodyText-MPATemplate"/>
        <w:shd w:val="clear" w:color="auto" w:fill="auto"/>
        <w:rPr>
          <w:szCs w:val="22"/>
        </w:rPr>
      </w:pPr>
    </w:p>
    <w:p w14:paraId="3D462661" w14:textId="77777777" w:rsidR="00883F10" w:rsidRPr="007F5AC8" w:rsidRDefault="00883F10" w:rsidP="00883F10">
      <w:pPr>
        <w:pStyle w:val="BodyText-MPATemplate"/>
        <w:shd w:val="clear" w:color="auto" w:fill="auto"/>
        <w:rPr>
          <w:i/>
          <w:iCs/>
          <w:szCs w:val="22"/>
        </w:rPr>
      </w:pPr>
      <w:r w:rsidRPr="007F5AC8">
        <w:rPr>
          <w:i/>
          <w:iCs/>
          <w:szCs w:val="22"/>
        </w:rPr>
        <w:t>Substitute:</w:t>
      </w:r>
    </w:p>
    <w:p w14:paraId="473B204B" w14:textId="77777777" w:rsidR="00883F10" w:rsidRPr="007F5AC8" w:rsidRDefault="00883F10" w:rsidP="00883F10">
      <w:pPr>
        <w:pStyle w:val="BodyText-MPATemplate"/>
        <w:shd w:val="clear" w:color="auto" w:fill="auto"/>
        <w:rPr>
          <w:szCs w:val="22"/>
        </w:rPr>
      </w:pPr>
    </w:p>
    <w:p w14:paraId="32435CB4" w14:textId="237196A9" w:rsidR="00883F10" w:rsidRDefault="00A76947" w:rsidP="00883F10">
      <w:pPr>
        <w:pStyle w:val="BodyText-MPATemplate"/>
        <w:shd w:val="clear" w:color="auto" w:fill="auto"/>
        <w:rPr>
          <w:szCs w:val="22"/>
        </w:rPr>
      </w:pPr>
      <w:r w:rsidRPr="007F5AC8">
        <w:rPr>
          <w:szCs w:val="22"/>
        </w:rPr>
        <w:t xml:space="preserve">In accordance with Figure 1, in area ‘c’ the maximum gross floor area for office </w:t>
      </w:r>
      <w:r w:rsidR="000A4D86" w:rsidRPr="007F5AC8">
        <w:rPr>
          <w:szCs w:val="22"/>
        </w:rPr>
        <w:t>use</w:t>
      </w:r>
      <w:r w:rsidRPr="007F5AC8">
        <w:rPr>
          <w:szCs w:val="22"/>
        </w:rPr>
        <w:t xml:space="preserve"> is 500m²</w:t>
      </w:r>
      <w:r w:rsidR="000A4D86" w:rsidRPr="007F5AC8">
        <w:rPr>
          <w:szCs w:val="22"/>
        </w:rPr>
        <w:t>.</w:t>
      </w:r>
    </w:p>
    <w:p w14:paraId="4B3921FE" w14:textId="77777777" w:rsidR="00295B15" w:rsidRDefault="00295B15" w:rsidP="00883F10">
      <w:pPr>
        <w:pStyle w:val="BodyText-MPATemplate"/>
        <w:shd w:val="clear" w:color="auto" w:fill="auto"/>
        <w:rPr>
          <w:szCs w:val="22"/>
        </w:rPr>
      </w:pPr>
    </w:p>
    <w:p w14:paraId="6AC88F92" w14:textId="43FC5336" w:rsidR="00295B15" w:rsidRDefault="00295B15" w:rsidP="00883F10">
      <w:pPr>
        <w:pStyle w:val="BodyText-MPATemplate"/>
        <w:shd w:val="clear" w:color="auto" w:fill="auto"/>
        <w:rPr>
          <w:i/>
          <w:iCs/>
          <w:szCs w:val="22"/>
        </w:rPr>
      </w:pPr>
      <w:r w:rsidRPr="007F5AC8">
        <w:rPr>
          <w:i/>
          <w:iCs/>
          <w:szCs w:val="22"/>
        </w:rPr>
        <w:t xml:space="preserve">Hyperlink: ‘Figure </w:t>
      </w:r>
      <w:r>
        <w:rPr>
          <w:i/>
          <w:iCs/>
          <w:szCs w:val="22"/>
        </w:rPr>
        <w:t>1</w:t>
      </w:r>
      <w:r w:rsidRPr="007F5AC8">
        <w:rPr>
          <w:i/>
          <w:iCs/>
          <w:szCs w:val="22"/>
        </w:rPr>
        <w:t xml:space="preserve">’ in Assessment Requirement </w:t>
      </w:r>
      <w:r>
        <w:rPr>
          <w:i/>
          <w:iCs/>
          <w:szCs w:val="22"/>
        </w:rPr>
        <w:t>3</w:t>
      </w:r>
      <w:r w:rsidRPr="007F5AC8">
        <w:rPr>
          <w:i/>
          <w:iCs/>
          <w:szCs w:val="22"/>
        </w:rPr>
        <w:t xml:space="preserve"> to the respective figure</w:t>
      </w:r>
    </w:p>
    <w:p w14:paraId="55B76EBF" w14:textId="77777777" w:rsidR="007E2AFA" w:rsidRPr="00295B15" w:rsidRDefault="007E2AFA" w:rsidP="00883F10">
      <w:pPr>
        <w:pStyle w:val="BodyText-MPATemplate"/>
        <w:shd w:val="clear" w:color="auto" w:fill="auto"/>
        <w:rPr>
          <w:i/>
          <w:iCs/>
          <w:color w:val="FF0000"/>
          <w:szCs w:val="22"/>
        </w:rPr>
      </w:pPr>
    </w:p>
    <w:p w14:paraId="75F0F91F" w14:textId="6B3A68FB" w:rsidR="00883F10" w:rsidRPr="007F5AC8" w:rsidRDefault="00883F10" w:rsidP="00883F10">
      <w:pPr>
        <w:pStyle w:val="Mid-LevelHeading"/>
        <w:numPr>
          <w:ilvl w:val="1"/>
          <w:numId w:val="2"/>
        </w:numPr>
        <w:spacing w:before="240"/>
        <w:ind w:left="567" w:hanging="567"/>
        <w:rPr>
          <w:szCs w:val="22"/>
        </w:rPr>
      </w:pPr>
      <w:bookmarkStart w:id="17" w:name="_Toc214020577"/>
      <w:r w:rsidRPr="007F5AC8">
        <w:rPr>
          <w:szCs w:val="22"/>
        </w:rPr>
        <w:t>Part D: D</w:t>
      </w:r>
      <w:r w:rsidR="0088096E" w:rsidRPr="007F5AC8">
        <w:rPr>
          <w:szCs w:val="22"/>
        </w:rPr>
        <w:t>10</w:t>
      </w:r>
      <w:r w:rsidRPr="007F5AC8">
        <w:rPr>
          <w:szCs w:val="22"/>
        </w:rPr>
        <w:t xml:space="preserve"> – Non-Urban District Policy</w:t>
      </w:r>
      <w:bookmarkEnd w:id="17"/>
    </w:p>
    <w:p w14:paraId="3892148C" w14:textId="77777777" w:rsidR="00883F10" w:rsidRPr="007F5AC8" w:rsidRDefault="00883F10" w:rsidP="00883F10">
      <w:pPr>
        <w:pStyle w:val="BodyText-MPATemplate"/>
        <w:shd w:val="clear" w:color="auto" w:fill="auto"/>
        <w:rPr>
          <w:szCs w:val="22"/>
        </w:rPr>
      </w:pPr>
    </w:p>
    <w:p w14:paraId="282381F2" w14:textId="352AFDBF" w:rsidR="00883F10" w:rsidRPr="007F5AC8" w:rsidRDefault="00883F10" w:rsidP="00883F10">
      <w:pPr>
        <w:pStyle w:val="BodyText-MPATemplate"/>
        <w:shd w:val="clear" w:color="auto" w:fill="auto"/>
        <w:rPr>
          <w:szCs w:val="22"/>
          <w:u w:val="single"/>
        </w:rPr>
      </w:pPr>
      <w:r w:rsidRPr="007F5AC8">
        <w:rPr>
          <w:szCs w:val="22"/>
          <w:u w:val="single"/>
        </w:rPr>
        <w:t>Assessment Requirement</w:t>
      </w:r>
      <w:r w:rsidR="00DA1E2A" w:rsidRPr="007F5AC8">
        <w:rPr>
          <w:szCs w:val="22"/>
          <w:u w:val="single"/>
        </w:rPr>
        <w:t xml:space="preserve"> 11 and 12</w:t>
      </w:r>
    </w:p>
    <w:p w14:paraId="5FFF38BB" w14:textId="77777777" w:rsidR="00DA1E2A" w:rsidRPr="007F5AC8" w:rsidRDefault="00DA1E2A" w:rsidP="00883F10">
      <w:pPr>
        <w:pStyle w:val="BodyText-MPATemplate"/>
        <w:shd w:val="clear" w:color="auto" w:fill="auto"/>
        <w:rPr>
          <w:szCs w:val="22"/>
          <w:u w:val="single"/>
        </w:rPr>
      </w:pPr>
    </w:p>
    <w:p w14:paraId="753CF7E7" w14:textId="77777777" w:rsidR="00883F10" w:rsidRPr="007F5AC8" w:rsidRDefault="00883F10" w:rsidP="00883F10">
      <w:pPr>
        <w:pStyle w:val="BodyText-MPATemplate"/>
        <w:shd w:val="clear" w:color="auto" w:fill="auto"/>
        <w:rPr>
          <w:i/>
          <w:iCs/>
          <w:szCs w:val="22"/>
        </w:rPr>
      </w:pPr>
      <w:r w:rsidRPr="007F5AC8">
        <w:rPr>
          <w:i/>
          <w:iCs/>
          <w:szCs w:val="22"/>
        </w:rPr>
        <w:t>Substitute:</w:t>
      </w:r>
    </w:p>
    <w:p w14:paraId="3EFF54B3" w14:textId="77777777" w:rsidR="00883F10" w:rsidRPr="007F5AC8" w:rsidRDefault="00883F10" w:rsidP="00883F10">
      <w:pPr>
        <w:pStyle w:val="BodyText-MPATemplate"/>
        <w:shd w:val="clear" w:color="auto" w:fill="auto"/>
        <w:rPr>
          <w:szCs w:val="22"/>
        </w:rPr>
      </w:pPr>
    </w:p>
    <w:p w14:paraId="146F4E60" w14:textId="1B27FD3A" w:rsidR="000A4D86" w:rsidRPr="007F5AC8" w:rsidRDefault="000A4D86" w:rsidP="00883F10">
      <w:pPr>
        <w:pStyle w:val="BodyText-MPATemplate"/>
        <w:shd w:val="clear" w:color="auto" w:fill="auto"/>
        <w:rPr>
          <w:szCs w:val="22"/>
        </w:rPr>
      </w:pPr>
      <w:r w:rsidRPr="007F5AC8">
        <w:rPr>
          <w:szCs w:val="22"/>
        </w:rPr>
        <w:t xml:space="preserve">11. In accordance with Figure 16 AD2 and AD3, Agriculture (where permitted) is limited to livestock grazing excluding horse agistment where appropriate. </w:t>
      </w:r>
    </w:p>
    <w:p w14:paraId="655D3147" w14:textId="77777777" w:rsidR="000A4D86" w:rsidRPr="007F5AC8" w:rsidRDefault="000A4D86" w:rsidP="00883F10">
      <w:pPr>
        <w:pStyle w:val="BodyText-MPATemplate"/>
        <w:shd w:val="clear" w:color="auto" w:fill="auto"/>
        <w:rPr>
          <w:szCs w:val="22"/>
        </w:rPr>
      </w:pPr>
    </w:p>
    <w:p w14:paraId="346731DF" w14:textId="5805B0C0" w:rsidR="00883F10" w:rsidRPr="007F5AC8" w:rsidRDefault="000A4D86" w:rsidP="00883F10">
      <w:pPr>
        <w:pStyle w:val="BodyText-MPATemplate"/>
        <w:shd w:val="clear" w:color="auto" w:fill="auto"/>
        <w:rPr>
          <w:szCs w:val="22"/>
        </w:rPr>
      </w:pPr>
      <w:r w:rsidRPr="007F5AC8">
        <w:rPr>
          <w:szCs w:val="22"/>
        </w:rPr>
        <w:t>12. In accordance with Figure 16 AD2 and AD3, Tourist facility buildings are low rise and comprise lodge style, self-contained cabins.</w:t>
      </w:r>
    </w:p>
    <w:p w14:paraId="4CE78313" w14:textId="77777777" w:rsidR="008554C7" w:rsidRPr="007F5AC8" w:rsidRDefault="008554C7" w:rsidP="008554C7">
      <w:pPr>
        <w:pStyle w:val="BodyText-MPATemplate"/>
        <w:shd w:val="clear" w:color="auto" w:fill="auto"/>
        <w:rPr>
          <w:szCs w:val="22"/>
          <w:u w:val="single"/>
        </w:rPr>
      </w:pPr>
    </w:p>
    <w:p w14:paraId="28ED8C8B" w14:textId="58E42C0A" w:rsidR="000A4D86" w:rsidRPr="007F5AC8" w:rsidRDefault="000A4D86" w:rsidP="000A4D86">
      <w:pPr>
        <w:pStyle w:val="BodyText-MPATemplate"/>
        <w:shd w:val="clear" w:color="auto" w:fill="auto"/>
        <w:rPr>
          <w:szCs w:val="22"/>
        </w:rPr>
      </w:pPr>
      <w:r w:rsidRPr="007F5AC8">
        <w:rPr>
          <w:i/>
          <w:iCs/>
          <w:szCs w:val="22"/>
        </w:rPr>
        <w:t>Hyperlink: ‘Figure 16’ in Assessment Requirement 11 and 12 to the respective figure</w:t>
      </w:r>
    </w:p>
    <w:p w14:paraId="24DA4CDF" w14:textId="77777777" w:rsidR="000A4D86" w:rsidRPr="007F5AC8" w:rsidRDefault="000A4D86" w:rsidP="008554C7">
      <w:pPr>
        <w:pStyle w:val="BodyText-MPATemplate"/>
        <w:shd w:val="clear" w:color="auto" w:fill="auto"/>
        <w:rPr>
          <w:szCs w:val="22"/>
          <w:u w:val="single"/>
        </w:rPr>
      </w:pPr>
    </w:p>
    <w:p w14:paraId="10F66231" w14:textId="77777777" w:rsidR="007F5AC8" w:rsidRDefault="007F5AC8" w:rsidP="008554C7">
      <w:pPr>
        <w:pStyle w:val="BodyText-MPATemplate"/>
        <w:shd w:val="clear" w:color="auto" w:fill="auto"/>
        <w:rPr>
          <w:szCs w:val="22"/>
          <w:u w:val="single"/>
        </w:rPr>
      </w:pPr>
    </w:p>
    <w:p w14:paraId="5A4936E7" w14:textId="77777777" w:rsidR="007E2AFA" w:rsidRDefault="007E2AFA" w:rsidP="008554C7">
      <w:pPr>
        <w:pStyle w:val="BodyText-MPATemplate"/>
        <w:shd w:val="clear" w:color="auto" w:fill="auto"/>
        <w:rPr>
          <w:szCs w:val="22"/>
          <w:u w:val="single"/>
        </w:rPr>
      </w:pPr>
    </w:p>
    <w:p w14:paraId="4562377F" w14:textId="77777777" w:rsidR="007E2AFA" w:rsidRDefault="007E2AFA" w:rsidP="008554C7">
      <w:pPr>
        <w:pStyle w:val="BodyText-MPATemplate"/>
        <w:shd w:val="clear" w:color="auto" w:fill="auto"/>
        <w:rPr>
          <w:szCs w:val="22"/>
          <w:u w:val="single"/>
        </w:rPr>
      </w:pPr>
    </w:p>
    <w:p w14:paraId="3749CFF7" w14:textId="77777777" w:rsidR="007E2AFA" w:rsidRDefault="007E2AFA" w:rsidP="008554C7">
      <w:pPr>
        <w:pStyle w:val="BodyText-MPATemplate"/>
        <w:shd w:val="clear" w:color="auto" w:fill="auto"/>
        <w:rPr>
          <w:szCs w:val="22"/>
          <w:u w:val="single"/>
        </w:rPr>
      </w:pPr>
    </w:p>
    <w:p w14:paraId="3C24D395" w14:textId="77777777" w:rsidR="007E2AFA" w:rsidRDefault="007E2AFA" w:rsidP="008554C7">
      <w:pPr>
        <w:pStyle w:val="BodyText-MPATemplate"/>
        <w:shd w:val="clear" w:color="auto" w:fill="auto"/>
        <w:rPr>
          <w:szCs w:val="22"/>
          <w:u w:val="single"/>
        </w:rPr>
      </w:pPr>
    </w:p>
    <w:p w14:paraId="0202462E" w14:textId="77777777" w:rsidR="007E2AFA" w:rsidRDefault="007E2AFA" w:rsidP="008554C7">
      <w:pPr>
        <w:pStyle w:val="BodyText-MPATemplate"/>
        <w:shd w:val="clear" w:color="auto" w:fill="auto"/>
        <w:rPr>
          <w:szCs w:val="22"/>
          <w:u w:val="single"/>
        </w:rPr>
      </w:pPr>
    </w:p>
    <w:p w14:paraId="549DF818" w14:textId="77777777" w:rsidR="007E2AFA" w:rsidRDefault="007E2AFA" w:rsidP="008554C7">
      <w:pPr>
        <w:pStyle w:val="BodyText-MPATemplate"/>
        <w:shd w:val="clear" w:color="auto" w:fill="auto"/>
        <w:rPr>
          <w:szCs w:val="22"/>
          <w:u w:val="single"/>
        </w:rPr>
      </w:pPr>
    </w:p>
    <w:p w14:paraId="7B6367E2" w14:textId="77777777" w:rsidR="007E2AFA" w:rsidRDefault="007E2AFA" w:rsidP="008554C7">
      <w:pPr>
        <w:pStyle w:val="BodyText-MPATemplate"/>
        <w:shd w:val="clear" w:color="auto" w:fill="auto"/>
        <w:rPr>
          <w:szCs w:val="22"/>
          <w:u w:val="single"/>
        </w:rPr>
      </w:pPr>
    </w:p>
    <w:p w14:paraId="0AEE00BF" w14:textId="77777777" w:rsidR="007E2AFA" w:rsidRDefault="007E2AFA" w:rsidP="008554C7">
      <w:pPr>
        <w:pStyle w:val="BodyText-MPATemplate"/>
        <w:shd w:val="clear" w:color="auto" w:fill="auto"/>
        <w:rPr>
          <w:szCs w:val="22"/>
          <w:u w:val="single"/>
        </w:rPr>
      </w:pPr>
    </w:p>
    <w:p w14:paraId="685441C5" w14:textId="77777777" w:rsidR="007E2AFA" w:rsidRDefault="007E2AFA" w:rsidP="008554C7">
      <w:pPr>
        <w:pStyle w:val="BodyText-MPATemplate"/>
        <w:shd w:val="clear" w:color="auto" w:fill="auto"/>
        <w:rPr>
          <w:szCs w:val="22"/>
          <w:u w:val="single"/>
        </w:rPr>
      </w:pPr>
    </w:p>
    <w:p w14:paraId="65EC17D5" w14:textId="77777777" w:rsidR="007E2AFA" w:rsidRDefault="007E2AFA" w:rsidP="008554C7">
      <w:pPr>
        <w:pStyle w:val="BodyText-MPATemplate"/>
        <w:shd w:val="clear" w:color="auto" w:fill="auto"/>
        <w:rPr>
          <w:szCs w:val="22"/>
          <w:u w:val="single"/>
        </w:rPr>
      </w:pPr>
    </w:p>
    <w:p w14:paraId="1E9ED71C" w14:textId="77777777" w:rsidR="007E2AFA" w:rsidRDefault="007E2AFA" w:rsidP="008554C7">
      <w:pPr>
        <w:pStyle w:val="BodyText-MPATemplate"/>
        <w:shd w:val="clear" w:color="auto" w:fill="auto"/>
        <w:rPr>
          <w:szCs w:val="22"/>
          <w:u w:val="single"/>
        </w:rPr>
      </w:pPr>
    </w:p>
    <w:p w14:paraId="2C877D28" w14:textId="77777777" w:rsidR="007E2AFA" w:rsidRDefault="007E2AFA" w:rsidP="008554C7">
      <w:pPr>
        <w:pStyle w:val="BodyText-MPATemplate"/>
        <w:shd w:val="clear" w:color="auto" w:fill="auto"/>
        <w:rPr>
          <w:szCs w:val="22"/>
          <w:u w:val="single"/>
        </w:rPr>
      </w:pPr>
    </w:p>
    <w:p w14:paraId="7BEA5F7C" w14:textId="77777777" w:rsidR="007E2AFA" w:rsidRDefault="007E2AFA" w:rsidP="008554C7">
      <w:pPr>
        <w:pStyle w:val="BodyText-MPATemplate"/>
        <w:shd w:val="clear" w:color="auto" w:fill="auto"/>
        <w:rPr>
          <w:szCs w:val="22"/>
          <w:u w:val="single"/>
        </w:rPr>
      </w:pPr>
    </w:p>
    <w:p w14:paraId="58FD8A9F" w14:textId="77777777" w:rsidR="007E2AFA" w:rsidRDefault="007E2AFA" w:rsidP="008554C7">
      <w:pPr>
        <w:pStyle w:val="BodyText-MPATemplate"/>
        <w:shd w:val="clear" w:color="auto" w:fill="auto"/>
        <w:rPr>
          <w:szCs w:val="22"/>
          <w:u w:val="single"/>
        </w:rPr>
      </w:pPr>
    </w:p>
    <w:p w14:paraId="6D5A35A4" w14:textId="77777777" w:rsidR="007E2AFA" w:rsidRDefault="007E2AFA" w:rsidP="008554C7">
      <w:pPr>
        <w:pStyle w:val="BodyText-MPATemplate"/>
        <w:shd w:val="clear" w:color="auto" w:fill="auto"/>
        <w:rPr>
          <w:szCs w:val="22"/>
          <w:u w:val="single"/>
        </w:rPr>
      </w:pPr>
    </w:p>
    <w:p w14:paraId="08D1CE46" w14:textId="77777777" w:rsidR="007E2AFA" w:rsidRDefault="007E2AFA" w:rsidP="008554C7">
      <w:pPr>
        <w:pStyle w:val="BodyText-MPATemplate"/>
        <w:shd w:val="clear" w:color="auto" w:fill="auto"/>
        <w:rPr>
          <w:szCs w:val="22"/>
          <w:u w:val="single"/>
        </w:rPr>
      </w:pPr>
    </w:p>
    <w:p w14:paraId="6A8C416C" w14:textId="77777777" w:rsidR="007E2AFA" w:rsidRDefault="007E2AFA" w:rsidP="008554C7">
      <w:pPr>
        <w:pStyle w:val="BodyText-MPATemplate"/>
        <w:shd w:val="clear" w:color="auto" w:fill="auto"/>
        <w:rPr>
          <w:szCs w:val="22"/>
          <w:u w:val="single"/>
        </w:rPr>
      </w:pPr>
    </w:p>
    <w:p w14:paraId="78D42423" w14:textId="77777777" w:rsidR="007E2AFA" w:rsidRDefault="007E2AFA" w:rsidP="008554C7">
      <w:pPr>
        <w:pStyle w:val="BodyText-MPATemplate"/>
        <w:shd w:val="clear" w:color="auto" w:fill="auto"/>
        <w:rPr>
          <w:szCs w:val="22"/>
          <w:u w:val="single"/>
        </w:rPr>
      </w:pPr>
    </w:p>
    <w:p w14:paraId="7F3FD214" w14:textId="77777777" w:rsidR="007E2AFA" w:rsidRDefault="007E2AFA" w:rsidP="008554C7">
      <w:pPr>
        <w:pStyle w:val="BodyText-MPATemplate"/>
        <w:shd w:val="clear" w:color="auto" w:fill="auto"/>
        <w:rPr>
          <w:szCs w:val="22"/>
          <w:u w:val="single"/>
        </w:rPr>
      </w:pPr>
    </w:p>
    <w:p w14:paraId="06BA3DA7" w14:textId="77777777" w:rsidR="007E2AFA" w:rsidRDefault="007E2AFA" w:rsidP="008554C7">
      <w:pPr>
        <w:pStyle w:val="BodyText-MPATemplate"/>
        <w:shd w:val="clear" w:color="auto" w:fill="auto"/>
        <w:rPr>
          <w:szCs w:val="22"/>
          <w:u w:val="single"/>
        </w:rPr>
      </w:pPr>
    </w:p>
    <w:p w14:paraId="5B8BF547" w14:textId="77777777" w:rsidR="007E2AFA" w:rsidRDefault="007E2AFA" w:rsidP="008554C7">
      <w:pPr>
        <w:pStyle w:val="BodyText-MPATemplate"/>
        <w:shd w:val="clear" w:color="auto" w:fill="auto"/>
        <w:rPr>
          <w:szCs w:val="22"/>
          <w:u w:val="single"/>
        </w:rPr>
      </w:pPr>
    </w:p>
    <w:p w14:paraId="6EBDC17F" w14:textId="77777777" w:rsidR="007E2AFA" w:rsidRDefault="007E2AFA" w:rsidP="008554C7">
      <w:pPr>
        <w:pStyle w:val="BodyText-MPATemplate"/>
        <w:shd w:val="clear" w:color="auto" w:fill="auto"/>
        <w:rPr>
          <w:szCs w:val="22"/>
          <w:u w:val="single"/>
        </w:rPr>
      </w:pPr>
    </w:p>
    <w:p w14:paraId="6BDD90D8" w14:textId="77777777" w:rsidR="00393094" w:rsidRDefault="00393094">
      <w:pPr>
        <w:rPr>
          <w:rFonts w:ascii="Montserrat Light" w:hAnsi="Montserrat Light"/>
          <w:u w:val="single"/>
        </w:rPr>
      </w:pPr>
      <w:r>
        <w:rPr>
          <w:u w:val="single"/>
        </w:rPr>
        <w:br w:type="page"/>
      </w:r>
    </w:p>
    <w:p w14:paraId="7973BE35" w14:textId="0A013868" w:rsidR="008554C7" w:rsidRPr="007F5AC8" w:rsidRDefault="008554C7" w:rsidP="008554C7">
      <w:pPr>
        <w:pStyle w:val="BodyText-MPATemplate"/>
        <w:shd w:val="clear" w:color="auto" w:fill="auto"/>
        <w:rPr>
          <w:szCs w:val="22"/>
          <w:u w:val="single"/>
        </w:rPr>
      </w:pPr>
      <w:r w:rsidRPr="007F5AC8">
        <w:rPr>
          <w:szCs w:val="22"/>
          <w:u w:val="single"/>
        </w:rPr>
        <w:lastRenderedPageBreak/>
        <w:t>Figure 16</w:t>
      </w:r>
    </w:p>
    <w:p w14:paraId="6854EF23" w14:textId="77777777" w:rsidR="008554C7" w:rsidRPr="007F5AC8" w:rsidRDefault="008554C7" w:rsidP="008554C7">
      <w:pPr>
        <w:pStyle w:val="BodyText-MPATemplate"/>
        <w:shd w:val="clear" w:color="auto" w:fill="auto"/>
        <w:rPr>
          <w:szCs w:val="22"/>
        </w:rPr>
      </w:pPr>
    </w:p>
    <w:p w14:paraId="1D670389" w14:textId="77777777" w:rsidR="008554C7" w:rsidRPr="007F5AC8" w:rsidRDefault="008554C7" w:rsidP="008554C7">
      <w:pPr>
        <w:pStyle w:val="BodyText-MPATemplate"/>
        <w:shd w:val="clear" w:color="auto" w:fill="auto"/>
        <w:rPr>
          <w:i/>
          <w:iCs/>
          <w:szCs w:val="22"/>
        </w:rPr>
      </w:pPr>
      <w:r w:rsidRPr="007F5AC8">
        <w:rPr>
          <w:i/>
          <w:iCs/>
          <w:szCs w:val="22"/>
        </w:rPr>
        <w:t>Substitute:</w:t>
      </w:r>
    </w:p>
    <w:p w14:paraId="13FF4EE0" w14:textId="77777777" w:rsidR="008554C7" w:rsidRPr="00883F10" w:rsidRDefault="008554C7" w:rsidP="008554C7">
      <w:pPr>
        <w:pStyle w:val="BodyText-MPATemplate"/>
        <w:shd w:val="clear" w:color="auto" w:fill="auto"/>
        <w:rPr>
          <w:color w:val="FF0000"/>
          <w:szCs w:val="22"/>
        </w:rPr>
      </w:pPr>
    </w:p>
    <w:p w14:paraId="12E4464E" w14:textId="51D0BD19" w:rsidR="00883F10" w:rsidRPr="00883F10" w:rsidRDefault="008F7F8B" w:rsidP="00BF5780">
      <w:pPr>
        <w:pStyle w:val="BodyText-MPATemplate"/>
        <w:shd w:val="clear" w:color="auto" w:fill="auto"/>
        <w:rPr>
          <w:color w:val="FF0000"/>
          <w:szCs w:val="22"/>
        </w:rPr>
      </w:pPr>
      <w:r>
        <w:rPr>
          <w:noProof/>
          <w:color w:val="FF0000"/>
          <w:szCs w:val="22"/>
        </w:rPr>
        <w:drawing>
          <wp:inline distT="0" distB="0" distL="0" distR="0" wp14:anchorId="4FF355ED" wp14:editId="20F6CFA4">
            <wp:extent cx="5500724" cy="7592291"/>
            <wp:effectExtent l="0" t="0" r="5080" b="8890"/>
            <wp:docPr id="969952125"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52125" name="Picture 1" descr="A map of the country&#10;&#10;AI-generated content may be incorrect."/>
                    <pic:cNvPicPr/>
                  </pic:nvPicPr>
                  <pic:blipFill>
                    <a:blip r:embed="rId28"/>
                    <a:stretch>
                      <a:fillRect/>
                    </a:stretch>
                  </pic:blipFill>
                  <pic:spPr>
                    <a:xfrm>
                      <a:off x="0" y="0"/>
                      <a:ext cx="5504047" cy="7596878"/>
                    </a:xfrm>
                    <a:prstGeom prst="rect">
                      <a:avLst/>
                    </a:prstGeom>
                  </pic:spPr>
                </pic:pic>
              </a:graphicData>
            </a:graphic>
          </wp:inline>
        </w:drawing>
      </w:r>
    </w:p>
    <w:p w14:paraId="36F8710A" w14:textId="77777777" w:rsidR="009D53B7" w:rsidRDefault="009D53B7">
      <w:pPr>
        <w:rPr>
          <w:rFonts w:ascii="Montserrat SemiBold" w:hAnsi="Montserrat SemiBold"/>
          <w:sz w:val="24"/>
        </w:rPr>
      </w:pPr>
      <w:bookmarkStart w:id="18" w:name="_Toc165299558"/>
      <w:r>
        <w:br w:type="page"/>
      </w:r>
    </w:p>
    <w:p w14:paraId="05B072D4" w14:textId="2E41369B" w:rsidR="00B00A27" w:rsidRDefault="00B00A27" w:rsidP="00B00A27">
      <w:pPr>
        <w:pStyle w:val="HighestLevelHeading"/>
      </w:pPr>
      <w:bookmarkStart w:id="19" w:name="_Toc214020578"/>
      <w:bookmarkEnd w:id="18"/>
      <w:r>
        <w:lastRenderedPageBreak/>
        <w:t>INTERPRETATION SERVICE</w:t>
      </w:r>
      <w:bookmarkEnd w:id="19"/>
    </w:p>
    <w:p w14:paraId="211AC217" w14:textId="77777777" w:rsidR="009C5676" w:rsidRDefault="009C5676" w:rsidP="00C30C4B">
      <w:pPr>
        <w:pStyle w:val="BodyText-MPATemplate"/>
        <w:shd w:val="clear" w:color="auto" w:fill="auto"/>
        <w:rPr>
          <w:b/>
          <w:bCs/>
        </w:rPr>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FC2F73" w:rsidRPr="006637D2" w14:paraId="42779F87" w14:textId="77777777" w:rsidTr="00F84A76">
        <w:trPr>
          <w:tblHeader/>
        </w:trPr>
        <w:tc>
          <w:tcPr>
            <w:tcW w:w="2518" w:type="dxa"/>
            <w:shd w:val="clear" w:color="auto" w:fill="79A6C1"/>
            <w:vAlign w:val="center"/>
          </w:tcPr>
          <w:p w14:paraId="79669BE7" w14:textId="77777777" w:rsidR="00FC2F73" w:rsidRPr="006637D2" w:rsidRDefault="00FC2F73" w:rsidP="00F84A76">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7077E420" w14:textId="77777777" w:rsidR="00FC2F73" w:rsidRPr="006637D2" w:rsidRDefault="00FC2F73" w:rsidP="00F84A76">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FC2F73" w:rsidRPr="00FC2F73" w14:paraId="243223D3" w14:textId="77777777" w:rsidTr="00F84A76">
        <w:trPr>
          <w:trHeight w:val="603"/>
        </w:trPr>
        <w:tc>
          <w:tcPr>
            <w:tcW w:w="2518" w:type="dxa"/>
            <w:vAlign w:val="center"/>
          </w:tcPr>
          <w:p w14:paraId="022FDA49"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English</w:t>
            </w:r>
          </w:p>
        </w:tc>
        <w:tc>
          <w:tcPr>
            <w:tcW w:w="6498" w:type="dxa"/>
            <w:vAlign w:val="center"/>
          </w:tcPr>
          <w:p w14:paraId="00D5C6A4"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If you need an interpreter please call: </w:t>
            </w:r>
            <w:r w:rsidRPr="00FC2F73">
              <w:rPr>
                <w:b/>
                <w:bCs/>
                <w:sz w:val="24"/>
              </w:rPr>
              <w:t>13 14 50</w:t>
            </w:r>
          </w:p>
        </w:tc>
      </w:tr>
      <w:tr w:rsidR="00FC2F73" w:rsidRPr="00FC2F73" w14:paraId="6667F5ED" w14:textId="77777777" w:rsidTr="00F84A76">
        <w:tc>
          <w:tcPr>
            <w:tcW w:w="2518" w:type="dxa"/>
            <w:vAlign w:val="center"/>
          </w:tcPr>
          <w:p w14:paraId="3295208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Mandarin (Simplified Chinese) / </w:t>
            </w:r>
            <w:r w:rsidRPr="00FC2F73">
              <w:rPr>
                <w:rFonts w:ascii="Microsoft JhengHei" w:eastAsia="Microsoft JhengHei" w:hAnsi="Microsoft JhengHei" w:cs="Microsoft JhengHei" w:hint="eastAsia"/>
                <w:sz w:val="24"/>
              </w:rPr>
              <w:t>简体中文</w:t>
            </w:r>
          </w:p>
        </w:tc>
        <w:tc>
          <w:tcPr>
            <w:tcW w:w="6498" w:type="dxa"/>
            <w:vAlign w:val="center"/>
          </w:tcPr>
          <w:p w14:paraId="1E0CA6CE" w14:textId="77777777" w:rsidR="00FC2F73" w:rsidRPr="00FC2F73" w:rsidRDefault="00FC2F73" w:rsidP="00FC2F73">
            <w:pPr>
              <w:pStyle w:val="BodyText-MPATemplate"/>
              <w:shd w:val="clear" w:color="auto" w:fill="auto"/>
              <w:spacing w:after="0"/>
              <w:contextualSpacing w:val="0"/>
              <w:rPr>
                <w:sz w:val="24"/>
              </w:rPr>
            </w:pPr>
            <w:r w:rsidRPr="00FC2F73">
              <w:rPr>
                <w:rFonts w:eastAsia="MS Gothic" w:cs="MS Gothic"/>
                <w:sz w:val="24"/>
              </w:rPr>
              <w:t>如果您需要翻</w:t>
            </w:r>
            <w:r w:rsidRPr="00FC2F73">
              <w:rPr>
                <w:rFonts w:eastAsia="Microsoft JhengHei" w:cs="Microsoft JhengHei"/>
                <w:sz w:val="24"/>
              </w:rPr>
              <w:t>译，请致电：</w:t>
            </w:r>
            <w:r w:rsidRPr="00FC2F73">
              <w:rPr>
                <w:b/>
                <w:bCs/>
                <w:sz w:val="24"/>
              </w:rPr>
              <w:t>13 14 50</w:t>
            </w:r>
          </w:p>
        </w:tc>
      </w:tr>
      <w:tr w:rsidR="00FC2F73" w:rsidRPr="00FC2F73" w14:paraId="16E4EF99" w14:textId="77777777" w:rsidTr="00F84A76">
        <w:tc>
          <w:tcPr>
            <w:tcW w:w="2518" w:type="dxa"/>
            <w:vAlign w:val="center"/>
          </w:tcPr>
          <w:p w14:paraId="3D52796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Arabic / </w:t>
            </w:r>
            <w:r w:rsidRPr="00FC2F73">
              <w:rPr>
                <w:rFonts w:ascii="Times New Roman" w:hAnsi="Times New Roman" w:cs="Times New Roman"/>
                <w:sz w:val="24"/>
              </w:rPr>
              <w:t>العربية</w:t>
            </w:r>
          </w:p>
        </w:tc>
        <w:tc>
          <w:tcPr>
            <w:tcW w:w="6498" w:type="dxa"/>
            <w:vAlign w:val="center"/>
          </w:tcPr>
          <w:p w14:paraId="2009112F"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إذا</w:t>
            </w:r>
            <w:r w:rsidRPr="00FC2F73">
              <w:rPr>
                <w:sz w:val="24"/>
              </w:rPr>
              <w:t xml:space="preserve"> </w:t>
            </w:r>
            <w:r w:rsidRPr="00FC2F73">
              <w:rPr>
                <w:rFonts w:ascii="Times New Roman" w:hAnsi="Times New Roman" w:cs="Times New Roman"/>
                <w:sz w:val="24"/>
              </w:rPr>
              <w:t>كنت</w:t>
            </w:r>
            <w:r w:rsidRPr="00FC2F73">
              <w:rPr>
                <w:sz w:val="24"/>
              </w:rPr>
              <w:t xml:space="preserve"> </w:t>
            </w:r>
            <w:r w:rsidRPr="00FC2F73">
              <w:rPr>
                <w:rFonts w:ascii="Times New Roman" w:hAnsi="Times New Roman" w:cs="Times New Roman"/>
                <w:sz w:val="24"/>
              </w:rPr>
              <w:t>بحاجة</w:t>
            </w:r>
            <w:r w:rsidRPr="00FC2F73">
              <w:rPr>
                <w:sz w:val="24"/>
              </w:rPr>
              <w:t xml:space="preserve"> </w:t>
            </w:r>
            <w:r w:rsidRPr="00FC2F73">
              <w:rPr>
                <w:rFonts w:ascii="Times New Roman" w:hAnsi="Times New Roman" w:cs="Times New Roman"/>
                <w:sz w:val="24"/>
              </w:rPr>
              <w:t>إلى</w:t>
            </w:r>
            <w:r w:rsidRPr="00FC2F73">
              <w:rPr>
                <w:sz w:val="24"/>
              </w:rPr>
              <w:t xml:space="preserve"> </w:t>
            </w:r>
            <w:r w:rsidRPr="00FC2F73">
              <w:rPr>
                <w:rFonts w:ascii="Times New Roman" w:hAnsi="Times New Roman" w:cs="Times New Roman"/>
                <w:sz w:val="24"/>
              </w:rPr>
              <w:t>مترجم</w:t>
            </w:r>
            <w:r w:rsidRPr="00FC2F73">
              <w:rPr>
                <w:sz w:val="24"/>
              </w:rPr>
              <w:t xml:space="preserve"> </w:t>
            </w:r>
            <w:r w:rsidRPr="00FC2F73">
              <w:rPr>
                <w:rFonts w:ascii="Times New Roman" w:hAnsi="Times New Roman" w:cs="Times New Roman"/>
                <w:sz w:val="24"/>
              </w:rPr>
              <w:t>شفهي</w:t>
            </w:r>
            <w:r w:rsidRPr="00FC2F73">
              <w:rPr>
                <w:sz w:val="24"/>
              </w:rPr>
              <w:t xml:space="preserve"> </w:t>
            </w:r>
            <w:r w:rsidRPr="00FC2F73">
              <w:rPr>
                <w:rFonts w:ascii="Times New Roman" w:hAnsi="Times New Roman" w:cs="Times New Roman"/>
                <w:sz w:val="24"/>
              </w:rPr>
              <w:t>اتصل</w:t>
            </w:r>
            <w:r w:rsidRPr="00FC2F73">
              <w:rPr>
                <w:sz w:val="24"/>
              </w:rPr>
              <w:t xml:space="preserve"> </w:t>
            </w:r>
            <w:r w:rsidRPr="00FC2F73">
              <w:rPr>
                <w:rFonts w:ascii="Times New Roman" w:hAnsi="Times New Roman" w:cs="Times New Roman"/>
                <w:sz w:val="24"/>
              </w:rPr>
              <w:t>بالرقم</w:t>
            </w:r>
            <w:r w:rsidRPr="00FC2F73">
              <w:rPr>
                <w:sz w:val="24"/>
              </w:rPr>
              <w:t xml:space="preserve">: </w:t>
            </w:r>
            <w:r w:rsidRPr="00FC2F73">
              <w:rPr>
                <w:b/>
                <w:bCs/>
                <w:sz w:val="24"/>
              </w:rPr>
              <w:t>50 14 13</w:t>
            </w:r>
          </w:p>
        </w:tc>
      </w:tr>
      <w:tr w:rsidR="00FC2F73" w:rsidRPr="00FC2F73" w14:paraId="13FBE84E" w14:textId="77777777" w:rsidTr="00F84A76">
        <w:tc>
          <w:tcPr>
            <w:tcW w:w="2518" w:type="dxa"/>
            <w:vAlign w:val="center"/>
          </w:tcPr>
          <w:p w14:paraId="67C88AE9"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Cantonese (Traditional Chinese) / </w:t>
            </w:r>
            <w:r w:rsidRPr="00FC2F73">
              <w:rPr>
                <w:rFonts w:ascii="MS Gothic" w:eastAsia="MS Gothic" w:hAnsi="MS Gothic" w:cs="MS Gothic" w:hint="eastAsia"/>
                <w:sz w:val="24"/>
              </w:rPr>
              <w:t>繁體中文</w:t>
            </w:r>
          </w:p>
        </w:tc>
        <w:tc>
          <w:tcPr>
            <w:tcW w:w="6498" w:type="dxa"/>
            <w:vAlign w:val="center"/>
          </w:tcPr>
          <w:p w14:paraId="1385EDAE" w14:textId="77777777" w:rsidR="00FC2F73" w:rsidRPr="00FC2F73" w:rsidRDefault="00FC2F73" w:rsidP="00FC2F73">
            <w:pPr>
              <w:pStyle w:val="BodyText-MPATemplate"/>
              <w:shd w:val="clear" w:color="auto" w:fill="auto"/>
              <w:spacing w:after="0"/>
              <w:contextualSpacing w:val="0"/>
              <w:rPr>
                <w:sz w:val="24"/>
              </w:rPr>
            </w:pPr>
            <w:r w:rsidRPr="00FC2F73">
              <w:rPr>
                <w:rFonts w:eastAsia="MS Gothic" w:cs="MS Gothic"/>
                <w:sz w:val="24"/>
              </w:rPr>
              <w:t>如果你需要傳譯員，請致電：</w:t>
            </w:r>
            <w:r w:rsidRPr="00FC2F73">
              <w:rPr>
                <w:b/>
                <w:bCs/>
                <w:sz w:val="24"/>
              </w:rPr>
              <w:t>13 14 50</w:t>
            </w:r>
          </w:p>
        </w:tc>
      </w:tr>
      <w:tr w:rsidR="00FC2F73" w:rsidRPr="00FC2F73" w14:paraId="10367CD3" w14:textId="77777777" w:rsidTr="00F84A76">
        <w:tc>
          <w:tcPr>
            <w:tcW w:w="2518" w:type="dxa"/>
            <w:vAlign w:val="center"/>
          </w:tcPr>
          <w:p w14:paraId="420BC5B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Vietnamese /</w:t>
            </w:r>
          </w:p>
          <w:p w14:paraId="58ADAF7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Tiếng Việt</w:t>
            </w:r>
          </w:p>
        </w:tc>
        <w:tc>
          <w:tcPr>
            <w:tcW w:w="6498" w:type="dxa"/>
            <w:vAlign w:val="center"/>
          </w:tcPr>
          <w:p w14:paraId="1A32215C"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sz w:val="24"/>
              </w:rPr>
              <w:t>Nếu bạn cần thông dịch viên, xin gọi</w:t>
            </w:r>
            <w:r w:rsidRPr="00FC2F73">
              <w:rPr>
                <w:rFonts w:ascii="Montserrat SemiBold" w:hAnsi="Montserrat SemiBold"/>
                <w:sz w:val="24"/>
              </w:rPr>
              <w:t xml:space="preserve">: </w:t>
            </w:r>
            <w:r w:rsidRPr="00FC2F73">
              <w:rPr>
                <w:b/>
                <w:bCs/>
                <w:sz w:val="24"/>
              </w:rPr>
              <w:t>13 14 50</w:t>
            </w:r>
          </w:p>
        </w:tc>
      </w:tr>
      <w:tr w:rsidR="00FC2F73" w:rsidRPr="00FC2F73" w14:paraId="77AB84FF" w14:textId="77777777" w:rsidTr="00F84A76">
        <w:tc>
          <w:tcPr>
            <w:tcW w:w="2518" w:type="dxa"/>
            <w:vAlign w:val="center"/>
          </w:tcPr>
          <w:p w14:paraId="155F593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Korean / </w:t>
            </w:r>
            <w:r w:rsidRPr="00FC2F73">
              <w:rPr>
                <w:rFonts w:ascii="Malgun Gothic" w:eastAsia="Malgun Gothic" w:hAnsi="Malgun Gothic" w:cs="Malgun Gothic" w:hint="eastAsia"/>
                <w:sz w:val="24"/>
              </w:rPr>
              <w:t>한국어</w:t>
            </w:r>
          </w:p>
        </w:tc>
        <w:tc>
          <w:tcPr>
            <w:tcW w:w="6498" w:type="dxa"/>
            <w:vAlign w:val="center"/>
          </w:tcPr>
          <w:p w14:paraId="05ED3233" w14:textId="77777777" w:rsidR="00FC2F73" w:rsidRPr="00FC2F73" w:rsidRDefault="00FC2F73" w:rsidP="00FC2F73">
            <w:pPr>
              <w:pStyle w:val="BodyText-MPATemplate"/>
              <w:shd w:val="clear" w:color="auto" w:fill="auto"/>
              <w:spacing w:after="0"/>
              <w:contextualSpacing w:val="0"/>
              <w:rPr>
                <w:sz w:val="24"/>
              </w:rPr>
            </w:pPr>
            <w:r w:rsidRPr="00FC2F73">
              <w:rPr>
                <w:rFonts w:ascii="Malgun Gothic" w:eastAsia="Malgun Gothic" w:hAnsi="Malgun Gothic" w:cs="Malgun Gothic" w:hint="eastAsia"/>
                <w:sz w:val="24"/>
              </w:rPr>
              <w:t>통역사가</w:t>
            </w:r>
            <w:r w:rsidRPr="00FC2F73">
              <w:rPr>
                <w:sz w:val="24"/>
              </w:rPr>
              <w:t xml:space="preserve"> </w:t>
            </w:r>
            <w:r w:rsidRPr="00FC2F73">
              <w:rPr>
                <w:rFonts w:ascii="Malgun Gothic" w:eastAsia="Malgun Gothic" w:hAnsi="Malgun Gothic" w:cs="Malgun Gothic" w:hint="eastAsia"/>
                <w:sz w:val="24"/>
              </w:rPr>
              <w:t>필요할</w:t>
            </w:r>
            <w:r w:rsidRPr="00FC2F73">
              <w:rPr>
                <w:sz w:val="24"/>
              </w:rPr>
              <w:t xml:space="preserve"> </w:t>
            </w:r>
            <w:r w:rsidRPr="00FC2F73">
              <w:rPr>
                <w:rFonts w:ascii="Malgun Gothic" w:eastAsia="Malgun Gothic" w:hAnsi="Malgun Gothic" w:cs="Malgun Gothic" w:hint="eastAsia"/>
                <w:sz w:val="24"/>
              </w:rPr>
              <w:t>경우</w:t>
            </w:r>
            <w:r w:rsidRPr="00FC2F73">
              <w:rPr>
                <w:sz w:val="24"/>
              </w:rPr>
              <w:t xml:space="preserve"> </w:t>
            </w:r>
            <w:r w:rsidRPr="00FC2F73">
              <w:rPr>
                <w:rFonts w:ascii="Malgun Gothic" w:eastAsia="Malgun Gothic" w:hAnsi="Malgun Gothic" w:cs="Malgun Gothic" w:hint="eastAsia"/>
                <w:sz w:val="24"/>
              </w:rPr>
              <w:t>다음</w:t>
            </w:r>
            <w:r w:rsidRPr="00FC2F73">
              <w:rPr>
                <w:sz w:val="24"/>
              </w:rPr>
              <w:t xml:space="preserve"> </w:t>
            </w:r>
            <w:r w:rsidRPr="00FC2F73">
              <w:rPr>
                <w:rFonts w:ascii="Malgun Gothic" w:eastAsia="Malgun Gothic" w:hAnsi="Malgun Gothic" w:cs="Malgun Gothic" w:hint="eastAsia"/>
                <w:sz w:val="24"/>
              </w:rPr>
              <w:t>번호로</w:t>
            </w:r>
            <w:r w:rsidRPr="00FC2F73">
              <w:rPr>
                <w:sz w:val="24"/>
              </w:rPr>
              <w:t xml:space="preserve"> </w:t>
            </w:r>
            <w:r w:rsidRPr="00FC2F73">
              <w:rPr>
                <w:rFonts w:ascii="Malgun Gothic" w:eastAsia="Malgun Gothic" w:hAnsi="Malgun Gothic" w:cs="Malgun Gothic" w:hint="eastAsia"/>
                <w:sz w:val="24"/>
              </w:rPr>
              <w:t>전화하시기</w:t>
            </w:r>
            <w:r w:rsidRPr="00FC2F73">
              <w:rPr>
                <w:sz w:val="24"/>
              </w:rPr>
              <w:t xml:space="preserve"> </w:t>
            </w:r>
            <w:r w:rsidRPr="00FC2F73">
              <w:rPr>
                <w:rFonts w:ascii="Malgun Gothic" w:eastAsia="Malgun Gothic" w:hAnsi="Malgun Gothic" w:cs="Malgun Gothic" w:hint="eastAsia"/>
                <w:sz w:val="24"/>
              </w:rPr>
              <w:t>바랍니다</w:t>
            </w:r>
            <w:r w:rsidRPr="00FC2F73">
              <w:rPr>
                <w:sz w:val="24"/>
              </w:rPr>
              <w:t xml:space="preserve">: </w:t>
            </w:r>
            <w:r w:rsidRPr="00FC2F73">
              <w:rPr>
                <w:b/>
                <w:bCs/>
                <w:sz w:val="24"/>
              </w:rPr>
              <w:t>13 14 50</w:t>
            </w:r>
          </w:p>
        </w:tc>
      </w:tr>
      <w:tr w:rsidR="00FC2F73" w:rsidRPr="00FC2F73" w14:paraId="60DCD578" w14:textId="77777777" w:rsidTr="00F84A76">
        <w:tc>
          <w:tcPr>
            <w:tcW w:w="2518" w:type="dxa"/>
            <w:vAlign w:val="center"/>
          </w:tcPr>
          <w:p w14:paraId="0A1A2CD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Spanish / Español</w:t>
            </w:r>
          </w:p>
        </w:tc>
        <w:tc>
          <w:tcPr>
            <w:tcW w:w="6498" w:type="dxa"/>
            <w:vAlign w:val="center"/>
          </w:tcPr>
          <w:p w14:paraId="2937E870"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Si necesita un intérprete, llame al </w:t>
            </w:r>
            <w:r w:rsidRPr="00FC2F73">
              <w:rPr>
                <w:b/>
                <w:bCs/>
                <w:sz w:val="24"/>
              </w:rPr>
              <w:t>13 14 50</w:t>
            </w:r>
          </w:p>
        </w:tc>
      </w:tr>
      <w:tr w:rsidR="00FC2F73" w:rsidRPr="00FC2F73" w14:paraId="54383F42" w14:textId="77777777" w:rsidTr="00F84A76">
        <w:tc>
          <w:tcPr>
            <w:tcW w:w="2518" w:type="dxa"/>
            <w:vAlign w:val="center"/>
          </w:tcPr>
          <w:p w14:paraId="12F6530F"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Persian (Farsi) / </w:t>
            </w:r>
            <w:r w:rsidRPr="00FC2F73">
              <w:rPr>
                <w:rFonts w:ascii="Times New Roman" w:hAnsi="Times New Roman" w:cs="Times New Roman"/>
                <w:sz w:val="24"/>
              </w:rPr>
              <w:t>فارسی</w:t>
            </w:r>
          </w:p>
        </w:tc>
        <w:tc>
          <w:tcPr>
            <w:tcW w:w="6498" w:type="dxa"/>
            <w:vAlign w:val="center"/>
          </w:tcPr>
          <w:p w14:paraId="0EDD2099"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اگر</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مترجم</w:t>
            </w:r>
            <w:r w:rsidRPr="00FC2F73">
              <w:rPr>
                <w:sz w:val="24"/>
              </w:rPr>
              <w:t xml:space="preserve"> </w:t>
            </w:r>
            <w:r w:rsidRPr="00FC2F73">
              <w:rPr>
                <w:rFonts w:ascii="Times New Roman" w:hAnsi="Times New Roman" w:cs="Times New Roman"/>
                <w:sz w:val="24"/>
              </w:rPr>
              <w:t>نیاز</w:t>
            </w:r>
            <w:r w:rsidRPr="00FC2F73">
              <w:rPr>
                <w:sz w:val="24"/>
              </w:rPr>
              <w:t xml:space="preserve"> </w:t>
            </w:r>
            <w:r w:rsidRPr="00FC2F73">
              <w:rPr>
                <w:rFonts w:ascii="Times New Roman" w:hAnsi="Times New Roman" w:cs="Times New Roman"/>
                <w:sz w:val="24"/>
              </w:rPr>
              <w:t>دارید،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این</w:t>
            </w:r>
            <w:r w:rsidRPr="00FC2F73">
              <w:rPr>
                <w:sz w:val="24"/>
              </w:rPr>
              <w:t xml:space="preserve"> </w:t>
            </w:r>
            <w:r w:rsidRPr="00FC2F73">
              <w:rPr>
                <w:rFonts w:ascii="Times New Roman" w:hAnsi="Times New Roman" w:cs="Times New Roman"/>
                <w:sz w:val="24"/>
              </w:rPr>
              <w:t>شماره</w:t>
            </w:r>
            <w:r w:rsidRPr="00FC2F73">
              <w:rPr>
                <w:sz w:val="24"/>
              </w:rPr>
              <w:t xml:space="preserve"> </w:t>
            </w:r>
            <w:r w:rsidRPr="00FC2F73">
              <w:rPr>
                <w:rFonts w:ascii="Times New Roman" w:hAnsi="Times New Roman" w:cs="Times New Roman"/>
                <w:sz w:val="24"/>
              </w:rPr>
              <w:t>تلفن</w:t>
            </w:r>
            <w:r w:rsidRPr="00FC2F73">
              <w:rPr>
                <w:sz w:val="24"/>
              </w:rPr>
              <w:t xml:space="preserve"> </w:t>
            </w:r>
            <w:r w:rsidRPr="00FC2F73">
              <w:rPr>
                <w:rFonts w:ascii="Times New Roman" w:hAnsi="Times New Roman" w:cs="Times New Roman"/>
                <w:sz w:val="24"/>
              </w:rPr>
              <w:t>کنید</w:t>
            </w:r>
            <w:r w:rsidRPr="00FC2F73">
              <w:rPr>
                <w:sz w:val="24"/>
              </w:rPr>
              <w:t xml:space="preserve">: </w:t>
            </w:r>
            <w:r w:rsidRPr="00FC2F73">
              <w:rPr>
                <w:b/>
                <w:bCs/>
                <w:sz w:val="24"/>
              </w:rPr>
              <w:t>50 14 13</w:t>
            </w:r>
          </w:p>
        </w:tc>
      </w:tr>
      <w:tr w:rsidR="00FC2F73" w:rsidRPr="00FC2F73" w14:paraId="724FB406" w14:textId="77777777" w:rsidTr="00F84A76">
        <w:tc>
          <w:tcPr>
            <w:tcW w:w="2518" w:type="dxa"/>
            <w:vAlign w:val="center"/>
          </w:tcPr>
          <w:p w14:paraId="0CDFB13A"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Dari / </w:t>
            </w:r>
            <w:r w:rsidRPr="00FC2F73">
              <w:rPr>
                <w:rFonts w:ascii="Times New Roman" w:hAnsi="Times New Roman" w:cs="Times New Roman"/>
                <w:sz w:val="24"/>
              </w:rPr>
              <w:t>دری</w:t>
            </w:r>
          </w:p>
        </w:tc>
        <w:tc>
          <w:tcPr>
            <w:tcW w:w="6498" w:type="dxa"/>
            <w:vAlign w:val="center"/>
          </w:tcPr>
          <w:p w14:paraId="7C9EC746"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اگر</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یک</w:t>
            </w:r>
            <w:r w:rsidRPr="00FC2F73">
              <w:rPr>
                <w:sz w:val="24"/>
              </w:rPr>
              <w:t xml:space="preserve"> </w:t>
            </w:r>
            <w:r w:rsidRPr="00FC2F73">
              <w:rPr>
                <w:rFonts w:ascii="Times New Roman" w:hAnsi="Times New Roman" w:cs="Times New Roman"/>
                <w:sz w:val="24"/>
              </w:rPr>
              <w:t>ترجمان</w:t>
            </w:r>
            <w:r w:rsidRPr="00FC2F73">
              <w:rPr>
                <w:sz w:val="24"/>
              </w:rPr>
              <w:t xml:space="preserve"> </w:t>
            </w:r>
            <w:r w:rsidRPr="00FC2F73">
              <w:rPr>
                <w:rFonts w:ascii="Times New Roman" w:hAnsi="Times New Roman" w:cs="Times New Roman"/>
                <w:sz w:val="24"/>
              </w:rPr>
              <w:t>شفاهی</w:t>
            </w:r>
            <w:r w:rsidRPr="00FC2F73">
              <w:rPr>
                <w:sz w:val="24"/>
              </w:rPr>
              <w:t xml:space="preserve"> </w:t>
            </w:r>
            <w:r w:rsidRPr="00FC2F73">
              <w:rPr>
                <w:rFonts w:ascii="Times New Roman" w:hAnsi="Times New Roman" w:cs="Times New Roman"/>
                <w:sz w:val="24"/>
              </w:rPr>
              <w:t>نیاز</w:t>
            </w:r>
            <w:r w:rsidRPr="00FC2F73">
              <w:rPr>
                <w:sz w:val="24"/>
              </w:rPr>
              <w:t xml:space="preserve"> </w:t>
            </w:r>
            <w:r w:rsidRPr="00FC2F73">
              <w:rPr>
                <w:rFonts w:ascii="Times New Roman" w:hAnsi="Times New Roman" w:cs="Times New Roman"/>
                <w:sz w:val="24"/>
              </w:rPr>
              <w:t>دارید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شمارۀ</w:t>
            </w:r>
            <w:r w:rsidRPr="00FC2F73">
              <w:rPr>
                <w:sz w:val="24"/>
              </w:rPr>
              <w:t xml:space="preserve"> </w:t>
            </w:r>
            <w:r w:rsidRPr="00FC2F73">
              <w:rPr>
                <w:b/>
                <w:bCs/>
                <w:sz w:val="24"/>
              </w:rPr>
              <w:t>131450</w:t>
            </w:r>
            <w:r w:rsidRPr="00FC2F73">
              <w:rPr>
                <w:sz w:val="24"/>
              </w:rPr>
              <w:t xml:space="preserve"> </w:t>
            </w:r>
            <w:r w:rsidRPr="00FC2F73">
              <w:rPr>
                <w:rFonts w:ascii="Times New Roman" w:hAnsi="Times New Roman" w:cs="Times New Roman"/>
                <w:sz w:val="24"/>
              </w:rPr>
              <w:t>زنگ</w:t>
            </w:r>
            <w:r w:rsidRPr="00FC2F73">
              <w:rPr>
                <w:sz w:val="24"/>
              </w:rPr>
              <w:t xml:space="preserve"> </w:t>
            </w:r>
            <w:r w:rsidRPr="00FC2F73">
              <w:rPr>
                <w:rFonts w:ascii="Times New Roman" w:hAnsi="Times New Roman" w:cs="Times New Roman"/>
                <w:sz w:val="24"/>
              </w:rPr>
              <w:t>بزنید</w:t>
            </w:r>
            <w:r w:rsidRPr="00FC2F73">
              <w:rPr>
                <w:sz w:val="24"/>
              </w:rPr>
              <w:t>.</w:t>
            </w:r>
          </w:p>
        </w:tc>
      </w:tr>
      <w:tr w:rsidR="00FC2F73" w:rsidRPr="00FC2F73" w14:paraId="51096EF3" w14:textId="77777777" w:rsidTr="00F84A76">
        <w:tc>
          <w:tcPr>
            <w:tcW w:w="2518" w:type="dxa"/>
            <w:vAlign w:val="center"/>
          </w:tcPr>
          <w:p w14:paraId="76BA4416"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Punjabi / </w:t>
            </w:r>
            <w:r w:rsidRPr="00FC2F73">
              <w:rPr>
                <w:rFonts w:ascii="Nirmala UI" w:hAnsi="Nirmala UI" w:cs="Nirmala UI"/>
                <w:sz w:val="24"/>
              </w:rPr>
              <w:t>ਪੰਜਾਬੀ</w:t>
            </w:r>
          </w:p>
        </w:tc>
        <w:tc>
          <w:tcPr>
            <w:tcW w:w="6498" w:type="dxa"/>
            <w:vAlign w:val="center"/>
          </w:tcPr>
          <w:p w14:paraId="62D2EE36" w14:textId="77777777" w:rsidR="00FC2F73" w:rsidRPr="00FC2F73" w:rsidRDefault="00FC2F73" w:rsidP="00FC2F73">
            <w:pPr>
              <w:pStyle w:val="BodyText-MPATemplate"/>
              <w:shd w:val="clear" w:color="auto" w:fill="auto"/>
              <w:spacing w:after="0"/>
              <w:contextualSpacing w:val="0"/>
              <w:rPr>
                <w:sz w:val="24"/>
              </w:rPr>
            </w:pPr>
            <w:r w:rsidRPr="00FC2F73">
              <w:rPr>
                <w:rFonts w:ascii="Nirmala UI" w:hAnsi="Nirmala UI" w:cs="Nirmala UI"/>
                <w:sz w:val="24"/>
              </w:rPr>
              <w:t>ਜੇਕਰ</w:t>
            </w:r>
            <w:r w:rsidRPr="00FC2F73">
              <w:rPr>
                <w:sz w:val="24"/>
              </w:rPr>
              <w:t xml:space="preserve"> </w:t>
            </w:r>
            <w:r w:rsidRPr="00FC2F73">
              <w:rPr>
                <w:rFonts w:ascii="Nirmala UI" w:hAnsi="Nirmala UI" w:cs="Nirmala UI"/>
                <w:sz w:val="24"/>
              </w:rPr>
              <w:t>ਤੁਹਾਨੂੰ</w:t>
            </w:r>
            <w:r w:rsidRPr="00FC2F73">
              <w:rPr>
                <w:sz w:val="24"/>
              </w:rPr>
              <w:t xml:space="preserve"> </w:t>
            </w:r>
            <w:r w:rsidRPr="00FC2F73">
              <w:rPr>
                <w:rFonts w:ascii="Nirmala UI" w:hAnsi="Nirmala UI" w:cs="Nirmala UI"/>
                <w:sz w:val="24"/>
              </w:rPr>
              <w:t>ਕਿਸੇ</w:t>
            </w:r>
            <w:r w:rsidRPr="00FC2F73">
              <w:rPr>
                <w:sz w:val="24"/>
              </w:rPr>
              <w:t xml:space="preserve"> </w:t>
            </w:r>
            <w:r w:rsidRPr="00FC2F73">
              <w:rPr>
                <w:rFonts w:ascii="Nirmala UI" w:hAnsi="Nirmala UI" w:cs="Nirmala UI"/>
                <w:sz w:val="24"/>
              </w:rPr>
              <w:t>ਦੁਭਾਸ਼ੀਏ</w:t>
            </w:r>
            <w:r w:rsidRPr="00FC2F73">
              <w:rPr>
                <w:sz w:val="24"/>
              </w:rPr>
              <w:t xml:space="preserve"> </w:t>
            </w:r>
            <w:r w:rsidRPr="00FC2F73">
              <w:rPr>
                <w:rFonts w:ascii="Nirmala UI" w:hAnsi="Nirmala UI" w:cs="Nirmala UI"/>
                <w:sz w:val="24"/>
              </w:rPr>
              <w:t>ਦੀ</w:t>
            </w:r>
            <w:r w:rsidRPr="00FC2F73">
              <w:rPr>
                <w:sz w:val="24"/>
              </w:rPr>
              <w:t xml:space="preserve"> </w:t>
            </w:r>
            <w:r w:rsidRPr="00FC2F73">
              <w:rPr>
                <w:rFonts w:ascii="Nirmala UI" w:hAnsi="Nirmala UI" w:cs="Nirmala UI"/>
                <w:sz w:val="24"/>
              </w:rPr>
              <w:t>ਲੋੜ</w:t>
            </w:r>
            <w:r w:rsidRPr="00FC2F73">
              <w:rPr>
                <w:sz w:val="24"/>
              </w:rPr>
              <w:t xml:space="preserve"> </w:t>
            </w:r>
            <w:r w:rsidRPr="00FC2F73">
              <w:rPr>
                <w:rFonts w:ascii="Nirmala UI" w:hAnsi="Nirmala UI" w:cs="Nirmala UI"/>
                <w:sz w:val="24"/>
              </w:rPr>
              <w:t>ਹੈ</w:t>
            </w:r>
            <w:r w:rsidRPr="00FC2F73">
              <w:rPr>
                <w:sz w:val="24"/>
              </w:rPr>
              <w:t xml:space="preserve"> </w:t>
            </w:r>
            <w:r w:rsidRPr="00FC2F73">
              <w:rPr>
                <w:rFonts w:ascii="Nirmala UI" w:hAnsi="Nirmala UI" w:cs="Nirmala UI"/>
                <w:sz w:val="24"/>
              </w:rPr>
              <w:t>ਤਾਂ</w:t>
            </w:r>
            <w:r w:rsidRPr="00FC2F73">
              <w:rPr>
                <w:sz w:val="24"/>
              </w:rPr>
              <w:t xml:space="preserve"> </w:t>
            </w:r>
            <w:r w:rsidRPr="00FC2F73">
              <w:rPr>
                <w:rFonts w:ascii="Nirmala UI" w:hAnsi="Nirmala UI" w:cs="Nirmala UI"/>
                <w:sz w:val="24"/>
              </w:rPr>
              <w:t>ਕਿਰਪਾ</w:t>
            </w:r>
            <w:r w:rsidRPr="00FC2F73">
              <w:rPr>
                <w:sz w:val="24"/>
              </w:rPr>
              <w:t xml:space="preserve"> </w:t>
            </w:r>
            <w:r w:rsidRPr="00FC2F73">
              <w:rPr>
                <w:rFonts w:ascii="Nirmala UI" w:hAnsi="Nirmala UI" w:cs="Nirmala UI"/>
                <w:sz w:val="24"/>
              </w:rPr>
              <w:t>ਕਰਕੇ</w:t>
            </w:r>
            <w:r w:rsidRPr="00FC2F73">
              <w:rPr>
                <w:sz w:val="24"/>
              </w:rPr>
              <w:t xml:space="preserve"> </w:t>
            </w:r>
            <w:r w:rsidRPr="00FC2F73">
              <w:rPr>
                <w:rFonts w:ascii="Nirmala UI" w:hAnsi="Nirmala UI" w:cs="Nirmala UI"/>
                <w:sz w:val="24"/>
              </w:rPr>
              <w:t>ਫੋਨ</w:t>
            </w:r>
            <w:r w:rsidRPr="00FC2F73">
              <w:rPr>
                <w:sz w:val="24"/>
              </w:rPr>
              <w:t xml:space="preserve"> </w:t>
            </w:r>
            <w:r w:rsidRPr="00FC2F73">
              <w:rPr>
                <w:rFonts w:ascii="Nirmala UI" w:hAnsi="Nirmala UI" w:cs="Nirmala UI"/>
                <w:sz w:val="24"/>
              </w:rPr>
              <w:t>ਕਰੋ</w:t>
            </w:r>
            <w:r w:rsidRPr="00FC2F73">
              <w:rPr>
                <w:sz w:val="24"/>
              </w:rPr>
              <w:t xml:space="preserve">: </w:t>
            </w:r>
            <w:r w:rsidRPr="00FC2F73">
              <w:rPr>
                <w:b/>
                <w:bCs/>
                <w:sz w:val="24"/>
              </w:rPr>
              <w:t>13 14 50</w:t>
            </w:r>
          </w:p>
        </w:tc>
      </w:tr>
      <w:tr w:rsidR="00FC2F73" w:rsidRPr="00FC2F73" w14:paraId="4F6DFD3C" w14:textId="77777777" w:rsidTr="00F84A76">
        <w:tc>
          <w:tcPr>
            <w:tcW w:w="2518" w:type="dxa"/>
            <w:vAlign w:val="center"/>
          </w:tcPr>
          <w:p w14:paraId="71F2383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Tamil / </w:t>
            </w:r>
            <w:r w:rsidRPr="00FC2F73">
              <w:rPr>
                <w:rFonts w:ascii="Nirmala UI" w:hAnsi="Nirmala UI" w:cs="Nirmala UI"/>
                <w:sz w:val="24"/>
              </w:rPr>
              <w:t>தமிழ்</w:t>
            </w:r>
          </w:p>
        </w:tc>
        <w:tc>
          <w:tcPr>
            <w:tcW w:w="6498" w:type="dxa"/>
            <w:vAlign w:val="center"/>
          </w:tcPr>
          <w:p w14:paraId="746485CD" w14:textId="77777777" w:rsidR="00FC2F73" w:rsidRPr="00FC2F73" w:rsidRDefault="00FC2F73" w:rsidP="00FC2F73">
            <w:pPr>
              <w:pStyle w:val="BodyText-MPATemplate"/>
              <w:shd w:val="clear" w:color="auto" w:fill="auto"/>
              <w:spacing w:after="0"/>
              <w:contextualSpacing w:val="0"/>
              <w:rPr>
                <w:sz w:val="24"/>
              </w:rPr>
            </w:pPr>
            <w:r w:rsidRPr="00FC2F73">
              <w:rPr>
                <w:rFonts w:ascii="Nirmala UI" w:hAnsi="Nirmala UI" w:cs="Nirmala UI"/>
                <w:sz w:val="24"/>
              </w:rPr>
              <w:t>உங்களுக்கு</w:t>
            </w:r>
            <w:r w:rsidRPr="00FC2F73">
              <w:rPr>
                <w:sz w:val="24"/>
              </w:rPr>
              <w:t xml:space="preserve"> </w:t>
            </w:r>
            <w:r w:rsidRPr="00FC2F73">
              <w:rPr>
                <w:rFonts w:ascii="Nirmala UI" w:hAnsi="Nirmala UI" w:cs="Nirmala UI"/>
                <w:sz w:val="24"/>
              </w:rPr>
              <w:t>மொழிபெயர்த்துரைப்பாளர்</w:t>
            </w:r>
            <w:r w:rsidRPr="00FC2F73">
              <w:rPr>
                <w:sz w:val="24"/>
              </w:rPr>
              <w:t xml:space="preserve"> </w:t>
            </w:r>
            <w:r w:rsidRPr="00FC2F73">
              <w:rPr>
                <w:rFonts w:ascii="Nirmala UI" w:hAnsi="Nirmala UI" w:cs="Nirmala UI"/>
                <w:sz w:val="24"/>
              </w:rPr>
              <w:t>ஒருவர்</w:t>
            </w:r>
            <w:r w:rsidRPr="00FC2F73">
              <w:rPr>
                <w:sz w:val="24"/>
              </w:rPr>
              <w:t xml:space="preserve"> </w:t>
            </w:r>
            <w:r w:rsidRPr="00FC2F73">
              <w:rPr>
                <w:rFonts w:ascii="Nirmala UI" w:hAnsi="Nirmala UI" w:cs="Nirmala UI"/>
                <w:sz w:val="24"/>
              </w:rPr>
              <w:t>தேவைப்பட்டால்</w:t>
            </w:r>
            <w:r w:rsidRPr="00FC2F73">
              <w:rPr>
                <w:sz w:val="24"/>
              </w:rPr>
              <w:t xml:space="preserve"> </w:t>
            </w:r>
            <w:r w:rsidRPr="00FC2F73">
              <w:rPr>
                <w:b/>
                <w:bCs/>
                <w:sz w:val="24"/>
              </w:rPr>
              <w:t>13 14 50</w:t>
            </w:r>
            <w:r w:rsidRPr="00FC2F73">
              <w:rPr>
                <w:sz w:val="24"/>
              </w:rPr>
              <w:t xml:space="preserve"> </w:t>
            </w:r>
            <w:r w:rsidRPr="00FC2F73">
              <w:rPr>
                <w:rFonts w:ascii="Nirmala UI" w:hAnsi="Nirmala UI" w:cs="Nirmala UI"/>
                <w:sz w:val="24"/>
              </w:rPr>
              <w:t>என்ற</w:t>
            </w:r>
            <w:r w:rsidRPr="00FC2F73">
              <w:rPr>
                <w:sz w:val="24"/>
              </w:rPr>
              <w:t xml:space="preserve"> </w:t>
            </w:r>
            <w:r w:rsidRPr="00FC2F73">
              <w:rPr>
                <w:rFonts w:ascii="Nirmala UI" w:hAnsi="Nirmala UI" w:cs="Nirmala UI"/>
                <w:sz w:val="24"/>
              </w:rPr>
              <w:t>எண்ணை</w:t>
            </w:r>
            <w:r w:rsidRPr="00FC2F73">
              <w:rPr>
                <w:sz w:val="24"/>
              </w:rPr>
              <w:t xml:space="preserve"> </w:t>
            </w:r>
            <w:r w:rsidRPr="00FC2F73">
              <w:rPr>
                <w:rFonts w:ascii="Nirmala UI" w:hAnsi="Nirmala UI" w:cs="Nirmala UI"/>
                <w:sz w:val="24"/>
              </w:rPr>
              <w:t>அழைக்கவும்</w:t>
            </w:r>
          </w:p>
        </w:tc>
      </w:tr>
      <w:tr w:rsidR="00FC2F73" w:rsidRPr="00FC2F73" w14:paraId="3B43FC36" w14:textId="77777777" w:rsidTr="00F84A76">
        <w:tc>
          <w:tcPr>
            <w:tcW w:w="2518" w:type="dxa"/>
            <w:vAlign w:val="center"/>
          </w:tcPr>
          <w:p w14:paraId="4998D91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Greek / </w:t>
            </w:r>
            <w:r w:rsidRPr="00FC2F73">
              <w:rPr>
                <w:rFonts w:ascii="Cambria" w:hAnsi="Cambria" w:cs="Cambria"/>
                <w:sz w:val="24"/>
              </w:rPr>
              <w:t>Ελληνικά</w:t>
            </w:r>
          </w:p>
        </w:tc>
        <w:tc>
          <w:tcPr>
            <w:tcW w:w="6498" w:type="dxa"/>
            <w:vAlign w:val="center"/>
          </w:tcPr>
          <w:p w14:paraId="07CC14BB" w14:textId="77777777" w:rsidR="00FC2F73" w:rsidRPr="00FC2F73" w:rsidRDefault="00FC2F73" w:rsidP="00FC2F73">
            <w:pPr>
              <w:pStyle w:val="BodyText-MPATemplate"/>
              <w:shd w:val="clear" w:color="auto" w:fill="auto"/>
              <w:spacing w:after="0"/>
              <w:contextualSpacing w:val="0"/>
              <w:rPr>
                <w:sz w:val="24"/>
              </w:rPr>
            </w:pPr>
            <w:r w:rsidRPr="00FC2F73">
              <w:rPr>
                <w:rFonts w:ascii="Cambria" w:hAnsi="Cambria" w:cs="Cambria"/>
                <w:sz w:val="24"/>
              </w:rPr>
              <w:t>Αν</w:t>
            </w:r>
            <w:r w:rsidRPr="00FC2F73">
              <w:rPr>
                <w:sz w:val="24"/>
              </w:rPr>
              <w:t xml:space="preserve"> </w:t>
            </w:r>
            <w:r w:rsidRPr="00FC2F73">
              <w:rPr>
                <w:rFonts w:ascii="Cambria" w:hAnsi="Cambria" w:cs="Cambria"/>
                <w:sz w:val="24"/>
              </w:rPr>
              <w:t>χρειάζεστε</w:t>
            </w:r>
            <w:r w:rsidRPr="00FC2F73">
              <w:rPr>
                <w:sz w:val="24"/>
              </w:rPr>
              <w:t xml:space="preserve"> </w:t>
            </w:r>
            <w:r w:rsidRPr="00FC2F73">
              <w:rPr>
                <w:rFonts w:ascii="Cambria" w:hAnsi="Cambria" w:cs="Cambria"/>
                <w:sz w:val="24"/>
              </w:rPr>
              <w:t>διερ</w:t>
            </w:r>
            <w:r w:rsidRPr="00FC2F73">
              <w:rPr>
                <w:rFonts w:cs="Montserrat Light"/>
                <w:sz w:val="24"/>
              </w:rPr>
              <w:t>μ</w:t>
            </w:r>
            <w:r w:rsidRPr="00FC2F73">
              <w:rPr>
                <w:rFonts w:ascii="Cambria" w:hAnsi="Cambria" w:cs="Cambria"/>
                <w:sz w:val="24"/>
              </w:rPr>
              <w:t>ηνέα</w:t>
            </w:r>
            <w:r w:rsidRPr="00FC2F73">
              <w:rPr>
                <w:sz w:val="24"/>
              </w:rPr>
              <w:t xml:space="preserve">, </w:t>
            </w:r>
            <w:r w:rsidRPr="00FC2F73">
              <w:rPr>
                <w:rFonts w:ascii="Cambria" w:hAnsi="Cambria" w:cs="Cambria"/>
                <w:sz w:val="24"/>
              </w:rPr>
              <w:t>τηλεφωνήστε</w:t>
            </w:r>
            <w:r w:rsidRPr="00FC2F73">
              <w:rPr>
                <w:sz w:val="24"/>
              </w:rPr>
              <w:t xml:space="preserve">: </w:t>
            </w:r>
            <w:r w:rsidRPr="00FC2F73">
              <w:rPr>
                <w:b/>
                <w:bCs/>
                <w:sz w:val="24"/>
              </w:rPr>
              <w:t>13 14 50</w:t>
            </w:r>
          </w:p>
        </w:tc>
      </w:tr>
      <w:tr w:rsidR="00FC2F73" w:rsidRPr="00FC2F73" w14:paraId="31413368" w14:textId="77777777" w:rsidTr="00F84A76">
        <w:tc>
          <w:tcPr>
            <w:tcW w:w="2518" w:type="dxa"/>
            <w:vAlign w:val="center"/>
          </w:tcPr>
          <w:p w14:paraId="3A2F78E3"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Italian / Italiano</w:t>
            </w:r>
          </w:p>
        </w:tc>
        <w:tc>
          <w:tcPr>
            <w:tcW w:w="6498" w:type="dxa"/>
            <w:vAlign w:val="center"/>
          </w:tcPr>
          <w:p w14:paraId="4A3D6B10"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Se hai bisogno di un interprete, chiama: </w:t>
            </w:r>
            <w:r w:rsidRPr="00FC2F73">
              <w:rPr>
                <w:b/>
                <w:bCs/>
                <w:sz w:val="24"/>
              </w:rPr>
              <w:t>13 14 50</w:t>
            </w:r>
          </w:p>
        </w:tc>
      </w:tr>
      <w:tr w:rsidR="00FC2F73" w:rsidRPr="00FC2F73" w14:paraId="559D1507" w14:textId="77777777" w:rsidTr="00F84A76">
        <w:tc>
          <w:tcPr>
            <w:tcW w:w="2518" w:type="dxa"/>
            <w:vAlign w:val="center"/>
          </w:tcPr>
          <w:p w14:paraId="2D5DFA85"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Hazaragi /  </w:t>
            </w:r>
            <w:r w:rsidRPr="00FC2F73">
              <w:rPr>
                <w:rFonts w:ascii="Times New Roman" w:hAnsi="Times New Roman" w:cs="Times New Roman"/>
                <w:sz w:val="24"/>
              </w:rPr>
              <w:t>هزاره</w:t>
            </w:r>
            <w:r w:rsidRPr="00FC2F73">
              <w:rPr>
                <w:rFonts w:ascii="Montserrat SemiBold" w:hAnsi="Montserrat SemiBold"/>
                <w:sz w:val="24"/>
              </w:rPr>
              <w:t xml:space="preserve"> </w:t>
            </w:r>
            <w:r w:rsidRPr="00FC2F73">
              <w:rPr>
                <w:rFonts w:ascii="Times New Roman" w:hAnsi="Times New Roman" w:cs="Times New Roman"/>
                <w:sz w:val="24"/>
              </w:rPr>
              <w:t>گی</w:t>
            </w:r>
          </w:p>
        </w:tc>
        <w:tc>
          <w:tcPr>
            <w:tcW w:w="6498" w:type="dxa"/>
            <w:vAlign w:val="center"/>
          </w:tcPr>
          <w:p w14:paraId="09607CB6" w14:textId="77777777" w:rsidR="00FC2F73" w:rsidRPr="00FC2F73" w:rsidRDefault="00FC2F73" w:rsidP="00FC2F73">
            <w:pPr>
              <w:pStyle w:val="BodyText-MPATemplate"/>
              <w:shd w:val="clear" w:color="auto" w:fill="auto"/>
              <w:spacing w:after="0"/>
              <w:contextualSpacing w:val="0"/>
              <w:jc w:val="right"/>
              <w:rPr>
                <w:sz w:val="24"/>
              </w:rPr>
            </w:pPr>
            <w:r w:rsidRPr="00FC2F73">
              <w:rPr>
                <w:rFonts w:ascii="Times New Roman" w:hAnsi="Times New Roman" w:cs="Times New Roman"/>
                <w:sz w:val="24"/>
              </w:rPr>
              <w:t>اگه</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ترجمان</w:t>
            </w:r>
            <w:r w:rsidRPr="00FC2F73">
              <w:rPr>
                <w:sz w:val="24"/>
              </w:rPr>
              <w:t xml:space="preserve"> </w:t>
            </w:r>
            <w:r w:rsidRPr="00FC2F73">
              <w:rPr>
                <w:rFonts w:ascii="Times New Roman" w:hAnsi="Times New Roman" w:cs="Times New Roman"/>
                <w:sz w:val="24"/>
              </w:rPr>
              <w:t>ضرورت</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شماره</w:t>
            </w:r>
            <w:r w:rsidRPr="00FC2F73">
              <w:rPr>
                <w:sz w:val="24"/>
              </w:rPr>
              <w:t xml:space="preserve"> 50 14 13  </w:t>
            </w:r>
            <w:r w:rsidRPr="00FC2F73">
              <w:rPr>
                <w:rFonts w:ascii="Times New Roman" w:hAnsi="Times New Roman" w:cs="Times New Roman"/>
                <w:sz w:val="24"/>
              </w:rPr>
              <w:t>تماس</w:t>
            </w:r>
            <w:r w:rsidRPr="00FC2F73">
              <w:rPr>
                <w:sz w:val="24"/>
              </w:rPr>
              <w:t xml:space="preserve"> </w:t>
            </w:r>
            <w:r w:rsidRPr="00FC2F73">
              <w:rPr>
                <w:rFonts w:ascii="Times New Roman" w:hAnsi="Times New Roman" w:cs="Times New Roman"/>
                <w:sz w:val="24"/>
              </w:rPr>
              <w:t>بگیرید</w:t>
            </w:r>
            <w:r w:rsidRPr="00FC2F73">
              <w:rPr>
                <w:sz w:val="24"/>
              </w:rPr>
              <w:t>.</w:t>
            </w:r>
          </w:p>
        </w:tc>
      </w:tr>
      <w:tr w:rsidR="00FC2F73" w:rsidRPr="00FC2F73" w14:paraId="124DA158" w14:textId="77777777" w:rsidTr="00F84A76">
        <w:tc>
          <w:tcPr>
            <w:tcW w:w="2518" w:type="dxa"/>
            <w:vAlign w:val="center"/>
          </w:tcPr>
          <w:p w14:paraId="063C8F41"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Thai / </w:t>
            </w:r>
            <w:r w:rsidRPr="00FC2F73">
              <w:rPr>
                <w:rFonts w:ascii="Leelawadee UI" w:hAnsi="Leelawadee UI" w:cs="Leelawadee UI"/>
                <w:sz w:val="24"/>
              </w:rPr>
              <w:t>ภาษาไทย</w:t>
            </w:r>
          </w:p>
        </w:tc>
        <w:tc>
          <w:tcPr>
            <w:tcW w:w="6498" w:type="dxa"/>
            <w:vAlign w:val="center"/>
          </w:tcPr>
          <w:p w14:paraId="5C505EB1" w14:textId="77777777" w:rsidR="00FC2F73" w:rsidRPr="00FC2F73" w:rsidRDefault="00FC2F73" w:rsidP="00FC2F73">
            <w:pPr>
              <w:pStyle w:val="BodyText-MPATemplate"/>
              <w:shd w:val="clear" w:color="auto" w:fill="auto"/>
              <w:spacing w:after="0"/>
              <w:contextualSpacing w:val="0"/>
              <w:rPr>
                <w:sz w:val="24"/>
              </w:rPr>
            </w:pPr>
            <w:r w:rsidRPr="00FC2F73">
              <w:rPr>
                <w:rFonts w:ascii="Leelawadee UI" w:hAnsi="Leelawadee UI" w:cs="Leelawadee UI"/>
                <w:sz w:val="24"/>
              </w:rPr>
              <w:t>หากคุณต้องการล่าม</w:t>
            </w:r>
            <w:r w:rsidRPr="00FC2F73">
              <w:rPr>
                <w:sz w:val="24"/>
              </w:rPr>
              <w:t xml:space="preserve"> </w:t>
            </w:r>
            <w:r w:rsidRPr="00FC2F73">
              <w:rPr>
                <w:rFonts w:ascii="Leelawadee UI" w:hAnsi="Leelawadee UI" w:cs="Leelawadee UI"/>
                <w:sz w:val="24"/>
              </w:rPr>
              <w:t>กรุณาโทรไปที่</w:t>
            </w:r>
            <w:r w:rsidRPr="00FC2F73">
              <w:rPr>
                <w:sz w:val="24"/>
              </w:rPr>
              <w:t xml:space="preserve"> 13 14 50</w:t>
            </w:r>
          </w:p>
        </w:tc>
      </w:tr>
      <w:tr w:rsidR="00FC2F73" w:rsidRPr="00FC2F73" w14:paraId="2F5EB3E9" w14:textId="77777777" w:rsidTr="00F84A76">
        <w:tc>
          <w:tcPr>
            <w:tcW w:w="2518" w:type="dxa"/>
            <w:vAlign w:val="center"/>
          </w:tcPr>
          <w:p w14:paraId="473355C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Karen / </w:t>
            </w:r>
            <w:r w:rsidRPr="00FC2F73">
              <w:rPr>
                <w:rFonts w:ascii="Myanmar Text" w:hAnsi="Myanmar Text" w:cs="Myanmar Text"/>
                <w:sz w:val="24"/>
              </w:rPr>
              <w:t>ကညီကျိၥ်</w:t>
            </w:r>
          </w:p>
        </w:tc>
        <w:tc>
          <w:tcPr>
            <w:tcW w:w="6498" w:type="dxa"/>
            <w:vAlign w:val="center"/>
          </w:tcPr>
          <w:p w14:paraId="176F9974" w14:textId="77777777" w:rsidR="00FC2F73" w:rsidRPr="00FC2F73" w:rsidRDefault="00FC2F73" w:rsidP="00FC2F73">
            <w:pPr>
              <w:pStyle w:val="BodyText-MPATemplate"/>
              <w:shd w:val="clear" w:color="auto" w:fill="auto"/>
              <w:spacing w:after="0"/>
              <w:contextualSpacing w:val="0"/>
              <w:rPr>
                <w:sz w:val="24"/>
              </w:rPr>
            </w:pPr>
            <w:r w:rsidRPr="00FC2F73">
              <w:rPr>
                <w:rFonts w:ascii="Myanmar Text" w:hAnsi="Myanmar Text" w:cs="Myanmar Text"/>
                <w:sz w:val="24"/>
              </w:rPr>
              <w:t>ဖဲနမ့ၢ်လိၣ်ဘၣ်ပှၤကတိၤကျိးထံတၢ်တဂၤအခါ၀ံသးစူၤကိးဘၣ်</w:t>
            </w:r>
            <w:r w:rsidRPr="00FC2F73">
              <w:rPr>
                <w:sz w:val="24"/>
              </w:rPr>
              <w:t>-</w:t>
            </w:r>
            <w:r w:rsidRPr="00FC2F73">
              <w:rPr>
                <w:rFonts w:ascii="Myanmar Text" w:hAnsi="Myanmar Text" w:cs="Myanmar Text"/>
                <w:sz w:val="24"/>
              </w:rPr>
              <w:t>၁၃၁</w:t>
            </w:r>
            <w:r w:rsidRPr="00FC2F73">
              <w:rPr>
                <w:sz w:val="24"/>
              </w:rPr>
              <w:t xml:space="preserve"> </w:t>
            </w:r>
            <w:r w:rsidRPr="00FC2F73">
              <w:rPr>
                <w:rFonts w:ascii="Myanmar Text" w:hAnsi="Myanmar Text" w:cs="Myanmar Text"/>
                <w:sz w:val="24"/>
              </w:rPr>
              <w:t>၄၅၀</w:t>
            </w:r>
            <w:r w:rsidRPr="00FC2F73">
              <w:rPr>
                <w:sz w:val="24"/>
              </w:rPr>
              <w:t xml:space="preserve"> </w:t>
            </w:r>
            <w:r w:rsidRPr="00FC2F73">
              <w:rPr>
                <w:rFonts w:ascii="Myanmar Text" w:hAnsi="Myanmar Text" w:cs="Myanmar Text"/>
                <w:sz w:val="24"/>
              </w:rPr>
              <w:t>တက့ၢ်</w:t>
            </w:r>
            <w:r w:rsidRPr="00FC2F73">
              <w:rPr>
                <w:sz w:val="24"/>
              </w:rPr>
              <w:t>.</w:t>
            </w:r>
          </w:p>
        </w:tc>
      </w:tr>
    </w:tbl>
    <w:p w14:paraId="5F28B108" w14:textId="77777777" w:rsidR="00FC2F73" w:rsidRPr="00FC2F73" w:rsidRDefault="00FC2F73" w:rsidP="00FC2F73">
      <w:pPr>
        <w:pStyle w:val="BodyText-MPATemplate"/>
        <w:shd w:val="clear" w:color="auto" w:fill="auto"/>
        <w:rPr>
          <w:sz w:val="16"/>
          <w:szCs w:val="16"/>
        </w:rPr>
      </w:pPr>
    </w:p>
    <w:p w14:paraId="371C735F" w14:textId="77777777" w:rsidR="00FC2F73" w:rsidRDefault="00FC2F73" w:rsidP="00FC2F73">
      <w:pPr>
        <w:pStyle w:val="BodyText-MPATemplate"/>
        <w:shd w:val="clear" w:color="auto" w:fill="auto"/>
      </w:pPr>
      <w:r w:rsidRPr="00FC2F73">
        <w:rPr>
          <w:b/>
          <w:bCs/>
        </w:rPr>
        <w:t>Telephone and Interpreter Service 13 14 50 - Canberra and District - 24 hours a day, seven days a week</w:t>
      </w:r>
    </w:p>
    <w:p w14:paraId="59930D00" w14:textId="77777777" w:rsidR="00FC2F73" w:rsidRDefault="00FC2F73" w:rsidP="00C30C4B">
      <w:pPr>
        <w:pStyle w:val="BodyText-MPATemplate"/>
        <w:shd w:val="clear" w:color="auto" w:fill="auto"/>
      </w:pPr>
    </w:p>
    <w:sectPr w:rsidR="00FC2F73" w:rsidSect="00617264">
      <w:headerReference w:type="even" r:id="rId29"/>
      <w:headerReference w:type="default" r:id="rId30"/>
      <w:footerReference w:type="default" r:id="rId31"/>
      <w:headerReference w:type="firs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A1FCC" w14:textId="77777777" w:rsidR="00FD1CE1" w:rsidRDefault="00FD1CE1" w:rsidP="000B41DC">
      <w:pPr>
        <w:spacing w:after="0" w:line="240" w:lineRule="auto"/>
      </w:pPr>
      <w:r>
        <w:separator/>
      </w:r>
    </w:p>
  </w:endnote>
  <w:endnote w:type="continuationSeparator" w:id="0">
    <w:p w14:paraId="6639FBFB" w14:textId="77777777" w:rsidR="00FD1CE1" w:rsidRDefault="00FD1CE1"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A7A0" w14:textId="77777777" w:rsidR="00331318" w:rsidRDefault="00331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1A0F" w14:textId="79B14637" w:rsidR="00331318" w:rsidRPr="00331318" w:rsidRDefault="00331318" w:rsidP="00331318">
    <w:pPr>
      <w:pStyle w:val="Footer"/>
      <w:jc w:val="center"/>
      <w:rPr>
        <w:rFonts w:ascii="Arial" w:hAnsi="Arial" w:cs="Arial"/>
        <w:sz w:val="14"/>
      </w:rPr>
    </w:pPr>
    <w:r w:rsidRPr="0033131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8698" w14:textId="77777777" w:rsidR="00331318" w:rsidRDefault="003313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AB23" w14:textId="77777777" w:rsidR="00720BCA" w:rsidRDefault="00720B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20AD" w14:textId="20DF9362" w:rsidR="00720BCA" w:rsidRPr="00331318" w:rsidRDefault="00331318" w:rsidP="00331318">
    <w:pPr>
      <w:pStyle w:val="Footer"/>
      <w:jc w:val="center"/>
      <w:rPr>
        <w:rFonts w:ascii="Arial" w:hAnsi="Arial" w:cs="Arial"/>
        <w:sz w:val="14"/>
      </w:rPr>
    </w:pPr>
    <w:r w:rsidRPr="00331318">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2DE8" w14:textId="77777777" w:rsidR="00720BCA" w:rsidRDefault="00720B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554824"/>
      <w:docPartObj>
        <w:docPartGallery w:val="Page Numbers (Bottom of Page)"/>
        <w:docPartUnique/>
      </w:docPartObj>
    </w:sdtPr>
    <w:sdtEndPr>
      <w:rPr>
        <w:noProof/>
      </w:rPr>
    </w:sdtEndPr>
    <w:sdtContent>
      <w:p w14:paraId="0D30F2F0" w14:textId="662CC28D" w:rsidR="00612693" w:rsidRDefault="00612693">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149786F8" w14:textId="14219D68" w:rsidR="00331318" w:rsidRPr="00331318" w:rsidRDefault="00331318" w:rsidP="00331318">
    <w:pPr>
      <w:pStyle w:val="Footer"/>
      <w:jc w:val="center"/>
      <w:rPr>
        <w:rFonts w:ascii="Arial" w:hAnsi="Arial" w:cs="Arial"/>
        <w:sz w:val="14"/>
      </w:rPr>
    </w:pPr>
    <w:r w:rsidRPr="0033131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53D3D" w14:textId="77777777" w:rsidR="00FD1CE1" w:rsidRDefault="00FD1CE1" w:rsidP="000B41DC">
      <w:pPr>
        <w:spacing w:after="0" w:line="240" w:lineRule="auto"/>
      </w:pPr>
      <w:r>
        <w:separator/>
      </w:r>
    </w:p>
  </w:footnote>
  <w:footnote w:type="continuationSeparator" w:id="0">
    <w:p w14:paraId="7A22261C" w14:textId="77777777" w:rsidR="00FD1CE1" w:rsidRDefault="00FD1CE1"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E2C6" w14:textId="77777777" w:rsidR="00331318" w:rsidRDefault="003313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69F6" w14:textId="77777777" w:rsidR="00331318" w:rsidRDefault="003313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F8E3" w14:textId="77777777" w:rsidR="00C976A6" w:rsidRDefault="00C976A6" w:rsidP="00785870">
    <w:pPr>
      <w:pStyle w:val="Header"/>
      <w:ind w:left="-142"/>
      <w:rPr>
        <w:rFonts w:ascii="Calibri" w:hAnsi="Calibri" w:cs="Calibri"/>
        <w:b/>
        <w:sz w:val="32"/>
        <w:szCs w:val="32"/>
      </w:rPr>
    </w:pPr>
    <w:r>
      <w:rPr>
        <w:rFonts w:ascii="Calibri" w:hAnsi="Calibri" w:cs="Calibri"/>
        <w:b/>
        <w:sz w:val="32"/>
        <w:szCs w:val="32"/>
      </w:rPr>
      <w:t>Schedule 1</w:t>
    </w:r>
  </w:p>
  <w:p w14:paraId="5E9EFAA6" w14:textId="77777777" w:rsidR="00C976A6" w:rsidRPr="006F6210" w:rsidRDefault="00C976A6" w:rsidP="00785870">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 xml:space="preserve">(See section </w:t>
    </w:r>
    <w:r>
      <w:rPr>
        <w:rFonts w:ascii="Calibri" w:hAnsi="Calibri" w:cs="Calibri"/>
        <w:sz w:val="28"/>
        <w:szCs w:val="32"/>
      </w:rPr>
      <w:t>4</w:t>
    </w:r>
    <w:r w:rsidRPr="009A4FFC">
      <w:rPr>
        <w:rFonts w:ascii="Calibri" w:hAnsi="Calibri" w:cs="Calibri"/>
        <w:sz w:val="28"/>
        <w:szCs w:val="3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8BAE" w14:textId="5D71B5B7" w:rsidR="00720BCA" w:rsidRDefault="00720B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ABEB" w14:textId="6E551F25" w:rsidR="00720BCA" w:rsidRDefault="00720B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CBF2" w14:textId="232BABFC" w:rsidR="00720BCA" w:rsidRDefault="00720B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3012" w14:textId="48A45F7D" w:rsidR="00720BCA" w:rsidRDefault="00720B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4107EE6C" w:rsidR="00617264" w:rsidRPr="005C1FAC" w:rsidRDefault="00617264" w:rsidP="005C1FAC">
    <w:pPr>
      <w:pStyle w:val="Header"/>
      <w:jc w:val="center"/>
      <w:rPr>
        <w:rFonts w:ascii="Montserrat SemiBold" w:hAnsi="Montserrat SemiBold"/>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D6C1" w14:textId="5298BD56" w:rsidR="00720BCA" w:rsidRDefault="00720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64D7"/>
    <w:multiLevelType w:val="hybridMultilevel"/>
    <w:tmpl w:val="762032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89E35C6"/>
    <w:multiLevelType w:val="hybridMultilevel"/>
    <w:tmpl w:val="199E2F94"/>
    <w:lvl w:ilvl="0" w:tplc="FFFFFFFF">
      <w:start w:val="1"/>
      <w:numFmt w:val="lowerLetter"/>
      <w:lvlText w:val="%1)"/>
      <w:lvlJc w:val="left"/>
      <w:pPr>
        <w:ind w:left="720" w:hanging="360"/>
      </w:pPr>
    </w:lvl>
    <w:lvl w:ilvl="1" w:tplc="BC14BDE2">
      <w:start w:val="1"/>
      <w:numFmt w:val="lowerRoman"/>
      <w:lvlText w:val="%2)"/>
      <w:lvlJc w:val="left"/>
      <w:pPr>
        <w:ind w:left="1440" w:hanging="360"/>
      </w:pPr>
      <w:rPr>
        <w:rFonts w:ascii="Montserrat Light" w:eastAsiaTheme="minorHAnsi" w:hAnsi="Montserrat Light"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83614DE"/>
    <w:multiLevelType w:val="hybridMultilevel"/>
    <w:tmpl w:val="762032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9AF007F"/>
    <w:multiLevelType w:val="hybridMultilevel"/>
    <w:tmpl w:val="662C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4A7325"/>
    <w:multiLevelType w:val="multilevel"/>
    <w:tmpl w:val="FF4A406C"/>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8748821">
    <w:abstractNumId w:val="5"/>
  </w:num>
  <w:num w:numId="2" w16cid:durableId="868569259">
    <w:abstractNumId w:val="4"/>
  </w:num>
  <w:num w:numId="3" w16cid:durableId="773205176">
    <w:abstractNumId w:val="3"/>
  </w:num>
  <w:num w:numId="4" w16cid:durableId="145974467">
    <w:abstractNumId w:val="2"/>
  </w:num>
  <w:num w:numId="5" w16cid:durableId="996499503">
    <w:abstractNumId w:val="1"/>
  </w:num>
  <w:num w:numId="6" w16cid:durableId="158907248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518"/>
    <w:rsid w:val="00003455"/>
    <w:rsid w:val="00004492"/>
    <w:rsid w:val="00005CB7"/>
    <w:rsid w:val="000067B3"/>
    <w:rsid w:val="00006BB0"/>
    <w:rsid w:val="00011AB5"/>
    <w:rsid w:val="00020C00"/>
    <w:rsid w:val="000227E0"/>
    <w:rsid w:val="00026DBB"/>
    <w:rsid w:val="00027E15"/>
    <w:rsid w:val="00031B98"/>
    <w:rsid w:val="00042D43"/>
    <w:rsid w:val="00044B1F"/>
    <w:rsid w:val="000455B8"/>
    <w:rsid w:val="00053A87"/>
    <w:rsid w:val="00061BF9"/>
    <w:rsid w:val="00061FAD"/>
    <w:rsid w:val="00073D2A"/>
    <w:rsid w:val="000751AE"/>
    <w:rsid w:val="00076F52"/>
    <w:rsid w:val="000843A5"/>
    <w:rsid w:val="00085FB8"/>
    <w:rsid w:val="0009533A"/>
    <w:rsid w:val="000A305A"/>
    <w:rsid w:val="000A3F02"/>
    <w:rsid w:val="000A4D86"/>
    <w:rsid w:val="000A4F76"/>
    <w:rsid w:val="000A784F"/>
    <w:rsid w:val="000B3C63"/>
    <w:rsid w:val="000B41DC"/>
    <w:rsid w:val="000B4B38"/>
    <w:rsid w:val="000B4BA5"/>
    <w:rsid w:val="000C2412"/>
    <w:rsid w:val="000C4E8A"/>
    <w:rsid w:val="000C66B1"/>
    <w:rsid w:val="000C776A"/>
    <w:rsid w:val="000C7ED4"/>
    <w:rsid w:val="000D3CDB"/>
    <w:rsid w:val="000D702D"/>
    <w:rsid w:val="000E1631"/>
    <w:rsid w:val="000E319A"/>
    <w:rsid w:val="000E48DA"/>
    <w:rsid w:val="000E5A03"/>
    <w:rsid w:val="000E621C"/>
    <w:rsid w:val="000F48F5"/>
    <w:rsid w:val="000F5A9B"/>
    <w:rsid w:val="0010707C"/>
    <w:rsid w:val="00107302"/>
    <w:rsid w:val="00110139"/>
    <w:rsid w:val="00111453"/>
    <w:rsid w:val="0011579F"/>
    <w:rsid w:val="00115963"/>
    <w:rsid w:val="0012783D"/>
    <w:rsid w:val="00132D76"/>
    <w:rsid w:val="00134AAB"/>
    <w:rsid w:val="00140015"/>
    <w:rsid w:val="00140567"/>
    <w:rsid w:val="00142CD7"/>
    <w:rsid w:val="001434FC"/>
    <w:rsid w:val="00144C89"/>
    <w:rsid w:val="00145492"/>
    <w:rsid w:val="00145494"/>
    <w:rsid w:val="0014784A"/>
    <w:rsid w:val="00147EC1"/>
    <w:rsid w:val="00151DB2"/>
    <w:rsid w:val="0015543C"/>
    <w:rsid w:val="00157493"/>
    <w:rsid w:val="00165377"/>
    <w:rsid w:val="00181BA3"/>
    <w:rsid w:val="00194DF6"/>
    <w:rsid w:val="001A1352"/>
    <w:rsid w:val="001A43A4"/>
    <w:rsid w:val="001B2A5E"/>
    <w:rsid w:val="001B2FAC"/>
    <w:rsid w:val="001C1D2A"/>
    <w:rsid w:val="001C2EA0"/>
    <w:rsid w:val="001C3890"/>
    <w:rsid w:val="001C4362"/>
    <w:rsid w:val="001C6882"/>
    <w:rsid w:val="001D008B"/>
    <w:rsid w:val="001D0EBB"/>
    <w:rsid w:val="001D50EB"/>
    <w:rsid w:val="001D57BF"/>
    <w:rsid w:val="001D61D5"/>
    <w:rsid w:val="001D6897"/>
    <w:rsid w:val="001D6E43"/>
    <w:rsid w:val="001E117C"/>
    <w:rsid w:val="001E60B1"/>
    <w:rsid w:val="001E7EF1"/>
    <w:rsid w:val="001F0A06"/>
    <w:rsid w:val="001F4AD4"/>
    <w:rsid w:val="00201C64"/>
    <w:rsid w:val="00205D55"/>
    <w:rsid w:val="002108A6"/>
    <w:rsid w:val="002127D2"/>
    <w:rsid w:val="00214DB5"/>
    <w:rsid w:val="00215521"/>
    <w:rsid w:val="00215D22"/>
    <w:rsid w:val="002237A4"/>
    <w:rsid w:val="0022588A"/>
    <w:rsid w:val="00230F0B"/>
    <w:rsid w:val="002415BD"/>
    <w:rsid w:val="00246AEC"/>
    <w:rsid w:val="00247A88"/>
    <w:rsid w:val="00251993"/>
    <w:rsid w:val="002561BD"/>
    <w:rsid w:val="00256873"/>
    <w:rsid w:val="00262A1C"/>
    <w:rsid w:val="0026499E"/>
    <w:rsid w:val="0026692F"/>
    <w:rsid w:val="00270432"/>
    <w:rsid w:val="00275041"/>
    <w:rsid w:val="00280C3D"/>
    <w:rsid w:val="00283ACB"/>
    <w:rsid w:val="00287CD0"/>
    <w:rsid w:val="002909FB"/>
    <w:rsid w:val="00291A13"/>
    <w:rsid w:val="00291A92"/>
    <w:rsid w:val="0029465F"/>
    <w:rsid w:val="00295332"/>
    <w:rsid w:val="00295B15"/>
    <w:rsid w:val="002A2F52"/>
    <w:rsid w:val="002B251E"/>
    <w:rsid w:val="002B3499"/>
    <w:rsid w:val="002C1414"/>
    <w:rsid w:val="002C5258"/>
    <w:rsid w:val="002C732E"/>
    <w:rsid w:val="002C7C0E"/>
    <w:rsid w:val="002D30D6"/>
    <w:rsid w:val="002D61FF"/>
    <w:rsid w:val="002D6DC4"/>
    <w:rsid w:val="002E3301"/>
    <w:rsid w:val="002E4E1F"/>
    <w:rsid w:val="002E7E95"/>
    <w:rsid w:val="002F31FE"/>
    <w:rsid w:val="00300BB2"/>
    <w:rsid w:val="003109A4"/>
    <w:rsid w:val="00314EAE"/>
    <w:rsid w:val="00321D68"/>
    <w:rsid w:val="0032377C"/>
    <w:rsid w:val="00325201"/>
    <w:rsid w:val="00326486"/>
    <w:rsid w:val="00331307"/>
    <w:rsid w:val="00331318"/>
    <w:rsid w:val="00331E63"/>
    <w:rsid w:val="0033221A"/>
    <w:rsid w:val="00333C5D"/>
    <w:rsid w:val="00335544"/>
    <w:rsid w:val="00342B96"/>
    <w:rsid w:val="00346B71"/>
    <w:rsid w:val="00354A87"/>
    <w:rsid w:val="003561C1"/>
    <w:rsid w:val="00361072"/>
    <w:rsid w:val="00363467"/>
    <w:rsid w:val="0036402A"/>
    <w:rsid w:val="0036489C"/>
    <w:rsid w:val="003769C0"/>
    <w:rsid w:val="003776C5"/>
    <w:rsid w:val="00377C50"/>
    <w:rsid w:val="00380848"/>
    <w:rsid w:val="00381B6B"/>
    <w:rsid w:val="00381C23"/>
    <w:rsid w:val="003825BB"/>
    <w:rsid w:val="00393094"/>
    <w:rsid w:val="003A00C2"/>
    <w:rsid w:val="003A6191"/>
    <w:rsid w:val="003B1704"/>
    <w:rsid w:val="003B1BED"/>
    <w:rsid w:val="003B24BD"/>
    <w:rsid w:val="003B34B0"/>
    <w:rsid w:val="003B74BC"/>
    <w:rsid w:val="003B7970"/>
    <w:rsid w:val="003C03FE"/>
    <w:rsid w:val="003C0D02"/>
    <w:rsid w:val="003C362E"/>
    <w:rsid w:val="003C5655"/>
    <w:rsid w:val="003C5660"/>
    <w:rsid w:val="003D2DB4"/>
    <w:rsid w:val="003F2860"/>
    <w:rsid w:val="003F2865"/>
    <w:rsid w:val="003F2FBB"/>
    <w:rsid w:val="003F6FAA"/>
    <w:rsid w:val="003F75A7"/>
    <w:rsid w:val="00401D94"/>
    <w:rsid w:val="004050D9"/>
    <w:rsid w:val="00415CCF"/>
    <w:rsid w:val="004228F0"/>
    <w:rsid w:val="00430824"/>
    <w:rsid w:val="004319E5"/>
    <w:rsid w:val="00433726"/>
    <w:rsid w:val="004375A8"/>
    <w:rsid w:val="00442BCC"/>
    <w:rsid w:val="00443877"/>
    <w:rsid w:val="00445D21"/>
    <w:rsid w:val="00446AB5"/>
    <w:rsid w:val="0044728B"/>
    <w:rsid w:val="00453C6F"/>
    <w:rsid w:val="00462902"/>
    <w:rsid w:val="00472CF1"/>
    <w:rsid w:val="00473141"/>
    <w:rsid w:val="00474B95"/>
    <w:rsid w:val="00486D04"/>
    <w:rsid w:val="004872ED"/>
    <w:rsid w:val="00487A4D"/>
    <w:rsid w:val="00487C6E"/>
    <w:rsid w:val="00491E9F"/>
    <w:rsid w:val="004931EA"/>
    <w:rsid w:val="00494044"/>
    <w:rsid w:val="004A3DA0"/>
    <w:rsid w:val="004A54FC"/>
    <w:rsid w:val="004A7415"/>
    <w:rsid w:val="004B1749"/>
    <w:rsid w:val="004B6BEB"/>
    <w:rsid w:val="004B7576"/>
    <w:rsid w:val="004C66A4"/>
    <w:rsid w:val="004D3C8C"/>
    <w:rsid w:val="004E7EC1"/>
    <w:rsid w:val="004F6DC7"/>
    <w:rsid w:val="00501A5F"/>
    <w:rsid w:val="0050429A"/>
    <w:rsid w:val="00505847"/>
    <w:rsid w:val="00507184"/>
    <w:rsid w:val="00521C50"/>
    <w:rsid w:val="00522C75"/>
    <w:rsid w:val="00526165"/>
    <w:rsid w:val="0053600F"/>
    <w:rsid w:val="00540608"/>
    <w:rsid w:val="00540FE7"/>
    <w:rsid w:val="00541DAA"/>
    <w:rsid w:val="0055033F"/>
    <w:rsid w:val="00553D31"/>
    <w:rsid w:val="00556598"/>
    <w:rsid w:val="0057347C"/>
    <w:rsid w:val="0057441C"/>
    <w:rsid w:val="00574F40"/>
    <w:rsid w:val="00577246"/>
    <w:rsid w:val="00577CE5"/>
    <w:rsid w:val="0058372B"/>
    <w:rsid w:val="00583A4B"/>
    <w:rsid w:val="005840D5"/>
    <w:rsid w:val="0058777A"/>
    <w:rsid w:val="00597955"/>
    <w:rsid w:val="005A44AF"/>
    <w:rsid w:val="005B0C60"/>
    <w:rsid w:val="005B6C8D"/>
    <w:rsid w:val="005C042A"/>
    <w:rsid w:val="005C1FAC"/>
    <w:rsid w:val="005C26DD"/>
    <w:rsid w:val="005C3AC0"/>
    <w:rsid w:val="005C3ADC"/>
    <w:rsid w:val="005C5695"/>
    <w:rsid w:val="005C59D6"/>
    <w:rsid w:val="005D1DF0"/>
    <w:rsid w:val="005D34E1"/>
    <w:rsid w:val="005F6F2A"/>
    <w:rsid w:val="00601AD3"/>
    <w:rsid w:val="00607183"/>
    <w:rsid w:val="00610113"/>
    <w:rsid w:val="006112EC"/>
    <w:rsid w:val="00611EEC"/>
    <w:rsid w:val="00612693"/>
    <w:rsid w:val="006158A2"/>
    <w:rsid w:val="00617264"/>
    <w:rsid w:val="006214F5"/>
    <w:rsid w:val="00627CBB"/>
    <w:rsid w:val="00627DAA"/>
    <w:rsid w:val="00630C1D"/>
    <w:rsid w:val="00631C04"/>
    <w:rsid w:val="006357CF"/>
    <w:rsid w:val="006357FD"/>
    <w:rsid w:val="00637078"/>
    <w:rsid w:val="00643836"/>
    <w:rsid w:val="00647247"/>
    <w:rsid w:val="00647F73"/>
    <w:rsid w:val="00650AE3"/>
    <w:rsid w:val="006637A9"/>
    <w:rsid w:val="00665730"/>
    <w:rsid w:val="00666220"/>
    <w:rsid w:val="00666A4D"/>
    <w:rsid w:val="00680441"/>
    <w:rsid w:val="00682AA6"/>
    <w:rsid w:val="00685572"/>
    <w:rsid w:val="0068566D"/>
    <w:rsid w:val="0068592B"/>
    <w:rsid w:val="00686329"/>
    <w:rsid w:val="006868DF"/>
    <w:rsid w:val="00696BC8"/>
    <w:rsid w:val="006A143F"/>
    <w:rsid w:val="006A1E60"/>
    <w:rsid w:val="006C05C7"/>
    <w:rsid w:val="006C36AC"/>
    <w:rsid w:val="006C5ACC"/>
    <w:rsid w:val="006C5B49"/>
    <w:rsid w:val="006D0E7D"/>
    <w:rsid w:val="006D2A15"/>
    <w:rsid w:val="006D3ACB"/>
    <w:rsid w:val="006D4217"/>
    <w:rsid w:val="006D5E8C"/>
    <w:rsid w:val="006D68CD"/>
    <w:rsid w:val="006D69F2"/>
    <w:rsid w:val="006D7638"/>
    <w:rsid w:val="006F074B"/>
    <w:rsid w:val="006F2139"/>
    <w:rsid w:val="0070658F"/>
    <w:rsid w:val="00712BB6"/>
    <w:rsid w:val="00714BFA"/>
    <w:rsid w:val="00720654"/>
    <w:rsid w:val="00720BCA"/>
    <w:rsid w:val="00722A78"/>
    <w:rsid w:val="00722BAE"/>
    <w:rsid w:val="00735B2E"/>
    <w:rsid w:val="007514BF"/>
    <w:rsid w:val="00752849"/>
    <w:rsid w:val="00752EC7"/>
    <w:rsid w:val="00761628"/>
    <w:rsid w:val="00770400"/>
    <w:rsid w:val="007766CC"/>
    <w:rsid w:val="00776FA3"/>
    <w:rsid w:val="00777C95"/>
    <w:rsid w:val="00784337"/>
    <w:rsid w:val="00784BB4"/>
    <w:rsid w:val="0079362C"/>
    <w:rsid w:val="0079697F"/>
    <w:rsid w:val="007A6127"/>
    <w:rsid w:val="007A7F3F"/>
    <w:rsid w:val="007B0578"/>
    <w:rsid w:val="007B218B"/>
    <w:rsid w:val="007C11F8"/>
    <w:rsid w:val="007C27D9"/>
    <w:rsid w:val="007C4D89"/>
    <w:rsid w:val="007C64E2"/>
    <w:rsid w:val="007D430A"/>
    <w:rsid w:val="007D5A3B"/>
    <w:rsid w:val="007D717A"/>
    <w:rsid w:val="007E2AFA"/>
    <w:rsid w:val="007E3322"/>
    <w:rsid w:val="007E4B3B"/>
    <w:rsid w:val="007F169D"/>
    <w:rsid w:val="007F1736"/>
    <w:rsid w:val="007F35AD"/>
    <w:rsid w:val="007F5AC8"/>
    <w:rsid w:val="00810F40"/>
    <w:rsid w:val="00816659"/>
    <w:rsid w:val="008169AE"/>
    <w:rsid w:val="00816B4D"/>
    <w:rsid w:val="008221A0"/>
    <w:rsid w:val="0082238A"/>
    <w:rsid w:val="00823167"/>
    <w:rsid w:val="00833E2F"/>
    <w:rsid w:val="00835E00"/>
    <w:rsid w:val="00836AA3"/>
    <w:rsid w:val="00841792"/>
    <w:rsid w:val="00843774"/>
    <w:rsid w:val="00845A5B"/>
    <w:rsid w:val="0085088C"/>
    <w:rsid w:val="00854A78"/>
    <w:rsid w:val="008554C7"/>
    <w:rsid w:val="00862558"/>
    <w:rsid w:val="00865892"/>
    <w:rsid w:val="00870602"/>
    <w:rsid w:val="0088096E"/>
    <w:rsid w:val="00883F10"/>
    <w:rsid w:val="00896DD2"/>
    <w:rsid w:val="008A73FC"/>
    <w:rsid w:val="008B0611"/>
    <w:rsid w:val="008B5FDA"/>
    <w:rsid w:val="008B68E7"/>
    <w:rsid w:val="008C3FD5"/>
    <w:rsid w:val="008C7E94"/>
    <w:rsid w:val="008D11A0"/>
    <w:rsid w:val="008D4A3D"/>
    <w:rsid w:val="008E3DC0"/>
    <w:rsid w:val="008E51A5"/>
    <w:rsid w:val="008F766F"/>
    <w:rsid w:val="008F7F8B"/>
    <w:rsid w:val="009063EC"/>
    <w:rsid w:val="00913155"/>
    <w:rsid w:val="0091428B"/>
    <w:rsid w:val="00916DC0"/>
    <w:rsid w:val="00916DEB"/>
    <w:rsid w:val="009170BF"/>
    <w:rsid w:val="00917469"/>
    <w:rsid w:val="0092002A"/>
    <w:rsid w:val="00922370"/>
    <w:rsid w:val="009225E2"/>
    <w:rsid w:val="009244FB"/>
    <w:rsid w:val="00926F2D"/>
    <w:rsid w:val="00927614"/>
    <w:rsid w:val="00934FE2"/>
    <w:rsid w:val="00936BFA"/>
    <w:rsid w:val="009424D5"/>
    <w:rsid w:val="009446F1"/>
    <w:rsid w:val="009452E9"/>
    <w:rsid w:val="00945B07"/>
    <w:rsid w:val="009477B9"/>
    <w:rsid w:val="009504ED"/>
    <w:rsid w:val="009512C1"/>
    <w:rsid w:val="00954E95"/>
    <w:rsid w:val="00955D75"/>
    <w:rsid w:val="009633FD"/>
    <w:rsid w:val="00964F89"/>
    <w:rsid w:val="00971673"/>
    <w:rsid w:val="009743F8"/>
    <w:rsid w:val="009752B3"/>
    <w:rsid w:val="009777B6"/>
    <w:rsid w:val="009839BC"/>
    <w:rsid w:val="0099178C"/>
    <w:rsid w:val="009931CB"/>
    <w:rsid w:val="0099383D"/>
    <w:rsid w:val="00994A0B"/>
    <w:rsid w:val="009A1000"/>
    <w:rsid w:val="009A1347"/>
    <w:rsid w:val="009A3B64"/>
    <w:rsid w:val="009A620B"/>
    <w:rsid w:val="009A6C49"/>
    <w:rsid w:val="009B6534"/>
    <w:rsid w:val="009B69DE"/>
    <w:rsid w:val="009C15AB"/>
    <w:rsid w:val="009C5676"/>
    <w:rsid w:val="009D3871"/>
    <w:rsid w:val="009D3E77"/>
    <w:rsid w:val="009D53B7"/>
    <w:rsid w:val="009D6894"/>
    <w:rsid w:val="009D6C55"/>
    <w:rsid w:val="009E4B82"/>
    <w:rsid w:val="009E546A"/>
    <w:rsid w:val="009E5C22"/>
    <w:rsid w:val="009F584B"/>
    <w:rsid w:val="009F619A"/>
    <w:rsid w:val="00A0051F"/>
    <w:rsid w:val="00A11C13"/>
    <w:rsid w:val="00A1216E"/>
    <w:rsid w:val="00A21669"/>
    <w:rsid w:val="00A22511"/>
    <w:rsid w:val="00A22F74"/>
    <w:rsid w:val="00A241A3"/>
    <w:rsid w:val="00A35C2D"/>
    <w:rsid w:val="00A36244"/>
    <w:rsid w:val="00A402B4"/>
    <w:rsid w:val="00A43B0F"/>
    <w:rsid w:val="00A550A8"/>
    <w:rsid w:val="00A57C14"/>
    <w:rsid w:val="00A60CD4"/>
    <w:rsid w:val="00A655A6"/>
    <w:rsid w:val="00A675DA"/>
    <w:rsid w:val="00A70E99"/>
    <w:rsid w:val="00A714E9"/>
    <w:rsid w:val="00A73601"/>
    <w:rsid w:val="00A76947"/>
    <w:rsid w:val="00A82428"/>
    <w:rsid w:val="00A8279F"/>
    <w:rsid w:val="00A91EBA"/>
    <w:rsid w:val="00A93DE4"/>
    <w:rsid w:val="00A97D94"/>
    <w:rsid w:val="00AA0C28"/>
    <w:rsid w:val="00AA14E2"/>
    <w:rsid w:val="00AA3982"/>
    <w:rsid w:val="00AA3FBB"/>
    <w:rsid w:val="00AA4494"/>
    <w:rsid w:val="00AA565E"/>
    <w:rsid w:val="00AA595E"/>
    <w:rsid w:val="00AA6DBD"/>
    <w:rsid w:val="00AB35A4"/>
    <w:rsid w:val="00AB720F"/>
    <w:rsid w:val="00AC1595"/>
    <w:rsid w:val="00AC2DD5"/>
    <w:rsid w:val="00AC6277"/>
    <w:rsid w:val="00AD0A3F"/>
    <w:rsid w:val="00AD0CC1"/>
    <w:rsid w:val="00AD1AC2"/>
    <w:rsid w:val="00AD40F5"/>
    <w:rsid w:val="00AD4965"/>
    <w:rsid w:val="00AD4D54"/>
    <w:rsid w:val="00AE07A2"/>
    <w:rsid w:val="00AE19D1"/>
    <w:rsid w:val="00AE32DD"/>
    <w:rsid w:val="00AF076F"/>
    <w:rsid w:val="00AF16DA"/>
    <w:rsid w:val="00AF197F"/>
    <w:rsid w:val="00AF4EC0"/>
    <w:rsid w:val="00B00A27"/>
    <w:rsid w:val="00B062C4"/>
    <w:rsid w:val="00B21F6E"/>
    <w:rsid w:val="00B27DAB"/>
    <w:rsid w:val="00B30864"/>
    <w:rsid w:val="00B375E6"/>
    <w:rsid w:val="00B46E05"/>
    <w:rsid w:val="00B50AAC"/>
    <w:rsid w:val="00B530D1"/>
    <w:rsid w:val="00B5510E"/>
    <w:rsid w:val="00B67A1B"/>
    <w:rsid w:val="00B80770"/>
    <w:rsid w:val="00B832C7"/>
    <w:rsid w:val="00B839AF"/>
    <w:rsid w:val="00BA76D0"/>
    <w:rsid w:val="00BB309A"/>
    <w:rsid w:val="00BB5181"/>
    <w:rsid w:val="00BB52FE"/>
    <w:rsid w:val="00BB5B35"/>
    <w:rsid w:val="00BB6CD7"/>
    <w:rsid w:val="00BD4D9E"/>
    <w:rsid w:val="00BD4E2E"/>
    <w:rsid w:val="00BE0155"/>
    <w:rsid w:val="00BE0F2D"/>
    <w:rsid w:val="00BE6890"/>
    <w:rsid w:val="00BE6BE3"/>
    <w:rsid w:val="00BE6D66"/>
    <w:rsid w:val="00BE7C2C"/>
    <w:rsid w:val="00BF5780"/>
    <w:rsid w:val="00BF64CA"/>
    <w:rsid w:val="00C01D88"/>
    <w:rsid w:val="00C033BD"/>
    <w:rsid w:val="00C033C7"/>
    <w:rsid w:val="00C03D6D"/>
    <w:rsid w:val="00C04387"/>
    <w:rsid w:val="00C06A42"/>
    <w:rsid w:val="00C078FF"/>
    <w:rsid w:val="00C15C5E"/>
    <w:rsid w:val="00C17137"/>
    <w:rsid w:val="00C209C7"/>
    <w:rsid w:val="00C23A4F"/>
    <w:rsid w:val="00C27368"/>
    <w:rsid w:val="00C30C4B"/>
    <w:rsid w:val="00C31448"/>
    <w:rsid w:val="00C3176A"/>
    <w:rsid w:val="00C41652"/>
    <w:rsid w:val="00C5475A"/>
    <w:rsid w:val="00C54AFE"/>
    <w:rsid w:val="00C5500D"/>
    <w:rsid w:val="00C56054"/>
    <w:rsid w:val="00C6108C"/>
    <w:rsid w:val="00C666FB"/>
    <w:rsid w:val="00C72AFE"/>
    <w:rsid w:val="00C745D6"/>
    <w:rsid w:val="00C84079"/>
    <w:rsid w:val="00C87FE1"/>
    <w:rsid w:val="00C93DF6"/>
    <w:rsid w:val="00C976A6"/>
    <w:rsid w:val="00CA0754"/>
    <w:rsid w:val="00CA37C4"/>
    <w:rsid w:val="00CA7516"/>
    <w:rsid w:val="00CB16E2"/>
    <w:rsid w:val="00CB4179"/>
    <w:rsid w:val="00CB4600"/>
    <w:rsid w:val="00CB6057"/>
    <w:rsid w:val="00CC4051"/>
    <w:rsid w:val="00CC58D5"/>
    <w:rsid w:val="00CD24ED"/>
    <w:rsid w:val="00CD2F50"/>
    <w:rsid w:val="00CD645B"/>
    <w:rsid w:val="00CE3208"/>
    <w:rsid w:val="00CF095D"/>
    <w:rsid w:val="00D02099"/>
    <w:rsid w:val="00D062D5"/>
    <w:rsid w:val="00D06D26"/>
    <w:rsid w:val="00D0711E"/>
    <w:rsid w:val="00D07DA4"/>
    <w:rsid w:val="00D10CD5"/>
    <w:rsid w:val="00D116FD"/>
    <w:rsid w:val="00D12DF7"/>
    <w:rsid w:val="00D14659"/>
    <w:rsid w:val="00D150B2"/>
    <w:rsid w:val="00D15C3C"/>
    <w:rsid w:val="00D224DB"/>
    <w:rsid w:val="00D25ED7"/>
    <w:rsid w:val="00D30D0F"/>
    <w:rsid w:val="00D37C26"/>
    <w:rsid w:val="00D40486"/>
    <w:rsid w:val="00D43141"/>
    <w:rsid w:val="00D477D5"/>
    <w:rsid w:val="00D5351A"/>
    <w:rsid w:val="00D53DF7"/>
    <w:rsid w:val="00D56BB1"/>
    <w:rsid w:val="00D60134"/>
    <w:rsid w:val="00D61731"/>
    <w:rsid w:val="00D643D3"/>
    <w:rsid w:val="00D64E51"/>
    <w:rsid w:val="00D664D9"/>
    <w:rsid w:val="00D66902"/>
    <w:rsid w:val="00D724FC"/>
    <w:rsid w:val="00D73ACF"/>
    <w:rsid w:val="00D80816"/>
    <w:rsid w:val="00D819C9"/>
    <w:rsid w:val="00D8219D"/>
    <w:rsid w:val="00D925E5"/>
    <w:rsid w:val="00D96321"/>
    <w:rsid w:val="00DA1E2A"/>
    <w:rsid w:val="00DA3632"/>
    <w:rsid w:val="00DA5715"/>
    <w:rsid w:val="00DA6072"/>
    <w:rsid w:val="00DA7CCF"/>
    <w:rsid w:val="00DB0C14"/>
    <w:rsid w:val="00DC1FFB"/>
    <w:rsid w:val="00DC2CFF"/>
    <w:rsid w:val="00DC2E8A"/>
    <w:rsid w:val="00DC37E7"/>
    <w:rsid w:val="00DC5A5E"/>
    <w:rsid w:val="00DD71D0"/>
    <w:rsid w:val="00DD7A37"/>
    <w:rsid w:val="00DE5525"/>
    <w:rsid w:val="00DF2B45"/>
    <w:rsid w:val="00E011AE"/>
    <w:rsid w:val="00E05492"/>
    <w:rsid w:val="00E1261D"/>
    <w:rsid w:val="00E1286F"/>
    <w:rsid w:val="00E12F37"/>
    <w:rsid w:val="00E1495E"/>
    <w:rsid w:val="00E17248"/>
    <w:rsid w:val="00E223A7"/>
    <w:rsid w:val="00E25614"/>
    <w:rsid w:val="00E256A2"/>
    <w:rsid w:val="00E27FB9"/>
    <w:rsid w:val="00E30006"/>
    <w:rsid w:val="00E324BA"/>
    <w:rsid w:val="00E35548"/>
    <w:rsid w:val="00E366D0"/>
    <w:rsid w:val="00E37B8E"/>
    <w:rsid w:val="00E4246D"/>
    <w:rsid w:val="00E47505"/>
    <w:rsid w:val="00E509F3"/>
    <w:rsid w:val="00E62AD6"/>
    <w:rsid w:val="00E64A79"/>
    <w:rsid w:val="00E65AEB"/>
    <w:rsid w:val="00E7144D"/>
    <w:rsid w:val="00E71745"/>
    <w:rsid w:val="00E72A38"/>
    <w:rsid w:val="00E72D2C"/>
    <w:rsid w:val="00E8021E"/>
    <w:rsid w:val="00EA48C3"/>
    <w:rsid w:val="00EB08B0"/>
    <w:rsid w:val="00EC0CFA"/>
    <w:rsid w:val="00EC2C01"/>
    <w:rsid w:val="00EC3316"/>
    <w:rsid w:val="00ED06C3"/>
    <w:rsid w:val="00ED68C5"/>
    <w:rsid w:val="00EE2DE5"/>
    <w:rsid w:val="00EE5829"/>
    <w:rsid w:val="00EF129D"/>
    <w:rsid w:val="00EF7336"/>
    <w:rsid w:val="00F0134E"/>
    <w:rsid w:val="00F03615"/>
    <w:rsid w:val="00F05C1C"/>
    <w:rsid w:val="00F14FFD"/>
    <w:rsid w:val="00F23A76"/>
    <w:rsid w:val="00F25CDE"/>
    <w:rsid w:val="00F30151"/>
    <w:rsid w:val="00F30E53"/>
    <w:rsid w:val="00F370DF"/>
    <w:rsid w:val="00F40F04"/>
    <w:rsid w:val="00F40FCB"/>
    <w:rsid w:val="00F5602C"/>
    <w:rsid w:val="00F606CB"/>
    <w:rsid w:val="00F60B48"/>
    <w:rsid w:val="00F65B59"/>
    <w:rsid w:val="00F67762"/>
    <w:rsid w:val="00F73CB4"/>
    <w:rsid w:val="00F87881"/>
    <w:rsid w:val="00F94B81"/>
    <w:rsid w:val="00F958C4"/>
    <w:rsid w:val="00F95B08"/>
    <w:rsid w:val="00FA1FCC"/>
    <w:rsid w:val="00FA36E5"/>
    <w:rsid w:val="00FA37B0"/>
    <w:rsid w:val="00FB0124"/>
    <w:rsid w:val="00FB3A34"/>
    <w:rsid w:val="00FB5A8E"/>
    <w:rsid w:val="00FC2F73"/>
    <w:rsid w:val="00FC3E06"/>
    <w:rsid w:val="00FC7013"/>
    <w:rsid w:val="00FC7612"/>
    <w:rsid w:val="00FD07B0"/>
    <w:rsid w:val="00FD1CE1"/>
    <w:rsid w:val="00FD27B8"/>
    <w:rsid w:val="00FD2F25"/>
    <w:rsid w:val="00FD448F"/>
    <w:rsid w:val="00FD4B44"/>
    <w:rsid w:val="00FD55BC"/>
    <w:rsid w:val="00FD694E"/>
    <w:rsid w:val="00FD7DF4"/>
    <w:rsid w:val="00FF1CAA"/>
    <w:rsid w:val="00FF3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4:defaultImageDpi w14:val="330"/>
  <w15:chartTrackingRefBased/>
  <w15:docId w15:val="{0F314EFC-C6FD-494A-B700-860E9B6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C976A6"/>
    <w:pPr>
      <w:spacing w:before="120"/>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7B218B"/>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540608"/>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5A44AF"/>
    <w:pPr>
      <w:tabs>
        <w:tab w:val="left" w:pos="660"/>
        <w:tab w:val="right" w:leader="dot" w:pos="9016"/>
      </w:tabs>
      <w:spacing w:after="100"/>
      <w:ind w:left="22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A97D94"/>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7B218B"/>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C30C4B"/>
    <w:pPr>
      <w:shd w:val="clear" w:color="auto" w:fill="E7E6E6" w:themeFill="background2"/>
      <w:spacing w:after="120" w:line="240" w:lineRule="auto"/>
    </w:pPr>
    <w:rPr>
      <w:rFonts w:ascii="Montserrat Medium" w:hAnsi="Montserrat Medium"/>
      <w:sz w:val="22"/>
    </w:rPr>
  </w:style>
  <w:style w:type="character" w:customStyle="1" w:styleId="Mid-LevelHeadingChar">
    <w:name w:val="Mid-Level Heading Char"/>
    <w:basedOn w:val="HighestLevelHeadingChar"/>
    <w:link w:val="Mid-LevelHeading"/>
    <w:rsid w:val="00A97D94"/>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1D6E43"/>
    <w:pPr>
      <w:spacing w:after="600"/>
      <w:contextualSpacing/>
    </w:pPr>
    <w:rPr>
      <w:rFonts w:ascii="Montserrat Light" w:hAnsi="Montserrat Light"/>
    </w:rPr>
  </w:style>
  <w:style w:type="character" w:customStyle="1" w:styleId="LowlevelheadingChar">
    <w:name w:val="Low level heading Char"/>
    <w:basedOn w:val="HighestLevelHeadingChar"/>
    <w:link w:val="Lowlevelheading"/>
    <w:rsid w:val="00C30C4B"/>
    <w:rPr>
      <w:rFonts w:ascii="Montserrat Medium" w:hAnsi="Montserrat Medium"/>
      <w:sz w:val="28"/>
      <w:szCs w:val="24"/>
      <w:shd w:val="clear" w:color="auto" w:fill="E7E6E6" w:themeFill="background2"/>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1D6E43"/>
    <w:rPr>
      <w:rFonts w:ascii="Montserrat Light" w:hAnsi="Montserrat Light"/>
      <w:sz w:val="28"/>
      <w:szCs w:val="24"/>
      <w:shd w:val="clear" w:color="auto" w:fill="E7E6E6" w:themeFill="background2"/>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1"/>
      </w:numPr>
      <w:ind w:right="663"/>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shd w:val="clear" w:color="auto" w:fill="E7E6E6" w:themeFill="background2"/>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customStyle="1" w:styleId="pf0">
    <w:name w:val="pf0"/>
    <w:basedOn w:val="Normal"/>
    <w:rsid w:val="009777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777B6"/>
    <w:rPr>
      <w:rFonts w:ascii="Segoe UI" w:hAnsi="Segoe UI" w:cs="Segoe UI" w:hint="default"/>
      <w:sz w:val="18"/>
      <w:szCs w:val="18"/>
    </w:rPr>
  </w:style>
  <w:style w:type="character" w:customStyle="1" w:styleId="AmainChar">
    <w:name w:val="A main Char"/>
    <w:basedOn w:val="DefaultParagraphFont"/>
    <w:link w:val="Amain"/>
    <w:locked/>
    <w:rsid w:val="009777B6"/>
    <w:rPr>
      <w:sz w:val="24"/>
    </w:rPr>
  </w:style>
  <w:style w:type="paragraph" w:customStyle="1" w:styleId="Amain">
    <w:name w:val="A main"/>
    <w:basedOn w:val="Normal"/>
    <w:link w:val="AmainChar"/>
    <w:rsid w:val="009777B6"/>
    <w:pPr>
      <w:tabs>
        <w:tab w:val="right" w:pos="900"/>
        <w:tab w:val="left" w:pos="1100"/>
      </w:tabs>
      <w:spacing w:before="140" w:after="0" w:line="240" w:lineRule="auto"/>
      <w:ind w:left="1100" w:hanging="1100"/>
      <w:jc w:val="both"/>
      <w:outlineLvl w:val="5"/>
    </w:pPr>
    <w:rPr>
      <w:sz w:val="24"/>
    </w:rPr>
  </w:style>
  <w:style w:type="character" w:customStyle="1" w:styleId="AparaChar">
    <w:name w:val="A para Char"/>
    <w:basedOn w:val="DefaultParagraphFont"/>
    <w:link w:val="Apara"/>
    <w:locked/>
    <w:rsid w:val="009777B6"/>
    <w:rPr>
      <w:sz w:val="24"/>
    </w:rPr>
  </w:style>
  <w:style w:type="paragraph" w:customStyle="1" w:styleId="Apara">
    <w:name w:val="A para"/>
    <w:basedOn w:val="Normal"/>
    <w:link w:val="AparaChar"/>
    <w:rsid w:val="009777B6"/>
    <w:pPr>
      <w:tabs>
        <w:tab w:val="right" w:pos="1400"/>
        <w:tab w:val="left" w:pos="1600"/>
      </w:tabs>
      <w:spacing w:before="140" w:after="0" w:line="240" w:lineRule="auto"/>
      <w:ind w:left="1600" w:hanging="1600"/>
      <w:jc w:val="both"/>
      <w:outlineLvl w:val="6"/>
    </w:pPr>
    <w:rPr>
      <w:sz w:val="24"/>
    </w:rPr>
  </w:style>
  <w:style w:type="character" w:customStyle="1" w:styleId="AsubparaChar">
    <w:name w:val="A subpara Char"/>
    <w:basedOn w:val="DefaultParagraphFont"/>
    <w:link w:val="Asubpara"/>
    <w:locked/>
    <w:rsid w:val="009777B6"/>
    <w:rPr>
      <w:sz w:val="24"/>
    </w:rPr>
  </w:style>
  <w:style w:type="paragraph" w:customStyle="1" w:styleId="Asubpara">
    <w:name w:val="A subpara"/>
    <w:basedOn w:val="Normal"/>
    <w:link w:val="AsubparaChar"/>
    <w:rsid w:val="009777B6"/>
    <w:pPr>
      <w:tabs>
        <w:tab w:val="right" w:pos="1900"/>
        <w:tab w:val="left" w:pos="2100"/>
      </w:tabs>
      <w:spacing w:before="140" w:after="0" w:line="240" w:lineRule="auto"/>
      <w:ind w:left="2100" w:hanging="2100"/>
      <w:jc w:val="both"/>
      <w:outlineLvl w:val="7"/>
    </w:pPr>
    <w:rPr>
      <w:sz w:val="24"/>
    </w:rPr>
  </w:style>
  <w:style w:type="character" w:customStyle="1" w:styleId="aNoteChar">
    <w:name w:val="aNote Char"/>
    <w:basedOn w:val="DefaultParagraphFont"/>
    <w:link w:val="aNote"/>
    <w:locked/>
    <w:rsid w:val="009777B6"/>
  </w:style>
  <w:style w:type="paragraph" w:customStyle="1" w:styleId="aNote">
    <w:name w:val="aNote"/>
    <w:basedOn w:val="Normal"/>
    <w:link w:val="aNoteChar"/>
    <w:rsid w:val="009777B6"/>
    <w:pPr>
      <w:spacing w:before="140" w:after="0" w:line="240" w:lineRule="auto"/>
      <w:ind w:left="1900" w:hanging="800"/>
      <w:jc w:val="both"/>
    </w:pPr>
  </w:style>
  <w:style w:type="paragraph" w:customStyle="1" w:styleId="aExamHdgpar">
    <w:name w:val="aExamHdgpar"/>
    <w:basedOn w:val="Normal"/>
    <w:next w:val="Normal"/>
    <w:rsid w:val="009777B6"/>
    <w:pPr>
      <w:keepNext/>
      <w:spacing w:before="140" w:after="0" w:line="240" w:lineRule="auto"/>
      <w:ind w:left="1600"/>
    </w:pPr>
    <w:rPr>
      <w:rFonts w:ascii="Arial" w:eastAsia="Times New Roman" w:hAnsi="Arial" w:cs="Times New Roman"/>
      <w:b/>
      <w:sz w:val="18"/>
      <w:szCs w:val="20"/>
    </w:rPr>
  </w:style>
  <w:style w:type="paragraph" w:customStyle="1" w:styleId="aExampar">
    <w:name w:val="aExampar"/>
    <w:basedOn w:val="Normal"/>
    <w:rsid w:val="009777B6"/>
    <w:pPr>
      <w:tabs>
        <w:tab w:val="left" w:pos="1100"/>
        <w:tab w:val="left" w:pos="2381"/>
      </w:tabs>
      <w:spacing w:before="60" w:after="0" w:line="240" w:lineRule="auto"/>
      <w:ind w:left="1600"/>
      <w:jc w:val="both"/>
    </w:pPr>
    <w:rPr>
      <w:rFonts w:ascii="Times New Roman" w:eastAsia="Times New Roman" w:hAnsi="Times New Roman" w:cs="Times New Roman"/>
      <w:sz w:val="20"/>
      <w:szCs w:val="20"/>
    </w:rPr>
  </w:style>
  <w:style w:type="character" w:customStyle="1" w:styleId="charBoldItals">
    <w:name w:val="charBoldItals"/>
    <w:basedOn w:val="DefaultParagraphFont"/>
    <w:rsid w:val="009777B6"/>
    <w:rPr>
      <w:b/>
      <w:bCs w:val="0"/>
      <w:i/>
      <w:iCs w:val="0"/>
    </w:rPr>
  </w:style>
  <w:style w:type="character" w:customStyle="1" w:styleId="charItals">
    <w:name w:val="charItals"/>
    <w:basedOn w:val="DefaultParagraphFont"/>
    <w:rsid w:val="009777B6"/>
    <w:rPr>
      <w:i/>
      <w:iCs w:val="0"/>
    </w:rPr>
  </w:style>
  <w:style w:type="table" w:styleId="TableGrid">
    <w:name w:val="Table Grid"/>
    <w:basedOn w:val="TableNormal"/>
    <w:uiPriority w:val="39"/>
    <w:rsid w:val="009C5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09FB"/>
    <w:pPr>
      <w:spacing w:after="0" w:line="240" w:lineRule="auto"/>
    </w:pPr>
  </w:style>
  <w:style w:type="paragraph" w:styleId="ListParagraph">
    <w:name w:val="List Paragraph"/>
    <w:basedOn w:val="Normal"/>
    <w:uiPriority w:val="34"/>
    <w:qFormat/>
    <w:rsid w:val="002F31FE"/>
    <w:pPr>
      <w:ind w:left="720"/>
      <w:contextualSpacing/>
    </w:pPr>
  </w:style>
  <w:style w:type="paragraph" w:styleId="NormalWeb">
    <w:name w:val="Normal (Web)"/>
    <w:basedOn w:val="Normal"/>
    <w:uiPriority w:val="99"/>
    <w:unhideWhenUsed/>
    <w:rsid w:val="00011A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rsid w:val="00C976A6"/>
    <w:rPr>
      <w:b/>
      <w:sz w:val="24"/>
    </w:rPr>
  </w:style>
  <w:style w:type="paragraph" w:customStyle="1" w:styleId="Billname">
    <w:name w:val="Billname"/>
    <w:basedOn w:val="Normal"/>
    <w:rsid w:val="00C976A6"/>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976A6"/>
    <w:pPr>
      <w:pBdr>
        <w:bottom w:val="single" w:sz="12" w:space="1" w:color="auto"/>
      </w:pBdr>
      <w:jc w:val="both"/>
    </w:pPr>
    <w:rPr>
      <w:rFonts w:cs="Arial"/>
      <w:szCs w:val="24"/>
    </w:rPr>
  </w:style>
  <w:style w:type="paragraph" w:customStyle="1" w:styleId="madeunder">
    <w:name w:val="made under"/>
    <w:basedOn w:val="Normal"/>
    <w:rsid w:val="00C976A6"/>
    <w:pPr>
      <w:spacing w:before="180" w:after="60"/>
      <w:jc w:val="both"/>
    </w:pPr>
    <w:rPr>
      <w:rFonts w:cs="Arial"/>
      <w:szCs w:val="24"/>
    </w:rPr>
  </w:style>
  <w:style w:type="paragraph" w:customStyle="1" w:styleId="CoverActName">
    <w:name w:val="CoverActName"/>
    <w:basedOn w:val="Normal"/>
    <w:rsid w:val="00C976A6"/>
    <w:pPr>
      <w:tabs>
        <w:tab w:val="left" w:pos="2600"/>
      </w:tabs>
      <w:spacing w:before="200" w:after="60"/>
      <w:jc w:val="both"/>
    </w:pPr>
    <w:rPr>
      <w:rFonts w:cs="Arial"/>
      <w:b/>
      <w:bCs/>
      <w:szCs w:val="24"/>
    </w:rPr>
  </w:style>
  <w:style w:type="character" w:styleId="Emphasis">
    <w:name w:val="Emphasis"/>
    <w:qFormat/>
    <w:rsid w:val="00C976A6"/>
    <w:rPr>
      <w:i/>
      <w:iCs/>
    </w:rPr>
  </w:style>
  <w:style w:type="character" w:styleId="FollowedHyperlink">
    <w:name w:val="FollowedHyperlink"/>
    <w:basedOn w:val="DefaultParagraphFont"/>
    <w:uiPriority w:val="99"/>
    <w:semiHidden/>
    <w:unhideWhenUsed/>
    <w:rsid w:val="008221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85">
      <w:bodyDiv w:val="1"/>
      <w:marLeft w:val="0"/>
      <w:marRight w:val="0"/>
      <w:marTop w:val="0"/>
      <w:marBottom w:val="0"/>
      <w:divBdr>
        <w:top w:val="none" w:sz="0" w:space="0" w:color="auto"/>
        <w:left w:val="none" w:sz="0" w:space="0" w:color="auto"/>
        <w:bottom w:val="none" w:sz="0" w:space="0" w:color="auto"/>
        <w:right w:val="none" w:sz="0" w:space="0" w:color="auto"/>
      </w:divBdr>
    </w:div>
    <w:div w:id="10181736">
      <w:bodyDiv w:val="1"/>
      <w:marLeft w:val="0"/>
      <w:marRight w:val="0"/>
      <w:marTop w:val="0"/>
      <w:marBottom w:val="0"/>
      <w:divBdr>
        <w:top w:val="none" w:sz="0" w:space="0" w:color="auto"/>
        <w:left w:val="none" w:sz="0" w:space="0" w:color="auto"/>
        <w:bottom w:val="none" w:sz="0" w:space="0" w:color="auto"/>
        <w:right w:val="none" w:sz="0" w:space="0" w:color="auto"/>
      </w:divBdr>
    </w:div>
    <w:div w:id="10694305">
      <w:bodyDiv w:val="1"/>
      <w:marLeft w:val="0"/>
      <w:marRight w:val="0"/>
      <w:marTop w:val="0"/>
      <w:marBottom w:val="0"/>
      <w:divBdr>
        <w:top w:val="none" w:sz="0" w:space="0" w:color="auto"/>
        <w:left w:val="none" w:sz="0" w:space="0" w:color="auto"/>
        <w:bottom w:val="none" w:sz="0" w:space="0" w:color="auto"/>
        <w:right w:val="none" w:sz="0" w:space="0" w:color="auto"/>
      </w:divBdr>
    </w:div>
    <w:div w:id="97875708">
      <w:bodyDiv w:val="1"/>
      <w:marLeft w:val="0"/>
      <w:marRight w:val="0"/>
      <w:marTop w:val="0"/>
      <w:marBottom w:val="0"/>
      <w:divBdr>
        <w:top w:val="none" w:sz="0" w:space="0" w:color="auto"/>
        <w:left w:val="none" w:sz="0" w:space="0" w:color="auto"/>
        <w:bottom w:val="none" w:sz="0" w:space="0" w:color="auto"/>
        <w:right w:val="none" w:sz="0" w:space="0" w:color="auto"/>
      </w:divBdr>
    </w:div>
    <w:div w:id="165290068">
      <w:bodyDiv w:val="1"/>
      <w:marLeft w:val="0"/>
      <w:marRight w:val="0"/>
      <w:marTop w:val="0"/>
      <w:marBottom w:val="0"/>
      <w:divBdr>
        <w:top w:val="none" w:sz="0" w:space="0" w:color="auto"/>
        <w:left w:val="none" w:sz="0" w:space="0" w:color="auto"/>
        <w:bottom w:val="none" w:sz="0" w:space="0" w:color="auto"/>
        <w:right w:val="none" w:sz="0" w:space="0" w:color="auto"/>
      </w:divBdr>
    </w:div>
    <w:div w:id="185875476">
      <w:bodyDiv w:val="1"/>
      <w:marLeft w:val="0"/>
      <w:marRight w:val="0"/>
      <w:marTop w:val="0"/>
      <w:marBottom w:val="0"/>
      <w:divBdr>
        <w:top w:val="none" w:sz="0" w:space="0" w:color="auto"/>
        <w:left w:val="none" w:sz="0" w:space="0" w:color="auto"/>
        <w:bottom w:val="none" w:sz="0" w:space="0" w:color="auto"/>
        <w:right w:val="none" w:sz="0" w:space="0" w:color="auto"/>
      </w:divBdr>
    </w:div>
    <w:div w:id="269515252">
      <w:bodyDiv w:val="1"/>
      <w:marLeft w:val="0"/>
      <w:marRight w:val="0"/>
      <w:marTop w:val="0"/>
      <w:marBottom w:val="0"/>
      <w:divBdr>
        <w:top w:val="none" w:sz="0" w:space="0" w:color="auto"/>
        <w:left w:val="none" w:sz="0" w:space="0" w:color="auto"/>
        <w:bottom w:val="none" w:sz="0" w:space="0" w:color="auto"/>
        <w:right w:val="none" w:sz="0" w:space="0" w:color="auto"/>
      </w:divBdr>
    </w:div>
    <w:div w:id="284627919">
      <w:bodyDiv w:val="1"/>
      <w:marLeft w:val="0"/>
      <w:marRight w:val="0"/>
      <w:marTop w:val="0"/>
      <w:marBottom w:val="0"/>
      <w:divBdr>
        <w:top w:val="none" w:sz="0" w:space="0" w:color="auto"/>
        <w:left w:val="none" w:sz="0" w:space="0" w:color="auto"/>
        <w:bottom w:val="none" w:sz="0" w:space="0" w:color="auto"/>
        <w:right w:val="none" w:sz="0" w:space="0" w:color="auto"/>
      </w:divBdr>
    </w:div>
    <w:div w:id="313611255">
      <w:bodyDiv w:val="1"/>
      <w:marLeft w:val="0"/>
      <w:marRight w:val="0"/>
      <w:marTop w:val="0"/>
      <w:marBottom w:val="0"/>
      <w:divBdr>
        <w:top w:val="none" w:sz="0" w:space="0" w:color="auto"/>
        <w:left w:val="none" w:sz="0" w:space="0" w:color="auto"/>
        <w:bottom w:val="none" w:sz="0" w:space="0" w:color="auto"/>
        <w:right w:val="none" w:sz="0" w:space="0" w:color="auto"/>
      </w:divBdr>
    </w:div>
    <w:div w:id="401609946">
      <w:bodyDiv w:val="1"/>
      <w:marLeft w:val="0"/>
      <w:marRight w:val="0"/>
      <w:marTop w:val="0"/>
      <w:marBottom w:val="0"/>
      <w:divBdr>
        <w:top w:val="none" w:sz="0" w:space="0" w:color="auto"/>
        <w:left w:val="none" w:sz="0" w:space="0" w:color="auto"/>
        <w:bottom w:val="none" w:sz="0" w:space="0" w:color="auto"/>
        <w:right w:val="none" w:sz="0" w:space="0" w:color="auto"/>
      </w:divBdr>
    </w:div>
    <w:div w:id="402870635">
      <w:bodyDiv w:val="1"/>
      <w:marLeft w:val="0"/>
      <w:marRight w:val="0"/>
      <w:marTop w:val="0"/>
      <w:marBottom w:val="0"/>
      <w:divBdr>
        <w:top w:val="none" w:sz="0" w:space="0" w:color="auto"/>
        <w:left w:val="none" w:sz="0" w:space="0" w:color="auto"/>
        <w:bottom w:val="none" w:sz="0" w:space="0" w:color="auto"/>
        <w:right w:val="none" w:sz="0" w:space="0" w:color="auto"/>
      </w:divBdr>
    </w:div>
    <w:div w:id="477767481">
      <w:bodyDiv w:val="1"/>
      <w:marLeft w:val="0"/>
      <w:marRight w:val="0"/>
      <w:marTop w:val="0"/>
      <w:marBottom w:val="0"/>
      <w:divBdr>
        <w:top w:val="none" w:sz="0" w:space="0" w:color="auto"/>
        <w:left w:val="none" w:sz="0" w:space="0" w:color="auto"/>
        <w:bottom w:val="none" w:sz="0" w:space="0" w:color="auto"/>
        <w:right w:val="none" w:sz="0" w:space="0" w:color="auto"/>
      </w:divBdr>
    </w:div>
    <w:div w:id="557086565">
      <w:bodyDiv w:val="1"/>
      <w:marLeft w:val="0"/>
      <w:marRight w:val="0"/>
      <w:marTop w:val="0"/>
      <w:marBottom w:val="0"/>
      <w:divBdr>
        <w:top w:val="none" w:sz="0" w:space="0" w:color="auto"/>
        <w:left w:val="none" w:sz="0" w:space="0" w:color="auto"/>
        <w:bottom w:val="none" w:sz="0" w:space="0" w:color="auto"/>
        <w:right w:val="none" w:sz="0" w:space="0" w:color="auto"/>
      </w:divBdr>
    </w:div>
    <w:div w:id="623731299">
      <w:bodyDiv w:val="1"/>
      <w:marLeft w:val="0"/>
      <w:marRight w:val="0"/>
      <w:marTop w:val="0"/>
      <w:marBottom w:val="0"/>
      <w:divBdr>
        <w:top w:val="none" w:sz="0" w:space="0" w:color="auto"/>
        <w:left w:val="none" w:sz="0" w:space="0" w:color="auto"/>
        <w:bottom w:val="none" w:sz="0" w:space="0" w:color="auto"/>
        <w:right w:val="none" w:sz="0" w:space="0" w:color="auto"/>
      </w:divBdr>
    </w:div>
    <w:div w:id="634797742">
      <w:bodyDiv w:val="1"/>
      <w:marLeft w:val="0"/>
      <w:marRight w:val="0"/>
      <w:marTop w:val="0"/>
      <w:marBottom w:val="0"/>
      <w:divBdr>
        <w:top w:val="none" w:sz="0" w:space="0" w:color="auto"/>
        <w:left w:val="none" w:sz="0" w:space="0" w:color="auto"/>
        <w:bottom w:val="none" w:sz="0" w:space="0" w:color="auto"/>
        <w:right w:val="none" w:sz="0" w:space="0" w:color="auto"/>
      </w:divBdr>
    </w:div>
    <w:div w:id="651906497">
      <w:bodyDiv w:val="1"/>
      <w:marLeft w:val="0"/>
      <w:marRight w:val="0"/>
      <w:marTop w:val="0"/>
      <w:marBottom w:val="0"/>
      <w:divBdr>
        <w:top w:val="none" w:sz="0" w:space="0" w:color="auto"/>
        <w:left w:val="none" w:sz="0" w:space="0" w:color="auto"/>
        <w:bottom w:val="none" w:sz="0" w:space="0" w:color="auto"/>
        <w:right w:val="none" w:sz="0" w:space="0" w:color="auto"/>
      </w:divBdr>
    </w:div>
    <w:div w:id="716246680">
      <w:bodyDiv w:val="1"/>
      <w:marLeft w:val="0"/>
      <w:marRight w:val="0"/>
      <w:marTop w:val="0"/>
      <w:marBottom w:val="0"/>
      <w:divBdr>
        <w:top w:val="none" w:sz="0" w:space="0" w:color="auto"/>
        <w:left w:val="none" w:sz="0" w:space="0" w:color="auto"/>
        <w:bottom w:val="none" w:sz="0" w:space="0" w:color="auto"/>
        <w:right w:val="none" w:sz="0" w:space="0" w:color="auto"/>
      </w:divBdr>
    </w:div>
    <w:div w:id="740568300">
      <w:bodyDiv w:val="1"/>
      <w:marLeft w:val="0"/>
      <w:marRight w:val="0"/>
      <w:marTop w:val="0"/>
      <w:marBottom w:val="0"/>
      <w:divBdr>
        <w:top w:val="none" w:sz="0" w:space="0" w:color="auto"/>
        <w:left w:val="none" w:sz="0" w:space="0" w:color="auto"/>
        <w:bottom w:val="none" w:sz="0" w:space="0" w:color="auto"/>
        <w:right w:val="none" w:sz="0" w:space="0" w:color="auto"/>
      </w:divBdr>
    </w:div>
    <w:div w:id="772476722">
      <w:bodyDiv w:val="1"/>
      <w:marLeft w:val="0"/>
      <w:marRight w:val="0"/>
      <w:marTop w:val="0"/>
      <w:marBottom w:val="0"/>
      <w:divBdr>
        <w:top w:val="none" w:sz="0" w:space="0" w:color="auto"/>
        <w:left w:val="none" w:sz="0" w:space="0" w:color="auto"/>
        <w:bottom w:val="none" w:sz="0" w:space="0" w:color="auto"/>
        <w:right w:val="none" w:sz="0" w:space="0" w:color="auto"/>
      </w:divBdr>
    </w:div>
    <w:div w:id="806707175">
      <w:bodyDiv w:val="1"/>
      <w:marLeft w:val="0"/>
      <w:marRight w:val="0"/>
      <w:marTop w:val="0"/>
      <w:marBottom w:val="0"/>
      <w:divBdr>
        <w:top w:val="none" w:sz="0" w:space="0" w:color="auto"/>
        <w:left w:val="none" w:sz="0" w:space="0" w:color="auto"/>
        <w:bottom w:val="none" w:sz="0" w:space="0" w:color="auto"/>
        <w:right w:val="none" w:sz="0" w:space="0" w:color="auto"/>
      </w:divBdr>
    </w:div>
    <w:div w:id="822549880">
      <w:bodyDiv w:val="1"/>
      <w:marLeft w:val="0"/>
      <w:marRight w:val="0"/>
      <w:marTop w:val="0"/>
      <w:marBottom w:val="0"/>
      <w:divBdr>
        <w:top w:val="none" w:sz="0" w:space="0" w:color="auto"/>
        <w:left w:val="none" w:sz="0" w:space="0" w:color="auto"/>
        <w:bottom w:val="none" w:sz="0" w:space="0" w:color="auto"/>
        <w:right w:val="none" w:sz="0" w:space="0" w:color="auto"/>
      </w:divBdr>
    </w:div>
    <w:div w:id="835534492">
      <w:bodyDiv w:val="1"/>
      <w:marLeft w:val="0"/>
      <w:marRight w:val="0"/>
      <w:marTop w:val="0"/>
      <w:marBottom w:val="0"/>
      <w:divBdr>
        <w:top w:val="none" w:sz="0" w:space="0" w:color="auto"/>
        <w:left w:val="none" w:sz="0" w:space="0" w:color="auto"/>
        <w:bottom w:val="none" w:sz="0" w:space="0" w:color="auto"/>
        <w:right w:val="none" w:sz="0" w:space="0" w:color="auto"/>
      </w:divBdr>
    </w:div>
    <w:div w:id="964772304">
      <w:bodyDiv w:val="1"/>
      <w:marLeft w:val="0"/>
      <w:marRight w:val="0"/>
      <w:marTop w:val="0"/>
      <w:marBottom w:val="0"/>
      <w:divBdr>
        <w:top w:val="none" w:sz="0" w:space="0" w:color="auto"/>
        <w:left w:val="none" w:sz="0" w:space="0" w:color="auto"/>
        <w:bottom w:val="none" w:sz="0" w:space="0" w:color="auto"/>
        <w:right w:val="none" w:sz="0" w:space="0" w:color="auto"/>
      </w:divBdr>
    </w:div>
    <w:div w:id="990913976">
      <w:bodyDiv w:val="1"/>
      <w:marLeft w:val="0"/>
      <w:marRight w:val="0"/>
      <w:marTop w:val="0"/>
      <w:marBottom w:val="0"/>
      <w:divBdr>
        <w:top w:val="none" w:sz="0" w:space="0" w:color="auto"/>
        <w:left w:val="none" w:sz="0" w:space="0" w:color="auto"/>
        <w:bottom w:val="none" w:sz="0" w:space="0" w:color="auto"/>
        <w:right w:val="none" w:sz="0" w:space="0" w:color="auto"/>
      </w:divBdr>
    </w:div>
    <w:div w:id="1018966581">
      <w:bodyDiv w:val="1"/>
      <w:marLeft w:val="0"/>
      <w:marRight w:val="0"/>
      <w:marTop w:val="0"/>
      <w:marBottom w:val="0"/>
      <w:divBdr>
        <w:top w:val="none" w:sz="0" w:space="0" w:color="auto"/>
        <w:left w:val="none" w:sz="0" w:space="0" w:color="auto"/>
        <w:bottom w:val="none" w:sz="0" w:space="0" w:color="auto"/>
        <w:right w:val="none" w:sz="0" w:space="0" w:color="auto"/>
      </w:divBdr>
    </w:div>
    <w:div w:id="1053695551">
      <w:bodyDiv w:val="1"/>
      <w:marLeft w:val="0"/>
      <w:marRight w:val="0"/>
      <w:marTop w:val="0"/>
      <w:marBottom w:val="0"/>
      <w:divBdr>
        <w:top w:val="none" w:sz="0" w:space="0" w:color="auto"/>
        <w:left w:val="none" w:sz="0" w:space="0" w:color="auto"/>
        <w:bottom w:val="none" w:sz="0" w:space="0" w:color="auto"/>
        <w:right w:val="none" w:sz="0" w:space="0" w:color="auto"/>
      </w:divBdr>
    </w:div>
    <w:div w:id="1055351662">
      <w:bodyDiv w:val="1"/>
      <w:marLeft w:val="0"/>
      <w:marRight w:val="0"/>
      <w:marTop w:val="0"/>
      <w:marBottom w:val="0"/>
      <w:divBdr>
        <w:top w:val="none" w:sz="0" w:space="0" w:color="auto"/>
        <w:left w:val="none" w:sz="0" w:space="0" w:color="auto"/>
        <w:bottom w:val="none" w:sz="0" w:space="0" w:color="auto"/>
        <w:right w:val="none" w:sz="0" w:space="0" w:color="auto"/>
      </w:divBdr>
    </w:div>
    <w:div w:id="1062756957">
      <w:bodyDiv w:val="1"/>
      <w:marLeft w:val="0"/>
      <w:marRight w:val="0"/>
      <w:marTop w:val="0"/>
      <w:marBottom w:val="0"/>
      <w:divBdr>
        <w:top w:val="none" w:sz="0" w:space="0" w:color="auto"/>
        <w:left w:val="none" w:sz="0" w:space="0" w:color="auto"/>
        <w:bottom w:val="none" w:sz="0" w:space="0" w:color="auto"/>
        <w:right w:val="none" w:sz="0" w:space="0" w:color="auto"/>
      </w:divBdr>
    </w:div>
    <w:div w:id="1094281443">
      <w:bodyDiv w:val="1"/>
      <w:marLeft w:val="0"/>
      <w:marRight w:val="0"/>
      <w:marTop w:val="0"/>
      <w:marBottom w:val="0"/>
      <w:divBdr>
        <w:top w:val="none" w:sz="0" w:space="0" w:color="auto"/>
        <w:left w:val="none" w:sz="0" w:space="0" w:color="auto"/>
        <w:bottom w:val="none" w:sz="0" w:space="0" w:color="auto"/>
        <w:right w:val="none" w:sz="0" w:space="0" w:color="auto"/>
      </w:divBdr>
    </w:div>
    <w:div w:id="1103765990">
      <w:bodyDiv w:val="1"/>
      <w:marLeft w:val="0"/>
      <w:marRight w:val="0"/>
      <w:marTop w:val="0"/>
      <w:marBottom w:val="0"/>
      <w:divBdr>
        <w:top w:val="none" w:sz="0" w:space="0" w:color="auto"/>
        <w:left w:val="none" w:sz="0" w:space="0" w:color="auto"/>
        <w:bottom w:val="none" w:sz="0" w:space="0" w:color="auto"/>
        <w:right w:val="none" w:sz="0" w:space="0" w:color="auto"/>
      </w:divBdr>
    </w:div>
    <w:div w:id="1138301368">
      <w:bodyDiv w:val="1"/>
      <w:marLeft w:val="0"/>
      <w:marRight w:val="0"/>
      <w:marTop w:val="0"/>
      <w:marBottom w:val="0"/>
      <w:divBdr>
        <w:top w:val="none" w:sz="0" w:space="0" w:color="auto"/>
        <w:left w:val="none" w:sz="0" w:space="0" w:color="auto"/>
        <w:bottom w:val="none" w:sz="0" w:space="0" w:color="auto"/>
        <w:right w:val="none" w:sz="0" w:space="0" w:color="auto"/>
      </w:divBdr>
    </w:div>
    <w:div w:id="1433433685">
      <w:bodyDiv w:val="1"/>
      <w:marLeft w:val="0"/>
      <w:marRight w:val="0"/>
      <w:marTop w:val="0"/>
      <w:marBottom w:val="0"/>
      <w:divBdr>
        <w:top w:val="none" w:sz="0" w:space="0" w:color="auto"/>
        <w:left w:val="none" w:sz="0" w:space="0" w:color="auto"/>
        <w:bottom w:val="none" w:sz="0" w:space="0" w:color="auto"/>
        <w:right w:val="none" w:sz="0" w:space="0" w:color="auto"/>
      </w:divBdr>
    </w:div>
    <w:div w:id="1459028573">
      <w:bodyDiv w:val="1"/>
      <w:marLeft w:val="0"/>
      <w:marRight w:val="0"/>
      <w:marTop w:val="0"/>
      <w:marBottom w:val="0"/>
      <w:divBdr>
        <w:top w:val="none" w:sz="0" w:space="0" w:color="auto"/>
        <w:left w:val="none" w:sz="0" w:space="0" w:color="auto"/>
        <w:bottom w:val="none" w:sz="0" w:space="0" w:color="auto"/>
        <w:right w:val="none" w:sz="0" w:space="0" w:color="auto"/>
      </w:divBdr>
    </w:div>
    <w:div w:id="1483348931">
      <w:bodyDiv w:val="1"/>
      <w:marLeft w:val="0"/>
      <w:marRight w:val="0"/>
      <w:marTop w:val="0"/>
      <w:marBottom w:val="0"/>
      <w:divBdr>
        <w:top w:val="none" w:sz="0" w:space="0" w:color="auto"/>
        <w:left w:val="none" w:sz="0" w:space="0" w:color="auto"/>
        <w:bottom w:val="none" w:sz="0" w:space="0" w:color="auto"/>
        <w:right w:val="none" w:sz="0" w:space="0" w:color="auto"/>
      </w:divBdr>
    </w:div>
    <w:div w:id="1523856126">
      <w:bodyDiv w:val="1"/>
      <w:marLeft w:val="0"/>
      <w:marRight w:val="0"/>
      <w:marTop w:val="0"/>
      <w:marBottom w:val="0"/>
      <w:divBdr>
        <w:top w:val="none" w:sz="0" w:space="0" w:color="auto"/>
        <w:left w:val="none" w:sz="0" w:space="0" w:color="auto"/>
        <w:bottom w:val="none" w:sz="0" w:space="0" w:color="auto"/>
        <w:right w:val="none" w:sz="0" w:space="0" w:color="auto"/>
      </w:divBdr>
    </w:div>
    <w:div w:id="1537736740">
      <w:bodyDiv w:val="1"/>
      <w:marLeft w:val="0"/>
      <w:marRight w:val="0"/>
      <w:marTop w:val="0"/>
      <w:marBottom w:val="0"/>
      <w:divBdr>
        <w:top w:val="none" w:sz="0" w:space="0" w:color="auto"/>
        <w:left w:val="none" w:sz="0" w:space="0" w:color="auto"/>
        <w:bottom w:val="none" w:sz="0" w:space="0" w:color="auto"/>
        <w:right w:val="none" w:sz="0" w:space="0" w:color="auto"/>
      </w:divBdr>
    </w:div>
    <w:div w:id="1612082684">
      <w:bodyDiv w:val="1"/>
      <w:marLeft w:val="0"/>
      <w:marRight w:val="0"/>
      <w:marTop w:val="0"/>
      <w:marBottom w:val="0"/>
      <w:divBdr>
        <w:top w:val="none" w:sz="0" w:space="0" w:color="auto"/>
        <w:left w:val="none" w:sz="0" w:space="0" w:color="auto"/>
        <w:bottom w:val="none" w:sz="0" w:space="0" w:color="auto"/>
        <w:right w:val="none" w:sz="0" w:space="0" w:color="auto"/>
      </w:divBdr>
    </w:div>
    <w:div w:id="1634367421">
      <w:bodyDiv w:val="1"/>
      <w:marLeft w:val="0"/>
      <w:marRight w:val="0"/>
      <w:marTop w:val="0"/>
      <w:marBottom w:val="0"/>
      <w:divBdr>
        <w:top w:val="none" w:sz="0" w:space="0" w:color="auto"/>
        <w:left w:val="none" w:sz="0" w:space="0" w:color="auto"/>
        <w:bottom w:val="none" w:sz="0" w:space="0" w:color="auto"/>
        <w:right w:val="none" w:sz="0" w:space="0" w:color="auto"/>
      </w:divBdr>
    </w:div>
    <w:div w:id="1698651468">
      <w:bodyDiv w:val="1"/>
      <w:marLeft w:val="0"/>
      <w:marRight w:val="0"/>
      <w:marTop w:val="0"/>
      <w:marBottom w:val="0"/>
      <w:divBdr>
        <w:top w:val="none" w:sz="0" w:space="0" w:color="auto"/>
        <w:left w:val="none" w:sz="0" w:space="0" w:color="auto"/>
        <w:bottom w:val="none" w:sz="0" w:space="0" w:color="auto"/>
        <w:right w:val="none" w:sz="0" w:space="0" w:color="auto"/>
      </w:divBdr>
    </w:div>
    <w:div w:id="1704210346">
      <w:bodyDiv w:val="1"/>
      <w:marLeft w:val="0"/>
      <w:marRight w:val="0"/>
      <w:marTop w:val="0"/>
      <w:marBottom w:val="0"/>
      <w:divBdr>
        <w:top w:val="none" w:sz="0" w:space="0" w:color="auto"/>
        <w:left w:val="none" w:sz="0" w:space="0" w:color="auto"/>
        <w:bottom w:val="none" w:sz="0" w:space="0" w:color="auto"/>
        <w:right w:val="none" w:sz="0" w:space="0" w:color="auto"/>
      </w:divBdr>
    </w:div>
    <w:div w:id="1769035991">
      <w:bodyDiv w:val="1"/>
      <w:marLeft w:val="0"/>
      <w:marRight w:val="0"/>
      <w:marTop w:val="0"/>
      <w:marBottom w:val="0"/>
      <w:divBdr>
        <w:top w:val="none" w:sz="0" w:space="0" w:color="auto"/>
        <w:left w:val="none" w:sz="0" w:space="0" w:color="auto"/>
        <w:bottom w:val="none" w:sz="0" w:space="0" w:color="auto"/>
        <w:right w:val="none" w:sz="0" w:space="0" w:color="auto"/>
      </w:divBdr>
    </w:div>
    <w:div w:id="1793597032">
      <w:bodyDiv w:val="1"/>
      <w:marLeft w:val="0"/>
      <w:marRight w:val="0"/>
      <w:marTop w:val="0"/>
      <w:marBottom w:val="0"/>
      <w:divBdr>
        <w:top w:val="none" w:sz="0" w:space="0" w:color="auto"/>
        <w:left w:val="none" w:sz="0" w:space="0" w:color="auto"/>
        <w:bottom w:val="none" w:sz="0" w:space="0" w:color="auto"/>
        <w:right w:val="none" w:sz="0" w:space="0" w:color="auto"/>
      </w:divBdr>
    </w:div>
    <w:div w:id="1820875997">
      <w:bodyDiv w:val="1"/>
      <w:marLeft w:val="0"/>
      <w:marRight w:val="0"/>
      <w:marTop w:val="0"/>
      <w:marBottom w:val="0"/>
      <w:divBdr>
        <w:top w:val="none" w:sz="0" w:space="0" w:color="auto"/>
        <w:left w:val="none" w:sz="0" w:space="0" w:color="auto"/>
        <w:bottom w:val="none" w:sz="0" w:space="0" w:color="auto"/>
        <w:right w:val="none" w:sz="0" w:space="0" w:color="auto"/>
      </w:divBdr>
    </w:div>
    <w:div w:id="1843665024">
      <w:bodyDiv w:val="1"/>
      <w:marLeft w:val="0"/>
      <w:marRight w:val="0"/>
      <w:marTop w:val="0"/>
      <w:marBottom w:val="0"/>
      <w:divBdr>
        <w:top w:val="none" w:sz="0" w:space="0" w:color="auto"/>
        <w:left w:val="none" w:sz="0" w:space="0" w:color="auto"/>
        <w:bottom w:val="none" w:sz="0" w:space="0" w:color="auto"/>
        <w:right w:val="none" w:sz="0" w:space="0" w:color="auto"/>
      </w:divBdr>
    </w:div>
    <w:div w:id="1891838942">
      <w:bodyDiv w:val="1"/>
      <w:marLeft w:val="0"/>
      <w:marRight w:val="0"/>
      <w:marTop w:val="0"/>
      <w:marBottom w:val="0"/>
      <w:divBdr>
        <w:top w:val="none" w:sz="0" w:space="0" w:color="auto"/>
        <w:left w:val="none" w:sz="0" w:space="0" w:color="auto"/>
        <w:bottom w:val="none" w:sz="0" w:space="0" w:color="auto"/>
        <w:right w:val="none" w:sz="0" w:space="0" w:color="auto"/>
      </w:divBdr>
    </w:div>
    <w:div w:id="1902476382">
      <w:bodyDiv w:val="1"/>
      <w:marLeft w:val="0"/>
      <w:marRight w:val="0"/>
      <w:marTop w:val="0"/>
      <w:marBottom w:val="0"/>
      <w:divBdr>
        <w:top w:val="none" w:sz="0" w:space="0" w:color="auto"/>
        <w:left w:val="none" w:sz="0" w:space="0" w:color="auto"/>
        <w:bottom w:val="none" w:sz="0" w:space="0" w:color="auto"/>
        <w:right w:val="none" w:sz="0" w:space="0" w:color="auto"/>
      </w:divBdr>
    </w:div>
    <w:div w:id="2033456923">
      <w:bodyDiv w:val="1"/>
      <w:marLeft w:val="0"/>
      <w:marRight w:val="0"/>
      <w:marTop w:val="0"/>
      <w:marBottom w:val="0"/>
      <w:divBdr>
        <w:top w:val="none" w:sz="0" w:space="0" w:color="auto"/>
        <w:left w:val="none" w:sz="0" w:space="0" w:color="auto"/>
        <w:bottom w:val="none" w:sz="0" w:space="0" w:color="auto"/>
        <w:right w:val="none" w:sz="0" w:space="0" w:color="auto"/>
      </w:divBdr>
    </w:div>
    <w:div w:id="2096433832">
      <w:bodyDiv w:val="1"/>
      <w:marLeft w:val="0"/>
      <w:marRight w:val="0"/>
      <w:marTop w:val="0"/>
      <w:marBottom w:val="0"/>
      <w:divBdr>
        <w:top w:val="none" w:sz="0" w:space="0" w:color="auto"/>
        <w:left w:val="none" w:sz="0" w:space="0" w:color="auto"/>
        <w:bottom w:val="none" w:sz="0" w:space="0" w:color="auto"/>
        <w:right w:val="none" w:sz="0" w:space="0" w:color="auto"/>
      </w:divBdr>
    </w:div>
    <w:div w:id="2110617762">
      <w:bodyDiv w:val="1"/>
      <w:marLeft w:val="0"/>
      <w:marRight w:val="0"/>
      <w:marTop w:val="0"/>
      <w:marBottom w:val="0"/>
      <w:divBdr>
        <w:top w:val="none" w:sz="0" w:space="0" w:color="auto"/>
        <w:left w:val="none" w:sz="0" w:space="0" w:color="auto"/>
        <w:bottom w:val="none" w:sz="0" w:space="0" w:color="auto"/>
        <w:right w:val="none" w:sz="0" w:space="0" w:color="auto"/>
      </w:divBdr>
    </w:div>
    <w:div w:id="2116244174">
      <w:bodyDiv w:val="1"/>
      <w:marLeft w:val="0"/>
      <w:marRight w:val="0"/>
      <w:marTop w:val="0"/>
      <w:marBottom w:val="0"/>
      <w:divBdr>
        <w:top w:val="none" w:sz="0" w:space="0" w:color="auto"/>
        <w:left w:val="none" w:sz="0" w:space="0" w:color="auto"/>
        <w:bottom w:val="none" w:sz="0" w:space="0" w:color="auto"/>
        <w:right w:val="none" w:sz="0" w:space="0" w:color="auto"/>
      </w:divBdr>
    </w:div>
    <w:div w:id="2122920443">
      <w:bodyDiv w:val="1"/>
      <w:marLeft w:val="0"/>
      <w:marRight w:val="0"/>
      <w:marTop w:val="0"/>
      <w:marBottom w:val="0"/>
      <w:divBdr>
        <w:top w:val="none" w:sz="0" w:space="0" w:color="auto"/>
        <w:left w:val="none" w:sz="0" w:space="0" w:color="auto"/>
        <w:bottom w:val="none" w:sz="0" w:space="0" w:color="auto"/>
        <w:right w:val="none" w:sz="0" w:space="0" w:color="auto"/>
      </w:divBdr>
    </w:div>
    <w:div w:id="2135294720">
      <w:bodyDiv w:val="1"/>
      <w:marLeft w:val="0"/>
      <w:marRight w:val="0"/>
      <w:marTop w:val="0"/>
      <w:marBottom w:val="0"/>
      <w:divBdr>
        <w:top w:val="none" w:sz="0" w:space="0" w:color="auto"/>
        <w:left w:val="none" w:sz="0" w:space="0" w:color="auto"/>
        <w:bottom w:val="none" w:sz="0" w:space="0" w:color="auto"/>
        <w:right w:val="none" w:sz="0" w:space="0" w:color="auto"/>
      </w:divBdr>
    </w:div>
    <w:div w:id="2139764186">
      <w:bodyDiv w:val="1"/>
      <w:marLeft w:val="0"/>
      <w:marRight w:val="0"/>
      <w:marTop w:val="0"/>
      <w:marBottom w:val="0"/>
      <w:divBdr>
        <w:top w:val="none" w:sz="0" w:space="0" w:color="auto"/>
        <w:left w:val="none" w:sz="0" w:space="0" w:color="auto"/>
        <w:bottom w:val="none" w:sz="0" w:space="0" w:color="auto"/>
        <w:right w:val="none" w:sz="0" w:space="0" w:color="auto"/>
      </w:divBdr>
    </w:div>
    <w:div w:id="2142649326">
      <w:bodyDiv w:val="1"/>
      <w:marLeft w:val="0"/>
      <w:marRight w:val="0"/>
      <w:marTop w:val="0"/>
      <w:marBottom w:val="0"/>
      <w:divBdr>
        <w:top w:val="none" w:sz="0" w:space="0" w:color="auto"/>
        <w:left w:val="none" w:sz="0" w:space="0" w:color="auto"/>
        <w:bottom w:val="none" w:sz="0" w:space="0" w:color="auto"/>
        <w:right w:val="none" w:sz="0" w:space="0" w:color="auto"/>
      </w:divBdr>
    </w:div>
    <w:div w:id="21461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planning.act.gov.au/professionals/our-planning-system/the-territory-plan/amendments-to-the-territory-plan" TargetMode="Externa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3.jpg"/><Relationship Id="rId10" Type="http://schemas.openxmlformats.org/officeDocument/2006/relationships/image" Target="media/image1.png"/><Relationship Id="rId19" Type="http://schemas.openxmlformats.org/officeDocument/2006/relationships/image" Target="media/image1.jpeg"/><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2.jpg"/><Relationship Id="rId30" Type="http://schemas.openxmlformats.org/officeDocument/2006/relationships/header" Target="header8.xml"/><Relationship Id="rId8"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04:11:55.110"/>
    </inkml:context>
    <inkml:brush xml:id="br0">
      <inkml:brushProperty name="width" value="0.025" units="cm"/>
      <inkml:brushProperty name="height" value="0.025" units="cm"/>
      <inkml:brushProperty name="color" value="#004F8B"/>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5T04:11:28.255"/>
    </inkml:context>
    <inkml:brush xml:id="br0">
      <inkml:brushProperty name="width" value="0.025" units="cm"/>
      <inkml:brushProperty name="height" value="0.025" units="cm"/>
      <inkml:brushProperty name="color" value="#004F8B"/>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A58194955</value>
    </field>
    <field name="Objective-Title">
      <value order="0">2. Attachment A - NI2025-xx - Minor Plan Amendment MA2025-12 Miscellaneous amendments</value>
    </field>
    <field name="Objective-Description">
      <value order="0"/>
    </field>
    <field name="Objective-CreationStamp">
      <value order="0">2025-11-06T03:28:49Z</value>
    </field>
    <field name="Objective-IsApproved">
      <value order="0">false</value>
    </field>
    <field name="Objective-IsPublished">
      <value order="0">true</value>
    </field>
    <field name="Objective-DatePublished">
      <value order="0">2025-11-25T04:14:30Z</value>
    </field>
    <field name="Objective-ModificationStamp">
      <value order="0">2025-11-25T04:14:30Z</value>
    </field>
    <field name="Objective-Owner">
      <value order="0">Rachel Darke</value>
    </field>
    <field name="Objective-Path">
      <value order="0">Whole of ACT Government:EPSDD - Environment Planning and Sustainable Development Directorate:DIVISION - Planning and Urban Policy:Branch - Territory Plan and Coordination:02. Minor Plan Amendments (MAs):Active MAs:MA2025-12 miscellaneous changes / corrections:2. Minor Amendment</value>
    </field>
    <field name="Objective-Parent">
      <value order="0">2. Minor Amendment</value>
    </field>
    <field name="Objective-State">
      <value order="0">Published</value>
    </field>
    <field name="Objective-VersionId">
      <value order="0">vA74255684</value>
    </field>
    <field name="Objective-Version">
      <value order="0">11.0</value>
    </field>
    <field name="Objective-VersionNumber">
      <value order="0">12</value>
    </field>
    <field name="Objective-VersionComment">
      <value order="0"/>
    </field>
    <field name="Objective-FileNumber">
      <value order="0">1-2025/0436168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1256</Words>
  <Characters>6232</Characters>
  <Application>Microsoft Office Word</Application>
  <DocSecurity>0</DocSecurity>
  <Lines>316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dcterms:created xsi:type="dcterms:W3CDTF">2025-11-26T22:36:00Z</dcterms:created>
  <dcterms:modified xsi:type="dcterms:W3CDTF">2025-11-26T22:36:00Z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MSIP_Label_69af8531-eb46-4968-8cb3-105d2f5ea87e_Enabled">
    <vt:lpwstr>true</vt:lpwstr>
  </property>
  <property fmtid="{D5CDD505-2E9C-101B-9397-08002B2CF9AE}" pid="5" name="MSIP_Label_69af8531-eb46-4968-8cb3-105d2f5ea87e_SetDate">
    <vt:lpwstr>2024-10-01T05:09:13Z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ba2ccb5c-6318-4788-89e5-afa96f18ab3e</vt:lpwstr>
  </property>
  <property fmtid="{D5CDD505-2E9C-101B-9397-08002B2CF9AE}" pid="10" name="MSIP_Label_69af8531-eb46-4968-8cb3-105d2f5ea87e_ContentBits">
    <vt:lpwstr>0</vt:lpwstr>
  </property>
  <property fmtid="{D5CDD505-2E9C-101B-9397-08002B2CF9AE}" pid="11" name="Customer-Id">
    <vt:lpwstr>4FEB93B0D38B3BDFE05400144FFB2061</vt:lpwstr>
  </property>
  <property fmtid="{D5CDD505-2E9C-101B-9397-08002B2CF9AE}" pid="12" name="Objective-Id">
    <vt:lpwstr>A58194955</vt:lpwstr>
  </property>
  <property fmtid="{D5CDD505-2E9C-101B-9397-08002B2CF9AE}" pid="13" name="Objective-Title">
    <vt:lpwstr>2. Attachment A - NI2025-xx - Minor Plan Amendment MA2025-12 Miscellaneous amendments</vt:lpwstr>
  </property>
  <property fmtid="{D5CDD505-2E9C-101B-9397-08002B2CF9AE}" pid="14" name="Objective-Description">
    <vt:lpwstr/>
  </property>
  <property fmtid="{D5CDD505-2E9C-101B-9397-08002B2CF9AE}" pid="15" name="Objective-CreationStamp">
    <vt:filetime>2025-11-06T03:28:49Z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2025-11-25T04:14:30Z</vt:filetime>
  </property>
  <property fmtid="{D5CDD505-2E9C-101B-9397-08002B2CF9AE}" pid="19" name="Objective-ModificationStamp">
    <vt:filetime>2025-11-25T04:14:30Z</vt:filetime>
  </property>
  <property fmtid="{D5CDD505-2E9C-101B-9397-08002B2CF9AE}" pid="20" name="Objective-Owner">
    <vt:lpwstr>Rachel Darke</vt:lpwstr>
  </property>
  <property fmtid="{D5CDD505-2E9C-101B-9397-08002B2CF9AE}" pid="21" name="Objective-Path">
    <vt:lpwstr>Whole of ACT Government:EPSDD - Environment Planning and Sustainable Development Directorate:DIVISION - Planning and Urban Policy:Branch - Territory Plan and Coordination:02. Minor Plan Amendments (MAs):Active MAs:MA2025-12 miscellaneous changes / corrections:2. Minor Amendment:</vt:lpwstr>
  </property>
  <property fmtid="{D5CDD505-2E9C-101B-9397-08002B2CF9AE}" pid="22" name="Objective-Parent">
    <vt:lpwstr>2. Minor Amendment</vt:lpwstr>
  </property>
  <property fmtid="{D5CDD505-2E9C-101B-9397-08002B2CF9AE}" pid="23" name="Objective-State">
    <vt:lpwstr>Published</vt:lpwstr>
  </property>
  <property fmtid="{D5CDD505-2E9C-101B-9397-08002B2CF9AE}" pid="24" name="Objective-VersionId">
    <vt:lpwstr>vA74255684</vt:lpwstr>
  </property>
  <property fmtid="{D5CDD505-2E9C-101B-9397-08002B2CF9AE}" pid="25" name="Objective-Version">
    <vt:lpwstr>11.0</vt:lpwstr>
  </property>
  <property fmtid="{D5CDD505-2E9C-101B-9397-08002B2CF9AE}" pid="26" name="Objective-VersionNumber">
    <vt:r8>12</vt:r8>
  </property>
  <property fmtid="{D5CDD505-2E9C-101B-9397-08002B2CF9AE}" pid="27" name="Objective-VersionComment">
    <vt:lpwstr/>
  </property>
  <property fmtid="{D5CDD505-2E9C-101B-9397-08002B2CF9AE}" pid="28" name="Objective-FileNumber">
    <vt:lpwstr>1-2025/0436168</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EPSDD</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