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FA95" w14:textId="77777777" w:rsidR="00376BEF" w:rsidRDefault="00376BEF" w:rsidP="00376BEF">
      <w:pPr>
        <w:spacing w:before="120"/>
        <w:rPr>
          <w:rFonts w:ascii="Arial" w:hAnsi="Arial" w:cs="Arial"/>
        </w:rPr>
      </w:pPr>
      <w:bookmarkStart w:id="0" w:name="_Toc44738651"/>
      <w:r>
        <w:rPr>
          <w:rFonts w:ascii="Arial" w:hAnsi="Arial" w:cs="Arial"/>
        </w:rPr>
        <w:t>Australian Capital Territory</w:t>
      </w:r>
    </w:p>
    <w:p w14:paraId="77ACD508" w14:textId="75E6AA1E" w:rsidR="00376BEF" w:rsidRDefault="00376BEF" w:rsidP="00376BEF">
      <w:pPr>
        <w:pStyle w:val="Billname"/>
        <w:spacing w:before="720"/>
      </w:pPr>
      <w:r>
        <w:t>Road Transport (Driver Licensing) Pre-Learner Licence Training Course Providers Approval 202</w:t>
      </w:r>
      <w:r w:rsidR="0060764E">
        <w:t>5</w:t>
      </w:r>
      <w:r>
        <w:t xml:space="preserve"> (No 1)</w:t>
      </w:r>
      <w:r w:rsidR="00336E96">
        <w:t>*</w:t>
      </w:r>
    </w:p>
    <w:p w14:paraId="3C7588DF" w14:textId="4F6EB427" w:rsidR="00376BEF" w:rsidRDefault="00376BEF" w:rsidP="00376BEF">
      <w:pPr>
        <w:spacing w:before="340"/>
        <w:rPr>
          <w:rFonts w:ascii="Arial" w:hAnsi="Arial" w:cs="Arial"/>
          <w:b/>
          <w:bCs/>
        </w:rPr>
      </w:pPr>
      <w:r>
        <w:rPr>
          <w:rFonts w:ascii="Arial" w:hAnsi="Arial" w:cs="Arial"/>
          <w:b/>
          <w:bCs/>
        </w:rPr>
        <w:t>Notifiable instrument NI2025-</w:t>
      </w:r>
      <w:r w:rsidR="00F179F0">
        <w:rPr>
          <w:rFonts w:ascii="Arial" w:hAnsi="Arial" w:cs="Arial"/>
          <w:b/>
          <w:bCs/>
        </w:rPr>
        <w:t>673</w:t>
      </w:r>
    </w:p>
    <w:p w14:paraId="04109B52" w14:textId="77777777" w:rsidR="00376BEF" w:rsidRDefault="00376BEF" w:rsidP="00376BEF">
      <w:pPr>
        <w:pStyle w:val="madeunder"/>
        <w:spacing w:before="300" w:after="0"/>
      </w:pPr>
      <w:r>
        <w:t>made under the</w:t>
      </w:r>
    </w:p>
    <w:p w14:paraId="0C235722" w14:textId="2241709C" w:rsidR="00376BEF" w:rsidRDefault="00376BEF" w:rsidP="00376BEF">
      <w:pPr>
        <w:pStyle w:val="CoverActName"/>
        <w:spacing w:before="320" w:after="0"/>
      </w:pPr>
      <w:r>
        <w:rPr>
          <w:rFonts w:cs="Arial"/>
          <w:i/>
          <w:sz w:val="20"/>
        </w:rPr>
        <w:t xml:space="preserve">Road Transport (Driver Licensing) Regulation 2000, </w:t>
      </w:r>
      <w:r>
        <w:rPr>
          <w:rFonts w:cs="Arial"/>
          <w:sz w:val="20"/>
        </w:rPr>
        <w:t xml:space="preserve">s15 (1) (a) </w:t>
      </w:r>
      <w:r w:rsidRPr="00DC2AEE">
        <w:rPr>
          <w:rFonts w:cs="Arial"/>
          <w:sz w:val="20"/>
        </w:rPr>
        <w:t>Driver training course providers</w:t>
      </w:r>
      <w:r w:rsidR="008C3E77">
        <w:rPr>
          <w:rFonts w:cs="Arial"/>
          <w:sz w:val="20"/>
        </w:rPr>
        <w:t xml:space="preserve"> </w:t>
      </w:r>
      <w:r w:rsidRPr="00DC2AEE">
        <w:rPr>
          <w:rFonts w:cs="Arial"/>
          <w:sz w:val="20"/>
        </w:rPr>
        <w:t>—approval</w:t>
      </w:r>
      <w:r>
        <w:rPr>
          <w:rFonts w:cs="Arial"/>
          <w:sz w:val="20"/>
        </w:rPr>
        <w:br/>
      </w:r>
    </w:p>
    <w:p w14:paraId="42D26B9F" w14:textId="77777777" w:rsidR="00376BEF" w:rsidRDefault="00376BEF" w:rsidP="00376BEF">
      <w:pPr>
        <w:pStyle w:val="N-line3"/>
        <w:pBdr>
          <w:top w:val="single" w:sz="12" w:space="1" w:color="auto"/>
          <w:bottom w:val="none" w:sz="0" w:space="0" w:color="auto"/>
        </w:pBdr>
      </w:pPr>
    </w:p>
    <w:p w14:paraId="1D779C6A" w14:textId="77777777" w:rsidR="00376BEF" w:rsidRDefault="00376BEF" w:rsidP="00376BEF">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0B84655" w14:textId="48633DAA" w:rsidR="00376BEF" w:rsidRDefault="00376BEF" w:rsidP="00376BEF">
      <w:pPr>
        <w:spacing w:before="140"/>
        <w:ind w:left="720"/>
        <w:jc w:val="both"/>
      </w:pPr>
      <w:r>
        <w:t xml:space="preserve">This instrument is the </w:t>
      </w:r>
      <w:r>
        <w:rPr>
          <w:i/>
        </w:rPr>
        <w:t>Road Transport (Driver Licensing) Pre-Learner Licence Training Course Providers Approval 2025 (No</w:t>
      </w:r>
      <w:r w:rsidR="008C3E77">
        <w:rPr>
          <w:i/>
        </w:rPr>
        <w:t xml:space="preserve"> 1</w:t>
      </w:r>
      <w:r>
        <w:rPr>
          <w:i/>
        </w:rPr>
        <w:t>).</w:t>
      </w:r>
    </w:p>
    <w:p w14:paraId="086EEAB9" w14:textId="77777777" w:rsidR="00376BEF" w:rsidRDefault="00376BEF" w:rsidP="00376BEF">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22F6565" w14:textId="086AE815" w:rsidR="00376BEF" w:rsidRDefault="00376BEF" w:rsidP="00376BEF">
      <w:pPr>
        <w:spacing w:before="140"/>
        <w:ind w:left="720"/>
      </w:pPr>
      <w:r>
        <w:t xml:space="preserve">This instrument </w:t>
      </w:r>
      <w:r w:rsidR="008B59EB">
        <w:t xml:space="preserve">is taken to have commenced retrospectively </w:t>
      </w:r>
      <w:r>
        <w:t xml:space="preserve">on 1 January 2020. </w:t>
      </w:r>
    </w:p>
    <w:p w14:paraId="0F519149" w14:textId="77777777" w:rsidR="00376BEF" w:rsidRDefault="00376BEF" w:rsidP="00376BEF">
      <w:pPr>
        <w:spacing w:before="300"/>
        <w:ind w:left="720" w:hanging="720"/>
        <w:rPr>
          <w:rFonts w:ascii="Arial" w:hAnsi="Arial" w:cs="Arial"/>
          <w:b/>
          <w:bCs/>
        </w:rPr>
      </w:pPr>
      <w:r>
        <w:rPr>
          <w:rFonts w:ascii="Arial" w:hAnsi="Arial" w:cs="Arial"/>
          <w:b/>
          <w:bCs/>
        </w:rPr>
        <w:t>3</w:t>
      </w:r>
      <w:r>
        <w:rPr>
          <w:rFonts w:ascii="Arial" w:hAnsi="Arial" w:cs="Arial"/>
          <w:b/>
          <w:bCs/>
        </w:rPr>
        <w:tab/>
        <w:t>Approvals</w:t>
      </w:r>
    </w:p>
    <w:p w14:paraId="473F5CD5" w14:textId="77777777" w:rsidR="00376BEF" w:rsidRDefault="00376BEF" w:rsidP="00376BEF">
      <w:pPr>
        <w:pStyle w:val="ListParagraph"/>
        <w:spacing w:before="140"/>
        <w:ind w:left="714"/>
        <w:contextualSpacing w:val="0"/>
        <w:jc w:val="both"/>
      </w:pPr>
      <w:r>
        <w:t xml:space="preserve">The course outlined in Schedule 1 to this instrument constitutes the Pre-Learner Licence Training Course for the purposes of section 15 (1) (a) of the </w:t>
      </w:r>
      <w:r w:rsidRPr="00AD383B">
        <w:rPr>
          <w:i/>
          <w:iCs/>
        </w:rPr>
        <w:t>Road Transport (Driver Licensing) Regulation 2000</w:t>
      </w:r>
      <w:r>
        <w:t>.</w:t>
      </w:r>
    </w:p>
    <w:p w14:paraId="5BF3E96B" w14:textId="77777777" w:rsidR="00920A4F" w:rsidRDefault="00376BEF" w:rsidP="00D15961">
      <w:pPr>
        <w:spacing w:before="140"/>
        <w:ind w:left="709"/>
        <w:jc w:val="both"/>
      </w:pPr>
      <w:r>
        <w:t>I approve all</w:t>
      </w:r>
      <w:r w:rsidR="00920A4F">
        <w:t>:</w:t>
      </w:r>
    </w:p>
    <w:p w14:paraId="4C7927EC" w14:textId="5EFD6E09" w:rsidR="00920A4F" w:rsidRDefault="00376BEF" w:rsidP="00920A4F">
      <w:pPr>
        <w:pStyle w:val="ListParagraph"/>
        <w:numPr>
          <w:ilvl w:val="0"/>
          <w:numId w:val="7"/>
        </w:numPr>
        <w:spacing w:before="140"/>
        <w:jc w:val="both"/>
      </w:pPr>
      <w:r>
        <w:t xml:space="preserve">ACT </w:t>
      </w:r>
      <w:r w:rsidR="00D15961">
        <w:t>G</w:t>
      </w:r>
      <w:r>
        <w:t xml:space="preserve">overnment </w:t>
      </w:r>
      <w:r w:rsidR="00920A4F">
        <w:t>S</w:t>
      </w:r>
      <w:r>
        <w:t>chools</w:t>
      </w:r>
      <w:r w:rsidR="00920A4F">
        <w:t>;</w:t>
      </w:r>
      <w:r>
        <w:t xml:space="preserve"> and </w:t>
      </w:r>
    </w:p>
    <w:p w14:paraId="6BBBF4BA" w14:textId="3E3CFEF9" w:rsidR="00920A4F" w:rsidRDefault="00376BEF" w:rsidP="00920A4F">
      <w:pPr>
        <w:pStyle w:val="ListParagraph"/>
        <w:numPr>
          <w:ilvl w:val="0"/>
          <w:numId w:val="7"/>
        </w:numPr>
        <w:spacing w:before="140"/>
        <w:jc w:val="both"/>
      </w:pPr>
      <w:r w:rsidRPr="0040202D">
        <w:t xml:space="preserve">registered </w:t>
      </w:r>
      <w:r w:rsidR="00920A4F">
        <w:t xml:space="preserve">ACT </w:t>
      </w:r>
      <w:r w:rsidRPr="0040202D">
        <w:t>non‑government school</w:t>
      </w:r>
      <w:r>
        <w:t>s</w:t>
      </w:r>
      <w:r w:rsidR="00D15961">
        <w:t xml:space="preserve"> </w:t>
      </w:r>
      <w:r>
        <w:t xml:space="preserve">under part 4.3 of the </w:t>
      </w:r>
      <w:r w:rsidRPr="00920A4F">
        <w:rPr>
          <w:i/>
          <w:iCs/>
        </w:rPr>
        <w:t>Education Act 2004</w:t>
      </w:r>
      <w:r w:rsidR="00D15961">
        <w:t xml:space="preserve">, </w:t>
      </w:r>
    </w:p>
    <w:p w14:paraId="00DC6111" w14:textId="539E4257" w:rsidR="00D15961" w:rsidRDefault="00EF4E2D" w:rsidP="00920A4F">
      <w:pPr>
        <w:spacing w:before="140"/>
        <w:ind w:left="709"/>
        <w:jc w:val="both"/>
      </w:pPr>
      <w:r>
        <w:t>providing</w:t>
      </w:r>
      <w:r w:rsidR="00D15961">
        <w:t xml:space="preserve"> a high school or college level education</w:t>
      </w:r>
      <w:r w:rsidR="00376BEF">
        <w:t xml:space="preserve"> to </w:t>
      </w:r>
      <w:r w:rsidR="00D017D2">
        <w:t xml:space="preserve">be Approved Course Providers </w:t>
      </w:r>
      <w:r w:rsidR="00441274">
        <w:t xml:space="preserve">to </w:t>
      </w:r>
      <w:r w:rsidR="00376BEF">
        <w:t>deliver the Pre-Learner Licence Training Course outlined in Schedule 1 to this instrument to their students</w:t>
      </w:r>
      <w:r w:rsidR="00920A4F">
        <w:t>.</w:t>
      </w:r>
    </w:p>
    <w:p w14:paraId="4DEA401D" w14:textId="085610C6" w:rsidR="00376BEF" w:rsidRDefault="00376BEF" w:rsidP="00376BEF">
      <w:pPr>
        <w:spacing w:before="300"/>
        <w:ind w:left="720" w:hanging="720"/>
        <w:rPr>
          <w:rFonts w:ascii="Arial" w:hAnsi="Arial" w:cs="Arial"/>
          <w:b/>
          <w:bCs/>
          <w:i/>
        </w:rPr>
      </w:pPr>
      <w:r>
        <w:rPr>
          <w:rFonts w:ascii="Arial" w:hAnsi="Arial" w:cs="Arial"/>
          <w:b/>
          <w:bCs/>
        </w:rPr>
        <w:t>4</w:t>
      </w:r>
      <w:r>
        <w:rPr>
          <w:rFonts w:ascii="Arial" w:hAnsi="Arial" w:cs="Arial"/>
          <w:b/>
          <w:bCs/>
        </w:rPr>
        <w:tab/>
      </w:r>
      <w:r w:rsidR="008B59EB">
        <w:rPr>
          <w:rFonts w:ascii="Arial" w:hAnsi="Arial" w:cs="Arial"/>
          <w:b/>
          <w:bCs/>
        </w:rPr>
        <w:t>Expiry</w:t>
      </w:r>
    </w:p>
    <w:p w14:paraId="56D64F56" w14:textId="6F7A28A8" w:rsidR="00376BEF" w:rsidRDefault="008B59EB" w:rsidP="00220AD9">
      <w:pPr>
        <w:spacing w:before="140"/>
        <w:ind w:left="720"/>
        <w:jc w:val="both"/>
      </w:pPr>
      <w:r>
        <w:t xml:space="preserve">This instrument </w:t>
      </w:r>
      <w:r w:rsidRPr="00565311">
        <w:t xml:space="preserve">expires </w:t>
      </w:r>
      <w:r w:rsidRPr="005E7CFA">
        <w:t>on 31 December 2025</w:t>
      </w:r>
      <w:r w:rsidRPr="00814B6A">
        <w:t>.</w:t>
      </w:r>
    </w:p>
    <w:bookmarkEnd w:id="0"/>
    <w:p w14:paraId="1BFDA1FA" w14:textId="58361F6E" w:rsidR="00376BEF" w:rsidRDefault="00D15961" w:rsidP="00376BEF">
      <w:pPr>
        <w:keepLines/>
        <w:tabs>
          <w:tab w:val="left" w:pos="4320"/>
        </w:tabs>
        <w:spacing w:before="720"/>
      </w:pPr>
      <w:r>
        <w:t>Kirra Cox E881</w:t>
      </w:r>
      <w:r w:rsidR="00376BEF">
        <w:br/>
      </w:r>
      <w:r>
        <w:t>Executive Branch Manager Strategic Policy and Programs</w:t>
      </w:r>
      <w:r w:rsidR="00376BEF">
        <w:t xml:space="preserve"> as a delegate of the </w:t>
      </w:r>
      <w:r>
        <w:t>R</w:t>
      </w:r>
      <w:r w:rsidR="00376BEF">
        <w:t xml:space="preserve">oad </w:t>
      </w:r>
      <w:r>
        <w:t>T</w:t>
      </w:r>
      <w:r w:rsidR="00376BEF">
        <w:t xml:space="preserve">ransport </w:t>
      </w:r>
      <w:r>
        <w:t>A</w:t>
      </w:r>
      <w:r w:rsidR="00376BEF">
        <w:t>uthority</w:t>
      </w:r>
      <w:r w:rsidR="008C3E77">
        <w:br/>
      </w:r>
      <w:r w:rsidR="004B5340">
        <w:t xml:space="preserve">11 </w:t>
      </w:r>
      <w:r w:rsidR="0060764E">
        <w:t>December</w:t>
      </w:r>
      <w:r w:rsidR="006559AE">
        <w:t xml:space="preserve"> </w:t>
      </w:r>
      <w:r w:rsidR="00376BEF">
        <w:t>2025</w:t>
      </w:r>
    </w:p>
    <w:p w14:paraId="7DB1933E" w14:textId="37873B93" w:rsidR="005E7CFA" w:rsidRDefault="005E7CFA">
      <w:pPr>
        <w:spacing w:after="160" w:line="259" w:lineRule="auto"/>
      </w:pPr>
      <w:r>
        <w:br w:type="page"/>
      </w:r>
    </w:p>
    <w:p w14:paraId="2BDB9716" w14:textId="77777777" w:rsidR="005E7CFA" w:rsidRPr="005E7CFA" w:rsidRDefault="005E7CFA" w:rsidP="005E7CFA">
      <w:pPr>
        <w:spacing w:before="120" w:after="120"/>
        <w:rPr>
          <w:b/>
          <w:bCs/>
        </w:rPr>
      </w:pPr>
      <w:r w:rsidRPr="005E7CFA">
        <w:rPr>
          <w:b/>
          <w:bCs/>
        </w:rPr>
        <w:lastRenderedPageBreak/>
        <w:t>SCHEDULE 1 Pre-Learner Licence Training Course</w:t>
      </w:r>
    </w:p>
    <w:p w14:paraId="223FF585" w14:textId="77777777" w:rsidR="005E7CFA" w:rsidRPr="005E7CFA" w:rsidRDefault="005E7CFA" w:rsidP="005E7CFA">
      <w:pPr>
        <w:spacing w:before="120" w:after="120"/>
        <w:rPr>
          <w:b/>
          <w:bCs/>
        </w:rPr>
      </w:pPr>
      <w:r w:rsidRPr="005E7CFA">
        <w:rPr>
          <w:b/>
          <w:bCs/>
        </w:rPr>
        <w:t>Purpose</w:t>
      </w:r>
    </w:p>
    <w:p w14:paraId="0ABAB095" w14:textId="77777777" w:rsidR="005E7CFA" w:rsidRPr="005E7CFA" w:rsidRDefault="005E7CFA" w:rsidP="005E7CFA">
      <w:pPr>
        <w:pStyle w:val="ListParagraph"/>
        <w:numPr>
          <w:ilvl w:val="1"/>
          <w:numId w:val="3"/>
        </w:numPr>
        <w:spacing w:before="120" w:after="120" w:line="259" w:lineRule="auto"/>
        <w:contextualSpacing w:val="0"/>
      </w:pPr>
      <w:r w:rsidRPr="005E7CFA">
        <w:t xml:space="preserve">The Pre-Learner Licence Training Course (the Course) is a mandatory training course for people who wish to obtain a learner licence in the ACT, to help prepare young and novice drivers to make informed and responsible choices before they begin driving. </w:t>
      </w:r>
    </w:p>
    <w:p w14:paraId="3714FF9F" w14:textId="77777777" w:rsidR="005E7CFA" w:rsidRPr="005E7CFA" w:rsidRDefault="005E7CFA" w:rsidP="005E7CFA">
      <w:pPr>
        <w:spacing w:before="120" w:after="120"/>
        <w:rPr>
          <w:b/>
          <w:bCs/>
        </w:rPr>
      </w:pPr>
      <w:r w:rsidRPr="005E7CFA">
        <w:rPr>
          <w:b/>
          <w:bCs/>
        </w:rPr>
        <w:t>Content</w:t>
      </w:r>
    </w:p>
    <w:p w14:paraId="3B9F5925" w14:textId="77777777" w:rsidR="005E7CFA" w:rsidRPr="005E7CFA" w:rsidRDefault="005E7CFA" w:rsidP="005E7CFA">
      <w:pPr>
        <w:pStyle w:val="ListParagraph"/>
        <w:numPr>
          <w:ilvl w:val="1"/>
          <w:numId w:val="3"/>
        </w:numPr>
        <w:spacing w:before="120" w:after="120" w:line="259" w:lineRule="auto"/>
        <w:contextualSpacing w:val="0"/>
        <w:rPr>
          <w:b/>
          <w:bCs/>
        </w:rPr>
      </w:pPr>
      <w:r w:rsidRPr="005E7CFA">
        <w:t xml:space="preserve">The Road Transport Authority owns the Course content and, on approval, provides this to Approved Course Providers. Course content includes the Course learning modules, Course Content Test, and the Road Rules Knowledge Test. </w:t>
      </w:r>
    </w:p>
    <w:p w14:paraId="6B2BA6DF" w14:textId="77777777" w:rsidR="005E7CFA" w:rsidRPr="005E7CFA" w:rsidRDefault="005E7CFA" w:rsidP="005E7CFA">
      <w:pPr>
        <w:pStyle w:val="ListParagraph"/>
        <w:numPr>
          <w:ilvl w:val="1"/>
          <w:numId w:val="3"/>
        </w:numPr>
        <w:spacing w:before="120" w:after="120" w:line="259" w:lineRule="auto"/>
        <w:contextualSpacing w:val="0"/>
      </w:pPr>
      <w:r w:rsidRPr="005E7CFA">
        <w:t>Successful completion of the Course content requires:</w:t>
      </w:r>
    </w:p>
    <w:p w14:paraId="162BD5CD" w14:textId="29324A00" w:rsidR="005E7CFA" w:rsidRPr="005E7CFA" w:rsidRDefault="00E26345" w:rsidP="00E26345">
      <w:pPr>
        <w:pStyle w:val="ListParagraph"/>
        <w:numPr>
          <w:ilvl w:val="0"/>
          <w:numId w:val="4"/>
        </w:numPr>
        <w:spacing w:before="120" w:after="120" w:line="259" w:lineRule="auto"/>
        <w:contextualSpacing w:val="0"/>
      </w:pPr>
      <w:r>
        <w:t xml:space="preserve">Part A: </w:t>
      </w:r>
      <w:r w:rsidR="005E7CFA" w:rsidRPr="005E7CFA">
        <w:t>completion of the Course learning modules</w:t>
      </w:r>
      <w:r>
        <w:t xml:space="preserve"> and </w:t>
      </w:r>
      <w:r w:rsidR="005E7CFA" w:rsidRPr="005E7CFA">
        <w:t>a fifty percent (50%) pass mark on the Course Content Test; and</w:t>
      </w:r>
    </w:p>
    <w:p w14:paraId="2AB5DA5D" w14:textId="094DA8F6" w:rsidR="005E7CFA" w:rsidRPr="005E7CFA" w:rsidRDefault="00E26345" w:rsidP="005E7CFA">
      <w:pPr>
        <w:pStyle w:val="ListParagraph"/>
        <w:numPr>
          <w:ilvl w:val="0"/>
          <w:numId w:val="4"/>
        </w:numPr>
        <w:spacing w:before="120" w:after="120" w:line="259" w:lineRule="auto"/>
        <w:contextualSpacing w:val="0"/>
      </w:pPr>
      <w:r>
        <w:t xml:space="preserve">Part B: </w:t>
      </w:r>
      <w:r w:rsidR="005E7CFA" w:rsidRPr="005E7CFA">
        <w:t>passing of the Road Rules Knowledge Test.</w:t>
      </w:r>
    </w:p>
    <w:p w14:paraId="1D86E0CD" w14:textId="3211B6E1" w:rsidR="005E7CFA" w:rsidRPr="005E7CFA" w:rsidRDefault="005E7CFA" w:rsidP="005E7CFA">
      <w:pPr>
        <w:pStyle w:val="ListParagraph"/>
        <w:numPr>
          <w:ilvl w:val="1"/>
          <w:numId w:val="3"/>
        </w:numPr>
        <w:spacing w:before="120" w:after="120" w:line="259" w:lineRule="auto"/>
        <w:contextualSpacing w:val="0"/>
      </w:pPr>
      <w:r w:rsidRPr="005E7CFA">
        <w:t>The Course Content Test is a multiple-choice quiz based on the content in the Course learning modules</w:t>
      </w:r>
      <w:r w:rsidR="00BC3CE9">
        <w:t>.</w:t>
      </w:r>
    </w:p>
    <w:p w14:paraId="5A6AE918" w14:textId="77777777" w:rsidR="005E7CFA" w:rsidRPr="005E7CFA" w:rsidRDefault="005E7CFA" w:rsidP="005E7CFA">
      <w:pPr>
        <w:pStyle w:val="ListParagraph"/>
        <w:numPr>
          <w:ilvl w:val="1"/>
          <w:numId w:val="3"/>
        </w:numPr>
        <w:spacing w:before="120" w:after="120" w:line="259" w:lineRule="auto"/>
        <w:contextualSpacing w:val="0"/>
      </w:pPr>
      <w:r w:rsidRPr="005E7CFA">
        <w:t>The Road Rules Knowledge Test is a computerised, self-correcting test. It consists of 35 multiple choice questions, randomly selected from a bank of over 300 questions. Some questions are mandatory because they address required competency areas. All mandatory questions must be answered correctly. The remaining questions are general knowledge questions and four incorrect answers are allowed.</w:t>
      </w:r>
    </w:p>
    <w:p w14:paraId="527D28A4" w14:textId="77777777" w:rsidR="005E7CFA" w:rsidRPr="005E7CFA" w:rsidRDefault="005E7CFA" w:rsidP="005E7CFA">
      <w:pPr>
        <w:pStyle w:val="ListParagraph"/>
        <w:numPr>
          <w:ilvl w:val="1"/>
          <w:numId w:val="3"/>
        </w:numPr>
        <w:spacing w:before="120" w:after="120"/>
        <w:contextualSpacing w:val="0"/>
        <w:rPr>
          <w:b/>
          <w:bCs/>
        </w:rPr>
      </w:pPr>
      <w:r w:rsidRPr="005E7CFA">
        <w:t>The Road Transport Authority may use its discretion to, from time to time, adjust the Course content, including the Course Content Test and the Road Rules Knowledge Test, to ensure that it aligns to best practice and the outcomes sought from the Course.</w:t>
      </w:r>
    </w:p>
    <w:p w14:paraId="268CFD23" w14:textId="77777777" w:rsidR="005E7CFA" w:rsidRPr="005E7CFA" w:rsidRDefault="005E7CFA" w:rsidP="005E7CFA">
      <w:pPr>
        <w:pStyle w:val="ListParagraph"/>
        <w:numPr>
          <w:ilvl w:val="1"/>
          <w:numId w:val="3"/>
        </w:numPr>
        <w:spacing w:before="120" w:after="120"/>
        <w:contextualSpacing w:val="0"/>
        <w:rPr>
          <w:b/>
          <w:bCs/>
        </w:rPr>
      </w:pPr>
      <w:r w:rsidRPr="005E7CFA">
        <w:t>The Road Transport Authority will provide an up-to-date overview of the Course content requirements for participants and Approved Course Providers, including the number of expected delivery hours, on an appropriate ACT Government website.</w:t>
      </w:r>
    </w:p>
    <w:p w14:paraId="09D7EE3A" w14:textId="77777777" w:rsidR="005E7CFA" w:rsidRPr="005E7CFA" w:rsidRDefault="005E7CFA" w:rsidP="005E7CFA">
      <w:pPr>
        <w:spacing w:before="120" w:after="120"/>
        <w:rPr>
          <w:b/>
          <w:bCs/>
        </w:rPr>
      </w:pPr>
      <w:r w:rsidRPr="005E7CFA">
        <w:rPr>
          <w:b/>
          <w:bCs/>
        </w:rPr>
        <w:t>Exceptions</w:t>
      </w:r>
    </w:p>
    <w:p w14:paraId="3BDAD7A0" w14:textId="77777777" w:rsidR="005E7CFA" w:rsidRPr="005E7CFA" w:rsidRDefault="005E7CFA" w:rsidP="005E7CFA">
      <w:pPr>
        <w:pStyle w:val="ListParagraph"/>
        <w:numPr>
          <w:ilvl w:val="1"/>
          <w:numId w:val="3"/>
        </w:numPr>
        <w:spacing w:before="120" w:after="120" w:line="259" w:lineRule="auto"/>
        <w:contextualSpacing w:val="0"/>
      </w:pPr>
      <w:r w:rsidRPr="005E7CFA">
        <w:t>In limited circumstances, the Road Transport Authority may direct:</w:t>
      </w:r>
    </w:p>
    <w:p w14:paraId="558EE393" w14:textId="0357995F" w:rsidR="005E7CFA" w:rsidRPr="005E7CFA" w:rsidRDefault="005E7CFA" w:rsidP="005E7CFA">
      <w:pPr>
        <w:pStyle w:val="ListParagraph"/>
        <w:numPr>
          <w:ilvl w:val="0"/>
          <w:numId w:val="5"/>
        </w:numPr>
        <w:spacing w:before="120" w:after="120" w:line="259" w:lineRule="auto"/>
        <w:contextualSpacing w:val="0"/>
      </w:pPr>
      <w:r w:rsidRPr="005E7CFA">
        <w:t>a person to undertake only the Road Rules Knowledge Test outside of the Course; and/or</w:t>
      </w:r>
    </w:p>
    <w:p w14:paraId="65BD5F0F" w14:textId="77777777" w:rsidR="005E7CFA" w:rsidRPr="005E7CFA" w:rsidRDefault="005E7CFA" w:rsidP="005E7CFA">
      <w:pPr>
        <w:pStyle w:val="ListParagraph"/>
        <w:numPr>
          <w:ilvl w:val="0"/>
          <w:numId w:val="5"/>
        </w:numPr>
        <w:spacing w:before="120" w:after="120" w:line="259" w:lineRule="auto"/>
        <w:contextualSpacing w:val="0"/>
      </w:pPr>
      <w:r w:rsidRPr="005E7CFA">
        <w:t xml:space="preserve">other licence holders to undertake the Course. </w:t>
      </w:r>
    </w:p>
    <w:p w14:paraId="0BB7F917" w14:textId="77777777" w:rsidR="00F86AD2" w:rsidRPr="005E7CFA" w:rsidRDefault="00F86AD2"/>
    <w:sectPr w:rsidR="00F86AD2" w:rsidRPr="005E7CFA" w:rsidSect="00336E9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3645" w14:textId="77777777" w:rsidR="002617B0" w:rsidRDefault="002617B0" w:rsidP="002617B0">
      <w:r>
        <w:separator/>
      </w:r>
    </w:p>
  </w:endnote>
  <w:endnote w:type="continuationSeparator" w:id="0">
    <w:p w14:paraId="7C18D729" w14:textId="77777777" w:rsidR="002617B0" w:rsidRDefault="002617B0" w:rsidP="0026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7C7C" w14:textId="77777777" w:rsidR="00954779" w:rsidRDefault="00954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DA43" w14:textId="6DBE4010" w:rsidR="00954779" w:rsidRPr="00954779" w:rsidRDefault="00954779" w:rsidP="00954779">
    <w:pPr>
      <w:pStyle w:val="Footer"/>
      <w:jc w:val="center"/>
      <w:rPr>
        <w:rFonts w:ascii="Arial" w:hAnsi="Arial" w:cs="Arial"/>
        <w:sz w:val="14"/>
      </w:rPr>
    </w:pPr>
    <w:r w:rsidRPr="0095477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E1D2" w14:textId="2D19315F" w:rsidR="002617B0" w:rsidRDefault="00336E96" w:rsidP="00336E96">
    <w:pPr>
      <w:pStyle w:val="Footer"/>
      <w:rPr>
        <w:rFonts w:ascii="Arial" w:hAnsi="Arial" w:cs="Arial"/>
        <w:sz w:val="18"/>
      </w:rPr>
    </w:pPr>
    <w:r w:rsidRPr="00336E96">
      <w:rPr>
        <w:rFonts w:ascii="Arial" w:hAnsi="Arial" w:cs="Arial"/>
        <w:sz w:val="18"/>
      </w:rPr>
      <w:t>*Name amended under Legislation Act, s 60</w:t>
    </w:r>
  </w:p>
  <w:p w14:paraId="05CE778D" w14:textId="76DF409A" w:rsidR="00336E96" w:rsidRPr="00954779" w:rsidRDefault="00954779" w:rsidP="00954779">
    <w:pPr>
      <w:pStyle w:val="Footer"/>
      <w:spacing w:before="120"/>
      <w:jc w:val="center"/>
      <w:rPr>
        <w:rFonts w:ascii="Arial" w:hAnsi="Arial" w:cs="Arial"/>
        <w:sz w:val="14"/>
        <w:szCs w:val="16"/>
      </w:rPr>
    </w:pPr>
    <w:r w:rsidRPr="00954779">
      <w:rPr>
        <w:rFonts w:ascii="Arial" w:hAnsi="Arial"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A8C5" w14:textId="77777777" w:rsidR="002617B0" w:rsidRDefault="002617B0" w:rsidP="002617B0">
      <w:r>
        <w:separator/>
      </w:r>
    </w:p>
  </w:footnote>
  <w:footnote w:type="continuationSeparator" w:id="0">
    <w:p w14:paraId="4DC4C31A" w14:textId="77777777" w:rsidR="002617B0" w:rsidRDefault="002617B0" w:rsidP="0026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721D" w14:textId="77777777" w:rsidR="00954779" w:rsidRDefault="00954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D30B" w14:textId="77777777" w:rsidR="00954779" w:rsidRDefault="00954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E927" w14:textId="77777777" w:rsidR="00954779" w:rsidRDefault="00954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15A"/>
    <w:multiLevelType w:val="hybridMultilevel"/>
    <w:tmpl w:val="02E8C840"/>
    <w:lvl w:ilvl="0" w:tplc="BAD6305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106B14D1"/>
    <w:multiLevelType w:val="hybridMultilevel"/>
    <w:tmpl w:val="6FA0CC0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6E643A"/>
    <w:multiLevelType w:val="hybridMultilevel"/>
    <w:tmpl w:val="9FC6F568"/>
    <w:lvl w:ilvl="0" w:tplc="466623F8">
      <w:start w:val="1"/>
      <w:numFmt w:val="bullet"/>
      <w:lvlText w:val=""/>
      <w:lvlJc w:val="left"/>
      <w:pPr>
        <w:ind w:left="720" w:hanging="360"/>
      </w:pPr>
      <w:rPr>
        <w:rFonts w:ascii="Symbol" w:hAnsi="Symbol"/>
      </w:rPr>
    </w:lvl>
    <w:lvl w:ilvl="1" w:tplc="2A4AE360">
      <w:start w:val="1"/>
      <w:numFmt w:val="bullet"/>
      <w:lvlText w:val=""/>
      <w:lvlJc w:val="left"/>
      <w:pPr>
        <w:ind w:left="720" w:hanging="360"/>
      </w:pPr>
      <w:rPr>
        <w:rFonts w:ascii="Symbol" w:hAnsi="Symbol"/>
      </w:rPr>
    </w:lvl>
    <w:lvl w:ilvl="2" w:tplc="8392FF88">
      <w:start w:val="1"/>
      <w:numFmt w:val="bullet"/>
      <w:lvlText w:val=""/>
      <w:lvlJc w:val="left"/>
      <w:pPr>
        <w:ind w:left="720" w:hanging="360"/>
      </w:pPr>
      <w:rPr>
        <w:rFonts w:ascii="Symbol" w:hAnsi="Symbol"/>
      </w:rPr>
    </w:lvl>
    <w:lvl w:ilvl="3" w:tplc="C6E837CE">
      <w:start w:val="1"/>
      <w:numFmt w:val="bullet"/>
      <w:lvlText w:val=""/>
      <w:lvlJc w:val="left"/>
      <w:pPr>
        <w:ind w:left="720" w:hanging="360"/>
      </w:pPr>
      <w:rPr>
        <w:rFonts w:ascii="Symbol" w:hAnsi="Symbol"/>
      </w:rPr>
    </w:lvl>
    <w:lvl w:ilvl="4" w:tplc="3D320D50">
      <w:start w:val="1"/>
      <w:numFmt w:val="bullet"/>
      <w:lvlText w:val=""/>
      <w:lvlJc w:val="left"/>
      <w:pPr>
        <w:ind w:left="720" w:hanging="360"/>
      </w:pPr>
      <w:rPr>
        <w:rFonts w:ascii="Symbol" w:hAnsi="Symbol"/>
      </w:rPr>
    </w:lvl>
    <w:lvl w:ilvl="5" w:tplc="3648B722">
      <w:start w:val="1"/>
      <w:numFmt w:val="bullet"/>
      <w:lvlText w:val=""/>
      <w:lvlJc w:val="left"/>
      <w:pPr>
        <w:ind w:left="720" w:hanging="360"/>
      </w:pPr>
      <w:rPr>
        <w:rFonts w:ascii="Symbol" w:hAnsi="Symbol"/>
      </w:rPr>
    </w:lvl>
    <w:lvl w:ilvl="6" w:tplc="35AC6C54">
      <w:start w:val="1"/>
      <w:numFmt w:val="bullet"/>
      <w:lvlText w:val=""/>
      <w:lvlJc w:val="left"/>
      <w:pPr>
        <w:ind w:left="720" w:hanging="360"/>
      </w:pPr>
      <w:rPr>
        <w:rFonts w:ascii="Symbol" w:hAnsi="Symbol"/>
      </w:rPr>
    </w:lvl>
    <w:lvl w:ilvl="7" w:tplc="3E42C870">
      <w:start w:val="1"/>
      <w:numFmt w:val="bullet"/>
      <w:lvlText w:val=""/>
      <w:lvlJc w:val="left"/>
      <w:pPr>
        <w:ind w:left="720" w:hanging="360"/>
      </w:pPr>
      <w:rPr>
        <w:rFonts w:ascii="Symbol" w:hAnsi="Symbol"/>
      </w:rPr>
    </w:lvl>
    <w:lvl w:ilvl="8" w:tplc="11E49E2C">
      <w:start w:val="1"/>
      <w:numFmt w:val="bullet"/>
      <w:lvlText w:val=""/>
      <w:lvlJc w:val="left"/>
      <w:pPr>
        <w:ind w:left="720" w:hanging="360"/>
      </w:pPr>
      <w:rPr>
        <w:rFonts w:ascii="Symbol" w:hAnsi="Symbol"/>
      </w:rPr>
    </w:lvl>
  </w:abstractNum>
  <w:abstractNum w:abstractNumId="3" w15:restartNumberingAfterBreak="0">
    <w:nsid w:val="37FD2703"/>
    <w:multiLevelType w:val="hybridMultilevel"/>
    <w:tmpl w:val="2A36DD2E"/>
    <w:lvl w:ilvl="0" w:tplc="FFFFFFFF">
      <w:start w:val="1"/>
      <w:numFmt w:val="lowerRoman"/>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F017A9"/>
    <w:multiLevelType w:val="hybridMultilevel"/>
    <w:tmpl w:val="B9B4E61C"/>
    <w:lvl w:ilvl="0" w:tplc="A47493A2">
      <w:start w:val="1"/>
      <w:numFmt w:val="decimal"/>
      <w:lvlText w:val="%1."/>
      <w:lvlJc w:val="left"/>
      <w:pPr>
        <w:ind w:left="360" w:hanging="360"/>
      </w:pPr>
      <w:rPr>
        <w:rFonts w:asciiTheme="minorHAnsi" w:eastAsiaTheme="minorHAnsi" w:hAnsiTheme="minorHAnsi" w:cstheme="minorBidi"/>
      </w:rPr>
    </w:lvl>
    <w:lvl w:ilvl="1" w:tplc="6E54097E">
      <w:start w:val="1"/>
      <w:numFmt w:val="lowerLetter"/>
      <w:lvlText w:val="%2)"/>
      <w:lvlJc w:val="left"/>
      <w:pPr>
        <w:ind w:left="36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4D53794"/>
    <w:multiLevelType w:val="hybridMultilevel"/>
    <w:tmpl w:val="BA386982"/>
    <w:lvl w:ilvl="0" w:tplc="1CDEE1F0">
      <w:start w:val="1"/>
      <w:numFmt w:val="bullet"/>
      <w:lvlText w:val=""/>
      <w:lvlJc w:val="left"/>
      <w:pPr>
        <w:ind w:left="720" w:hanging="360"/>
      </w:pPr>
      <w:rPr>
        <w:rFonts w:ascii="Symbol" w:hAnsi="Symbol"/>
      </w:rPr>
    </w:lvl>
    <w:lvl w:ilvl="1" w:tplc="5EDED85A">
      <w:start w:val="1"/>
      <w:numFmt w:val="bullet"/>
      <w:lvlText w:val=""/>
      <w:lvlJc w:val="left"/>
      <w:pPr>
        <w:ind w:left="720" w:hanging="360"/>
      </w:pPr>
      <w:rPr>
        <w:rFonts w:ascii="Symbol" w:hAnsi="Symbol"/>
      </w:rPr>
    </w:lvl>
    <w:lvl w:ilvl="2" w:tplc="7C20772E">
      <w:start w:val="1"/>
      <w:numFmt w:val="bullet"/>
      <w:lvlText w:val=""/>
      <w:lvlJc w:val="left"/>
      <w:pPr>
        <w:ind w:left="720" w:hanging="360"/>
      </w:pPr>
      <w:rPr>
        <w:rFonts w:ascii="Symbol" w:hAnsi="Symbol"/>
      </w:rPr>
    </w:lvl>
    <w:lvl w:ilvl="3" w:tplc="8FBA47FA">
      <w:start w:val="1"/>
      <w:numFmt w:val="bullet"/>
      <w:lvlText w:val=""/>
      <w:lvlJc w:val="left"/>
      <w:pPr>
        <w:ind w:left="720" w:hanging="360"/>
      </w:pPr>
      <w:rPr>
        <w:rFonts w:ascii="Symbol" w:hAnsi="Symbol"/>
      </w:rPr>
    </w:lvl>
    <w:lvl w:ilvl="4" w:tplc="C570D338">
      <w:start w:val="1"/>
      <w:numFmt w:val="bullet"/>
      <w:lvlText w:val=""/>
      <w:lvlJc w:val="left"/>
      <w:pPr>
        <w:ind w:left="720" w:hanging="360"/>
      </w:pPr>
      <w:rPr>
        <w:rFonts w:ascii="Symbol" w:hAnsi="Symbol"/>
      </w:rPr>
    </w:lvl>
    <w:lvl w:ilvl="5" w:tplc="99501A4C">
      <w:start w:val="1"/>
      <w:numFmt w:val="bullet"/>
      <w:lvlText w:val=""/>
      <w:lvlJc w:val="left"/>
      <w:pPr>
        <w:ind w:left="720" w:hanging="360"/>
      </w:pPr>
      <w:rPr>
        <w:rFonts w:ascii="Symbol" w:hAnsi="Symbol"/>
      </w:rPr>
    </w:lvl>
    <w:lvl w:ilvl="6" w:tplc="3B58F3F2">
      <w:start w:val="1"/>
      <w:numFmt w:val="bullet"/>
      <w:lvlText w:val=""/>
      <w:lvlJc w:val="left"/>
      <w:pPr>
        <w:ind w:left="720" w:hanging="360"/>
      </w:pPr>
      <w:rPr>
        <w:rFonts w:ascii="Symbol" w:hAnsi="Symbol"/>
      </w:rPr>
    </w:lvl>
    <w:lvl w:ilvl="7" w:tplc="2C66CCC0">
      <w:start w:val="1"/>
      <w:numFmt w:val="bullet"/>
      <w:lvlText w:val=""/>
      <w:lvlJc w:val="left"/>
      <w:pPr>
        <w:ind w:left="720" w:hanging="360"/>
      </w:pPr>
      <w:rPr>
        <w:rFonts w:ascii="Symbol" w:hAnsi="Symbol"/>
      </w:rPr>
    </w:lvl>
    <w:lvl w:ilvl="8" w:tplc="92624120">
      <w:start w:val="1"/>
      <w:numFmt w:val="bullet"/>
      <w:lvlText w:val=""/>
      <w:lvlJc w:val="left"/>
      <w:pPr>
        <w:ind w:left="720" w:hanging="360"/>
      </w:pPr>
      <w:rPr>
        <w:rFonts w:ascii="Symbol" w:hAnsi="Symbol"/>
      </w:rPr>
    </w:lvl>
  </w:abstractNum>
  <w:abstractNum w:abstractNumId="6" w15:restartNumberingAfterBreak="0">
    <w:nsid w:val="58E7578D"/>
    <w:multiLevelType w:val="hybridMultilevel"/>
    <w:tmpl w:val="48F2C6AC"/>
    <w:lvl w:ilvl="0" w:tplc="FFFFFFFF">
      <w:start w:val="1"/>
      <w:numFmt w:val="lowerRoman"/>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043F3A"/>
    <w:multiLevelType w:val="hybridMultilevel"/>
    <w:tmpl w:val="A1642170"/>
    <w:lvl w:ilvl="0" w:tplc="FFFFFFFF">
      <w:start w:val="1"/>
      <w:numFmt w:val="lowerRoman"/>
      <w:lvlText w:val="%1."/>
      <w:lvlJc w:val="right"/>
      <w:pPr>
        <w:ind w:left="720" w:hanging="360"/>
      </w:pPr>
    </w:lvl>
    <w:lvl w:ilvl="1" w:tplc="5C5A4D2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9432763">
    <w:abstractNumId w:val="1"/>
  </w:num>
  <w:num w:numId="2" w16cid:durableId="1191838995">
    <w:abstractNumId w:val="7"/>
  </w:num>
  <w:num w:numId="3" w16cid:durableId="1687363348">
    <w:abstractNumId w:val="4"/>
  </w:num>
  <w:num w:numId="4" w16cid:durableId="256334488">
    <w:abstractNumId w:val="6"/>
  </w:num>
  <w:num w:numId="5" w16cid:durableId="1389451966">
    <w:abstractNumId w:val="3"/>
  </w:num>
  <w:num w:numId="6" w16cid:durableId="889078124">
    <w:abstractNumId w:val="2"/>
  </w:num>
  <w:num w:numId="7" w16cid:durableId="2081442909">
    <w:abstractNumId w:val="0"/>
  </w:num>
  <w:num w:numId="8" w16cid:durableId="1586106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EF"/>
    <w:rsid w:val="00012839"/>
    <w:rsid w:val="0001470A"/>
    <w:rsid w:val="0003579E"/>
    <w:rsid w:val="001D7DA0"/>
    <w:rsid w:val="00220AD9"/>
    <w:rsid w:val="002404C4"/>
    <w:rsid w:val="002617B0"/>
    <w:rsid w:val="00285E8A"/>
    <w:rsid w:val="002E3815"/>
    <w:rsid w:val="00336E96"/>
    <w:rsid w:val="0037355A"/>
    <w:rsid w:val="00376BEF"/>
    <w:rsid w:val="00392FE0"/>
    <w:rsid w:val="00441274"/>
    <w:rsid w:val="004B5340"/>
    <w:rsid w:val="004E4A22"/>
    <w:rsid w:val="004E62D3"/>
    <w:rsid w:val="0050572F"/>
    <w:rsid w:val="0059304D"/>
    <w:rsid w:val="005C027B"/>
    <w:rsid w:val="005D0177"/>
    <w:rsid w:val="005E7CFA"/>
    <w:rsid w:val="0060764E"/>
    <w:rsid w:val="00620F14"/>
    <w:rsid w:val="006559AE"/>
    <w:rsid w:val="006941BC"/>
    <w:rsid w:val="006D4A75"/>
    <w:rsid w:val="00782710"/>
    <w:rsid w:val="00787523"/>
    <w:rsid w:val="007F63BC"/>
    <w:rsid w:val="008506C5"/>
    <w:rsid w:val="008B59EB"/>
    <w:rsid w:val="008C3E77"/>
    <w:rsid w:val="008C5A43"/>
    <w:rsid w:val="008D47E2"/>
    <w:rsid w:val="00906604"/>
    <w:rsid w:val="00920A4F"/>
    <w:rsid w:val="00954779"/>
    <w:rsid w:val="00A45DA7"/>
    <w:rsid w:val="00A9140E"/>
    <w:rsid w:val="00AB71BE"/>
    <w:rsid w:val="00B33AE2"/>
    <w:rsid w:val="00B6345F"/>
    <w:rsid w:val="00B9495D"/>
    <w:rsid w:val="00BC3CE9"/>
    <w:rsid w:val="00C44D63"/>
    <w:rsid w:val="00C6449B"/>
    <w:rsid w:val="00CE70F9"/>
    <w:rsid w:val="00CF57AB"/>
    <w:rsid w:val="00D01400"/>
    <w:rsid w:val="00D017D2"/>
    <w:rsid w:val="00D15961"/>
    <w:rsid w:val="00D44B22"/>
    <w:rsid w:val="00D91EFB"/>
    <w:rsid w:val="00DC35E2"/>
    <w:rsid w:val="00DF15E2"/>
    <w:rsid w:val="00E230F7"/>
    <w:rsid w:val="00E26345"/>
    <w:rsid w:val="00E33DD8"/>
    <w:rsid w:val="00E40230"/>
    <w:rsid w:val="00E73AD1"/>
    <w:rsid w:val="00E74B36"/>
    <w:rsid w:val="00EF4E2D"/>
    <w:rsid w:val="00F179F0"/>
    <w:rsid w:val="00F86AD2"/>
    <w:rsid w:val="00FB0197"/>
    <w:rsid w:val="00FB7814"/>
    <w:rsid w:val="00FE2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B6AE1"/>
  <w15:chartTrackingRefBased/>
  <w15:docId w15:val="{DDDC06DB-ABFA-4A65-A0A4-A6A04545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E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76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B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B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B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B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BEF"/>
    <w:rPr>
      <w:rFonts w:eastAsiaTheme="majorEastAsia" w:cstheme="majorBidi"/>
      <w:color w:val="272727" w:themeColor="text1" w:themeTint="D8"/>
    </w:rPr>
  </w:style>
  <w:style w:type="paragraph" w:styleId="Title">
    <w:name w:val="Title"/>
    <w:basedOn w:val="Normal"/>
    <w:next w:val="Normal"/>
    <w:link w:val="TitleChar"/>
    <w:uiPriority w:val="10"/>
    <w:qFormat/>
    <w:rsid w:val="00376B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BEF"/>
    <w:pPr>
      <w:spacing w:before="160"/>
      <w:jc w:val="center"/>
    </w:pPr>
    <w:rPr>
      <w:i/>
      <w:iCs/>
      <w:color w:val="404040" w:themeColor="text1" w:themeTint="BF"/>
    </w:rPr>
  </w:style>
  <w:style w:type="character" w:customStyle="1" w:styleId="QuoteChar">
    <w:name w:val="Quote Char"/>
    <w:basedOn w:val="DefaultParagraphFont"/>
    <w:link w:val="Quote"/>
    <w:uiPriority w:val="29"/>
    <w:rsid w:val="00376BEF"/>
    <w:rPr>
      <w:i/>
      <w:iCs/>
      <w:color w:val="404040" w:themeColor="text1" w:themeTint="BF"/>
    </w:rPr>
  </w:style>
  <w:style w:type="paragraph" w:styleId="ListParagraph">
    <w:name w:val="List Paragraph"/>
    <w:basedOn w:val="Normal"/>
    <w:uiPriority w:val="34"/>
    <w:qFormat/>
    <w:rsid w:val="00376BEF"/>
    <w:pPr>
      <w:ind w:left="720"/>
      <w:contextualSpacing/>
    </w:pPr>
  </w:style>
  <w:style w:type="character" w:styleId="IntenseEmphasis">
    <w:name w:val="Intense Emphasis"/>
    <w:basedOn w:val="DefaultParagraphFont"/>
    <w:uiPriority w:val="21"/>
    <w:qFormat/>
    <w:rsid w:val="00376BEF"/>
    <w:rPr>
      <w:i/>
      <w:iCs/>
      <w:color w:val="0F4761" w:themeColor="accent1" w:themeShade="BF"/>
    </w:rPr>
  </w:style>
  <w:style w:type="paragraph" w:styleId="IntenseQuote">
    <w:name w:val="Intense Quote"/>
    <w:basedOn w:val="Normal"/>
    <w:next w:val="Normal"/>
    <w:link w:val="IntenseQuoteChar"/>
    <w:uiPriority w:val="30"/>
    <w:qFormat/>
    <w:rsid w:val="00376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BEF"/>
    <w:rPr>
      <w:i/>
      <w:iCs/>
      <w:color w:val="0F4761" w:themeColor="accent1" w:themeShade="BF"/>
    </w:rPr>
  </w:style>
  <w:style w:type="character" w:styleId="IntenseReference">
    <w:name w:val="Intense Reference"/>
    <w:basedOn w:val="DefaultParagraphFont"/>
    <w:uiPriority w:val="32"/>
    <w:qFormat/>
    <w:rsid w:val="00376BEF"/>
    <w:rPr>
      <w:b/>
      <w:bCs/>
      <w:smallCaps/>
      <w:color w:val="0F4761" w:themeColor="accent1" w:themeShade="BF"/>
      <w:spacing w:val="5"/>
    </w:rPr>
  </w:style>
  <w:style w:type="paragraph" w:customStyle="1" w:styleId="Billname">
    <w:name w:val="Billname"/>
    <w:basedOn w:val="Normal"/>
    <w:rsid w:val="00376BEF"/>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376BEF"/>
    <w:pPr>
      <w:pBdr>
        <w:bottom w:val="single" w:sz="12" w:space="1" w:color="auto"/>
      </w:pBdr>
      <w:jc w:val="both"/>
    </w:pPr>
  </w:style>
  <w:style w:type="paragraph" w:customStyle="1" w:styleId="madeunder">
    <w:name w:val="made under"/>
    <w:basedOn w:val="Normal"/>
    <w:rsid w:val="00376BEF"/>
    <w:pPr>
      <w:spacing w:before="180" w:after="60"/>
      <w:jc w:val="both"/>
    </w:pPr>
  </w:style>
  <w:style w:type="paragraph" w:customStyle="1" w:styleId="CoverActName">
    <w:name w:val="CoverActName"/>
    <w:basedOn w:val="Normal"/>
    <w:rsid w:val="00376BEF"/>
    <w:pPr>
      <w:tabs>
        <w:tab w:val="left" w:pos="2600"/>
      </w:tabs>
      <w:spacing w:before="200" w:after="60"/>
      <w:jc w:val="both"/>
    </w:pPr>
    <w:rPr>
      <w:rFonts w:ascii="Arial" w:hAnsi="Arial"/>
      <w:b/>
    </w:rPr>
  </w:style>
  <w:style w:type="character" w:styleId="CommentReference">
    <w:name w:val="annotation reference"/>
    <w:basedOn w:val="DefaultParagraphFont"/>
    <w:uiPriority w:val="99"/>
    <w:unhideWhenUsed/>
    <w:rsid w:val="00376BEF"/>
    <w:rPr>
      <w:sz w:val="16"/>
      <w:szCs w:val="16"/>
    </w:rPr>
  </w:style>
  <w:style w:type="paragraph" w:styleId="CommentText">
    <w:name w:val="annotation text"/>
    <w:basedOn w:val="Normal"/>
    <w:link w:val="CommentTextChar"/>
    <w:uiPriority w:val="99"/>
    <w:unhideWhenUsed/>
    <w:rsid w:val="00376BEF"/>
    <w:rPr>
      <w:sz w:val="20"/>
    </w:rPr>
  </w:style>
  <w:style w:type="character" w:customStyle="1" w:styleId="CommentTextChar">
    <w:name w:val="Comment Text Char"/>
    <w:basedOn w:val="DefaultParagraphFont"/>
    <w:link w:val="CommentText"/>
    <w:uiPriority w:val="99"/>
    <w:rsid w:val="00376BE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6BEF"/>
    <w:rPr>
      <w:b/>
      <w:bCs/>
    </w:rPr>
  </w:style>
  <w:style w:type="character" w:customStyle="1" w:styleId="CommentSubjectChar">
    <w:name w:val="Comment Subject Char"/>
    <w:basedOn w:val="CommentTextChar"/>
    <w:link w:val="CommentSubject"/>
    <w:uiPriority w:val="99"/>
    <w:semiHidden/>
    <w:rsid w:val="00376BE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15961"/>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617B0"/>
    <w:pPr>
      <w:tabs>
        <w:tab w:val="center" w:pos="4513"/>
        <w:tab w:val="right" w:pos="9026"/>
      </w:tabs>
    </w:pPr>
  </w:style>
  <w:style w:type="character" w:customStyle="1" w:styleId="HeaderChar">
    <w:name w:val="Header Char"/>
    <w:basedOn w:val="DefaultParagraphFont"/>
    <w:link w:val="Header"/>
    <w:uiPriority w:val="99"/>
    <w:rsid w:val="002617B0"/>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617B0"/>
    <w:pPr>
      <w:tabs>
        <w:tab w:val="center" w:pos="4513"/>
        <w:tab w:val="right" w:pos="9026"/>
      </w:tabs>
    </w:pPr>
  </w:style>
  <w:style w:type="character" w:customStyle="1" w:styleId="FooterChar">
    <w:name w:val="Footer Char"/>
    <w:basedOn w:val="DefaultParagraphFont"/>
    <w:link w:val="Footer"/>
    <w:uiPriority w:val="99"/>
    <w:rsid w:val="002617B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A58582852</value>
    </field>
    <field name="Objective-Title">
      <value order="0">Attachment A - Notifiable Instrument - PLLC - Schools - 2020 to 2025</value>
    </field>
    <field name="Objective-Description">
      <value order="0"/>
    </field>
    <field name="Objective-CreationStamp">
      <value order="0">2025-12-04T02:32:45Z</value>
    </field>
    <field name="Objective-IsApproved">
      <value order="0">false</value>
    </field>
    <field name="Objective-IsPublished">
      <value order="0">true</value>
    </field>
    <field name="Objective-DatePublished">
      <value order="0">2025-12-09T05:44:52Z</value>
    </field>
    <field name="Objective-ModificationStamp">
      <value order="0">2025-12-09T05:44:52Z</value>
    </field>
    <field name="Objective-Owner">
      <value order="0">Gregory Mirenda</value>
    </field>
    <field name="Objective-Path">
      <value order="0">Whole of ACT Government:TCCS STRUCTURE - Content Restriction Hierarchy:01. Assembly, Cabinet, Ministerial:03. Ministerials:02. Active:Minister Brief :TCBS - MIN C2025/01461 - PLLC Instrument - Minister Brief</value>
    </field>
    <field name="Objective-Parent">
      <value order="0">TCBS - MIN C2025/01461 - PLLC Instrument - Minister Brief</value>
    </field>
    <field name="Objective-State">
      <value order="0">Published</value>
    </field>
    <field name="Objective-VersionId">
      <value order="0">vA74531840</value>
    </field>
    <field name="Objective-Version">
      <value order="0">3.0</value>
    </field>
    <field name="Objective-VersionNumber">
      <value order="0">3</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2754</Characters>
  <Application>Microsoft Office Word</Application>
  <DocSecurity>0</DocSecurity>
  <Lines>63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KateS</dc:creator>
  <cp:keywords>2</cp:keywords>
  <dc:description/>
  <cp:lastModifiedBy>PCODCS</cp:lastModifiedBy>
  <cp:revision>4</cp:revision>
  <dcterms:created xsi:type="dcterms:W3CDTF">2025-12-16T02:38:00Z</dcterms:created>
  <dcterms:modified xsi:type="dcterms:W3CDTF">2025-12-16T02:38:00Z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2025-09-09T05:36:33Z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1223575a-69f6-4990-a08f-c198817da01d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Objective-Owner Agency">
    <vt:lpwstr>TCCS</vt:lpwstr>
  </property>
  <property fmtid="{D5CDD505-2E9C-101B-9397-08002B2CF9AE}" pid="12" name="Objective-Document Type">
    <vt:lpwstr>0-Document</vt:lpwstr>
  </property>
  <property fmtid="{D5CDD505-2E9C-101B-9397-08002B2CF9AE}" pid="13" name="Objective-Language">
    <vt:lpwstr>English (en)</vt:lpwstr>
  </property>
  <property fmtid="{D5CDD505-2E9C-101B-9397-08002B2CF9AE}" pid="14" name="Objective-Jurisdiction">
    <vt:lpwstr>ACT</vt:lpwstr>
  </property>
  <property fmtid="{D5CDD505-2E9C-101B-9397-08002B2CF9AE}" pid="15" name="Objective-Customers">
    <vt:lpwstr/>
  </property>
  <property fmtid="{D5CDD505-2E9C-101B-9397-08002B2CF9AE}" pid="16" name="Objective-Places">
    <vt:lpwstr/>
  </property>
  <property fmtid="{D5CDD505-2E9C-101B-9397-08002B2CF9AE}" pid="17" name="Objective-Transaction Reference">
    <vt:lpwstr/>
  </property>
  <property fmtid="{D5CDD505-2E9C-101B-9397-08002B2CF9AE}" pid="18" name="Objective-Document Created By">
    <vt:lpwstr/>
  </property>
  <property fmtid="{D5CDD505-2E9C-101B-9397-08002B2CF9AE}" pid="19" name="Objective-Document Created On">
    <vt:lpwstr/>
  </property>
  <property fmtid="{D5CDD505-2E9C-101B-9397-08002B2CF9AE}" pid="20" name="Objective-Covers Period From">
    <vt:lpwstr/>
  </property>
  <property fmtid="{D5CDD505-2E9C-101B-9397-08002B2CF9AE}" pid="21" name="Objective-Covers Period To">
    <vt:lpwstr/>
  </property>
  <property fmtid="{D5CDD505-2E9C-101B-9397-08002B2CF9AE}" pid="22" name="Objective-Status">
    <vt:lpwstr/>
  </property>
  <property fmtid="{D5CDD505-2E9C-101B-9397-08002B2CF9AE}" pid="23" name="Objective-S28 Exemption Number">
    <vt:lpwstr/>
  </property>
  <property fmtid="{D5CDD505-2E9C-101B-9397-08002B2CF9AE}" pid="24" name="Objective-S28 Exemption">
    <vt:lpwstr/>
  </property>
  <property fmtid="{D5CDD505-2E9C-101B-9397-08002B2CF9AE}" pid="25" name="Objective-S28 Exemption Reason">
    <vt:lpwstr/>
  </property>
  <property fmtid="{D5CDD505-2E9C-101B-9397-08002B2CF9AE}" pid="26" name="Objective-S28 Comments if partial exemption">
    <vt:lpwstr/>
  </property>
  <property fmtid="{D5CDD505-2E9C-101B-9397-08002B2CF9AE}" pid="27" name="Objective-S28 Date Approved">
    <vt:lpwstr/>
  </property>
  <property fmtid="{D5CDD505-2E9C-101B-9397-08002B2CF9AE}" pid="28" name="Customer-Id">
    <vt:lpwstr>4FEB93B0D38B3BDFE05400144FFB2061</vt:lpwstr>
  </property>
  <property fmtid="{D5CDD505-2E9C-101B-9397-08002B2CF9AE}" pid="29" name="Objective-Id">
    <vt:lpwstr>A58582852</vt:lpwstr>
  </property>
  <property fmtid="{D5CDD505-2E9C-101B-9397-08002B2CF9AE}" pid="30" name="Objective-Title">
    <vt:lpwstr>Attachment A - Notifiable Instrument - PLLC - Schools - 2020 to 2025</vt:lpwstr>
  </property>
  <property fmtid="{D5CDD505-2E9C-101B-9397-08002B2CF9AE}" pid="31" name="Objective-Description">
    <vt:lpwstr/>
  </property>
  <property fmtid="{D5CDD505-2E9C-101B-9397-08002B2CF9AE}" pid="32" name="Objective-CreationStamp">
    <vt:filetime>2025-12-04T02:32:45Z</vt:filetime>
  </property>
  <property fmtid="{D5CDD505-2E9C-101B-9397-08002B2CF9AE}" pid="33" name="Objective-IsApproved">
    <vt:bool>false</vt:bool>
  </property>
  <property fmtid="{D5CDD505-2E9C-101B-9397-08002B2CF9AE}" pid="34" name="Objective-IsPublished">
    <vt:bool>true</vt:bool>
  </property>
  <property fmtid="{D5CDD505-2E9C-101B-9397-08002B2CF9AE}" pid="35" name="Objective-DatePublished">
    <vt:filetime>2025-12-09T05:44:52Z</vt:filetime>
  </property>
  <property fmtid="{D5CDD505-2E9C-101B-9397-08002B2CF9AE}" pid="36" name="Objective-ModificationStamp">
    <vt:filetime>2025-12-09T05:44:52Z</vt:filetime>
  </property>
  <property fmtid="{D5CDD505-2E9C-101B-9397-08002B2CF9AE}" pid="37" name="Objective-Owner">
    <vt:lpwstr>Gregory Mirenda</vt:lpwstr>
  </property>
  <property fmtid="{D5CDD505-2E9C-101B-9397-08002B2CF9AE}" pid="38" name="Objective-Path">
    <vt:lpwstr>Whole of ACT Government:TCCS STRUCTURE - Content Restriction Hierarchy:01. Assembly, Cabinet, Ministerial:03. Ministerials:02. Active:Minister Brief :TCBS - MIN C2025/01461 - PLLC Instrument - Minister Brief</vt:lpwstr>
  </property>
  <property fmtid="{D5CDD505-2E9C-101B-9397-08002B2CF9AE}" pid="39" name="Objective-Parent">
    <vt:lpwstr>TCBS - MIN C2025/01461 - PLLC Instrument - Minister Brief</vt:lpwstr>
  </property>
  <property fmtid="{D5CDD505-2E9C-101B-9397-08002B2CF9AE}" pid="40" name="Objective-State">
    <vt:lpwstr>Published</vt:lpwstr>
  </property>
  <property fmtid="{D5CDD505-2E9C-101B-9397-08002B2CF9AE}" pid="41" name="Objective-VersionId">
    <vt:lpwstr>vA74531840</vt:lpwstr>
  </property>
  <property fmtid="{D5CDD505-2E9C-101B-9397-08002B2CF9AE}" pid="42" name="Objective-Version">
    <vt:lpwstr>3.0</vt:lpwstr>
  </property>
  <property fmtid="{D5CDD505-2E9C-101B-9397-08002B2CF9AE}" pid="43" name="Objective-VersionNumber">
    <vt:r8>3</vt:r8>
  </property>
  <property fmtid="{D5CDD505-2E9C-101B-9397-08002B2CF9AE}" pid="44" name="Objective-VersionComment">
    <vt:lpwstr/>
  </property>
  <property fmtid="{D5CDD505-2E9C-101B-9397-08002B2CF9AE}" pid="45" name="Objective-FileNumber">
    <vt:lpwstr>qA1171827</vt:lpwstr>
  </property>
  <property fmtid="{D5CDD505-2E9C-101B-9397-08002B2CF9AE}" pid="46" name="Objective-Classification">
    <vt:lpwstr/>
  </property>
  <property fmtid="{D5CDD505-2E9C-101B-9397-08002B2CF9AE}" pid="47" name="Objective-Caveats">
    <vt:lpwstr/>
  </property>
  <property fmtid="{D5CDD505-2E9C-101B-9397-08002B2CF9AE}" pid="48" name="Objective-OM Author">
    <vt:lpwstr/>
  </property>
  <property fmtid="{D5CDD505-2E9C-101B-9397-08002B2CF9AE}" pid="49" name="Objective-OM Author Organisation">
    <vt:lpwstr/>
  </property>
  <property fmtid="{D5CDD505-2E9C-101B-9397-08002B2CF9AE}" pid="50" name="Objective-OM Author Type">
    <vt:lpwstr/>
  </property>
  <property fmtid="{D5CDD505-2E9C-101B-9397-08002B2CF9AE}" pid="51" name="Objective-OM Date Received">
    <vt:lpwstr/>
  </property>
  <property fmtid="{D5CDD505-2E9C-101B-9397-08002B2CF9AE}" pid="52" name="Objective-OM Date of Document">
    <vt:lpwstr/>
  </property>
  <property fmtid="{D5CDD505-2E9C-101B-9397-08002B2CF9AE}" pid="53" name="Objective-OM External Reference">
    <vt:lpwstr/>
  </property>
  <property fmtid="{D5CDD505-2E9C-101B-9397-08002B2CF9AE}" pid="54" name="Objective-OM Reference">
    <vt:lpwstr/>
  </property>
  <property fmtid="{D5CDD505-2E9C-101B-9397-08002B2CF9AE}" pid="55" name="Objective-OM Topic">
    <vt:lpwstr/>
  </property>
  <property fmtid="{D5CDD505-2E9C-101B-9397-08002B2CF9AE}" pid="56" name="Objective-Suburb">
    <vt:lpwstr/>
  </property>
  <property fmtid="{D5CDD505-2E9C-101B-9397-08002B2CF9AE}" pid="57" name="CHECKEDOUTFROMJMS">
    <vt:lpwstr/>
  </property>
  <property fmtid="{D5CDD505-2E9C-101B-9397-08002B2CF9AE}" pid="58" name="DMSID">
    <vt:lpwstr>15066088</vt:lpwstr>
  </property>
  <property fmtid="{D5CDD505-2E9C-101B-9397-08002B2CF9AE}" pid="59" name="JMSREQUIREDCHECKIN">
    <vt:lpwstr/>
  </property>
</Properties>
</file>