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228C8023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6B2F15">
        <w:rPr>
          <w:rFonts w:ascii="Calibri" w:eastAsia="Times New Roman" w:hAnsi="Calibri" w:cs="Calibri"/>
          <w:b/>
          <w:sz w:val="40"/>
          <w:szCs w:val="20"/>
        </w:rPr>
        <w:t>6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D72CA5">
        <w:rPr>
          <w:rFonts w:ascii="Calibri" w:eastAsia="Times New Roman" w:hAnsi="Calibri" w:cs="Calibri"/>
          <w:b/>
          <w:sz w:val="40"/>
          <w:szCs w:val="20"/>
        </w:rPr>
        <w:t>2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1EC82F9F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AA7D5A">
        <w:rPr>
          <w:rFonts w:ascii="Calibri" w:eastAsia="Times New Roman" w:hAnsi="Calibri" w:cs="Calibri"/>
          <w:b/>
          <w:bCs/>
          <w:sz w:val="24"/>
          <w:szCs w:val="20"/>
        </w:rPr>
        <w:t>6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D81B94">
        <w:rPr>
          <w:rFonts w:ascii="Calibri" w:eastAsia="Times New Roman" w:hAnsi="Calibri" w:cs="Calibri"/>
          <w:b/>
          <w:bCs/>
          <w:sz w:val="24"/>
          <w:szCs w:val="20"/>
        </w:rPr>
        <w:t>107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7A6BB8E2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6B2F15">
        <w:rPr>
          <w:rFonts w:ascii="Calibri" w:eastAsia="Times New Roman" w:hAnsi="Calibri" w:cs="Calibri"/>
          <w:i/>
          <w:iCs/>
          <w:sz w:val="24"/>
          <w:szCs w:val="20"/>
        </w:rPr>
        <w:t>6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D72CA5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9D7265">
      <w:pPr>
        <w:spacing w:after="60" w:line="240" w:lineRule="auto"/>
        <w:ind w:left="709"/>
        <w:rPr>
          <w:noProof/>
        </w:rPr>
      </w:pPr>
    </w:p>
    <w:p w14:paraId="2816C609" w14:textId="00D7B956" w:rsidR="001B3914" w:rsidRDefault="001B3914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492F1C0F" w:rsidR="00B47EF5" w:rsidRPr="00D57F35" w:rsidRDefault="00827521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25</w:t>
      </w:r>
      <w:r w:rsidR="001B3914">
        <w:rPr>
          <w:rFonts w:eastAsia="Times New Roman" w:cs="Calibri"/>
          <w:bCs/>
          <w:sz w:val="24"/>
          <w:szCs w:val="20"/>
        </w:rPr>
        <w:t xml:space="preserve"> </w:t>
      </w:r>
      <w:r w:rsidR="00D72CA5">
        <w:rPr>
          <w:rFonts w:eastAsia="Times New Roman" w:cs="Calibri"/>
          <w:bCs/>
          <w:sz w:val="24"/>
          <w:szCs w:val="20"/>
        </w:rPr>
        <w:t>February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AA7D5A">
        <w:rPr>
          <w:rFonts w:eastAsia="Times New Roman" w:cs="Calibri"/>
          <w:bCs/>
          <w:sz w:val="24"/>
          <w:szCs w:val="20"/>
        </w:rPr>
        <w:t>6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1E6307F8" w14:textId="77777777" w:rsidR="00874C48" w:rsidRPr="004C6AC3" w:rsidRDefault="00874C48" w:rsidP="009D726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4111"/>
      </w:tblGrid>
      <w:tr w:rsidR="009B6F75" w:rsidRPr="000D729F" w14:paraId="0AB758EE" w14:textId="77777777" w:rsidTr="00DF767E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B04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9B6F75" w:rsidRPr="000D729F" w14:paraId="17F5646E" w14:textId="77777777" w:rsidTr="00DF767E">
        <w:tc>
          <w:tcPr>
            <w:tcW w:w="9101" w:type="dxa"/>
            <w:gridSpan w:val="2"/>
          </w:tcPr>
          <w:p w14:paraId="36DB5916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9B6F75" w:rsidRPr="000D729F" w14:paraId="755C5D21" w14:textId="77777777" w:rsidTr="00DF767E">
        <w:trPr>
          <w:trHeight w:val="155"/>
        </w:trPr>
        <w:tc>
          <w:tcPr>
            <w:tcW w:w="4990" w:type="dxa"/>
          </w:tcPr>
          <w:p w14:paraId="3C1A95B8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4111" w:type="dxa"/>
          </w:tcPr>
          <w:p w14:paraId="62EE91CD" w14:textId="789AE072" w:rsidR="009B6F75" w:rsidRPr="000D729F" w:rsidRDefault="007B73F6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B73F6">
              <w:rPr>
                <w:rFonts w:cs="Calibri"/>
                <w:sz w:val="24"/>
                <w:szCs w:val="24"/>
              </w:rPr>
              <w:t>Buffalo Strike Link Graphics Package</w:t>
            </w:r>
          </w:p>
        </w:tc>
      </w:tr>
      <w:tr w:rsidR="009B6F75" w:rsidRPr="000D729F" w14:paraId="4205A8F0" w14:textId="77777777" w:rsidTr="00DF767E">
        <w:trPr>
          <w:trHeight w:val="155"/>
        </w:trPr>
        <w:tc>
          <w:tcPr>
            <w:tcW w:w="4990" w:type="dxa"/>
          </w:tcPr>
          <w:p w14:paraId="736DBE43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4111" w:type="dxa"/>
          </w:tcPr>
          <w:p w14:paraId="5428F32B" w14:textId="77777777" w:rsidR="009B6F75" w:rsidRPr="00DF767E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767E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9B6F75" w:rsidRPr="000D729F" w14:paraId="176544D0" w14:textId="77777777" w:rsidTr="00DF767E">
        <w:trPr>
          <w:trHeight w:val="155"/>
        </w:trPr>
        <w:tc>
          <w:tcPr>
            <w:tcW w:w="4990" w:type="dxa"/>
          </w:tcPr>
          <w:p w14:paraId="6E2EE3BD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4111" w:type="dxa"/>
          </w:tcPr>
          <w:p w14:paraId="17E3C0B9" w14:textId="77777777" w:rsidR="009B6F75" w:rsidRPr="00DF767E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767E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DF767E" w:rsidRPr="000D729F" w14:paraId="1C8C8BA7" w14:textId="77777777" w:rsidTr="00DF767E">
        <w:trPr>
          <w:trHeight w:val="155"/>
        </w:trPr>
        <w:tc>
          <w:tcPr>
            <w:tcW w:w="4990" w:type="dxa"/>
          </w:tcPr>
          <w:p w14:paraId="5846695F" w14:textId="25F6A784" w:rsidR="00DF767E" w:rsidRPr="000D729F" w:rsidRDefault="00DF767E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Part Number:</w:t>
            </w:r>
          </w:p>
        </w:tc>
        <w:tc>
          <w:tcPr>
            <w:tcW w:w="4111" w:type="dxa"/>
          </w:tcPr>
          <w:p w14:paraId="2045459E" w14:textId="38A455A6" w:rsidR="00DF767E" w:rsidRPr="000D729F" w:rsidRDefault="00F5485F" w:rsidP="00F5485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5485F">
              <w:rPr>
                <w:rFonts w:cs="Calibri"/>
                <w:sz w:val="24"/>
                <w:szCs w:val="24"/>
              </w:rPr>
              <w:t>591262-4711392</w:t>
            </w:r>
          </w:p>
        </w:tc>
      </w:tr>
      <w:tr w:rsidR="009B6F75" w:rsidRPr="000D729F" w14:paraId="0449B450" w14:textId="77777777" w:rsidTr="00DF767E">
        <w:tc>
          <w:tcPr>
            <w:tcW w:w="4990" w:type="dxa"/>
          </w:tcPr>
          <w:p w14:paraId="230D9D9B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111" w:type="dxa"/>
          </w:tcPr>
          <w:p w14:paraId="5C640611" w14:textId="25357EBE" w:rsidR="009B6F75" w:rsidRPr="000D729F" w:rsidRDefault="007B73F6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B73F6">
              <w:rPr>
                <w:rFonts w:cs="Calibri"/>
                <w:sz w:val="24"/>
                <w:szCs w:val="24"/>
              </w:rPr>
              <w:t>01-A2687/S01</w:t>
            </w:r>
          </w:p>
        </w:tc>
      </w:tr>
    </w:tbl>
    <w:p w14:paraId="2C3C4A22" w14:textId="77777777" w:rsidR="009B6F75" w:rsidRDefault="009B6F75" w:rsidP="009B6F75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Layout w:type="fixed"/>
        <w:tblLook w:val="0000" w:firstRow="0" w:lastRow="0" w:firstColumn="0" w:lastColumn="0" w:noHBand="0" w:noVBand="0"/>
      </w:tblPr>
      <w:tblGrid>
        <w:gridCol w:w="3544"/>
        <w:gridCol w:w="5528"/>
      </w:tblGrid>
      <w:tr w:rsidR="007B73F6" w:rsidRPr="00394864" w14:paraId="010CD600" w14:textId="77777777" w:rsidTr="001C3AB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E73" w14:textId="77777777" w:rsidR="007B73F6" w:rsidRPr="00394864" w:rsidRDefault="007B73F6" w:rsidP="004F25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94864">
              <w:rPr>
                <w:rFonts w:cstheme="minorHAnsi"/>
                <w:sz w:val="24"/>
                <w:szCs w:val="24"/>
              </w:rPr>
              <w:t>Konami Australia Pty Ltd</w:t>
            </w:r>
          </w:p>
        </w:tc>
      </w:tr>
      <w:tr w:rsidR="007B73F6" w:rsidRPr="00394864" w14:paraId="49519C21" w14:textId="77777777" w:rsidTr="001C3ABB">
        <w:tc>
          <w:tcPr>
            <w:tcW w:w="9072" w:type="dxa"/>
            <w:gridSpan w:val="2"/>
          </w:tcPr>
          <w:p w14:paraId="647A77C5" w14:textId="13841241" w:rsidR="007B73F6" w:rsidRPr="00394864" w:rsidRDefault="007B73F6" w:rsidP="004F25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94864">
              <w:rPr>
                <w:rFonts w:cstheme="minorHAnsi"/>
                <w:sz w:val="24"/>
                <w:szCs w:val="24"/>
              </w:rPr>
              <w:t xml:space="preserve">Subject: </w:t>
            </w:r>
            <w:r w:rsidR="00D704C2" w:rsidRPr="00D704C2">
              <w:rPr>
                <w:rFonts w:cstheme="minorHAnsi"/>
                <w:sz w:val="24"/>
                <w:szCs w:val="24"/>
              </w:rPr>
              <w:t>Alternate Dimension Platform Hardware</w:t>
            </w:r>
          </w:p>
        </w:tc>
      </w:tr>
      <w:tr w:rsidR="007B73F6" w:rsidRPr="00394864" w14:paraId="5D0EFD91" w14:textId="77777777" w:rsidTr="001C3ABB">
        <w:tc>
          <w:tcPr>
            <w:tcW w:w="3544" w:type="dxa"/>
          </w:tcPr>
          <w:p w14:paraId="5ADF81F1" w14:textId="6A23114B" w:rsidR="007B73F6" w:rsidRPr="00394864" w:rsidRDefault="00D704C2" w:rsidP="004F25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04C2">
              <w:rPr>
                <w:rFonts w:cstheme="minorHAnsi"/>
                <w:sz w:val="24"/>
                <w:szCs w:val="24"/>
              </w:rPr>
              <w:t>Device name</w:t>
            </w:r>
            <w:r w:rsidR="007B73F6" w:rsidRPr="0039486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4B88E03A" w14:textId="346121A8" w:rsidR="007B73F6" w:rsidRPr="00394864" w:rsidRDefault="00D704C2" w:rsidP="004F25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04C2">
              <w:rPr>
                <w:rFonts w:cstheme="minorHAnsi"/>
                <w:sz w:val="24"/>
                <w:szCs w:val="24"/>
              </w:rPr>
              <w:t>Dimension Gaming Machine Hardware</w:t>
            </w:r>
          </w:p>
        </w:tc>
      </w:tr>
      <w:tr w:rsidR="00D704C2" w:rsidRPr="00394864" w14:paraId="7996506B" w14:textId="77777777" w:rsidTr="001C3ABB">
        <w:tc>
          <w:tcPr>
            <w:tcW w:w="3544" w:type="dxa"/>
          </w:tcPr>
          <w:p w14:paraId="32AE4B79" w14:textId="4976368D" w:rsidR="00D704C2" w:rsidRPr="00D704C2" w:rsidRDefault="00D704C2" w:rsidP="004F25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Item:</w:t>
            </w:r>
          </w:p>
        </w:tc>
        <w:tc>
          <w:tcPr>
            <w:tcW w:w="5528" w:type="dxa"/>
          </w:tcPr>
          <w:p w14:paraId="63922B5C" w14:textId="1DB48950" w:rsidR="00D704C2" w:rsidRPr="00D704C2" w:rsidRDefault="00D704C2" w:rsidP="004F25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04C2">
              <w:rPr>
                <w:rFonts w:cstheme="minorHAnsi"/>
                <w:sz w:val="24"/>
                <w:szCs w:val="24"/>
              </w:rPr>
              <w:t>KXP-IOB Board</w:t>
            </w:r>
          </w:p>
        </w:tc>
      </w:tr>
      <w:tr w:rsidR="007B73F6" w:rsidRPr="00394864" w14:paraId="0E42DCA5" w14:textId="77777777" w:rsidTr="001C3ABB">
        <w:tc>
          <w:tcPr>
            <w:tcW w:w="3544" w:type="dxa"/>
          </w:tcPr>
          <w:p w14:paraId="23227E1E" w14:textId="4E544297" w:rsidR="007B73F6" w:rsidRPr="00394864" w:rsidRDefault="00D704C2" w:rsidP="004F25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Description:</w:t>
            </w:r>
          </w:p>
        </w:tc>
        <w:tc>
          <w:tcPr>
            <w:tcW w:w="5528" w:type="dxa"/>
          </w:tcPr>
          <w:p w14:paraId="7D4D0196" w14:textId="4375F7D7" w:rsidR="007B73F6" w:rsidRPr="00394864" w:rsidRDefault="00D704C2" w:rsidP="004F25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04C2">
              <w:rPr>
                <w:rFonts w:cstheme="minorHAnsi"/>
                <w:sz w:val="24"/>
                <w:szCs w:val="24"/>
              </w:rPr>
              <w:t>System Control Module (KXP-IOB)</w:t>
            </w:r>
          </w:p>
        </w:tc>
      </w:tr>
      <w:tr w:rsidR="00D704C2" w:rsidRPr="00394864" w14:paraId="3DA7995A" w14:textId="77777777" w:rsidTr="001C3ABB">
        <w:tc>
          <w:tcPr>
            <w:tcW w:w="3544" w:type="dxa"/>
          </w:tcPr>
          <w:p w14:paraId="361750E0" w14:textId="6F4924A5" w:rsidR="00D704C2" w:rsidRPr="00394864" w:rsidRDefault="00D704C2" w:rsidP="00D704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94864">
              <w:rPr>
                <w:rFonts w:cstheme="minorHAnsi"/>
                <w:sz w:val="24"/>
                <w:szCs w:val="24"/>
              </w:rPr>
              <w:t>Part Number:</w:t>
            </w:r>
          </w:p>
        </w:tc>
        <w:tc>
          <w:tcPr>
            <w:tcW w:w="5528" w:type="dxa"/>
          </w:tcPr>
          <w:p w14:paraId="37867E49" w14:textId="034B5E66" w:rsidR="00D704C2" w:rsidRPr="00394864" w:rsidRDefault="00D704C2" w:rsidP="00D704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04C2">
              <w:rPr>
                <w:rFonts w:cstheme="minorHAnsi"/>
                <w:sz w:val="24"/>
                <w:szCs w:val="24"/>
              </w:rPr>
              <w:t>530791 CPU-RTC</w:t>
            </w:r>
          </w:p>
        </w:tc>
      </w:tr>
      <w:tr w:rsidR="00D704C2" w:rsidRPr="00394864" w14:paraId="4AD485BB" w14:textId="77777777" w:rsidTr="001C3ABB">
        <w:tc>
          <w:tcPr>
            <w:tcW w:w="3544" w:type="dxa"/>
          </w:tcPr>
          <w:p w14:paraId="61B2DB93" w14:textId="77777777" w:rsidR="00D704C2" w:rsidRPr="00394864" w:rsidRDefault="00D704C2" w:rsidP="00D704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94864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259E73FD" w14:textId="088D396D" w:rsidR="00D704C2" w:rsidRPr="00394864" w:rsidRDefault="00D704C2" w:rsidP="00D704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04C2">
              <w:rPr>
                <w:rFonts w:cstheme="minorHAnsi"/>
                <w:sz w:val="24"/>
                <w:szCs w:val="24"/>
              </w:rPr>
              <w:t>39-A1710/S01</w:t>
            </w:r>
          </w:p>
        </w:tc>
      </w:tr>
    </w:tbl>
    <w:p w14:paraId="62E6EB90" w14:textId="77777777" w:rsidR="007B73F6" w:rsidRDefault="007B73F6" w:rsidP="009B6F75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5"/>
        <w:gridCol w:w="5530"/>
      </w:tblGrid>
      <w:tr w:rsidR="009B6F75" w:rsidRPr="0080520A" w14:paraId="3AB16D95" w14:textId="77777777" w:rsidTr="0035534E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91EDA" w14:textId="676BC7D7" w:rsidR="009B6F75" w:rsidRPr="0080520A" w:rsidRDefault="00D72CA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520A">
              <w:rPr>
                <w:rFonts w:ascii="Calibri" w:eastAsia="Calibri" w:hAnsi="Calibri" w:cs="Times New Roman"/>
                <w:sz w:val="24"/>
                <w:szCs w:val="24"/>
              </w:rPr>
              <w:t>Konami Australia Pty Ltd</w:t>
            </w:r>
          </w:p>
        </w:tc>
      </w:tr>
      <w:tr w:rsidR="009B6F75" w:rsidRPr="0080520A" w14:paraId="15384C3A" w14:textId="77777777" w:rsidTr="0035534E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C5C58B" w14:textId="4634DB1C" w:rsidR="009B6F75" w:rsidRPr="0080520A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520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D72CA5" w:rsidRPr="0080520A">
              <w:rPr>
                <w:rFonts w:cstheme="minorHAnsi"/>
                <w:sz w:val="24"/>
                <w:szCs w:val="24"/>
              </w:rPr>
              <w:t>New Rev8 Link Progressive Jackpot System</w:t>
            </w:r>
          </w:p>
        </w:tc>
      </w:tr>
      <w:tr w:rsidR="009B6F75" w:rsidRPr="0080520A" w14:paraId="24E98B28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101AC" w14:textId="74E80932" w:rsidR="009B6F75" w:rsidRPr="0080520A" w:rsidRDefault="0080520A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520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LPJS name: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9EA98" w14:textId="46C14965" w:rsidR="009B6F75" w:rsidRPr="0080520A" w:rsidRDefault="00D72CA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520A">
              <w:rPr>
                <w:rFonts w:ascii="Calibri" w:eastAsia="Calibri" w:hAnsi="Calibri" w:cs="Times New Roman"/>
                <w:sz w:val="24"/>
                <w:szCs w:val="24"/>
              </w:rPr>
              <w:t>Standard LPJS – Dragon Rush Link</w:t>
            </w:r>
          </w:p>
        </w:tc>
      </w:tr>
      <w:tr w:rsidR="0080520A" w:rsidRPr="0080520A" w14:paraId="6A2E7593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BDBB1" w14:textId="6B03A915" w:rsidR="0080520A" w:rsidRPr="0080520A" w:rsidRDefault="0080520A" w:rsidP="0080520A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0520A">
              <w:rPr>
                <w:rFonts w:cstheme="minorHAnsi"/>
                <w:sz w:val="24"/>
                <w:szCs w:val="24"/>
              </w:rPr>
              <w:t>System Details: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7FAD4" w14:textId="48184CBB" w:rsidR="0080520A" w:rsidRPr="0080520A" w:rsidRDefault="0080520A" w:rsidP="0080520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0520A">
              <w:rPr>
                <w:rFonts w:cstheme="minorHAnsi"/>
                <w:sz w:val="24"/>
                <w:szCs w:val="24"/>
              </w:rPr>
              <w:t>Rev 8 (T2E) Link Progressive Jackpot Controller System</w:t>
            </w:r>
          </w:p>
        </w:tc>
      </w:tr>
      <w:tr w:rsidR="009B6F75" w:rsidRPr="0080520A" w14:paraId="13663237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C5161" w14:textId="77777777" w:rsidR="009B6F75" w:rsidRPr="0080520A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520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1AB387" w14:textId="44AE5D86" w:rsidR="009B6F75" w:rsidRPr="0080520A" w:rsidRDefault="00D72CA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520A">
              <w:rPr>
                <w:rFonts w:ascii="Calibri" w:eastAsia="Calibri" w:hAnsi="Calibri" w:cs="Times New Roman"/>
                <w:sz w:val="24"/>
                <w:szCs w:val="24"/>
              </w:rPr>
              <w:t>39.YA010</w:t>
            </w:r>
          </w:p>
        </w:tc>
      </w:tr>
      <w:tr w:rsidR="009B6F75" w:rsidRPr="0080520A" w14:paraId="670FB370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1183C" w14:textId="77777777" w:rsidR="009B6F75" w:rsidRPr="0080520A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520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B8EBE" w14:textId="4FBAB8AA" w:rsidR="009B6F75" w:rsidRPr="0080520A" w:rsidRDefault="00D72CA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520A">
              <w:rPr>
                <w:rFonts w:ascii="Calibri" w:eastAsia="Calibri" w:hAnsi="Calibri" w:cs="Times New Roman"/>
                <w:sz w:val="24"/>
                <w:szCs w:val="24"/>
              </w:rPr>
              <w:t>Dragon Rush</w:t>
            </w:r>
          </w:p>
        </w:tc>
      </w:tr>
      <w:tr w:rsidR="009B6F75" w:rsidRPr="000D729F" w14:paraId="62050F58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3B42A" w14:textId="77777777" w:rsidR="009B6F75" w:rsidRPr="0080520A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520A">
              <w:rPr>
                <w:rFonts w:ascii="Calibri" w:eastAsia="Calibri" w:hAnsi="Calibri" w:cs="Times New Roman"/>
                <w:sz w:val="24"/>
                <w:szCs w:val="24"/>
              </w:rPr>
              <w:t>Application Reference Number: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39F59" w14:textId="19C7B423" w:rsidR="009B6F75" w:rsidRPr="0080520A" w:rsidRDefault="00D72CA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520A">
              <w:rPr>
                <w:rFonts w:ascii="Calibri" w:eastAsia="Calibri" w:hAnsi="Calibri" w:cs="Times New Roman"/>
                <w:sz w:val="24"/>
                <w:szCs w:val="24"/>
              </w:rPr>
              <w:t>39-A1714/S01</w:t>
            </w:r>
          </w:p>
        </w:tc>
      </w:tr>
    </w:tbl>
    <w:p w14:paraId="073798EB" w14:textId="77777777" w:rsidR="009B6F75" w:rsidRPr="000D729F" w:rsidRDefault="009B6F75" w:rsidP="009B6F75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5528"/>
      </w:tblGrid>
      <w:tr w:rsidR="007B73F6" w:rsidRPr="00587F99" w14:paraId="52B1F62A" w14:textId="77777777" w:rsidTr="001C3AB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58F9" w14:textId="4B22CF97" w:rsidR="007B73F6" w:rsidRPr="00587F99" w:rsidRDefault="001C3ABB" w:rsidP="004F25A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C3ABB">
              <w:rPr>
                <w:sz w:val="24"/>
                <w:szCs w:val="24"/>
              </w:rPr>
              <w:t>Konami Australia Pty Ltd</w:t>
            </w:r>
          </w:p>
        </w:tc>
      </w:tr>
      <w:tr w:rsidR="007B73F6" w:rsidRPr="00587F99" w14:paraId="21B5F4F3" w14:textId="77777777" w:rsidTr="001C3AB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7B75" w14:textId="39338002" w:rsidR="007B73F6" w:rsidRPr="00587F99" w:rsidRDefault="007B73F6" w:rsidP="004F25A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1C3ABB" w:rsidRPr="001C3AB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Upgrade Kit for the KXP Dimension (KGP-1) platforms</w:t>
            </w:r>
          </w:p>
        </w:tc>
      </w:tr>
      <w:tr w:rsidR="007B73F6" w:rsidRPr="00587F99" w14:paraId="2DD406B2" w14:textId="77777777" w:rsidTr="001C3ABB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BFA7" w14:textId="22B8102F" w:rsidR="007B73F6" w:rsidRPr="00587F99" w:rsidRDefault="001C3ABB" w:rsidP="004F25A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</w:t>
            </w:r>
            <w:r w:rsidR="007B73F6"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7B73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  <w:r w:rsidR="007B73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9578" w14:textId="734D1C4D" w:rsidR="007B73F6" w:rsidRPr="00587F99" w:rsidRDefault="001C3ABB" w:rsidP="004F25A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C3AB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KXP Dimension Upgrade Kit (KGP-1)</w:t>
            </w:r>
          </w:p>
        </w:tc>
      </w:tr>
      <w:tr w:rsidR="007B73F6" w:rsidRPr="00587F99" w14:paraId="7104BFC4" w14:textId="77777777" w:rsidTr="001C3ABB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5EF" w14:textId="29139887" w:rsidR="007B73F6" w:rsidRPr="00587F99" w:rsidRDefault="001C3ABB" w:rsidP="004F25A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Platforms: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A7DE" w14:textId="77777777" w:rsidR="007B73F6" w:rsidRDefault="001C3ABB" w:rsidP="004F25A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C3AB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KXP Dimension 49F</w:t>
            </w:r>
          </w:p>
          <w:p w14:paraId="4FB1BF4D" w14:textId="5FFF9274" w:rsidR="001C3ABB" w:rsidRPr="00587F99" w:rsidRDefault="001C3ABB" w:rsidP="004F25A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C3AB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KXP Dimension Dual 27</w:t>
            </w:r>
          </w:p>
        </w:tc>
      </w:tr>
      <w:tr w:rsidR="007B73F6" w:rsidRPr="00587F99" w14:paraId="70FE202F" w14:textId="77777777" w:rsidTr="001C3ABB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39D4" w14:textId="77777777" w:rsidR="007B73F6" w:rsidRPr="00587F99" w:rsidRDefault="007B73F6" w:rsidP="004F25A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3DDD" w14:textId="1F4540A5" w:rsidR="007B73F6" w:rsidRPr="00587F99" w:rsidRDefault="001C3ABB" w:rsidP="004F25A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C3AB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39-A1700/S01</w:t>
            </w:r>
          </w:p>
        </w:tc>
      </w:tr>
    </w:tbl>
    <w:p w14:paraId="65D74574" w14:textId="77777777" w:rsidR="007B73F6" w:rsidRDefault="007B73F6" w:rsidP="004C6AC3">
      <w:pPr>
        <w:spacing w:after="0" w:line="276" w:lineRule="auto"/>
        <w:rPr>
          <w:rFonts w:ascii="Calibri" w:eastAsia="Calibri" w:hAnsi="Calibri" w:cs="Times New Roman"/>
        </w:rPr>
      </w:pPr>
    </w:p>
    <w:sectPr w:rsidR="007B73F6" w:rsidSect="00AA7D5A">
      <w:headerReference w:type="default" r:id="rId15"/>
      <w:pgSz w:w="11906" w:h="16838"/>
      <w:pgMar w:top="1440" w:right="1440" w:bottom="1440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DD1B" w14:textId="77777777" w:rsidR="0082584E" w:rsidRDefault="0082584E" w:rsidP="009D7265">
      <w:pPr>
        <w:spacing w:after="0" w:line="240" w:lineRule="auto"/>
      </w:pPr>
      <w:r>
        <w:separator/>
      </w:r>
    </w:p>
  </w:endnote>
  <w:endnote w:type="continuationSeparator" w:id="0">
    <w:p w14:paraId="6B41B9B5" w14:textId="77777777" w:rsidR="0082584E" w:rsidRDefault="0082584E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9754" w14:textId="77777777" w:rsidR="00EC07FD" w:rsidRDefault="00EC0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6D43" w14:textId="559FDA9B" w:rsidR="00EC07FD" w:rsidRPr="00EC07FD" w:rsidRDefault="00EC07FD" w:rsidP="00EC07FD">
    <w:pPr>
      <w:pStyle w:val="Footer"/>
      <w:jc w:val="center"/>
      <w:rPr>
        <w:rFonts w:ascii="Arial" w:hAnsi="Arial" w:cs="Arial"/>
        <w:sz w:val="14"/>
      </w:rPr>
    </w:pPr>
    <w:r w:rsidRPr="00EC07F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0778" w14:textId="35353786" w:rsidR="00EC07FD" w:rsidRPr="00EC07FD" w:rsidRDefault="00EC07FD" w:rsidP="00EC07FD">
    <w:pPr>
      <w:pStyle w:val="Footer"/>
      <w:jc w:val="center"/>
      <w:rPr>
        <w:rFonts w:ascii="Arial" w:hAnsi="Arial" w:cs="Arial"/>
        <w:sz w:val="14"/>
      </w:rPr>
    </w:pPr>
    <w:r w:rsidRPr="00EC07F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0118" w14:textId="77777777" w:rsidR="0082584E" w:rsidRDefault="0082584E" w:rsidP="009D7265">
      <w:pPr>
        <w:spacing w:after="0" w:line="240" w:lineRule="auto"/>
      </w:pPr>
      <w:r>
        <w:separator/>
      </w:r>
    </w:p>
  </w:footnote>
  <w:footnote w:type="continuationSeparator" w:id="0">
    <w:p w14:paraId="7D5D4B3F" w14:textId="77777777" w:rsidR="0082584E" w:rsidRDefault="0082584E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2883" w14:textId="77777777" w:rsidR="00EC07FD" w:rsidRDefault="00EC0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7698" w14:textId="77777777" w:rsidR="00EC07FD" w:rsidRDefault="00EC07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388748B5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AA7D5A">
      <w:rPr>
        <w:b/>
        <w:bCs/>
        <w:i/>
        <w:iCs/>
        <w:sz w:val="20"/>
      </w:rPr>
      <w:t>6</w:t>
    </w:r>
    <w:r w:rsidRPr="0048597A">
      <w:rPr>
        <w:b/>
        <w:bCs/>
        <w:i/>
        <w:iCs/>
        <w:sz w:val="20"/>
      </w:rPr>
      <w:t xml:space="preserve"> (No </w:t>
    </w:r>
    <w:r w:rsidR="00D72CA5">
      <w:rPr>
        <w:b/>
        <w:bCs/>
        <w:i/>
        <w:iCs/>
        <w:sz w:val="20"/>
      </w:rPr>
      <w:t>2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301CD"/>
    <w:rsid w:val="000504A6"/>
    <w:rsid w:val="00063F84"/>
    <w:rsid w:val="00066AB2"/>
    <w:rsid w:val="000B1536"/>
    <w:rsid w:val="000B3D8B"/>
    <w:rsid w:val="000D729F"/>
    <w:rsid w:val="000E44E7"/>
    <w:rsid w:val="00100FE2"/>
    <w:rsid w:val="001047E5"/>
    <w:rsid w:val="0011193C"/>
    <w:rsid w:val="00113E4B"/>
    <w:rsid w:val="00114873"/>
    <w:rsid w:val="001263E9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B3914"/>
    <w:rsid w:val="001C3ABB"/>
    <w:rsid w:val="001C648A"/>
    <w:rsid w:val="001C7EB5"/>
    <w:rsid w:val="001D03F3"/>
    <w:rsid w:val="001D759E"/>
    <w:rsid w:val="001E0D25"/>
    <w:rsid w:val="001F56D0"/>
    <w:rsid w:val="002137B6"/>
    <w:rsid w:val="0022408F"/>
    <w:rsid w:val="00234519"/>
    <w:rsid w:val="00236D4B"/>
    <w:rsid w:val="002418EE"/>
    <w:rsid w:val="00245945"/>
    <w:rsid w:val="00255049"/>
    <w:rsid w:val="002625EC"/>
    <w:rsid w:val="00274FC4"/>
    <w:rsid w:val="00276B4C"/>
    <w:rsid w:val="002819F1"/>
    <w:rsid w:val="00293A1A"/>
    <w:rsid w:val="002D3F36"/>
    <w:rsid w:val="002D5A15"/>
    <w:rsid w:val="002E762E"/>
    <w:rsid w:val="002F46E9"/>
    <w:rsid w:val="003074C5"/>
    <w:rsid w:val="00326276"/>
    <w:rsid w:val="003453B0"/>
    <w:rsid w:val="003513D1"/>
    <w:rsid w:val="003516AC"/>
    <w:rsid w:val="00353D2A"/>
    <w:rsid w:val="0037098E"/>
    <w:rsid w:val="00370BA2"/>
    <w:rsid w:val="003C28C4"/>
    <w:rsid w:val="003C3299"/>
    <w:rsid w:val="003C7E67"/>
    <w:rsid w:val="003E09EC"/>
    <w:rsid w:val="00404A97"/>
    <w:rsid w:val="00414595"/>
    <w:rsid w:val="0041507B"/>
    <w:rsid w:val="00435AA2"/>
    <w:rsid w:val="00442BA0"/>
    <w:rsid w:val="0044636A"/>
    <w:rsid w:val="004552D0"/>
    <w:rsid w:val="00475FFB"/>
    <w:rsid w:val="00477E97"/>
    <w:rsid w:val="0048597A"/>
    <w:rsid w:val="004933EC"/>
    <w:rsid w:val="004B78EE"/>
    <w:rsid w:val="004C382B"/>
    <w:rsid w:val="004C4C66"/>
    <w:rsid w:val="004C6AC3"/>
    <w:rsid w:val="004D6173"/>
    <w:rsid w:val="004F1616"/>
    <w:rsid w:val="004F58FF"/>
    <w:rsid w:val="00502F9E"/>
    <w:rsid w:val="00582A0E"/>
    <w:rsid w:val="00584943"/>
    <w:rsid w:val="005967F6"/>
    <w:rsid w:val="005B1BF7"/>
    <w:rsid w:val="00603283"/>
    <w:rsid w:val="006150F6"/>
    <w:rsid w:val="00651D70"/>
    <w:rsid w:val="00661236"/>
    <w:rsid w:val="00666D1A"/>
    <w:rsid w:val="00696445"/>
    <w:rsid w:val="006A1E4C"/>
    <w:rsid w:val="006B2F15"/>
    <w:rsid w:val="006C6DA7"/>
    <w:rsid w:val="006D4F45"/>
    <w:rsid w:val="00723E37"/>
    <w:rsid w:val="00737293"/>
    <w:rsid w:val="00772961"/>
    <w:rsid w:val="007809F9"/>
    <w:rsid w:val="007A15FE"/>
    <w:rsid w:val="007A5340"/>
    <w:rsid w:val="007A6E47"/>
    <w:rsid w:val="007B0539"/>
    <w:rsid w:val="007B29A5"/>
    <w:rsid w:val="007B73F6"/>
    <w:rsid w:val="0080006D"/>
    <w:rsid w:val="0080520A"/>
    <w:rsid w:val="0082584E"/>
    <w:rsid w:val="00827521"/>
    <w:rsid w:val="00863B80"/>
    <w:rsid w:val="00866303"/>
    <w:rsid w:val="008677B3"/>
    <w:rsid w:val="00874C48"/>
    <w:rsid w:val="00876B38"/>
    <w:rsid w:val="008912BF"/>
    <w:rsid w:val="008B6D17"/>
    <w:rsid w:val="008D5B53"/>
    <w:rsid w:val="00903F9E"/>
    <w:rsid w:val="00906798"/>
    <w:rsid w:val="00910286"/>
    <w:rsid w:val="00912264"/>
    <w:rsid w:val="00954861"/>
    <w:rsid w:val="00972B17"/>
    <w:rsid w:val="00976590"/>
    <w:rsid w:val="00977AEB"/>
    <w:rsid w:val="00981E04"/>
    <w:rsid w:val="00985D59"/>
    <w:rsid w:val="0099246B"/>
    <w:rsid w:val="009A08E0"/>
    <w:rsid w:val="009A58A2"/>
    <w:rsid w:val="009A754C"/>
    <w:rsid w:val="009B0E9F"/>
    <w:rsid w:val="009B47B0"/>
    <w:rsid w:val="009B6F75"/>
    <w:rsid w:val="009C1D4A"/>
    <w:rsid w:val="009D7265"/>
    <w:rsid w:val="009F2DFB"/>
    <w:rsid w:val="009F648B"/>
    <w:rsid w:val="00A02890"/>
    <w:rsid w:val="00A047C4"/>
    <w:rsid w:val="00A14E84"/>
    <w:rsid w:val="00A4061C"/>
    <w:rsid w:val="00A41145"/>
    <w:rsid w:val="00A514FC"/>
    <w:rsid w:val="00A55939"/>
    <w:rsid w:val="00A6749E"/>
    <w:rsid w:val="00A82AD8"/>
    <w:rsid w:val="00A85E44"/>
    <w:rsid w:val="00A86C11"/>
    <w:rsid w:val="00A924D7"/>
    <w:rsid w:val="00A97D6D"/>
    <w:rsid w:val="00AA1788"/>
    <w:rsid w:val="00AA7D5A"/>
    <w:rsid w:val="00AB4C55"/>
    <w:rsid w:val="00AC6ADA"/>
    <w:rsid w:val="00AD55AA"/>
    <w:rsid w:val="00AE2C16"/>
    <w:rsid w:val="00AE3999"/>
    <w:rsid w:val="00B01A6B"/>
    <w:rsid w:val="00B47EF5"/>
    <w:rsid w:val="00B537F6"/>
    <w:rsid w:val="00B712BE"/>
    <w:rsid w:val="00B977D8"/>
    <w:rsid w:val="00BB138E"/>
    <w:rsid w:val="00BB7B1F"/>
    <w:rsid w:val="00BC10BA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71625"/>
    <w:rsid w:val="00C733A3"/>
    <w:rsid w:val="00C92071"/>
    <w:rsid w:val="00CA3A82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704C2"/>
    <w:rsid w:val="00D72CA5"/>
    <w:rsid w:val="00D81B94"/>
    <w:rsid w:val="00D96C2D"/>
    <w:rsid w:val="00D97623"/>
    <w:rsid w:val="00DA16B2"/>
    <w:rsid w:val="00DA6BF1"/>
    <w:rsid w:val="00DC1353"/>
    <w:rsid w:val="00DC3099"/>
    <w:rsid w:val="00DD0A7E"/>
    <w:rsid w:val="00DD1323"/>
    <w:rsid w:val="00DD2BC3"/>
    <w:rsid w:val="00DD746F"/>
    <w:rsid w:val="00DF767E"/>
    <w:rsid w:val="00E0528C"/>
    <w:rsid w:val="00E123B2"/>
    <w:rsid w:val="00E24C0E"/>
    <w:rsid w:val="00E50BE2"/>
    <w:rsid w:val="00E50D5E"/>
    <w:rsid w:val="00E5464A"/>
    <w:rsid w:val="00E54938"/>
    <w:rsid w:val="00E95A4C"/>
    <w:rsid w:val="00EB077C"/>
    <w:rsid w:val="00EB152E"/>
    <w:rsid w:val="00EC07FD"/>
    <w:rsid w:val="00EC26E8"/>
    <w:rsid w:val="00ED7219"/>
    <w:rsid w:val="00EE7F44"/>
    <w:rsid w:val="00F079BD"/>
    <w:rsid w:val="00F16CD4"/>
    <w:rsid w:val="00F200DD"/>
    <w:rsid w:val="00F3125B"/>
    <w:rsid w:val="00F31DA3"/>
    <w:rsid w:val="00F42B4D"/>
    <w:rsid w:val="00F5485F"/>
    <w:rsid w:val="00F6127E"/>
    <w:rsid w:val="00F65EC1"/>
    <w:rsid w:val="00F72F21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A60393674</value>
    </field>
    <field name="Objective-Title">
      <value order="0">.Gaming Machine (Peripheral Equipment) Approval 2026 No 2</value>
    </field>
    <field name="Objective-Description">
      <value order="0"/>
    </field>
    <field name="Objective-CreationStamp">
      <value order="0">2026-02-24T22:46:34Z</value>
    </field>
    <field name="Objective-IsApproved">
      <value order="0">false</value>
    </field>
    <field name="Objective-IsPublished">
      <value order="0">true</value>
    </field>
    <field name="Objective-DatePublished">
      <value order="0">2026-02-25T04:53:18Z</value>
    </field>
    <field name="Objective-ModificationStamp">
      <value order="0">2026-02-25T04:53:18Z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2004):2026:Gaming Machine (Peripheral Equipment) Approval 2026 - TBA No 2 - approved (Feb)</value>
    </field>
    <field name="Objective-Parent">
      <value order="0">Gaming Machine (Peripheral Equipment) Approval 2026 - TBA No 2 - approved (Feb)</value>
    </field>
    <field name="Objective-State">
      <value order="0">Published</value>
    </field>
    <field name="Objective-VersionId">
      <value order="0">vA76614115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1497</Characters>
  <Application>Microsoft Office Word</Application>
  <DocSecurity>0</DocSecurity>
  <Lines>80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2026-03-02T22:37:00Z</dcterms:created>
  <dcterms:modified xsi:type="dcterms:W3CDTF">2026-03-02T22:37:00Z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2024-04-16T01:45:49Z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404a47e0-8e0a-4a6f-9648-6e735896bdfb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A60393674</vt:lpwstr>
  </property>
  <property fmtid="{D5CDD505-2E9C-101B-9397-08002B2CF9AE}" pid="24" name="Objective-Title">
    <vt:lpwstr>.Gaming Machine (Peripheral Equipment) Approval 2026 No 2</vt:lpwstr>
  </property>
  <property fmtid="{D5CDD505-2E9C-101B-9397-08002B2CF9AE}" pid="25" name="Objective-Description">
    <vt:lpwstr/>
  </property>
  <property fmtid="{D5CDD505-2E9C-101B-9397-08002B2CF9AE}" pid="26" name="Objective-CreationStamp">
    <vt:filetime>2026-02-24T22:46:34Z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2026-02-25T04:53:18Z</vt:filetime>
  </property>
  <property fmtid="{D5CDD505-2E9C-101B-9397-08002B2CF9AE}" pid="30" name="Objective-ModificationStamp">
    <vt:filetime>2026-02-25T04:53:18Z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2004):2026:Gaming Machine (Peripheral Equipment) Approval 2026 - TBA No 2 - approved (Feb):</vt:lpwstr>
  </property>
  <property fmtid="{D5CDD505-2E9C-101B-9397-08002B2CF9AE}" pid="33" name="Objective-Parent">
    <vt:lpwstr>Gaming Machine (Peripheral Equipment) Approval 2026 - TBA No 2 - approved (Feb)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vA76614115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