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E407" w14:textId="77777777" w:rsidR="001D471D" w:rsidRPr="006C1D4E" w:rsidRDefault="00041838" w:rsidP="006C1D4E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6C1D4E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3103591" w14:textId="77777777" w:rsidR="001D471D" w:rsidRDefault="00041838" w:rsidP="006C1D4E">
      <w:pPr>
        <w:pStyle w:val="Billname"/>
        <w:spacing w:before="700"/>
      </w:pPr>
      <w:r>
        <w:t>Food</w:t>
      </w:r>
      <w:r w:rsidRPr="006C1D4E">
        <w:t xml:space="preserve"> </w:t>
      </w:r>
      <w:r>
        <w:t>(Food</w:t>
      </w:r>
      <w:r w:rsidRPr="006C1D4E">
        <w:t xml:space="preserve"> </w:t>
      </w:r>
      <w:r>
        <w:t>Safety</w:t>
      </w:r>
      <w:r w:rsidRPr="006C1D4E">
        <w:t xml:space="preserve"> </w:t>
      </w:r>
      <w:r>
        <w:t>Auditors)</w:t>
      </w:r>
      <w:r w:rsidRPr="006C1D4E">
        <w:t xml:space="preserve"> </w:t>
      </w:r>
      <w:r>
        <w:t>Authorisation 2026 (No 1)</w:t>
      </w:r>
    </w:p>
    <w:p w14:paraId="7FE3F548" w14:textId="1D52738D" w:rsidR="001D471D" w:rsidRPr="006C1D4E" w:rsidRDefault="00041838" w:rsidP="006C1D4E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6C1D4E">
        <w:rPr>
          <w:rFonts w:ascii="Arial" w:hAnsi="Arial" w:cs="Arial"/>
          <w:b/>
          <w:bCs/>
          <w:sz w:val="24"/>
          <w:szCs w:val="20"/>
          <w:lang w:val="en-AU"/>
        </w:rPr>
        <w:t>Notifiable instrument NI2026-159</w:t>
      </w:r>
    </w:p>
    <w:p w14:paraId="7A75074D" w14:textId="77777777" w:rsidR="001D471D" w:rsidRDefault="00041838" w:rsidP="006C1D4E">
      <w:pPr>
        <w:pStyle w:val="madeunder"/>
        <w:spacing w:before="300" w:after="0"/>
      </w:pPr>
      <w:r>
        <w:t>made</w:t>
      </w:r>
      <w:r w:rsidRPr="006C1D4E">
        <w:t xml:space="preserve"> </w:t>
      </w:r>
      <w:r>
        <w:t>under</w:t>
      </w:r>
      <w:r w:rsidRPr="006C1D4E">
        <w:t xml:space="preserve"> the</w:t>
      </w:r>
    </w:p>
    <w:p w14:paraId="5DAF43D9" w14:textId="77777777" w:rsidR="001D471D" w:rsidRPr="006C1D4E" w:rsidRDefault="00041838" w:rsidP="006C1D4E">
      <w:pPr>
        <w:pStyle w:val="CoverActName"/>
        <w:spacing w:before="320" w:after="0"/>
        <w:rPr>
          <w:rFonts w:cs="Arial"/>
          <w:sz w:val="20"/>
        </w:rPr>
      </w:pPr>
      <w:r w:rsidRPr="006C1D4E">
        <w:rPr>
          <w:rFonts w:cs="Arial"/>
          <w:sz w:val="20"/>
        </w:rPr>
        <w:t>Food Regulation 2002, s 9 (Food Safety Auditors)</w:t>
      </w:r>
    </w:p>
    <w:p w14:paraId="32448859" w14:textId="77777777" w:rsidR="006C1D4E" w:rsidRDefault="006C1D4E" w:rsidP="006C1D4E">
      <w:pPr>
        <w:pStyle w:val="N-line3"/>
        <w:pBdr>
          <w:bottom w:val="none" w:sz="0" w:space="0" w:color="auto"/>
        </w:pBdr>
        <w:spacing w:before="60"/>
      </w:pPr>
    </w:p>
    <w:p w14:paraId="0A2F81FF" w14:textId="77777777" w:rsidR="006C1D4E" w:rsidRDefault="006C1D4E" w:rsidP="006C1D4E">
      <w:pPr>
        <w:pStyle w:val="N-line3"/>
        <w:pBdr>
          <w:top w:val="single" w:sz="12" w:space="1" w:color="auto"/>
          <w:bottom w:val="none" w:sz="0" w:space="0" w:color="auto"/>
        </w:pBdr>
      </w:pPr>
    </w:p>
    <w:p w14:paraId="642664BD" w14:textId="41CE8A8C" w:rsidR="001D471D" w:rsidRPr="006C1D4E" w:rsidRDefault="006C1D4E" w:rsidP="006C1D4E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41838" w:rsidRPr="006C1D4E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2FF385F8" w14:textId="77777777" w:rsidR="001D471D" w:rsidRDefault="00041838" w:rsidP="006C1D4E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(Food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Auditors)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Authorisation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1)</w:t>
      </w:r>
      <w:r>
        <w:rPr>
          <w:spacing w:val="-5"/>
          <w:sz w:val="24"/>
        </w:rPr>
        <w:t>.</w:t>
      </w:r>
    </w:p>
    <w:p w14:paraId="13772365" w14:textId="19B3BA2B" w:rsidR="001D471D" w:rsidRPr="006C1D4E" w:rsidRDefault="006C1D4E" w:rsidP="006C1D4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41838" w:rsidRPr="006C1D4E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C959CE7" w14:textId="77777777" w:rsidR="001D471D" w:rsidRDefault="00041838" w:rsidP="006C1D4E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 after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signed.</w:t>
      </w:r>
    </w:p>
    <w:p w14:paraId="1050FFAE" w14:textId="6C5C927A" w:rsidR="001D471D" w:rsidRPr="006C1D4E" w:rsidRDefault="006C1D4E" w:rsidP="006C1D4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41838" w:rsidRPr="006C1D4E">
        <w:rPr>
          <w:rFonts w:ascii="Arial" w:hAnsi="Arial" w:cs="Arial"/>
          <w:b/>
          <w:bCs/>
          <w:sz w:val="24"/>
          <w:szCs w:val="20"/>
          <w:lang w:val="en-AU"/>
        </w:rPr>
        <w:t>Authorisation as a Food Safety Auditor</w:t>
      </w:r>
    </w:p>
    <w:p w14:paraId="0E6D6019" w14:textId="77777777" w:rsidR="001D471D" w:rsidRDefault="00041838" w:rsidP="006C1D4E">
      <w:pPr>
        <w:pStyle w:val="BodyText"/>
        <w:spacing w:before="140"/>
        <w:ind w:left="720"/>
      </w:pPr>
      <w:r>
        <w:t>I</w:t>
      </w:r>
      <w:r>
        <w:rPr>
          <w:spacing w:val="-3"/>
        </w:rPr>
        <w:t xml:space="preserve"> </w:t>
      </w:r>
      <w:r>
        <w:t>authorise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auditors. These persons are authorised to undertake food safety audits within the grade listed in column 2 of schedule 1.</w:t>
      </w:r>
    </w:p>
    <w:p w14:paraId="17DE860F" w14:textId="72340C9E" w:rsidR="001D471D" w:rsidRPr="006C1D4E" w:rsidRDefault="006C1D4E" w:rsidP="006C1D4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41838" w:rsidRPr="006C1D4E">
        <w:rPr>
          <w:rFonts w:ascii="Arial" w:hAnsi="Arial" w:cs="Arial"/>
          <w:b/>
          <w:bCs/>
          <w:sz w:val="24"/>
          <w:szCs w:val="20"/>
          <w:lang w:val="en-AU"/>
        </w:rPr>
        <w:t>Term of authorisation</w:t>
      </w:r>
    </w:p>
    <w:p w14:paraId="4EC9B215" w14:textId="0A51A6A5" w:rsidR="001D471D" w:rsidRDefault="00041838" w:rsidP="006C1D4E">
      <w:pPr>
        <w:pStyle w:val="BodyText"/>
        <w:spacing w:before="140"/>
        <w:ind w:left="720"/>
      </w:pPr>
      <w:r>
        <w:t>A</w:t>
      </w:r>
      <w:r>
        <w:rPr>
          <w:spacing w:val="-4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authorisation</w:t>
      </w:r>
      <w:r>
        <w:rPr>
          <w:spacing w:val="-3"/>
        </w:rPr>
        <w:t xml:space="preserve"> </w:t>
      </w:r>
      <w:r>
        <w:t>expires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of schedule</w:t>
      </w:r>
      <w:r w:rsidR="006C1D4E">
        <w:t> </w:t>
      </w:r>
      <w:r>
        <w:t>1.</w:t>
      </w:r>
    </w:p>
    <w:p w14:paraId="64C298EA" w14:textId="727FA5E7" w:rsidR="001D471D" w:rsidRPr="006C1D4E" w:rsidRDefault="006C1D4E" w:rsidP="006C1D4E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5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41838" w:rsidRPr="006C1D4E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87146AA" w14:textId="447DE7A9" w:rsidR="001D471D" w:rsidRDefault="00041838" w:rsidP="006C1D4E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revokes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(Food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Safety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Auditors)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Authorisation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2025 (No</w:t>
      </w:r>
      <w:r w:rsidR="006C1D4E">
        <w:rPr>
          <w:i/>
          <w:sz w:val="24"/>
        </w:rPr>
        <w:t> </w:t>
      </w:r>
      <w:r>
        <w:rPr>
          <w:i/>
          <w:sz w:val="24"/>
        </w:rPr>
        <w:t xml:space="preserve">1) </w:t>
      </w:r>
      <w:r>
        <w:rPr>
          <w:sz w:val="24"/>
        </w:rPr>
        <w:t>NI2025–452.</w:t>
      </w:r>
    </w:p>
    <w:p w14:paraId="4CB0B2B0" w14:textId="77777777" w:rsidR="001D471D" w:rsidRDefault="001D471D">
      <w:pPr>
        <w:pStyle w:val="BodyText"/>
        <w:rPr>
          <w:sz w:val="20"/>
        </w:rPr>
      </w:pPr>
    </w:p>
    <w:p w14:paraId="31C3D5FE" w14:textId="77777777" w:rsidR="001D471D" w:rsidRDefault="001D471D">
      <w:pPr>
        <w:pStyle w:val="BodyText"/>
        <w:rPr>
          <w:sz w:val="20"/>
        </w:rPr>
      </w:pPr>
    </w:p>
    <w:p w14:paraId="40F532C3" w14:textId="7F27A4B0" w:rsidR="001D471D" w:rsidRDefault="001D471D">
      <w:pPr>
        <w:pStyle w:val="BodyText"/>
        <w:spacing w:before="225"/>
        <w:rPr>
          <w:sz w:val="20"/>
        </w:rPr>
      </w:pPr>
    </w:p>
    <w:p w14:paraId="19A9333E" w14:textId="77777777" w:rsidR="001D471D" w:rsidRDefault="00041838" w:rsidP="006C1D4E">
      <w:pPr>
        <w:pStyle w:val="BodyText"/>
        <w:spacing w:before="26"/>
      </w:pPr>
      <w:r>
        <w:t>Victor</w:t>
      </w:r>
      <w:r>
        <w:rPr>
          <w:spacing w:val="-3"/>
        </w:rPr>
        <w:t xml:space="preserve"> </w:t>
      </w:r>
      <w:r>
        <w:rPr>
          <w:spacing w:val="-2"/>
        </w:rPr>
        <w:t>Martin</w:t>
      </w:r>
    </w:p>
    <w:p w14:paraId="509C9A30" w14:textId="77777777" w:rsidR="006C1D4E" w:rsidRDefault="00041838" w:rsidP="006C1D4E">
      <w:pPr>
        <w:pStyle w:val="BodyText"/>
        <w:spacing w:line="259" w:lineRule="auto"/>
        <w:ind w:hanging="15"/>
      </w:pPr>
      <w:r>
        <w:t>Executive</w:t>
      </w:r>
      <w:r>
        <w:rPr>
          <w:spacing w:val="-8"/>
        </w:rPr>
        <w:t xml:space="preserve"> </w:t>
      </w:r>
      <w:r>
        <w:t>Branch</w:t>
      </w:r>
      <w:r>
        <w:rPr>
          <w:spacing w:val="-7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Service</w:t>
      </w:r>
    </w:p>
    <w:p w14:paraId="0B1F812E" w14:textId="22D40B11" w:rsidR="001D471D" w:rsidRDefault="00041838" w:rsidP="006C1D4E">
      <w:pPr>
        <w:pStyle w:val="BodyText"/>
        <w:spacing w:line="259" w:lineRule="auto"/>
        <w:ind w:hanging="15"/>
      </w:pPr>
      <w:r>
        <w:t>Authorised delegate for the Chief Health Officer</w:t>
      </w:r>
    </w:p>
    <w:p w14:paraId="52AB8944" w14:textId="77777777" w:rsidR="001D471D" w:rsidRDefault="00041838" w:rsidP="006C1D4E">
      <w:pPr>
        <w:pStyle w:val="BodyText"/>
        <w:spacing w:line="253" w:lineRule="exact"/>
        <w:rPr>
          <w:spacing w:val="-4"/>
        </w:rPr>
      </w:pPr>
      <w:r>
        <w:t>18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2137565B" w14:textId="77777777" w:rsidR="006C1D4E" w:rsidRDefault="006C1D4E" w:rsidP="006C1D4E">
      <w:pPr>
        <w:pStyle w:val="BodyText"/>
        <w:spacing w:line="253" w:lineRule="exact"/>
        <w:rPr>
          <w:spacing w:val="-4"/>
        </w:rPr>
      </w:pPr>
    </w:p>
    <w:p w14:paraId="77C88205" w14:textId="77777777" w:rsidR="006C1D4E" w:rsidRDefault="006C1D4E" w:rsidP="006C1D4E">
      <w:pPr>
        <w:pStyle w:val="BodyText"/>
        <w:spacing w:line="253" w:lineRule="exact"/>
      </w:pPr>
    </w:p>
    <w:p w14:paraId="19BDE174" w14:textId="77777777" w:rsidR="001D471D" w:rsidRDefault="001D471D" w:rsidP="006C1D4E">
      <w:pPr>
        <w:pStyle w:val="BodyText"/>
        <w:spacing w:line="253" w:lineRule="exact"/>
        <w:sectPr w:rsidR="001D471D" w:rsidSect="006C1D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 w:code="9"/>
          <w:pgMar w:top="1440" w:right="1797" w:bottom="1440" w:left="1797" w:header="720" w:footer="720" w:gutter="0"/>
          <w:cols w:space="720"/>
        </w:sectPr>
      </w:pPr>
    </w:p>
    <w:p w14:paraId="247EDA43" w14:textId="77777777" w:rsidR="001D471D" w:rsidRDefault="00041838">
      <w:pPr>
        <w:pStyle w:val="Heading2"/>
        <w:spacing w:before="60"/>
        <w:ind w:left="9" w:firstLine="0"/>
        <w:jc w:val="center"/>
        <w:rPr>
          <w:rFonts w:ascii="Times New Roman"/>
        </w:rPr>
      </w:pPr>
      <w:bookmarkStart w:id="0" w:name="Schedule_1"/>
      <w:bookmarkEnd w:id="0"/>
      <w:r>
        <w:rPr>
          <w:rFonts w:ascii="Times New Roman"/>
        </w:rPr>
        <w:lastRenderedPageBreak/>
        <w:t>Schedule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0"/>
        </w:rPr>
        <w:t>1</w:t>
      </w:r>
    </w:p>
    <w:p w14:paraId="3187FBE1" w14:textId="77777777" w:rsidR="001D471D" w:rsidRDefault="00041838">
      <w:pPr>
        <w:pStyle w:val="BodyText"/>
        <w:spacing w:before="22"/>
        <w:ind w:left="9" w:right="9"/>
        <w:jc w:val="center"/>
      </w:pPr>
      <w:r>
        <w:t>Food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Auditor</w:t>
      </w:r>
      <w:r>
        <w:rPr>
          <w:spacing w:val="-2"/>
        </w:rPr>
        <w:t xml:space="preserve"> Authorisation</w:t>
      </w:r>
    </w:p>
    <w:p w14:paraId="48D6C1C7" w14:textId="77777777" w:rsidR="001D471D" w:rsidRDefault="001D471D">
      <w:pPr>
        <w:pStyle w:val="BodyText"/>
        <w:spacing w:before="68" w:after="1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970"/>
        <w:gridCol w:w="3118"/>
      </w:tblGrid>
      <w:tr w:rsidR="001D471D" w14:paraId="25B3694D" w14:textId="77777777" w:rsidTr="006C1D4E">
        <w:trPr>
          <w:trHeight w:val="419"/>
        </w:trPr>
        <w:tc>
          <w:tcPr>
            <w:tcW w:w="2376" w:type="dxa"/>
          </w:tcPr>
          <w:p w14:paraId="71D4BD5E" w14:textId="77777777" w:rsidR="001D471D" w:rsidRDefault="00041838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3970" w:type="dxa"/>
          </w:tcPr>
          <w:p w14:paraId="0971A355" w14:textId="77777777" w:rsidR="001D471D" w:rsidRDefault="00041838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3118" w:type="dxa"/>
          </w:tcPr>
          <w:p w14:paraId="6793A1CF" w14:textId="77777777" w:rsidR="001D471D" w:rsidRDefault="00041838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Column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</w:tr>
      <w:tr w:rsidR="001D471D" w14:paraId="1D4520FE" w14:textId="77777777" w:rsidTr="006C1D4E">
        <w:trPr>
          <w:trHeight w:val="422"/>
        </w:trPr>
        <w:tc>
          <w:tcPr>
            <w:tcW w:w="2376" w:type="dxa"/>
          </w:tcPr>
          <w:p w14:paraId="6EDB8669" w14:textId="77777777" w:rsidR="001D471D" w:rsidRDefault="00041838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3970" w:type="dxa"/>
          </w:tcPr>
          <w:p w14:paraId="76C0695F" w14:textId="77777777" w:rsidR="001D471D" w:rsidRDefault="0004183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  <w:tc>
          <w:tcPr>
            <w:tcW w:w="3118" w:type="dxa"/>
          </w:tcPr>
          <w:p w14:paraId="4E974BD6" w14:textId="77777777" w:rsidR="001D471D" w:rsidRDefault="00041838">
            <w:pPr>
              <w:pStyle w:val="TableParagraph"/>
              <w:rPr>
                <w:b/>
              </w:rPr>
            </w:pPr>
            <w:r>
              <w:rPr>
                <w:b/>
              </w:rPr>
              <w:t>Authorisation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1D471D" w14:paraId="56DF4120" w14:textId="77777777" w:rsidTr="006C1D4E">
        <w:trPr>
          <w:trHeight w:val="520"/>
        </w:trPr>
        <w:tc>
          <w:tcPr>
            <w:tcW w:w="2376" w:type="dxa"/>
          </w:tcPr>
          <w:p w14:paraId="000F785C" w14:textId="77777777" w:rsidR="001D471D" w:rsidRDefault="00041838">
            <w:pPr>
              <w:pStyle w:val="TableParagraph"/>
            </w:pPr>
            <w:r>
              <w:t>Faith</w:t>
            </w:r>
            <w:r>
              <w:rPr>
                <w:spacing w:val="-2"/>
              </w:rPr>
              <w:t xml:space="preserve"> Bvirakare</w:t>
            </w:r>
          </w:p>
        </w:tc>
        <w:tc>
          <w:tcPr>
            <w:tcW w:w="3970" w:type="dxa"/>
          </w:tcPr>
          <w:p w14:paraId="6C890ADB" w14:textId="77777777" w:rsidR="001D471D" w:rsidRDefault="00041838">
            <w:pPr>
              <w:pStyle w:val="TableParagraph"/>
              <w:spacing w:line="252" w:lineRule="exact"/>
            </w:pP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Auditor</w:t>
            </w:r>
          </w:p>
          <w:p w14:paraId="60725E8E" w14:textId="77777777" w:rsidR="001D471D" w:rsidRDefault="00041838">
            <w:pPr>
              <w:pStyle w:val="TableParagraph"/>
              <w:spacing w:before="0" w:line="233" w:lineRule="exact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Auditor</w:t>
            </w:r>
            <w:r>
              <w:rPr>
                <w:spacing w:val="-5"/>
              </w:rPr>
              <w:t xml:space="preserve"> </w:t>
            </w:r>
            <w:r>
              <w:t>(NFSA-</w:t>
            </w:r>
            <w:r>
              <w:rPr>
                <w:spacing w:val="-5"/>
              </w:rPr>
              <w:t>4)</w:t>
            </w:r>
          </w:p>
        </w:tc>
        <w:tc>
          <w:tcPr>
            <w:tcW w:w="3118" w:type="dxa"/>
          </w:tcPr>
          <w:p w14:paraId="1EA263E6" w14:textId="77777777" w:rsidR="001D471D" w:rsidRDefault="00041838">
            <w:pPr>
              <w:pStyle w:val="TableParagraph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February</w:t>
            </w:r>
            <w:r>
              <w:rPr>
                <w:spacing w:val="-4"/>
              </w:rPr>
              <w:t xml:space="preserve"> 2027</w:t>
            </w:r>
          </w:p>
        </w:tc>
      </w:tr>
      <w:tr w:rsidR="001D471D" w14:paraId="2E22CC96" w14:textId="77777777" w:rsidTr="006C1D4E">
        <w:trPr>
          <w:trHeight w:val="522"/>
        </w:trPr>
        <w:tc>
          <w:tcPr>
            <w:tcW w:w="2376" w:type="dxa"/>
          </w:tcPr>
          <w:p w14:paraId="4DD248E8" w14:textId="77777777" w:rsidR="001D471D" w:rsidRDefault="00041838">
            <w:pPr>
              <w:pStyle w:val="TableParagraph"/>
            </w:pPr>
            <w:r>
              <w:t>Jonathan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Chen</w:t>
            </w:r>
          </w:p>
        </w:tc>
        <w:tc>
          <w:tcPr>
            <w:tcW w:w="3970" w:type="dxa"/>
          </w:tcPr>
          <w:p w14:paraId="1743D5C8" w14:textId="77777777" w:rsidR="001D471D" w:rsidRDefault="00041838">
            <w:pPr>
              <w:pStyle w:val="TableParagraph"/>
              <w:spacing w:line="252" w:lineRule="exact"/>
            </w:pP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Auditor</w:t>
            </w:r>
          </w:p>
          <w:p w14:paraId="206D29E8" w14:textId="77777777" w:rsidR="001D471D" w:rsidRDefault="00041838">
            <w:pPr>
              <w:pStyle w:val="TableParagraph"/>
              <w:spacing w:before="0" w:line="235" w:lineRule="exact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Auditor</w:t>
            </w:r>
            <w:r>
              <w:rPr>
                <w:spacing w:val="-5"/>
              </w:rPr>
              <w:t xml:space="preserve"> </w:t>
            </w:r>
            <w:r>
              <w:t>(NFSA-</w:t>
            </w:r>
            <w:r>
              <w:rPr>
                <w:spacing w:val="-5"/>
              </w:rPr>
              <w:t>4)</w:t>
            </w:r>
          </w:p>
        </w:tc>
        <w:tc>
          <w:tcPr>
            <w:tcW w:w="3118" w:type="dxa"/>
          </w:tcPr>
          <w:p w14:paraId="16ED715D" w14:textId="77777777" w:rsidR="001D471D" w:rsidRDefault="00041838">
            <w:pPr>
              <w:pStyle w:val="TableParagraph"/>
            </w:pPr>
            <w:r>
              <w:t>8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1D471D" w14:paraId="447321AB" w14:textId="77777777" w:rsidTr="006C1D4E">
        <w:trPr>
          <w:trHeight w:val="520"/>
        </w:trPr>
        <w:tc>
          <w:tcPr>
            <w:tcW w:w="2376" w:type="dxa"/>
          </w:tcPr>
          <w:p w14:paraId="080F5B21" w14:textId="77777777" w:rsidR="001D471D" w:rsidRDefault="00041838">
            <w:pPr>
              <w:pStyle w:val="TableParagraph"/>
              <w:spacing w:before="13"/>
            </w:pPr>
            <w:r>
              <w:t>Paul</w:t>
            </w:r>
            <w:r>
              <w:rPr>
                <w:spacing w:val="-2"/>
              </w:rPr>
              <w:t xml:space="preserve"> Phillips</w:t>
            </w:r>
          </w:p>
        </w:tc>
        <w:tc>
          <w:tcPr>
            <w:tcW w:w="3970" w:type="dxa"/>
          </w:tcPr>
          <w:p w14:paraId="5027C326" w14:textId="77777777" w:rsidR="001D471D" w:rsidRDefault="00041838">
            <w:pPr>
              <w:pStyle w:val="TableParagraph"/>
              <w:spacing w:before="13" w:line="252" w:lineRule="exact"/>
            </w:pP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Auditor</w:t>
            </w:r>
          </w:p>
          <w:p w14:paraId="2076718F" w14:textId="77777777" w:rsidR="001D471D" w:rsidRDefault="00041838">
            <w:pPr>
              <w:pStyle w:val="TableParagraph"/>
              <w:spacing w:before="0" w:line="235" w:lineRule="exact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Auditor</w:t>
            </w:r>
            <w:r>
              <w:rPr>
                <w:spacing w:val="-5"/>
              </w:rPr>
              <w:t xml:space="preserve"> </w:t>
            </w:r>
            <w:r>
              <w:t>(NFSA-</w:t>
            </w:r>
            <w:r>
              <w:rPr>
                <w:spacing w:val="-5"/>
              </w:rPr>
              <w:t>4)</w:t>
            </w:r>
          </w:p>
        </w:tc>
        <w:tc>
          <w:tcPr>
            <w:tcW w:w="3118" w:type="dxa"/>
          </w:tcPr>
          <w:p w14:paraId="7AEF2BE0" w14:textId="77777777" w:rsidR="001D471D" w:rsidRDefault="00041838">
            <w:pPr>
              <w:pStyle w:val="TableParagraph"/>
              <w:spacing w:before="13"/>
            </w:pPr>
            <w:r>
              <w:t>16 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</w:tbl>
    <w:p w14:paraId="0FDF692D" w14:textId="77777777" w:rsidR="00041838" w:rsidRDefault="00041838"/>
    <w:sectPr w:rsidR="00041838" w:rsidSect="006C1D4E">
      <w:pgSz w:w="11910" w:h="16840" w:code="9"/>
      <w:pgMar w:top="1440" w:right="1304" w:bottom="1440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A646" w14:textId="77777777" w:rsidR="00F0275E" w:rsidRDefault="00F0275E" w:rsidP="00151A6A">
      <w:r>
        <w:separator/>
      </w:r>
    </w:p>
  </w:endnote>
  <w:endnote w:type="continuationSeparator" w:id="0">
    <w:p w14:paraId="2AE86764" w14:textId="77777777" w:rsidR="00F0275E" w:rsidRDefault="00F0275E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BBC6" w14:textId="77777777" w:rsidR="00FF1EC6" w:rsidRDefault="00FF1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D270" w14:textId="04EA94C7" w:rsidR="00151A6A" w:rsidRPr="00FF1EC6" w:rsidRDefault="00FF1EC6" w:rsidP="00FF1EC6">
    <w:pPr>
      <w:pStyle w:val="Footer"/>
      <w:jc w:val="center"/>
      <w:rPr>
        <w:rFonts w:ascii="Arial" w:hAnsi="Arial" w:cs="Arial"/>
        <w:sz w:val="14"/>
      </w:rPr>
    </w:pPr>
    <w:r w:rsidRPr="00FF1EC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924E" w14:textId="77777777" w:rsidR="00FF1EC6" w:rsidRDefault="00FF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3E8F" w14:textId="77777777" w:rsidR="00F0275E" w:rsidRDefault="00F0275E" w:rsidP="00151A6A">
      <w:r>
        <w:separator/>
      </w:r>
    </w:p>
  </w:footnote>
  <w:footnote w:type="continuationSeparator" w:id="0">
    <w:p w14:paraId="5A819FC3" w14:textId="77777777" w:rsidR="00F0275E" w:rsidRDefault="00F0275E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C57E" w14:textId="77777777" w:rsidR="00FF1EC6" w:rsidRDefault="00FF1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391B" w14:textId="77777777" w:rsidR="00FF1EC6" w:rsidRDefault="00FF1E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0B46" w14:textId="77777777" w:rsidR="00FF1EC6" w:rsidRDefault="00FF1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4826"/>
    <w:multiLevelType w:val="hybridMultilevel"/>
    <w:tmpl w:val="597C51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E0A90"/>
    <w:multiLevelType w:val="hybridMultilevel"/>
    <w:tmpl w:val="AC443C74"/>
    <w:lvl w:ilvl="0" w:tplc="7FEACF4C">
      <w:start w:val="1"/>
      <w:numFmt w:val="decimal"/>
      <w:lvlText w:val="%1"/>
      <w:lvlJc w:val="left"/>
      <w:pPr>
        <w:ind w:left="138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F4E87A">
      <w:numFmt w:val="bullet"/>
      <w:lvlText w:val="•"/>
      <w:lvlJc w:val="left"/>
      <w:pPr>
        <w:ind w:left="2206" w:hanging="720"/>
      </w:pPr>
      <w:rPr>
        <w:rFonts w:hint="default"/>
        <w:lang w:val="en-US" w:eastAsia="en-US" w:bidi="ar-SA"/>
      </w:rPr>
    </w:lvl>
    <w:lvl w:ilvl="2" w:tplc="35C677A4">
      <w:numFmt w:val="bullet"/>
      <w:lvlText w:val="•"/>
      <w:lvlJc w:val="left"/>
      <w:pPr>
        <w:ind w:left="3032" w:hanging="720"/>
      </w:pPr>
      <w:rPr>
        <w:rFonts w:hint="default"/>
        <w:lang w:val="en-US" w:eastAsia="en-US" w:bidi="ar-SA"/>
      </w:rPr>
    </w:lvl>
    <w:lvl w:ilvl="3" w:tplc="45C635B6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098A5194">
      <w:numFmt w:val="bullet"/>
      <w:lvlText w:val="•"/>
      <w:lvlJc w:val="left"/>
      <w:pPr>
        <w:ind w:left="4684" w:hanging="720"/>
      </w:pPr>
      <w:rPr>
        <w:rFonts w:hint="default"/>
        <w:lang w:val="en-US" w:eastAsia="en-US" w:bidi="ar-SA"/>
      </w:rPr>
    </w:lvl>
    <w:lvl w:ilvl="5" w:tplc="23E0A16E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A23A2E0A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7" w:tplc="89CAAF1A">
      <w:numFmt w:val="bullet"/>
      <w:lvlText w:val="•"/>
      <w:lvlJc w:val="left"/>
      <w:pPr>
        <w:ind w:left="7162" w:hanging="720"/>
      </w:pPr>
      <w:rPr>
        <w:rFonts w:hint="default"/>
        <w:lang w:val="en-US" w:eastAsia="en-US" w:bidi="ar-SA"/>
      </w:rPr>
    </w:lvl>
    <w:lvl w:ilvl="8" w:tplc="029685CC">
      <w:numFmt w:val="bullet"/>
      <w:lvlText w:val="•"/>
      <w:lvlJc w:val="left"/>
      <w:pPr>
        <w:ind w:left="7988" w:hanging="720"/>
      </w:pPr>
      <w:rPr>
        <w:rFonts w:hint="default"/>
        <w:lang w:val="en-US" w:eastAsia="en-US" w:bidi="ar-SA"/>
      </w:rPr>
    </w:lvl>
  </w:abstractNum>
  <w:num w:numId="1" w16cid:durableId="1205214979">
    <w:abstractNumId w:val="1"/>
  </w:num>
  <w:num w:numId="2" w16cid:durableId="139593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71D"/>
    <w:rsid w:val="00041838"/>
    <w:rsid w:val="00151A6A"/>
    <w:rsid w:val="001D471D"/>
    <w:rsid w:val="006C1D4E"/>
    <w:rsid w:val="008826D9"/>
    <w:rsid w:val="00894EBD"/>
    <w:rsid w:val="00AC7A2C"/>
    <w:rsid w:val="00AD2713"/>
    <w:rsid w:val="00CA66D2"/>
    <w:rsid w:val="00E24BDA"/>
    <w:rsid w:val="00F0275E"/>
    <w:rsid w:val="00FF0B41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70A48"/>
  <w15:docId w15:val="{86F1A107-F1CC-4DDD-B323-202FEEA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7" w:right="339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386" w:hanging="71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6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5"/>
      <w:ind w:left="107"/>
    </w:p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6C1D4E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6C1D4E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6C1D4E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6C1D4E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1108</Characters>
  <Application>Microsoft Office Word</Application>
  <DocSecurity>0</DocSecurity>
  <Lines>53</Lines>
  <Paragraphs>39</Paragraphs>
  <ScaleCrop>false</ScaleCrop>
  <Company>InTACT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2026-03-30T00:04:00Z</dcterms:created>
  <dcterms:modified xsi:type="dcterms:W3CDTF">2026-03-30T00:04:00Z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for Word</vt:lpwstr>
  </property>
  <property fmtid="{D5CDD505-2E9C-101B-9397-08002B2CF9AE}" pid="4" name="Customer-Id">
    <vt:lpwstr>4FEB93B0D38B3BDFE05400144FFB2061</vt:lpwstr>
  </property>
  <property fmtid="{D5CDD505-2E9C-101B-9397-08002B2CF9AE}" pid="5" name="LastSaved">
    <vt:filetime>2026-03-26T00:00:00Z</vt:filetime>
  </property>
  <property fmtid="{D5CDD505-2E9C-101B-9397-08002B2CF9AE}" pid="6" name="MSIP_Label_69af8531-eb46-4968-8cb3-105d2f5ea87e_ActionId">
    <vt:lpwstr>561c8c62-84bc-4022-8c2d-62bb5344cbac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2025-07-10T05:24:46Z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Tag">
    <vt:lpwstr>10, 3, 0, 1</vt:lpwstr>
  </property>
  <property fmtid="{D5CDD505-2E9C-101B-9397-08002B2CF9AE}" pid="14" name="Objective-Caveats">
    <vt:lpwstr/>
  </property>
  <property fmtid="{D5CDD505-2E9C-101B-9397-08002B2CF9AE}" pid="15" name="Objective-Classification">
    <vt:lpwstr/>
  </property>
  <property fmtid="{D5CDD505-2E9C-101B-9397-08002B2CF9AE}" pid="16" name="Objective-Comment">
    <vt:lpwstr/>
  </property>
  <property fmtid="{D5CDD505-2E9C-101B-9397-08002B2CF9AE}" pid="17" name="Objective-Covers Period From">
    <vt:lpwstr/>
  </property>
  <property fmtid="{D5CDD505-2E9C-101B-9397-08002B2CF9AE}" pid="18" name="Objective-Covers Period To">
    <vt:lpwstr/>
  </property>
  <property fmtid="{D5CDD505-2E9C-101B-9397-08002B2CF9AE}" pid="19" name="Objective-CreationStamp">
    <vt:lpwstr>D:20260226</vt:lpwstr>
  </property>
  <property fmtid="{D5CDD505-2E9C-101B-9397-08002B2CF9AE}" pid="20" name="Objective-Customers">
    <vt:lpwstr/>
  </property>
  <property fmtid="{D5CDD505-2E9C-101B-9397-08002B2CF9AE}" pid="21" name="Objective-DatePublished">
    <vt:lpwstr/>
  </property>
  <property fmtid="{D5CDD505-2E9C-101B-9397-08002B2CF9AE}" pid="22" name="Objective-Description">
    <vt:lpwstr/>
  </property>
  <property fmtid="{D5CDD505-2E9C-101B-9397-08002B2CF9AE}" pid="23" name="Objective-Document Created By">
    <vt:lpwstr/>
  </property>
  <property fmtid="{D5CDD505-2E9C-101B-9397-08002B2CF9AE}" pid="24" name="Objective-Document Created On">
    <vt:lpwstr/>
  </property>
  <property fmtid="{D5CDD505-2E9C-101B-9397-08002B2CF9AE}" pid="25" name="Objective-Document Type">
    <vt:lpwstr>0-Document</vt:lpwstr>
  </property>
  <property fmtid="{D5CDD505-2E9C-101B-9397-08002B2CF9AE}" pid="26" name="Objective-FileNumber">
    <vt:lpwstr>1-2025/0445022</vt:lpwstr>
  </property>
  <property fmtid="{D5CDD505-2E9C-101B-9397-08002B2CF9AE}" pid="27" name="Objective-Id">
    <vt:lpwstr>A60414974</vt:lpwstr>
  </property>
  <property fmtid="{D5CDD505-2E9C-101B-9397-08002B2CF9AE}" pid="28" name="Objective-IsApproved">
    <vt:lpwstr>0</vt:lpwstr>
  </property>
  <property fmtid="{D5CDD505-2E9C-101B-9397-08002B2CF9AE}" pid="29" name="Objective-IsPublished">
    <vt:lpwstr>0</vt:lpwstr>
  </property>
  <property fmtid="{D5CDD505-2E9C-101B-9397-08002B2CF9AE}" pid="30" name="Objective-Jurisdiction">
    <vt:lpwstr>ACT</vt:lpwstr>
  </property>
  <property fmtid="{D5CDD505-2E9C-101B-9397-08002B2CF9AE}" pid="31" name="Objective-Language">
    <vt:lpwstr>English (en)</vt:lpwstr>
  </property>
  <property fmtid="{D5CDD505-2E9C-101B-9397-08002B2CF9AE}" pid="32" name="Objective-ModificationStamp">
    <vt:lpwstr>D:20260318</vt:lpwstr>
  </property>
  <property fmtid="{D5CDD505-2E9C-101B-9397-08002B2CF9AE}" pid="33" name="Objective-Owner">
    <vt:lpwstr>Gary Vehtic</vt:lpwstr>
  </property>
  <property fmtid="{D5CDD505-2E9C-101B-9397-08002B2CF9AE}" pid="34" name="Objective-Owner Agency">
    <vt:lpwstr>ACTHD - ACT Health Directorate</vt:lpwstr>
  </property>
  <property fmtid="{D5CDD505-2E9C-101B-9397-08002B2CF9AE}" pid="35" name="Objective-Parent">
    <vt:lpwstr>PHD2026/0000447 - HPS PHR - Food Safety Auditors Authorisation Instrument</vt:lpwstr>
  </property>
  <property fmtid="{D5CDD505-2E9C-101B-9397-08002B2CF9AE}" pid="36" name="Objective-Path">
    <vt:lpwstr>Whole of ACT Government:ACTHD - ACT Health:GROUP: Population Health GROUP (PH):02. Governance:00. Population Health Division Files:2026:02. February 2026: PHD Central files:PHD2026/0000447 - HPS PHR - Food Safety Auditors Authorisation Instrument</vt:lpwstr>
  </property>
  <property fmtid="{D5CDD505-2E9C-101B-9397-08002B2CF9AE}" pid="37" name="Objective-Places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Objective-S28 Exemption">
    <vt:lpwstr/>
  </property>
  <property fmtid="{D5CDD505-2E9C-101B-9397-08002B2CF9AE}" pid="41" name="Objective-S28 Exemption Number">
    <vt:lpwstr/>
  </property>
  <property fmtid="{D5CDD505-2E9C-101B-9397-08002B2CF9AE}" pid="42" name="Objective-S28 Exemption Reason">
    <vt:lpwstr/>
  </property>
  <property fmtid="{D5CDD505-2E9C-101B-9397-08002B2CF9AE}" pid="43" name="Objective-State">
    <vt:lpwstr>Being Edited</vt:lpwstr>
  </property>
  <property fmtid="{D5CDD505-2E9C-101B-9397-08002B2CF9AE}" pid="44" name="Objective-Status">
    <vt:lpwstr/>
  </property>
  <property fmtid="{D5CDD505-2E9C-101B-9397-08002B2CF9AE}" pid="45" name="Objective-Title">
    <vt:lpwstr>Notifiable Instrument - Food (Food Safety Auditors) Authorisation 2026 (No 1)</vt:lpwstr>
  </property>
  <property fmtid="{D5CDD505-2E9C-101B-9397-08002B2CF9AE}" pid="46" name="Objective-Transaction Reference">
    <vt:lpwstr/>
  </property>
  <property fmtid="{D5CDD505-2E9C-101B-9397-08002B2CF9AE}" pid="47" name="Objective-Version">
    <vt:lpwstr>0.5</vt:lpwstr>
  </property>
  <property fmtid="{D5CDD505-2E9C-101B-9397-08002B2CF9AE}" pid="48" name="Objective-VersionComment">
    <vt:lpwstr/>
  </property>
  <property fmtid="{D5CDD505-2E9C-101B-9397-08002B2CF9AE}" pid="49" name="Objective-VersionId">
    <vt:lpwstr>vA77026055</vt:lpwstr>
  </property>
  <property fmtid="{D5CDD505-2E9C-101B-9397-08002B2CF9AE}" pid="50" name="Objective-VersionNumber">
    <vt:lpwstr>5.000000</vt:lpwstr>
  </property>
  <property fmtid="{D5CDD505-2E9C-101B-9397-08002B2CF9AE}" pid="51" name="Producer">
    <vt:lpwstr>Adobe PDF Library 25.1.40</vt:lpwstr>
  </property>
  <property fmtid="{D5CDD505-2E9C-101B-9397-08002B2CF9AE}" pid="52" name="SourceModified">
    <vt:lpwstr>D:20260318040440</vt:lpwstr>
  </property>
</Properties>
</file>