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9FF7" w14:textId="77777777" w:rsidR="0019280B" w:rsidRPr="008F592B" w:rsidRDefault="00961798" w:rsidP="008F592B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8F592B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63923CE" w14:textId="4A5348AA" w:rsidR="0019280B" w:rsidRDefault="00961798" w:rsidP="008F592B">
      <w:pPr>
        <w:pStyle w:val="Billname"/>
        <w:spacing w:before="700"/>
        <w:ind w:right="144"/>
      </w:pPr>
      <w:r>
        <w:t>Magistrates Court (Magistrates Appointment</w:t>
      </w:r>
      <w:r w:rsidRPr="008F592B">
        <w:t xml:space="preserve"> </w:t>
      </w:r>
      <w:r>
        <w:t>Requirements)</w:t>
      </w:r>
      <w:r w:rsidRPr="008F592B">
        <w:t xml:space="preserve"> </w:t>
      </w:r>
      <w:r>
        <w:t xml:space="preserve">Determination </w:t>
      </w:r>
      <w:r w:rsidRPr="008F592B">
        <w:t>20</w:t>
      </w:r>
      <w:r w:rsidR="00A9710D" w:rsidRPr="008F592B">
        <w:t>26</w:t>
      </w:r>
      <w:r w:rsidR="006C680E" w:rsidRPr="008F592B">
        <w:t xml:space="preserve"> (No 1)*</w:t>
      </w:r>
    </w:p>
    <w:p w14:paraId="791F512D" w14:textId="61E9C9D7" w:rsidR="0019280B" w:rsidRPr="008F592B" w:rsidRDefault="00961798" w:rsidP="008F592B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8F592B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A9710D" w:rsidRPr="008F592B">
        <w:rPr>
          <w:rFonts w:ascii="Arial" w:hAnsi="Arial" w:cs="Arial"/>
          <w:b/>
          <w:bCs/>
          <w:sz w:val="24"/>
          <w:szCs w:val="20"/>
          <w:lang w:val="en-AU"/>
        </w:rPr>
        <w:t>26</w:t>
      </w:r>
      <w:r w:rsidRPr="008F592B">
        <w:rPr>
          <w:rFonts w:ascii="Arial" w:hAnsi="Arial" w:cs="Arial"/>
          <w:b/>
          <w:bCs/>
          <w:sz w:val="24"/>
          <w:szCs w:val="20"/>
          <w:lang w:val="en-AU"/>
        </w:rPr>
        <w:t>—</w:t>
      </w:r>
      <w:r w:rsidR="007E3C1C" w:rsidRPr="008F592B">
        <w:rPr>
          <w:rFonts w:ascii="Arial" w:hAnsi="Arial" w:cs="Arial"/>
          <w:b/>
          <w:bCs/>
          <w:sz w:val="24"/>
          <w:szCs w:val="20"/>
          <w:lang w:val="en-AU"/>
        </w:rPr>
        <w:t>162</w:t>
      </w:r>
    </w:p>
    <w:p w14:paraId="417A2628" w14:textId="77777777" w:rsidR="0019280B" w:rsidRDefault="00961798" w:rsidP="008F592B">
      <w:pPr>
        <w:pStyle w:val="madeunder"/>
        <w:spacing w:before="300" w:after="0"/>
      </w:pPr>
      <w:r>
        <w:t>made</w:t>
      </w:r>
      <w:r w:rsidRPr="008F592B">
        <w:t xml:space="preserve"> </w:t>
      </w:r>
      <w:r>
        <w:t>under</w:t>
      </w:r>
      <w:r w:rsidRPr="008F592B">
        <w:t xml:space="preserve"> the</w:t>
      </w:r>
    </w:p>
    <w:p w14:paraId="06169B49" w14:textId="77777777" w:rsidR="0019280B" w:rsidRPr="008F592B" w:rsidRDefault="00961798" w:rsidP="008F592B">
      <w:pPr>
        <w:pStyle w:val="CoverActName"/>
        <w:spacing w:before="320" w:after="0"/>
        <w:rPr>
          <w:rFonts w:cs="Arial"/>
          <w:sz w:val="20"/>
        </w:rPr>
      </w:pPr>
      <w:r w:rsidRPr="008F592B">
        <w:rPr>
          <w:rFonts w:cs="Arial"/>
          <w:i/>
          <w:iCs/>
          <w:sz w:val="20"/>
        </w:rPr>
        <w:t>Magistrates Court Act 1930</w:t>
      </w:r>
      <w:r w:rsidRPr="008F592B">
        <w:rPr>
          <w:rFonts w:cs="Arial"/>
          <w:sz w:val="20"/>
        </w:rPr>
        <w:t>, section 7AA (Requirements of Appointment – magistrates)</w:t>
      </w:r>
    </w:p>
    <w:p w14:paraId="24756F6D" w14:textId="77777777" w:rsidR="008F592B" w:rsidRDefault="008F592B" w:rsidP="008F592B">
      <w:pPr>
        <w:pStyle w:val="N-line3"/>
        <w:pBdr>
          <w:bottom w:val="none" w:sz="0" w:space="0" w:color="auto"/>
        </w:pBdr>
        <w:spacing w:before="60"/>
      </w:pPr>
    </w:p>
    <w:p w14:paraId="48407A7E" w14:textId="77777777" w:rsidR="008F592B" w:rsidRDefault="008F592B" w:rsidP="008F592B">
      <w:pPr>
        <w:pStyle w:val="N-line3"/>
        <w:pBdr>
          <w:top w:val="single" w:sz="12" w:space="1" w:color="auto"/>
          <w:bottom w:val="none" w:sz="0" w:space="0" w:color="auto"/>
        </w:pBdr>
      </w:pPr>
    </w:p>
    <w:p w14:paraId="629CDD03" w14:textId="6F561A4F" w:rsidR="00A9710D" w:rsidRPr="008F592B" w:rsidRDefault="008F592B" w:rsidP="008F592B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710D" w:rsidRPr="008F592B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6D7B433" w14:textId="382EFACF" w:rsidR="00A9710D" w:rsidRPr="00E93E0E" w:rsidRDefault="00A9710D" w:rsidP="008F592B">
      <w:pPr>
        <w:spacing w:before="140"/>
        <w:ind w:left="720"/>
        <w:rPr>
          <w:i/>
          <w:sz w:val="24"/>
        </w:rPr>
      </w:pPr>
      <w:r w:rsidRPr="00E93E0E">
        <w:rPr>
          <w:sz w:val="24"/>
        </w:rPr>
        <w:t>This</w:t>
      </w:r>
      <w:r w:rsidRPr="00E93E0E">
        <w:rPr>
          <w:spacing w:val="-5"/>
          <w:sz w:val="24"/>
        </w:rPr>
        <w:t xml:space="preserve"> </w:t>
      </w:r>
      <w:r w:rsidRPr="00E93E0E">
        <w:rPr>
          <w:sz w:val="24"/>
        </w:rPr>
        <w:t>instrument</w:t>
      </w:r>
      <w:r w:rsidRPr="00E93E0E">
        <w:rPr>
          <w:spacing w:val="-5"/>
          <w:sz w:val="24"/>
        </w:rPr>
        <w:t xml:space="preserve"> </w:t>
      </w:r>
      <w:r w:rsidRPr="00E93E0E">
        <w:rPr>
          <w:sz w:val="24"/>
        </w:rPr>
        <w:t>is</w:t>
      </w:r>
      <w:r w:rsidRPr="00E93E0E">
        <w:rPr>
          <w:spacing w:val="-5"/>
          <w:sz w:val="24"/>
        </w:rPr>
        <w:t xml:space="preserve"> </w:t>
      </w:r>
      <w:r w:rsidRPr="00E93E0E">
        <w:rPr>
          <w:sz w:val="24"/>
        </w:rPr>
        <w:t>the</w:t>
      </w:r>
      <w:r w:rsidRPr="00E93E0E">
        <w:rPr>
          <w:spacing w:val="-5"/>
          <w:sz w:val="24"/>
        </w:rPr>
        <w:t xml:space="preserve"> </w:t>
      </w:r>
      <w:r w:rsidRPr="00E93E0E">
        <w:rPr>
          <w:i/>
          <w:sz w:val="24"/>
        </w:rPr>
        <w:t>Magistrates Court (Magistrates Appointment Requirements) Determination 2026 (No 1).</w:t>
      </w:r>
    </w:p>
    <w:p w14:paraId="0C28E8E3" w14:textId="0463DC11" w:rsidR="00A9710D" w:rsidRPr="008F592B" w:rsidRDefault="008F592B" w:rsidP="008F592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710D" w:rsidRPr="008F592B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87B1692" w14:textId="77777777" w:rsidR="00A9710D" w:rsidRPr="00E93E0E" w:rsidRDefault="00A9710D" w:rsidP="008F592B">
      <w:pPr>
        <w:pStyle w:val="BodyText"/>
        <w:spacing w:before="140"/>
        <w:ind w:left="720"/>
      </w:pPr>
      <w:r w:rsidRPr="00E93E0E">
        <w:t>This</w:t>
      </w:r>
      <w:r w:rsidRPr="00E93E0E">
        <w:rPr>
          <w:spacing w:val="-1"/>
        </w:rPr>
        <w:t xml:space="preserve"> </w:t>
      </w:r>
      <w:r w:rsidRPr="00E93E0E">
        <w:t>instrument</w:t>
      </w:r>
      <w:r w:rsidRPr="00E93E0E">
        <w:rPr>
          <w:spacing w:val="-1"/>
        </w:rPr>
        <w:t xml:space="preserve"> </w:t>
      </w:r>
      <w:r w:rsidRPr="00E93E0E">
        <w:t>commences on</w:t>
      </w:r>
      <w:r w:rsidRPr="00E93E0E">
        <w:rPr>
          <w:spacing w:val="-1"/>
        </w:rPr>
        <w:t xml:space="preserve"> </w:t>
      </w:r>
      <w:r w:rsidRPr="00E93E0E">
        <w:t>the</w:t>
      </w:r>
      <w:r w:rsidRPr="00E93E0E">
        <w:rPr>
          <w:spacing w:val="-1"/>
        </w:rPr>
        <w:t xml:space="preserve"> </w:t>
      </w:r>
      <w:r w:rsidRPr="00E93E0E">
        <w:t>day</w:t>
      </w:r>
      <w:r w:rsidRPr="00E93E0E">
        <w:rPr>
          <w:spacing w:val="-2"/>
        </w:rPr>
        <w:t xml:space="preserve"> </w:t>
      </w:r>
      <w:r w:rsidRPr="00E93E0E">
        <w:t>after</w:t>
      </w:r>
      <w:r w:rsidRPr="00E93E0E">
        <w:rPr>
          <w:spacing w:val="-1"/>
        </w:rPr>
        <w:t xml:space="preserve"> </w:t>
      </w:r>
      <w:r w:rsidRPr="00E93E0E">
        <w:t>it</w:t>
      </w:r>
      <w:r w:rsidRPr="00E93E0E">
        <w:rPr>
          <w:spacing w:val="-2"/>
        </w:rPr>
        <w:t xml:space="preserve"> </w:t>
      </w:r>
      <w:r w:rsidRPr="00E93E0E">
        <w:t>is</w:t>
      </w:r>
      <w:r w:rsidRPr="00E93E0E">
        <w:rPr>
          <w:spacing w:val="-1"/>
        </w:rPr>
        <w:t xml:space="preserve"> </w:t>
      </w:r>
      <w:r w:rsidRPr="00E93E0E">
        <w:rPr>
          <w:spacing w:val="-2"/>
        </w:rPr>
        <w:t>notified.</w:t>
      </w:r>
    </w:p>
    <w:p w14:paraId="451DAB2B" w14:textId="01D7E31D" w:rsidR="00A9710D" w:rsidRPr="008F592B" w:rsidRDefault="008F592B" w:rsidP="008F592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710D" w:rsidRPr="008F592B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E3C5914" w14:textId="24801892" w:rsidR="00A9710D" w:rsidRPr="00E93E0E" w:rsidRDefault="00A9710D" w:rsidP="008F592B">
      <w:pPr>
        <w:spacing w:before="140"/>
        <w:ind w:left="720"/>
        <w:rPr>
          <w:sz w:val="24"/>
        </w:rPr>
      </w:pPr>
      <w:r w:rsidRPr="00E93E0E">
        <w:rPr>
          <w:sz w:val="24"/>
        </w:rPr>
        <w:t>This</w:t>
      </w:r>
      <w:r w:rsidRPr="00E93E0E">
        <w:rPr>
          <w:spacing w:val="-4"/>
          <w:sz w:val="24"/>
        </w:rPr>
        <w:t xml:space="preserve"> </w:t>
      </w:r>
      <w:r w:rsidRPr="00E93E0E">
        <w:rPr>
          <w:sz w:val="24"/>
        </w:rPr>
        <w:t>instrument</w:t>
      </w:r>
      <w:r w:rsidRPr="00E93E0E">
        <w:rPr>
          <w:spacing w:val="-4"/>
          <w:sz w:val="24"/>
        </w:rPr>
        <w:t xml:space="preserve"> </w:t>
      </w:r>
      <w:r w:rsidRPr="00E93E0E">
        <w:rPr>
          <w:sz w:val="24"/>
        </w:rPr>
        <w:t>revokes</w:t>
      </w:r>
      <w:r w:rsidRPr="00E93E0E">
        <w:rPr>
          <w:spacing w:val="-4"/>
          <w:sz w:val="24"/>
        </w:rPr>
        <w:t xml:space="preserve"> </w:t>
      </w:r>
      <w:r w:rsidRPr="00E93E0E">
        <w:rPr>
          <w:sz w:val="24"/>
        </w:rPr>
        <w:t>the</w:t>
      </w:r>
      <w:r w:rsidRPr="00E93E0E">
        <w:rPr>
          <w:spacing w:val="-4"/>
          <w:sz w:val="24"/>
        </w:rPr>
        <w:t xml:space="preserve"> </w:t>
      </w:r>
      <w:r w:rsidRPr="00E93E0E">
        <w:rPr>
          <w:i/>
          <w:sz w:val="24"/>
        </w:rPr>
        <w:t>Magistrates Court</w:t>
      </w:r>
      <w:r w:rsidRPr="00E93E0E">
        <w:rPr>
          <w:i/>
          <w:spacing w:val="-5"/>
          <w:sz w:val="24"/>
        </w:rPr>
        <w:t xml:space="preserve"> </w:t>
      </w:r>
      <w:r w:rsidRPr="00E93E0E">
        <w:rPr>
          <w:i/>
          <w:sz w:val="24"/>
        </w:rPr>
        <w:t>(Magistrates</w:t>
      </w:r>
      <w:r w:rsidRPr="00E93E0E">
        <w:rPr>
          <w:i/>
          <w:spacing w:val="-4"/>
          <w:sz w:val="24"/>
        </w:rPr>
        <w:t xml:space="preserve"> </w:t>
      </w:r>
      <w:r w:rsidRPr="00E93E0E">
        <w:rPr>
          <w:i/>
          <w:sz w:val="24"/>
        </w:rPr>
        <w:t xml:space="preserve">Appointment Requirements) Determination 2009 </w:t>
      </w:r>
      <w:r w:rsidRPr="00E93E0E">
        <w:rPr>
          <w:sz w:val="24"/>
        </w:rPr>
        <w:t>[NI2009-643].</w:t>
      </w:r>
    </w:p>
    <w:p w14:paraId="58D5B268" w14:textId="77777777" w:rsidR="008F592B" w:rsidRPr="008F592B" w:rsidRDefault="00D60B90" w:rsidP="008F592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 w:rsidRPr="008F592B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Pr="008F592B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61798" w:rsidRPr="008F592B">
        <w:rPr>
          <w:rFonts w:ascii="Arial" w:hAnsi="Arial" w:cs="Arial"/>
          <w:b/>
          <w:bCs/>
          <w:sz w:val="24"/>
          <w:szCs w:val="20"/>
          <w:lang w:val="en-AU"/>
        </w:rPr>
        <w:t>Determination</w:t>
      </w:r>
    </w:p>
    <w:p w14:paraId="7526DB73" w14:textId="434EE17D" w:rsidR="00D60B90" w:rsidRDefault="00D60B90" w:rsidP="008F592B">
      <w:pPr>
        <w:pStyle w:val="BodyText"/>
        <w:spacing w:before="140" w:line="487" w:lineRule="auto"/>
        <w:ind w:left="1440" w:right="805" w:hanging="720"/>
      </w:pPr>
      <w:r>
        <w:t>The Executive determines—</w:t>
      </w:r>
    </w:p>
    <w:p w14:paraId="6EBDCD00" w14:textId="6EB896C0" w:rsidR="00D60B90" w:rsidRDefault="00D60B90" w:rsidP="00AE5F72">
      <w:pPr>
        <w:pStyle w:val="BodyText"/>
        <w:spacing w:line="487" w:lineRule="auto"/>
        <w:ind w:left="720" w:right="806" w:firstLine="7"/>
      </w:pPr>
      <w:r>
        <w:t>(a) for the selection of a person as a magistrate – either selection process mentioned in schedule 1; and</w:t>
      </w:r>
    </w:p>
    <w:p w14:paraId="026E6D85" w14:textId="26987989" w:rsidR="00D60B90" w:rsidRDefault="00D60B90" w:rsidP="00AE5F72">
      <w:pPr>
        <w:pStyle w:val="BodyText"/>
        <w:spacing w:line="487" w:lineRule="auto"/>
        <w:ind w:left="720" w:right="806" w:firstLine="7"/>
      </w:pPr>
      <w:r>
        <w:t xml:space="preserve">(b) for the </w:t>
      </w:r>
      <w:r w:rsidRPr="00DC4115">
        <w:t>criteria that apply to the selection of a person for appointment</w:t>
      </w:r>
      <w:r>
        <w:t xml:space="preserve"> as a magistrate – the criteria mentioned in schedule </w:t>
      </w:r>
      <w:r w:rsidR="006E03EF">
        <w:t>2</w:t>
      </w:r>
      <w:r>
        <w:t>.</w:t>
      </w:r>
    </w:p>
    <w:p w14:paraId="15AA9FD4" w14:textId="77777777" w:rsidR="00D60B90" w:rsidRPr="00AE5F72" w:rsidRDefault="00D60B90" w:rsidP="00E93E0E">
      <w:pPr>
        <w:pStyle w:val="BodyText"/>
        <w:spacing w:before="79"/>
        <w:ind w:left="817" w:right="169"/>
        <w:jc w:val="both"/>
        <w:rPr>
          <w:strike/>
        </w:rPr>
      </w:pPr>
    </w:p>
    <w:p w14:paraId="6E930964" w14:textId="731E1DE4" w:rsidR="00167CC1" w:rsidRDefault="00167CC1">
      <w:pPr>
        <w:rPr>
          <w:sz w:val="24"/>
          <w:szCs w:val="24"/>
        </w:rPr>
      </w:pPr>
      <w:r>
        <w:br w:type="page"/>
      </w:r>
    </w:p>
    <w:p w14:paraId="656DB680" w14:textId="77777777" w:rsidR="00A9710D" w:rsidRDefault="00A9710D" w:rsidP="008F592B">
      <w:pPr>
        <w:pStyle w:val="BodyText"/>
        <w:ind w:left="96" w:right="805"/>
      </w:pPr>
    </w:p>
    <w:p w14:paraId="58FC4FAA" w14:textId="1B6F9436" w:rsidR="00167CC1" w:rsidRPr="008E7BC0" w:rsidRDefault="00167CC1" w:rsidP="00167CC1">
      <w:pPr>
        <w:pStyle w:val="Heading2"/>
        <w:spacing w:before="78"/>
        <w:ind w:left="100"/>
        <w:rPr>
          <w:color w:val="0070C0"/>
          <w:spacing w:val="-12"/>
          <w:sz w:val="28"/>
        </w:rPr>
      </w:pPr>
      <w:r w:rsidRPr="008E7BC0">
        <w:rPr>
          <w:color w:val="0070C0"/>
          <w:sz w:val="28"/>
        </w:rPr>
        <w:t>Schedule</w:t>
      </w:r>
      <w:r w:rsidRPr="008E7BC0">
        <w:rPr>
          <w:color w:val="0070C0"/>
          <w:spacing w:val="-6"/>
          <w:sz w:val="28"/>
        </w:rPr>
        <w:t xml:space="preserve"> </w:t>
      </w:r>
      <w:r w:rsidRPr="008E7BC0">
        <w:rPr>
          <w:color w:val="0070C0"/>
          <w:spacing w:val="-12"/>
          <w:sz w:val="28"/>
        </w:rPr>
        <w:t>1</w:t>
      </w:r>
      <w:r>
        <w:rPr>
          <w:color w:val="0070C0"/>
          <w:spacing w:val="-12"/>
          <w:sz w:val="28"/>
        </w:rPr>
        <w:tab/>
        <w:t>Selection Process</w:t>
      </w:r>
    </w:p>
    <w:p w14:paraId="628910C9" w14:textId="77777777" w:rsidR="00167CC1" w:rsidRDefault="00167CC1" w:rsidP="00167CC1">
      <w:pPr>
        <w:pStyle w:val="Heading2"/>
        <w:spacing w:before="78"/>
        <w:ind w:left="100"/>
        <w:rPr>
          <w:spacing w:val="-12"/>
        </w:rPr>
      </w:pPr>
    </w:p>
    <w:p w14:paraId="3F55DBAA" w14:textId="0C252EE1" w:rsidR="00167CC1" w:rsidRDefault="00167CC1" w:rsidP="00167CC1">
      <w:pPr>
        <w:pStyle w:val="Heading2"/>
        <w:spacing w:before="78"/>
        <w:ind w:left="100"/>
      </w:pPr>
      <w:r>
        <w:rPr>
          <w:spacing w:val="-12"/>
        </w:rPr>
        <w:t>Division 1</w:t>
      </w:r>
      <w:r w:rsidR="006E03EF">
        <w:rPr>
          <w:spacing w:val="-12"/>
        </w:rPr>
        <w:t>.1</w:t>
      </w:r>
      <w:r>
        <w:rPr>
          <w:spacing w:val="-12"/>
        </w:rPr>
        <w:t xml:space="preserve"> – selection process – expressions of interest</w:t>
      </w:r>
    </w:p>
    <w:p w14:paraId="52C75572" w14:textId="2A747744" w:rsidR="0019280B" w:rsidRDefault="00961798">
      <w:pPr>
        <w:pStyle w:val="BodyText"/>
        <w:spacing w:line="487" w:lineRule="auto"/>
        <w:ind w:left="97" w:right="806"/>
      </w:pPr>
      <w:r>
        <w:t xml:space="preserve"> </w:t>
      </w:r>
    </w:p>
    <w:p w14:paraId="4425D8A5" w14:textId="00CBF41F" w:rsidR="0019280B" w:rsidRDefault="00E93E0E">
      <w:pPr>
        <w:pStyle w:val="BodyText"/>
        <w:spacing w:line="242" w:lineRule="auto"/>
        <w:ind w:left="97" w:right="128"/>
      </w:pPr>
      <w:r>
        <w:t>T</w:t>
      </w:r>
      <w:r w:rsidR="00531188">
        <w:t>he</w:t>
      </w:r>
      <w:r w:rsidR="00531188">
        <w:rPr>
          <w:spacing w:val="-2"/>
        </w:rPr>
        <w:t xml:space="preserve"> </w:t>
      </w:r>
      <w:r w:rsidR="00531188">
        <w:t>Attorney</w:t>
      </w:r>
      <w:r w:rsidR="00531188">
        <w:rPr>
          <w:spacing w:val="-2"/>
        </w:rPr>
        <w:t xml:space="preserve"> </w:t>
      </w:r>
      <w:r w:rsidR="00531188">
        <w:t>General</w:t>
      </w:r>
      <w:r w:rsidR="00531188">
        <w:rPr>
          <w:spacing w:val="-2"/>
        </w:rPr>
        <w:t xml:space="preserve"> </w:t>
      </w:r>
      <w:r w:rsidR="00531188">
        <w:t>must</w:t>
      </w:r>
      <w:r w:rsidR="00531188">
        <w:rPr>
          <w:spacing w:val="-2"/>
        </w:rPr>
        <w:t xml:space="preserve"> </w:t>
      </w:r>
      <w:r w:rsidR="00531188">
        <w:t>seek</w:t>
      </w:r>
      <w:r w:rsidR="00531188">
        <w:rPr>
          <w:spacing w:val="-2"/>
        </w:rPr>
        <w:t xml:space="preserve"> </w:t>
      </w:r>
      <w:r w:rsidR="00531188">
        <w:t>expressions</w:t>
      </w:r>
      <w:r w:rsidR="00531188">
        <w:rPr>
          <w:spacing w:val="-2"/>
        </w:rPr>
        <w:t xml:space="preserve"> </w:t>
      </w:r>
      <w:r w:rsidR="00531188">
        <w:t>of</w:t>
      </w:r>
      <w:r w:rsidR="00531188">
        <w:rPr>
          <w:spacing w:val="-2"/>
        </w:rPr>
        <w:t xml:space="preserve"> </w:t>
      </w:r>
      <w:r w:rsidR="00531188">
        <w:t>interest</w:t>
      </w:r>
      <w:r w:rsidR="00531188">
        <w:rPr>
          <w:spacing w:val="-2"/>
        </w:rPr>
        <w:t xml:space="preserve"> </w:t>
      </w:r>
      <w:r w:rsidR="00531188">
        <w:t>for</w:t>
      </w:r>
      <w:r w:rsidR="00531188">
        <w:rPr>
          <w:spacing w:val="-2"/>
        </w:rPr>
        <w:t xml:space="preserve"> </w:t>
      </w:r>
      <w:r w:rsidR="00531188">
        <w:t>the</w:t>
      </w:r>
      <w:r w:rsidR="00531188">
        <w:rPr>
          <w:spacing w:val="-2"/>
        </w:rPr>
        <w:t xml:space="preserve"> </w:t>
      </w:r>
      <w:r w:rsidR="00531188">
        <w:t>position</w:t>
      </w:r>
      <w:r w:rsidR="00531188">
        <w:rPr>
          <w:spacing w:val="-2"/>
        </w:rPr>
        <w:t xml:space="preserve"> </w:t>
      </w:r>
      <w:r w:rsidR="00531188">
        <w:t>of</w:t>
      </w:r>
      <w:r w:rsidR="00531188">
        <w:rPr>
          <w:spacing w:val="-2"/>
        </w:rPr>
        <w:t xml:space="preserve"> </w:t>
      </w:r>
      <w:r w:rsidR="00531188">
        <w:t>magistrate by public notice and write to key ACT stakeholders, inviting them to suggest or nominate people who are suitably qualified for appointment.</w:t>
      </w:r>
    </w:p>
    <w:p w14:paraId="7AF510CC" w14:textId="77777777" w:rsidR="0019280B" w:rsidRDefault="0019280B">
      <w:pPr>
        <w:pStyle w:val="BodyText"/>
        <w:spacing w:before="6"/>
      </w:pPr>
    </w:p>
    <w:p w14:paraId="269260AA" w14:textId="77777777" w:rsidR="0019280B" w:rsidRDefault="00961798">
      <w:pPr>
        <w:pStyle w:val="BodyText"/>
        <w:spacing w:before="1" w:line="242" w:lineRule="auto"/>
        <w:ind w:left="97"/>
      </w:pP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Attorney General having regard to the selection criteria stated in this determination.</w:t>
      </w:r>
    </w:p>
    <w:p w14:paraId="58932BA7" w14:textId="77777777" w:rsidR="0019280B" w:rsidRDefault="0019280B">
      <w:pPr>
        <w:pStyle w:val="BodyText"/>
        <w:spacing w:before="5"/>
      </w:pPr>
    </w:p>
    <w:p w14:paraId="20FE93F7" w14:textId="77777777" w:rsidR="0019280B" w:rsidRDefault="00961798">
      <w:pPr>
        <w:pStyle w:val="BodyText"/>
        <w:spacing w:line="242" w:lineRule="auto"/>
        <w:ind w:left="97" w:right="128"/>
      </w:pPr>
      <w:r>
        <w:t>Before</w:t>
      </w:r>
      <w:r>
        <w:rPr>
          <w:spacing w:val="-3"/>
        </w:rPr>
        <w:t xml:space="preserve"> </w:t>
      </w:r>
      <w:r>
        <w:t>recommending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Magistrate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Executive,</w:t>
      </w:r>
      <w:r>
        <w:rPr>
          <w:spacing w:val="-3"/>
        </w:rPr>
        <w:t xml:space="preserve"> </w:t>
      </w:r>
      <w:r>
        <w:t>the Attorney General must consult with the Chief Justice about possible appointees. Before recommending an appointment of a Magistrate (not being the Chief Magistrate) to the Executive, the Attorney General must consult with the Chief Magistrate about possible appointees.</w:t>
      </w:r>
    </w:p>
    <w:p w14:paraId="617F2C97" w14:textId="77777777" w:rsidR="0019280B" w:rsidRDefault="0019280B">
      <w:pPr>
        <w:pStyle w:val="BodyText"/>
        <w:spacing w:before="8"/>
      </w:pPr>
    </w:p>
    <w:p w14:paraId="66DE9018" w14:textId="77777777" w:rsidR="0019280B" w:rsidRDefault="00961798">
      <w:pPr>
        <w:pStyle w:val="BodyText"/>
        <w:spacing w:line="242" w:lineRule="auto"/>
        <w:ind w:left="97"/>
        <w:rPr>
          <w:spacing w:val="-2"/>
        </w:rPr>
      </w:pPr>
      <w:r>
        <w:t>For a selection process that has begun but is not complete before the date of this instrument,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instrument.</w:t>
      </w:r>
    </w:p>
    <w:p w14:paraId="7DF4FB7E" w14:textId="77777777" w:rsidR="00D60B90" w:rsidRDefault="00D60B90">
      <w:pPr>
        <w:pStyle w:val="BodyText"/>
        <w:spacing w:line="242" w:lineRule="auto"/>
        <w:ind w:left="97"/>
        <w:rPr>
          <w:spacing w:val="-2"/>
        </w:rPr>
      </w:pPr>
    </w:p>
    <w:p w14:paraId="49F5C338" w14:textId="3081C5FF" w:rsidR="00D60B90" w:rsidRDefault="00D60B90" w:rsidP="00D60B90">
      <w:pPr>
        <w:pStyle w:val="Heading2"/>
        <w:spacing w:before="78"/>
        <w:ind w:left="100"/>
      </w:pPr>
      <w:r>
        <w:rPr>
          <w:spacing w:val="-12"/>
        </w:rPr>
        <w:t xml:space="preserve">Division </w:t>
      </w:r>
      <w:r w:rsidR="006E03EF">
        <w:rPr>
          <w:spacing w:val="-12"/>
        </w:rPr>
        <w:t>1.</w:t>
      </w:r>
      <w:r>
        <w:rPr>
          <w:spacing w:val="-12"/>
        </w:rPr>
        <w:t>2 – selection process – direct recommendation of Attorney-General</w:t>
      </w:r>
    </w:p>
    <w:p w14:paraId="0EB5C0B8" w14:textId="77777777" w:rsidR="00D60B90" w:rsidRDefault="00D60B90">
      <w:pPr>
        <w:pStyle w:val="BodyText"/>
        <w:spacing w:line="242" w:lineRule="auto"/>
        <w:ind w:left="97"/>
      </w:pPr>
    </w:p>
    <w:p w14:paraId="7E4F8F62" w14:textId="77777777" w:rsidR="00D60B90" w:rsidRDefault="00D60B90" w:rsidP="00D60B90">
      <w:pPr>
        <w:pStyle w:val="BodyText"/>
      </w:pPr>
    </w:p>
    <w:p w14:paraId="4D3CA9FF" w14:textId="7370976B" w:rsidR="00D60B90" w:rsidRDefault="00D60B90" w:rsidP="00D60B90">
      <w:pPr>
        <w:pStyle w:val="BodyText"/>
      </w:pPr>
      <w:r>
        <w:t>The Attorney General may directly recommend to the Executive the appointment of a</w:t>
      </w:r>
      <w:r w:rsidR="00DC2953">
        <w:t xml:space="preserve"> person (the </w:t>
      </w:r>
      <w:r w:rsidR="00DC2953" w:rsidRPr="00AE5F72">
        <w:rPr>
          <w:b/>
          <w:bCs/>
          <w:i/>
          <w:iCs/>
        </w:rPr>
        <w:t>proposed appointee</w:t>
      </w:r>
      <w:r w:rsidR="00DC2953">
        <w:t>) as</w:t>
      </w:r>
      <w:r>
        <w:t xml:space="preserve"> magistrate or Chief Magistrate if</w:t>
      </w:r>
      <w:r w:rsidR="00DC2953">
        <w:t xml:space="preserve"> the proposed appointee</w:t>
      </w:r>
      <w:r>
        <w:t xml:space="preserve">: </w:t>
      </w:r>
    </w:p>
    <w:p w14:paraId="2B527E2B" w14:textId="10394C3B" w:rsidR="00D60B90" w:rsidRDefault="0042200F" w:rsidP="00D60B90">
      <w:pPr>
        <w:pStyle w:val="BodyText"/>
        <w:numPr>
          <w:ilvl w:val="0"/>
          <w:numId w:val="6"/>
        </w:numPr>
      </w:pPr>
      <w:r w:rsidRPr="0042200F">
        <w:t xml:space="preserve">in the opinion of the Attorney-General, </w:t>
      </w:r>
      <w:r w:rsidR="00D60B90">
        <w:t>satisfies the selection criteria; and</w:t>
      </w:r>
    </w:p>
    <w:p w14:paraId="16BF0BFE" w14:textId="77777777" w:rsidR="00D60B90" w:rsidRDefault="00D60B90" w:rsidP="00D60B90">
      <w:pPr>
        <w:pStyle w:val="BodyText"/>
        <w:numPr>
          <w:ilvl w:val="0"/>
          <w:numId w:val="6"/>
        </w:numPr>
      </w:pPr>
      <w:r>
        <w:t>By reason of their standing and experience has the endorsement of:</w:t>
      </w:r>
    </w:p>
    <w:p w14:paraId="3A3BD6FB" w14:textId="77777777" w:rsidR="00D60B90" w:rsidRDefault="00D60B90" w:rsidP="00D60B90">
      <w:pPr>
        <w:pStyle w:val="BodyText"/>
        <w:numPr>
          <w:ilvl w:val="1"/>
          <w:numId w:val="6"/>
        </w:numPr>
      </w:pPr>
      <w:r>
        <w:t>the ACT Bar Association; and</w:t>
      </w:r>
    </w:p>
    <w:p w14:paraId="24B32E81" w14:textId="77777777" w:rsidR="00D60B90" w:rsidRDefault="00D60B90" w:rsidP="00D60B90">
      <w:pPr>
        <w:pStyle w:val="BodyText"/>
        <w:numPr>
          <w:ilvl w:val="1"/>
          <w:numId w:val="6"/>
        </w:numPr>
      </w:pPr>
      <w:r>
        <w:t>the ACT Law Society; and</w:t>
      </w:r>
    </w:p>
    <w:p w14:paraId="090BE41B" w14:textId="48B28582" w:rsidR="00D60B90" w:rsidRDefault="00D60B90" w:rsidP="00D60B90">
      <w:pPr>
        <w:pStyle w:val="BodyText"/>
        <w:numPr>
          <w:ilvl w:val="1"/>
          <w:numId w:val="6"/>
        </w:numPr>
      </w:pPr>
      <w:r>
        <w:t>for the appointment of a magistrate</w:t>
      </w:r>
      <w:r w:rsidR="00DC2953">
        <w:t>—</w:t>
      </w:r>
      <w:r>
        <w:t>the Chief Magistrate; or</w:t>
      </w:r>
    </w:p>
    <w:p w14:paraId="283AA019" w14:textId="5CE71DA1" w:rsidR="00D60B90" w:rsidRDefault="00D60B90" w:rsidP="00D60B90">
      <w:pPr>
        <w:pStyle w:val="BodyText"/>
        <w:numPr>
          <w:ilvl w:val="1"/>
          <w:numId w:val="6"/>
        </w:numPr>
      </w:pPr>
      <w:r>
        <w:t>for the appointment of the Chief Magistrate</w:t>
      </w:r>
      <w:r w:rsidR="00DC2953">
        <w:t>—</w:t>
      </w:r>
      <w:r>
        <w:t>the Chief Justice; and</w:t>
      </w:r>
    </w:p>
    <w:p w14:paraId="6C1CB313" w14:textId="79CDC7FC" w:rsidR="00D60B90" w:rsidRDefault="00D60B90" w:rsidP="00D60B90">
      <w:pPr>
        <w:pStyle w:val="BodyText"/>
        <w:numPr>
          <w:ilvl w:val="0"/>
          <w:numId w:val="6"/>
        </w:numPr>
      </w:pPr>
      <w:r>
        <w:t xml:space="preserve">has been consulted and accepted the nomination. </w:t>
      </w:r>
    </w:p>
    <w:p w14:paraId="10144096" w14:textId="77777777" w:rsidR="00D60B90" w:rsidRDefault="00D60B90">
      <w:pPr>
        <w:pStyle w:val="BodyText"/>
        <w:spacing w:line="242" w:lineRule="auto"/>
        <w:ind w:left="97"/>
      </w:pPr>
    </w:p>
    <w:p w14:paraId="034AD080" w14:textId="77777777" w:rsidR="0019280B" w:rsidRDefault="0019280B">
      <w:pPr>
        <w:pStyle w:val="BodyText"/>
        <w:spacing w:before="6"/>
      </w:pPr>
    </w:p>
    <w:p w14:paraId="428D1743" w14:textId="77777777" w:rsidR="00DC2953" w:rsidRPr="008E7BC0" w:rsidRDefault="00DC2953" w:rsidP="00DC2953">
      <w:pPr>
        <w:pStyle w:val="Heading2"/>
        <w:spacing w:before="78"/>
        <w:ind w:left="100"/>
        <w:rPr>
          <w:color w:val="0070C0"/>
          <w:spacing w:val="-12"/>
          <w:sz w:val="28"/>
        </w:rPr>
      </w:pPr>
      <w:r w:rsidRPr="008E7BC0">
        <w:rPr>
          <w:color w:val="0070C0"/>
          <w:sz w:val="28"/>
        </w:rPr>
        <w:t>Schedule</w:t>
      </w:r>
      <w:r w:rsidRPr="008E7BC0">
        <w:rPr>
          <w:color w:val="0070C0"/>
          <w:spacing w:val="-6"/>
          <w:sz w:val="28"/>
        </w:rPr>
        <w:t xml:space="preserve"> </w:t>
      </w:r>
      <w:r>
        <w:rPr>
          <w:color w:val="0070C0"/>
          <w:spacing w:val="-12"/>
          <w:sz w:val="28"/>
        </w:rPr>
        <w:t>2</w:t>
      </w:r>
      <w:r>
        <w:rPr>
          <w:color w:val="0070C0"/>
          <w:spacing w:val="-12"/>
          <w:sz w:val="28"/>
        </w:rPr>
        <w:tab/>
        <w:t>Selection criteria</w:t>
      </w:r>
    </w:p>
    <w:p w14:paraId="3AEA1C9F" w14:textId="77777777" w:rsidR="00DC2953" w:rsidRPr="008F592B" w:rsidRDefault="00DC2953" w:rsidP="00AE5F72">
      <w:pPr>
        <w:pStyle w:val="BodyText"/>
        <w:rPr>
          <w:sz w:val="22"/>
          <w:szCs w:val="22"/>
          <w:u w:val="single"/>
        </w:rPr>
      </w:pPr>
    </w:p>
    <w:p w14:paraId="3004D1D1" w14:textId="77777777" w:rsidR="0019280B" w:rsidRPr="008F592B" w:rsidRDefault="0019280B">
      <w:pPr>
        <w:pStyle w:val="BodyText"/>
        <w:spacing w:before="6"/>
        <w:rPr>
          <w:sz w:val="22"/>
          <w:szCs w:val="22"/>
        </w:rPr>
      </w:pPr>
    </w:p>
    <w:p w14:paraId="43F21D1C" w14:textId="77777777" w:rsidR="0019280B" w:rsidRDefault="00961798">
      <w:pPr>
        <w:ind w:left="97"/>
        <w:rPr>
          <w:i/>
          <w:sz w:val="24"/>
        </w:rPr>
      </w:pPr>
      <w:r>
        <w:rPr>
          <w:i/>
          <w:sz w:val="24"/>
        </w:rPr>
        <w:t xml:space="preserve">Intellectual </w:t>
      </w:r>
      <w:r>
        <w:rPr>
          <w:i/>
          <w:spacing w:val="-2"/>
          <w:sz w:val="24"/>
        </w:rPr>
        <w:t>capacity:</w:t>
      </w:r>
    </w:p>
    <w:p w14:paraId="3A53A160" w14:textId="77777777" w:rsidR="0019280B" w:rsidRDefault="0019280B">
      <w:pPr>
        <w:pStyle w:val="BodyText"/>
        <w:spacing w:before="4"/>
        <w:rPr>
          <w:i/>
        </w:rPr>
      </w:pPr>
    </w:p>
    <w:p w14:paraId="3562B06D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rPr>
          <w:sz w:val="24"/>
        </w:rPr>
      </w:pPr>
      <w:r>
        <w:rPr>
          <w:sz w:val="24"/>
        </w:rPr>
        <w:t xml:space="preserve">Appropriate knowledge of the relevant law and its underlying </w:t>
      </w:r>
      <w:r>
        <w:rPr>
          <w:spacing w:val="-2"/>
          <w:sz w:val="24"/>
        </w:rPr>
        <w:t>principles</w:t>
      </w:r>
    </w:p>
    <w:p w14:paraId="26170331" w14:textId="77777777" w:rsidR="0019280B" w:rsidRDefault="0019280B">
      <w:pPr>
        <w:pStyle w:val="BodyText"/>
        <w:spacing w:before="4"/>
      </w:pPr>
    </w:p>
    <w:p w14:paraId="5BE22E1D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 xml:space="preserve">High level of expertise in your chosen area or </w:t>
      </w:r>
      <w:r>
        <w:rPr>
          <w:spacing w:val="-2"/>
          <w:sz w:val="24"/>
        </w:rPr>
        <w:t>profession</w:t>
      </w:r>
    </w:p>
    <w:p w14:paraId="0F0FFB09" w14:textId="77777777" w:rsidR="0019280B" w:rsidRDefault="0019280B">
      <w:pPr>
        <w:pStyle w:val="BodyText"/>
        <w:spacing w:before="5"/>
      </w:pPr>
    </w:p>
    <w:p w14:paraId="4262146B" w14:textId="4D8DEC74" w:rsidR="00A9710D" w:rsidRPr="00665323" w:rsidRDefault="00961798" w:rsidP="00665323">
      <w:pPr>
        <w:pStyle w:val="ListParagraph"/>
        <w:numPr>
          <w:ilvl w:val="0"/>
          <w:numId w:val="1"/>
        </w:numPr>
        <w:tabs>
          <w:tab w:val="left" w:pos="817"/>
        </w:tabs>
        <w:rPr>
          <w:i/>
        </w:rPr>
      </w:pPr>
      <w:r w:rsidRPr="00665323">
        <w:rPr>
          <w:sz w:val="24"/>
        </w:rPr>
        <w:t>Ability to quickly absorb and analyse information</w:t>
      </w:r>
    </w:p>
    <w:p w14:paraId="4E795192" w14:textId="77777777" w:rsidR="00A9710D" w:rsidRPr="008F592B" w:rsidRDefault="00A9710D">
      <w:pPr>
        <w:spacing w:before="60"/>
        <w:ind w:left="97"/>
        <w:rPr>
          <w:i/>
        </w:rPr>
      </w:pPr>
    </w:p>
    <w:p w14:paraId="2F97D7BC" w14:textId="77777777" w:rsidR="00AE5F72" w:rsidRPr="008F592B" w:rsidRDefault="00AE5F72">
      <w:pPr>
        <w:spacing w:before="60"/>
        <w:ind w:left="97"/>
        <w:rPr>
          <w:i/>
        </w:rPr>
      </w:pPr>
    </w:p>
    <w:p w14:paraId="4B61C81D" w14:textId="00148DFD" w:rsidR="0019280B" w:rsidRDefault="00961798">
      <w:pPr>
        <w:spacing w:before="60"/>
        <w:ind w:left="97"/>
        <w:rPr>
          <w:i/>
          <w:sz w:val="24"/>
        </w:rPr>
      </w:pPr>
      <w:r>
        <w:rPr>
          <w:i/>
          <w:sz w:val="24"/>
        </w:rPr>
        <w:lastRenderedPageBreak/>
        <w:t xml:space="preserve">Personal </w:t>
      </w:r>
      <w:r>
        <w:rPr>
          <w:i/>
          <w:spacing w:val="-2"/>
          <w:sz w:val="24"/>
        </w:rPr>
        <w:t>qualities:</w:t>
      </w:r>
    </w:p>
    <w:p w14:paraId="0146DFB3" w14:textId="77777777" w:rsidR="0019280B" w:rsidRDefault="0019280B">
      <w:pPr>
        <w:pStyle w:val="BodyText"/>
        <w:spacing w:before="4"/>
        <w:rPr>
          <w:i/>
        </w:rPr>
      </w:pPr>
    </w:p>
    <w:p w14:paraId="17007D5E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 xml:space="preserve">Integrity and independence of </w:t>
      </w:r>
      <w:r>
        <w:rPr>
          <w:spacing w:val="-4"/>
          <w:sz w:val="24"/>
        </w:rPr>
        <w:t>mind</w:t>
      </w:r>
    </w:p>
    <w:p w14:paraId="08D6407E" w14:textId="77777777" w:rsidR="0019280B" w:rsidRPr="008F592B" w:rsidRDefault="0019280B">
      <w:pPr>
        <w:pStyle w:val="BodyText"/>
        <w:spacing w:before="5"/>
        <w:rPr>
          <w:sz w:val="22"/>
          <w:szCs w:val="22"/>
        </w:rPr>
      </w:pPr>
    </w:p>
    <w:p w14:paraId="1E74C960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 xml:space="preserve">Sound </w:t>
      </w:r>
      <w:r>
        <w:rPr>
          <w:spacing w:val="-2"/>
          <w:sz w:val="24"/>
        </w:rPr>
        <w:t>judgement</w:t>
      </w:r>
    </w:p>
    <w:p w14:paraId="015E2E6D" w14:textId="77777777" w:rsidR="0019280B" w:rsidRPr="008F592B" w:rsidRDefault="0019280B">
      <w:pPr>
        <w:pStyle w:val="BodyText"/>
        <w:spacing w:before="5"/>
        <w:rPr>
          <w:sz w:val="22"/>
          <w:szCs w:val="22"/>
        </w:rPr>
      </w:pPr>
    </w:p>
    <w:p w14:paraId="1527AC75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pacing w:val="-2"/>
          <w:sz w:val="24"/>
        </w:rPr>
        <w:t>Decisiveness</w:t>
      </w:r>
    </w:p>
    <w:p w14:paraId="2E0FBDB7" w14:textId="77777777" w:rsidR="0019280B" w:rsidRPr="008F592B" w:rsidRDefault="0019280B">
      <w:pPr>
        <w:pStyle w:val="BodyText"/>
        <w:spacing w:before="5"/>
        <w:rPr>
          <w:sz w:val="22"/>
          <w:szCs w:val="22"/>
        </w:rPr>
      </w:pPr>
    </w:p>
    <w:p w14:paraId="2CEDDB77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pacing w:val="-2"/>
          <w:sz w:val="24"/>
        </w:rPr>
        <w:t>Objectivity</w:t>
      </w:r>
    </w:p>
    <w:p w14:paraId="3C0930BC" w14:textId="77777777" w:rsidR="0019280B" w:rsidRPr="008F592B" w:rsidRDefault="0019280B" w:rsidP="008F592B">
      <w:pPr>
        <w:pStyle w:val="BodyText"/>
        <w:spacing w:before="5"/>
        <w:rPr>
          <w:sz w:val="22"/>
          <w:szCs w:val="22"/>
        </w:rPr>
      </w:pPr>
    </w:p>
    <w:p w14:paraId="479F613B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rPr>
          <w:sz w:val="24"/>
        </w:rPr>
      </w:pPr>
      <w:r>
        <w:rPr>
          <w:sz w:val="24"/>
        </w:rPr>
        <w:t xml:space="preserve">Ability and willingness to learn and develop </w:t>
      </w:r>
      <w:r>
        <w:rPr>
          <w:spacing w:val="-2"/>
          <w:sz w:val="24"/>
        </w:rPr>
        <w:t>professionally</w:t>
      </w:r>
    </w:p>
    <w:p w14:paraId="4861F278" w14:textId="77777777" w:rsidR="0019280B" w:rsidRDefault="0019280B">
      <w:pPr>
        <w:pStyle w:val="BodyText"/>
        <w:spacing w:before="5"/>
      </w:pPr>
    </w:p>
    <w:p w14:paraId="709FBDDB" w14:textId="77777777" w:rsidR="0019280B" w:rsidRDefault="00961798">
      <w:pPr>
        <w:ind w:left="97"/>
        <w:rPr>
          <w:i/>
          <w:sz w:val="24"/>
        </w:rPr>
      </w:pPr>
      <w:r>
        <w:rPr>
          <w:i/>
          <w:sz w:val="24"/>
        </w:rPr>
        <w:t xml:space="preserve">An ability to understand and deal </w:t>
      </w:r>
      <w:r>
        <w:rPr>
          <w:i/>
          <w:spacing w:val="-2"/>
          <w:sz w:val="24"/>
        </w:rPr>
        <w:t>fairly:</w:t>
      </w:r>
    </w:p>
    <w:p w14:paraId="3B4379B6" w14:textId="77777777" w:rsidR="0019280B" w:rsidRDefault="0019280B">
      <w:pPr>
        <w:pStyle w:val="BodyText"/>
        <w:spacing w:before="4"/>
        <w:rPr>
          <w:i/>
        </w:rPr>
      </w:pPr>
    </w:p>
    <w:p w14:paraId="26A11E66" w14:textId="47FF363E" w:rsidR="0019280B" w:rsidRDefault="002B4691">
      <w:pPr>
        <w:pStyle w:val="ListParagraph"/>
        <w:numPr>
          <w:ilvl w:val="0"/>
          <w:numId w:val="1"/>
        </w:numPr>
        <w:tabs>
          <w:tab w:val="left" w:pos="817"/>
        </w:tabs>
        <w:spacing w:line="242" w:lineRule="auto"/>
        <w:ind w:right="1200"/>
        <w:rPr>
          <w:sz w:val="24"/>
        </w:rPr>
      </w:pPr>
      <w:r>
        <w:rPr>
          <w:sz w:val="24"/>
        </w:rPr>
        <w:t>T</w:t>
      </w:r>
      <w:r w:rsidR="00961798">
        <w:rPr>
          <w:sz w:val="24"/>
        </w:rPr>
        <w:t>reat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everyone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with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respect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and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sensitivity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whatever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 xml:space="preserve">their </w:t>
      </w:r>
      <w:r w:rsidR="00961798">
        <w:rPr>
          <w:spacing w:val="-2"/>
          <w:sz w:val="24"/>
        </w:rPr>
        <w:t>background</w:t>
      </w:r>
    </w:p>
    <w:p w14:paraId="0E17FC62" w14:textId="77777777" w:rsidR="0019280B" w:rsidRPr="008F592B" w:rsidRDefault="0019280B" w:rsidP="008F592B">
      <w:pPr>
        <w:pStyle w:val="BodyText"/>
        <w:spacing w:before="5"/>
        <w:rPr>
          <w:sz w:val="22"/>
          <w:szCs w:val="22"/>
        </w:rPr>
      </w:pPr>
    </w:p>
    <w:p w14:paraId="493A0076" w14:textId="77777777" w:rsidR="0019280B" w:rsidRDefault="00961798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Willingness</w:t>
      </w:r>
      <w:r>
        <w:rPr>
          <w:spacing w:val="-1"/>
          <w:sz w:val="24"/>
        </w:rPr>
        <w:t xml:space="preserve"> </w:t>
      </w:r>
      <w:r>
        <w:rPr>
          <w:sz w:val="24"/>
        </w:rPr>
        <w:t>to listen</w:t>
      </w:r>
      <w:r>
        <w:rPr>
          <w:spacing w:val="-1"/>
          <w:sz w:val="24"/>
        </w:rPr>
        <w:t xml:space="preserve"> </w:t>
      </w:r>
      <w:r>
        <w:rPr>
          <w:sz w:val="24"/>
        </w:rPr>
        <w:t>with patience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courtesy</w:t>
      </w:r>
    </w:p>
    <w:p w14:paraId="513085EF" w14:textId="77777777" w:rsidR="0019280B" w:rsidRPr="008F592B" w:rsidRDefault="0019280B">
      <w:pPr>
        <w:pStyle w:val="BodyText"/>
        <w:spacing w:before="5"/>
        <w:rPr>
          <w:sz w:val="22"/>
          <w:szCs w:val="22"/>
        </w:rPr>
      </w:pPr>
    </w:p>
    <w:p w14:paraId="4D8EFE36" w14:textId="77777777" w:rsidR="0019280B" w:rsidRDefault="00961798">
      <w:pPr>
        <w:ind w:left="97"/>
        <w:rPr>
          <w:i/>
          <w:sz w:val="24"/>
        </w:rPr>
      </w:pPr>
      <w:r>
        <w:rPr>
          <w:i/>
          <w:sz w:val="24"/>
        </w:rPr>
        <w:t xml:space="preserve">Authority and communication </w:t>
      </w:r>
      <w:r>
        <w:rPr>
          <w:i/>
          <w:spacing w:val="-2"/>
          <w:sz w:val="24"/>
        </w:rPr>
        <w:t>skills:</w:t>
      </w:r>
    </w:p>
    <w:p w14:paraId="01BB3609" w14:textId="77777777" w:rsidR="0019280B" w:rsidRDefault="0019280B">
      <w:pPr>
        <w:pStyle w:val="BodyText"/>
        <w:spacing w:before="4"/>
        <w:rPr>
          <w:i/>
        </w:rPr>
      </w:pPr>
    </w:p>
    <w:p w14:paraId="0614B7A3" w14:textId="6A4DD21D" w:rsidR="0019280B" w:rsidRDefault="002B4691">
      <w:pPr>
        <w:pStyle w:val="ListParagraph"/>
        <w:numPr>
          <w:ilvl w:val="0"/>
          <w:numId w:val="1"/>
        </w:numPr>
        <w:tabs>
          <w:tab w:val="left" w:pos="817"/>
        </w:tabs>
        <w:spacing w:before="1" w:line="242" w:lineRule="auto"/>
        <w:ind w:right="915"/>
        <w:rPr>
          <w:sz w:val="24"/>
        </w:rPr>
      </w:pPr>
      <w:r>
        <w:rPr>
          <w:sz w:val="24"/>
        </w:rPr>
        <w:t>E</w:t>
      </w:r>
      <w:r w:rsidR="00961798">
        <w:rPr>
          <w:sz w:val="24"/>
        </w:rPr>
        <w:t>xplain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the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procedure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and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any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decisions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reached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clearly</w:t>
      </w:r>
      <w:r w:rsidR="00961798">
        <w:rPr>
          <w:spacing w:val="-2"/>
          <w:sz w:val="24"/>
        </w:rPr>
        <w:t xml:space="preserve"> </w:t>
      </w:r>
      <w:r w:rsidR="00961798">
        <w:rPr>
          <w:sz w:val="24"/>
        </w:rPr>
        <w:t>and succinctly to all those involved</w:t>
      </w:r>
    </w:p>
    <w:p w14:paraId="63D59CD1" w14:textId="77777777" w:rsidR="0019280B" w:rsidRDefault="0019280B">
      <w:pPr>
        <w:pStyle w:val="BodyText"/>
        <w:spacing w:before="2"/>
      </w:pPr>
    </w:p>
    <w:p w14:paraId="14EDDC08" w14:textId="46828212" w:rsidR="0019280B" w:rsidRDefault="002B4691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I</w:t>
      </w:r>
      <w:r w:rsidR="00961798">
        <w:rPr>
          <w:sz w:val="24"/>
        </w:rPr>
        <w:t xml:space="preserve">nspire respect and </w:t>
      </w:r>
      <w:r w:rsidR="00961798">
        <w:rPr>
          <w:spacing w:val="-2"/>
          <w:sz w:val="24"/>
        </w:rPr>
        <w:t>confidence</w:t>
      </w:r>
    </w:p>
    <w:p w14:paraId="041EC87F" w14:textId="77777777" w:rsidR="0019280B" w:rsidRDefault="0019280B">
      <w:pPr>
        <w:pStyle w:val="BodyText"/>
        <w:spacing w:before="5"/>
      </w:pPr>
    </w:p>
    <w:p w14:paraId="2BFE5C59" w14:textId="25AC78E3" w:rsidR="0019280B" w:rsidRDefault="002B4691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M</w:t>
      </w:r>
      <w:r w:rsidR="00961798">
        <w:rPr>
          <w:sz w:val="24"/>
        </w:rPr>
        <w:t>aintain</w:t>
      </w:r>
      <w:r w:rsidR="00961798">
        <w:rPr>
          <w:spacing w:val="-1"/>
          <w:sz w:val="24"/>
        </w:rPr>
        <w:t xml:space="preserve"> </w:t>
      </w:r>
      <w:r w:rsidR="00961798">
        <w:rPr>
          <w:sz w:val="24"/>
        </w:rPr>
        <w:t xml:space="preserve">authority when </w:t>
      </w:r>
      <w:r w:rsidR="00961798">
        <w:rPr>
          <w:spacing w:val="-2"/>
          <w:sz w:val="24"/>
        </w:rPr>
        <w:t>challenged</w:t>
      </w:r>
    </w:p>
    <w:p w14:paraId="58297C40" w14:textId="77777777" w:rsidR="0019280B" w:rsidRDefault="0019280B">
      <w:pPr>
        <w:pStyle w:val="BodyText"/>
        <w:spacing w:before="5"/>
      </w:pPr>
    </w:p>
    <w:p w14:paraId="4A908CC0" w14:textId="77777777" w:rsidR="0019280B" w:rsidRDefault="00961798">
      <w:pPr>
        <w:ind w:left="97"/>
        <w:rPr>
          <w:i/>
          <w:sz w:val="24"/>
        </w:rPr>
      </w:pPr>
      <w:r>
        <w:rPr>
          <w:i/>
          <w:spacing w:val="-2"/>
          <w:sz w:val="24"/>
        </w:rPr>
        <w:t>Efficiency:</w:t>
      </w:r>
    </w:p>
    <w:p w14:paraId="26747200" w14:textId="77777777" w:rsidR="0019280B" w:rsidRDefault="0019280B">
      <w:pPr>
        <w:pStyle w:val="BodyText"/>
        <w:spacing w:before="5"/>
        <w:rPr>
          <w:i/>
        </w:rPr>
      </w:pPr>
    </w:p>
    <w:p w14:paraId="5C463214" w14:textId="64A6691D" w:rsidR="0019280B" w:rsidRDefault="002B4691">
      <w:pPr>
        <w:pStyle w:val="ListParagraph"/>
        <w:numPr>
          <w:ilvl w:val="0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W</w:t>
      </w:r>
      <w:r w:rsidR="00961798">
        <w:rPr>
          <w:sz w:val="24"/>
        </w:rPr>
        <w:t xml:space="preserve">ork at speed and under </w:t>
      </w:r>
      <w:r w:rsidR="00961798">
        <w:rPr>
          <w:spacing w:val="-2"/>
          <w:sz w:val="24"/>
        </w:rPr>
        <w:t>pressure</w:t>
      </w:r>
    </w:p>
    <w:p w14:paraId="0BFC1F6E" w14:textId="77777777" w:rsidR="0019280B" w:rsidRDefault="0019280B">
      <w:pPr>
        <w:pStyle w:val="BodyText"/>
        <w:spacing w:before="4"/>
      </w:pPr>
    </w:p>
    <w:p w14:paraId="624E8398" w14:textId="3B0EC3AF" w:rsidR="0019280B" w:rsidRDefault="002B4691">
      <w:pPr>
        <w:pStyle w:val="ListParagraph"/>
        <w:numPr>
          <w:ilvl w:val="0"/>
          <w:numId w:val="1"/>
        </w:numPr>
        <w:tabs>
          <w:tab w:val="left" w:pos="817"/>
        </w:tabs>
        <w:spacing w:before="1" w:line="242" w:lineRule="auto"/>
        <w:ind w:right="459"/>
        <w:rPr>
          <w:sz w:val="24"/>
        </w:rPr>
      </w:pPr>
      <w:r>
        <w:rPr>
          <w:sz w:val="24"/>
        </w:rPr>
        <w:t>O</w:t>
      </w:r>
      <w:r w:rsidR="00961798">
        <w:rPr>
          <w:sz w:val="24"/>
        </w:rPr>
        <w:t>rganise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time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effectively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and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produce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clear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reasoned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 xml:space="preserve">judgements </w:t>
      </w:r>
      <w:r w:rsidR="00961798">
        <w:rPr>
          <w:spacing w:val="-2"/>
          <w:sz w:val="24"/>
        </w:rPr>
        <w:t>expeditiously</w:t>
      </w:r>
    </w:p>
    <w:p w14:paraId="791B46BE" w14:textId="77777777" w:rsidR="0019280B" w:rsidRDefault="0019280B">
      <w:pPr>
        <w:pStyle w:val="BodyText"/>
        <w:spacing w:before="2"/>
      </w:pPr>
    </w:p>
    <w:p w14:paraId="2675CFC6" w14:textId="417A587C" w:rsidR="0019280B" w:rsidRDefault="002B4691">
      <w:pPr>
        <w:pStyle w:val="ListParagraph"/>
        <w:numPr>
          <w:ilvl w:val="0"/>
          <w:numId w:val="1"/>
        </w:numPr>
        <w:tabs>
          <w:tab w:val="left" w:pos="817"/>
        </w:tabs>
        <w:spacing w:line="242" w:lineRule="auto"/>
        <w:ind w:right="1141"/>
        <w:rPr>
          <w:sz w:val="24"/>
        </w:rPr>
      </w:pPr>
      <w:r>
        <w:rPr>
          <w:sz w:val="24"/>
        </w:rPr>
        <w:t>W</w:t>
      </w:r>
      <w:r w:rsidR="00961798">
        <w:rPr>
          <w:sz w:val="24"/>
        </w:rPr>
        <w:t>ork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constructively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with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others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(including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leadership</w:t>
      </w:r>
      <w:r w:rsidR="00961798">
        <w:rPr>
          <w:spacing w:val="-3"/>
          <w:sz w:val="24"/>
        </w:rPr>
        <w:t xml:space="preserve"> </w:t>
      </w:r>
      <w:r w:rsidR="00961798">
        <w:rPr>
          <w:sz w:val="24"/>
        </w:rPr>
        <w:t>and managerial skills where appropriate)</w:t>
      </w:r>
    </w:p>
    <w:p w14:paraId="10B0B660" w14:textId="77777777" w:rsidR="0019280B" w:rsidRDefault="0019280B">
      <w:pPr>
        <w:pStyle w:val="BodyText"/>
        <w:spacing w:before="5"/>
      </w:pPr>
    </w:p>
    <w:p w14:paraId="66513360" w14:textId="77777777" w:rsidR="0019280B" w:rsidRDefault="00961798">
      <w:pPr>
        <w:pStyle w:val="BodyText"/>
        <w:ind w:left="97"/>
        <w:rPr>
          <w:spacing w:val="-2"/>
        </w:rPr>
      </w:pPr>
      <w:r>
        <w:t>Experience</w:t>
      </w:r>
      <w:r>
        <w:rPr>
          <w:spacing w:val="-1"/>
        </w:rPr>
        <w:t xml:space="preserve"> </w:t>
      </w:r>
      <w:r>
        <w:t>in a dispute resolution</w:t>
      </w:r>
      <w:r>
        <w:rPr>
          <w:spacing w:val="-1"/>
        </w:rPr>
        <w:t xml:space="preserve"> </w:t>
      </w:r>
      <w:r>
        <w:t xml:space="preserve">environment would be an </w:t>
      </w:r>
      <w:r>
        <w:rPr>
          <w:spacing w:val="-2"/>
        </w:rPr>
        <w:t>advantage.</w:t>
      </w:r>
    </w:p>
    <w:p w14:paraId="265F8CCE" w14:textId="77777777" w:rsidR="002B4691" w:rsidRDefault="002B4691" w:rsidP="002B4691">
      <w:pPr>
        <w:pStyle w:val="BodyText"/>
        <w:rPr>
          <w:spacing w:val="-2"/>
        </w:rPr>
      </w:pPr>
    </w:p>
    <w:p w14:paraId="349F371A" w14:textId="0602EC79" w:rsidR="002B4691" w:rsidRDefault="00A409C9" w:rsidP="002B4691">
      <w:pPr>
        <w:pStyle w:val="BodyText"/>
        <w:rPr>
          <w:spacing w:val="-2"/>
        </w:rPr>
      </w:pPr>
      <w:r>
        <w:rPr>
          <w:spacing w:val="-2"/>
          <w:u w:val="single"/>
        </w:rPr>
        <w:t xml:space="preserve">Additional criteria </w:t>
      </w:r>
      <w:r w:rsidR="002B4691">
        <w:rPr>
          <w:spacing w:val="-2"/>
          <w:u w:val="single"/>
        </w:rPr>
        <w:t>—Chief Magistrate</w:t>
      </w:r>
    </w:p>
    <w:p w14:paraId="2D8F1696" w14:textId="77777777" w:rsidR="002B4691" w:rsidRDefault="002B4691" w:rsidP="002B4691">
      <w:pPr>
        <w:pStyle w:val="BodyText"/>
        <w:rPr>
          <w:spacing w:val="-2"/>
        </w:rPr>
      </w:pPr>
    </w:p>
    <w:p w14:paraId="745CC8AA" w14:textId="65CC3F58" w:rsidR="002B4691" w:rsidRDefault="002B4691" w:rsidP="002B4691">
      <w:pPr>
        <w:pStyle w:val="BodyText"/>
        <w:rPr>
          <w:spacing w:val="-2"/>
        </w:rPr>
      </w:pPr>
      <w:r>
        <w:rPr>
          <w:spacing w:val="-2"/>
        </w:rPr>
        <w:t>In addition to the above criteria for a Magistrate, a candidate for Chief Magistrate should also demonstrate:</w:t>
      </w:r>
    </w:p>
    <w:p w14:paraId="16D5BA95" w14:textId="77777777" w:rsidR="002B4691" w:rsidRDefault="002B4691" w:rsidP="002B4691">
      <w:pPr>
        <w:pStyle w:val="BodyText"/>
        <w:rPr>
          <w:spacing w:val="-2"/>
        </w:rPr>
      </w:pPr>
    </w:p>
    <w:p w14:paraId="3A7509BC" w14:textId="3E7D8E97" w:rsidR="002B4691" w:rsidRDefault="002B4691" w:rsidP="002B4691">
      <w:pPr>
        <w:pStyle w:val="BodyText"/>
        <w:rPr>
          <w:spacing w:val="-2"/>
        </w:rPr>
      </w:pPr>
      <w:r>
        <w:rPr>
          <w:i/>
          <w:iCs/>
          <w:spacing w:val="-2"/>
        </w:rPr>
        <w:t>Administration</w:t>
      </w:r>
      <w:r>
        <w:rPr>
          <w:spacing w:val="-2"/>
        </w:rPr>
        <w:t>:</w:t>
      </w:r>
    </w:p>
    <w:p w14:paraId="235E24DD" w14:textId="77777777" w:rsidR="002B4691" w:rsidRDefault="002B4691" w:rsidP="002B4691">
      <w:pPr>
        <w:pStyle w:val="BodyText"/>
        <w:rPr>
          <w:spacing w:val="-2"/>
        </w:rPr>
      </w:pPr>
    </w:p>
    <w:p w14:paraId="2160E1FE" w14:textId="5ABD1B43" w:rsidR="002B4691" w:rsidRDefault="002B4691" w:rsidP="002B4691">
      <w:pPr>
        <w:pStyle w:val="BodyText"/>
        <w:numPr>
          <w:ilvl w:val="0"/>
          <w:numId w:val="3"/>
        </w:numPr>
        <w:rPr>
          <w:spacing w:val="-2"/>
        </w:rPr>
      </w:pPr>
      <w:r>
        <w:rPr>
          <w:spacing w:val="-2"/>
        </w:rPr>
        <w:t>Ongoing commitment to the moderni</w:t>
      </w:r>
      <w:r w:rsidR="008011AC">
        <w:rPr>
          <w:spacing w:val="-2"/>
        </w:rPr>
        <w:t>s</w:t>
      </w:r>
      <w:r>
        <w:rPr>
          <w:spacing w:val="-2"/>
        </w:rPr>
        <w:t>ation of the workplace</w:t>
      </w:r>
    </w:p>
    <w:p w14:paraId="3E66BAD5" w14:textId="2FAC5F84" w:rsidR="002B4691" w:rsidRDefault="002B4691" w:rsidP="002B4691">
      <w:pPr>
        <w:pStyle w:val="BodyText"/>
        <w:numPr>
          <w:ilvl w:val="0"/>
          <w:numId w:val="3"/>
        </w:numPr>
        <w:rPr>
          <w:spacing w:val="-2"/>
        </w:rPr>
      </w:pPr>
      <w:r>
        <w:rPr>
          <w:spacing w:val="-2"/>
        </w:rPr>
        <w:t>Effective delegation</w:t>
      </w:r>
      <w:r w:rsidR="008011AC">
        <w:rPr>
          <w:spacing w:val="-2"/>
        </w:rPr>
        <w:t xml:space="preserve"> and empowerment</w:t>
      </w:r>
    </w:p>
    <w:p w14:paraId="6DCA494C" w14:textId="77777777" w:rsidR="008011AC" w:rsidRDefault="008011AC" w:rsidP="002B4691">
      <w:pPr>
        <w:pStyle w:val="BodyText"/>
        <w:numPr>
          <w:ilvl w:val="0"/>
          <w:numId w:val="3"/>
        </w:numPr>
        <w:rPr>
          <w:spacing w:val="-2"/>
        </w:rPr>
      </w:pPr>
      <w:r>
        <w:rPr>
          <w:spacing w:val="-2"/>
        </w:rPr>
        <w:t>Ability to c</w:t>
      </w:r>
      <w:r w:rsidR="002B4691">
        <w:rPr>
          <w:spacing w:val="-2"/>
        </w:rPr>
        <w:t>oordinat</w:t>
      </w:r>
      <w:r>
        <w:rPr>
          <w:spacing w:val="-2"/>
        </w:rPr>
        <w:t>e</w:t>
      </w:r>
      <w:r w:rsidR="002B4691">
        <w:rPr>
          <w:spacing w:val="-2"/>
        </w:rPr>
        <w:t xml:space="preserve"> across practice areas</w:t>
      </w:r>
      <w:r>
        <w:rPr>
          <w:spacing w:val="-2"/>
        </w:rPr>
        <w:t xml:space="preserve"> and avoid duplication and inefficiency</w:t>
      </w:r>
    </w:p>
    <w:p w14:paraId="2A4B3641" w14:textId="77777777" w:rsidR="008011AC" w:rsidRPr="008F592B" w:rsidRDefault="008011AC" w:rsidP="008011AC">
      <w:pPr>
        <w:pStyle w:val="BodyText"/>
        <w:rPr>
          <w:spacing w:val="-2"/>
          <w:sz w:val="22"/>
          <w:szCs w:val="22"/>
        </w:rPr>
      </w:pPr>
    </w:p>
    <w:p w14:paraId="760B39E8" w14:textId="77777777" w:rsidR="00282CFD" w:rsidRPr="008F592B" w:rsidRDefault="00282CFD">
      <w:pPr>
        <w:pStyle w:val="BodyText"/>
        <w:rPr>
          <w:i/>
          <w:iCs/>
          <w:spacing w:val="-2"/>
          <w:sz w:val="22"/>
          <w:szCs w:val="22"/>
        </w:rPr>
      </w:pPr>
    </w:p>
    <w:p w14:paraId="720F327C" w14:textId="3EF5C820" w:rsidR="002B4691" w:rsidRDefault="008011AC">
      <w:pPr>
        <w:pStyle w:val="BodyText"/>
        <w:rPr>
          <w:i/>
          <w:iCs/>
          <w:spacing w:val="-2"/>
        </w:rPr>
      </w:pPr>
      <w:r>
        <w:rPr>
          <w:i/>
          <w:iCs/>
          <w:spacing w:val="-2"/>
        </w:rPr>
        <w:lastRenderedPageBreak/>
        <w:t>Reducing barriers to access to justice</w:t>
      </w:r>
      <w:r w:rsidR="00E93E0E">
        <w:rPr>
          <w:i/>
          <w:iCs/>
          <w:spacing w:val="-2"/>
        </w:rPr>
        <w:t>:</w:t>
      </w:r>
    </w:p>
    <w:p w14:paraId="7BFBD905" w14:textId="77777777" w:rsidR="00E93E0E" w:rsidRDefault="00E93E0E" w:rsidP="00AE5F72">
      <w:pPr>
        <w:pStyle w:val="BodyText"/>
        <w:rPr>
          <w:spacing w:val="-2"/>
        </w:rPr>
      </w:pPr>
    </w:p>
    <w:p w14:paraId="1D48E86B" w14:textId="6BB7D4E3" w:rsidR="002B4691" w:rsidRDefault="002B4691" w:rsidP="002B4691">
      <w:pPr>
        <w:pStyle w:val="BodyText"/>
        <w:numPr>
          <w:ilvl w:val="0"/>
          <w:numId w:val="3"/>
        </w:numPr>
        <w:rPr>
          <w:spacing w:val="-2"/>
        </w:rPr>
      </w:pPr>
      <w:r>
        <w:rPr>
          <w:spacing w:val="-2"/>
        </w:rPr>
        <w:t>Transparency with the public</w:t>
      </w:r>
    </w:p>
    <w:p w14:paraId="4DB95DE9" w14:textId="17173A06" w:rsidR="008011AC" w:rsidRDefault="008011AC">
      <w:pPr>
        <w:pStyle w:val="BodyText"/>
        <w:numPr>
          <w:ilvl w:val="0"/>
          <w:numId w:val="3"/>
        </w:numPr>
        <w:rPr>
          <w:spacing w:val="-2"/>
        </w:rPr>
      </w:pPr>
      <w:r>
        <w:rPr>
          <w:spacing w:val="-2"/>
        </w:rPr>
        <w:t>Commitment to improving court accessibility</w:t>
      </w:r>
    </w:p>
    <w:p w14:paraId="0DA534A9" w14:textId="573AD0A0" w:rsidR="00665323" w:rsidRPr="002B4691" w:rsidRDefault="00665323" w:rsidP="00AE5F72">
      <w:pPr>
        <w:pStyle w:val="BodyText"/>
        <w:numPr>
          <w:ilvl w:val="0"/>
          <w:numId w:val="3"/>
        </w:numPr>
        <w:rPr>
          <w:spacing w:val="-2"/>
        </w:rPr>
      </w:pPr>
      <w:r>
        <w:rPr>
          <w:spacing w:val="-2"/>
        </w:rPr>
        <w:t>Commitment to therapeutic justice</w:t>
      </w:r>
    </w:p>
    <w:p w14:paraId="04CAEF6A" w14:textId="77777777" w:rsidR="00243311" w:rsidRDefault="00243311" w:rsidP="00243311">
      <w:pPr>
        <w:pStyle w:val="BodyText"/>
      </w:pPr>
    </w:p>
    <w:p w14:paraId="573B6FDA" w14:textId="77777777" w:rsidR="00AE5F72" w:rsidRDefault="00AE5F72" w:rsidP="00243311">
      <w:pPr>
        <w:pStyle w:val="BodyText"/>
      </w:pPr>
    </w:p>
    <w:p w14:paraId="6F28BDF4" w14:textId="77777777" w:rsidR="00AE5F72" w:rsidRDefault="00AE5F72" w:rsidP="00243311">
      <w:pPr>
        <w:pStyle w:val="BodyText"/>
      </w:pPr>
    </w:p>
    <w:p w14:paraId="30DB15D8" w14:textId="77777777" w:rsidR="00AE5F72" w:rsidRDefault="00AE5F72" w:rsidP="00243311">
      <w:pPr>
        <w:pStyle w:val="BodyText"/>
      </w:pPr>
    </w:p>
    <w:p w14:paraId="73D3BA77" w14:textId="77777777" w:rsidR="00AE5F72" w:rsidRDefault="00AE5F72" w:rsidP="00243311">
      <w:pPr>
        <w:pStyle w:val="BodyText"/>
      </w:pPr>
    </w:p>
    <w:p w14:paraId="1166B486" w14:textId="77777777" w:rsidR="00AE5F72" w:rsidRDefault="00AE5F72" w:rsidP="00243311">
      <w:pPr>
        <w:pStyle w:val="BodyText"/>
      </w:pPr>
    </w:p>
    <w:p w14:paraId="1DD95932" w14:textId="77777777" w:rsidR="00AE5F72" w:rsidRDefault="00AE5F72" w:rsidP="00243311">
      <w:pPr>
        <w:pStyle w:val="BodyText"/>
      </w:pPr>
    </w:p>
    <w:p w14:paraId="3F3F6630" w14:textId="77777777" w:rsidR="00AE5F72" w:rsidRDefault="00AE5F72" w:rsidP="00243311">
      <w:pPr>
        <w:pStyle w:val="BodyText"/>
      </w:pPr>
    </w:p>
    <w:p w14:paraId="7CE2A147" w14:textId="77777777" w:rsidR="00AE5F72" w:rsidRDefault="00AE5F72" w:rsidP="00243311">
      <w:pPr>
        <w:pStyle w:val="BodyText"/>
      </w:pPr>
    </w:p>
    <w:p w14:paraId="74DF5053" w14:textId="77777777" w:rsidR="00AE5F72" w:rsidRDefault="00AE5F72" w:rsidP="00243311">
      <w:pPr>
        <w:pStyle w:val="BodyText"/>
      </w:pPr>
    </w:p>
    <w:p w14:paraId="0C74C830" w14:textId="77777777" w:rsidR="00AE5F72" w:rsidRDefault="00AE5F72" w:rsidP="00243311">
      <w:pPr>
        <w:pStyle w:val="BodyText"/>
      </w:pPr>
    </w:p>
    <w:p w14:paraId="1FDF390C" w14:textId="77777777" w:rsidR="00AE5F72" w:rsidRDefault="00AE5F72" w:rsidP="00243311">
      <w:pPr>
        <w:pStyle w:val="BodyText"/>
      </w:pPr>
    </w:p>
    <w:p w14:paraId="74D6D70B" w14:textId="77777777" w:rsidR="00AE5F72" w:rsidRDefault="00AE5F72" w:rsidP="00243311">
      <w:pPr>
        <w:pStyle w:val="BodyText"/>
      </w:pPr>
    </w:p>
    <w:p w14:paraId="5D609FB0" w14:textId="77777777" w:rsidR="00AE5F72" w:rsidRDefault="00AE5F72" w:rsidP="00243311">
      <w:pPr>
        <w:pStyle w:val="BodyText"/>
      </w:pPr>
    </w:p>
    <w:p w14:paraId="14E90FE5" w14:textId="77777777" w:rsidR="00AE5F72" w:rsidRDefault="00AE5F72" w:rsidP="00243311">
      <w:pPr>
        <w:pStyle w:val="BodyText"/>
      </w:pPr>
    </w:p>
    <w:p w14:paraId="23E255C6" w14:textId="77777777" w:rsidR="00AE5F72" w:rsidRDefault="00AE5F72" w:rsidP="00243311">
      <w:pPr>
        <w:pStyle w:val="BodyText"/>
      </w:pPr>
    </w:p>
    <w:p w14:paraId="790CEE07" w14:textId="77777777" w:rsidR="00AE5F72" w:rsidRDefault="00AE5F72" w:rsidP="00243311">
      <w:pPr>
        <w:pStyle w:val="BodyText"/>
      </w:pPr>
    </w:p>
    <w:p w14:paraId="26C55261" w14:textId="77777777" w:rsidR="0019280B" w:rsidRDefault="0019280B">
      <w:pPr>
        <w:pStyle w:val="BodyText"/>
        <w:spacing w:before="18"/>
      </w:pPr>
    </w:p>
    <w:p w14:paraId="7AF61EB0" w14:textId="06DF67F5" w:rsidR="0019280B" w:rsidRDefault="008011AC">
      <w:pPr>
        <w:pStyle w:val="BodyText"/>
        <w:tabs>
          <w:tab w:val="left" w:pos="5858"/>
        </w:tabs>
        <w:ind w:left="97"/>
      </w:pPr>
      <w:r>
        <w:t xml:space="preserve">Tara Cheyne </w:t>
      </w:r>
      <w:r w:rsidR="00961798">
        <w:rPr>
          <w:spacing w:val="-5"/>
        </w:rPr>
        <w:t>MLA</w:t>
      </w:r>
      <w:r w:rsidR="00961798">
        <w:tab/>
      </w:r>
      <w:r w:rsidR="00AE5F72">
        <w:t>Andrew Barr MLA</w:t>
      </w:r>
    </w:p>
    <w:p w14:paraId="4F0442C4" w14:textId="0DE444EC" w:rsidR="0019280B" w:rsidRDefault="00961798">
      <w:pPr>
        <w:pStyle w:val="BodyText"/>
        <w:tabs>
          <w:tab w:val="left" w:pos="5858"/>
        </w:tabs>
        <w:spacing w:before="3"/>
        <w:ind w:left="97"/>
      </w:pPr>
      <w:r>
        <w:t>Attorney</w:t>
      </w:r>
      <w:r w:rsidR="00282CFD">
        <w:t>-</w:t>
      </w:r>
      <w:r>
        <w:rPr>
          <w:spacing w:val="-2"/>
        </w:rPr>
        <w:t>General</w:t>
      </w:r>
      <w:r>
        <w:tab/>
      </w:r>
      <w:r w:rsidR="00AE5F72">
        <w:t xml:space="preserve">Chief </w:t>
      </w:r>
      <w:r>
        <w:rPr>
          <w:spacing w:val="-2"/>
        </w:rPr>
        <w:t>Minister</w:t>
      </w:r>
    </w:p>
    <w:p w14:paraId="2E7955CD" w14:textId="617CD62A" w:rsidR="0019280B" w:rsidRDefault="0019280B" w:rsidP="00AE5F72">
      <w:pPr>
        <w:pStyle w:val="BodyText"/>
        <w:spacing w:before="8"/>
      </w:pPr>
    </w:p>
    <w:p w14:paraId="4EF0A833" w14:textId="77777777" w:rsidR="00AE5F72" w:rsidRDefault="00AE5F72" w:rsidP="00AE5F72">
      <w:pPr>
        <w:pStyle w:val="BodyText"/>
        <w:spacing w:before="8"/>
      </w:pPr>
    </w:p>
    <w:p w14:paraId="7EEE4B45" w14:textId="4CDC651E" w:rsidR="00AE5F72" w:rsidRDefault="00AE5F72" w:rsidP="00AE5F72">
      <w:pPr>
        <w:pStyle w:val="BodyText"/>
        <w:spacing w:before="8"/>
      </w:pPr>
      <w:r>
        <w:t xml:space="preserve">            </w:t>
      </w:r>
      <w:r w:rsidR="007E3C1C">
        <w:t xml:space="preserve">13 </w:t>
      </w:r>
      <w:r>
        <w:t>March 2026</w:t>
      </w:r>
      <w:r>
        <w:tab/>
      </w:r>
      <w:r>
        <w:tab/>
      </w:r>
      <w:r>
        <w:tab/>
      </w:r>
      <w:r>
        <w:tab/>
      </w:r>
      <w:r>
        <w:tab/>
      </w:r>
      <w:r w:rsidR="007E3C1C">
        <w:tab/>
        <w:t xml:space="preserve">26 </w:t>
      </w:r>
      <w:r>
        <w:t>March 2026</w:t>
      </w:r>
    </w:p>
    <w:sectPr w:rsidR="00AE5F72" w:rsidSect="008F5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304" w:right="1701" w:bottom="992" w:left="1701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B2B3" w14:textId="77777777" w:rsidR="00BC2EFA" w:rsidRDefault="00BC2EFA">
      <w:r>
        <w:separator/>
      </w:r>
    </w:p>
  </w:endnote>
  <w:endnote w:type="continuationSeparator" w:id="0">
    <w:p w14:paraId="25A75CE6" w14:textId="77777777" w:rsidR="00BC2EFA" w:rsidRDefault="00BC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BAE3" w14:textId="77777777" w:rsidR="004B7FEE" w:rsidRDefault="004B7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26E" w14:textId="31B6FBF2" w:rsidR="006C680E" w:rsidRPr="004B7FEE" w:rsidRDefault="004B7FEE" w:rsidP="004B7FEE">
    <w:pPr>
      <w:pStyle w:val="Footer"/>
      <w:jc w:val="center"/>
      <w:rPr>
        <w:rFonts w:ascii="Arial" w:hAnsi="Arial" w:cs="Arial"/>
        <w:sz w:val="14"/>
        <w:szCs w:val="14"/>
      </w:rPr>
    </w:pPr>
    <w:r w:rsidRPr="004B7FE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C755" w14:textId="7F20ECCE" w:rsidR="006C680E" w:rsidRDefault="006C680E" w:rsidP="006C680E">
    <w:pPr>
      <w:pStyle w:val="Footer"/>
      <w:rPr>
        <w:rFonts w:ascii="Arial" w:hAnsi="Arial" w:cs="Arial"/>
        <w:sz w:val="18"/>
      </w:rPr>
    </w:pPr>
    <w:r w:rsidRPr="006C680E">
      <w:rPr>
        <w:rFonts w:ascii="Arial" w:hAnsi="Arial" w:cs="Arial"/>
        <w:sz w:val="18"/>
      </w:rPr>
      <w:t>*Name amended under Legislation Act, s 60</w:t>
    </w:r>
  </w:p>
  <w:p w14:paraId="2E4AB61C" w14:textId="3CFC2F7F" w:rsidR="006C680E" w:rsidRPr="004B7FEE" w:rsidRDefault="004B7FEE" w:rsidP="004B7FEE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4B7FEE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778F" w14:textId="77777777" w:rsidR="00BC2EFA" w:rsidRDefault="00BC2EFA">
      <w:r>
        <w:separator/>
      </w:r>
    </w:p>
  </w:footnote>
  <w:footnote w:type="continuationSeparator" w:id="0">
    <w:p w14:paraId="77228A42" w14:textId="77777777" w:rsidR="00BC2EFA" w:rsidRDefault="00BC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9421" w14:textId="77777777" w:rsidR="004B7FEE" w:rsidRDefault="004B7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2836" w14:textId="77777777" w:rsidR="004B7FEE" w:rsidRDefault="004B7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1E5A" w14:textId="77777777" w:rsidR="004B7FEE" w:rsidRDefault="004B7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BF7"/>
    <w:multiLevelType w:val="hybridMultilevel"/>
    <w:tmpl w:val="84BC878C"/>
    <w:lvl w:ilvl="0" w:tplc="726E745C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7CEA18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26ACEBE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F4D2D856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1D26AC9E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D8FCEC36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903CF106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7" w:tplc="2D4E4E0A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8" w:tplc="370AEA86">
      <w:numFmt w:val="bullet"/>
      <w:lvlText w:val="•"/>
      <w:lvlJc w:val="left"/>
      <w:pPr>
        <w:ind w:left="696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F77080"/>
    <w:multiLevelType w:val="hybridMultilevel"/>
    <w:tmpl w:val="491E8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C6F"/>
    <w:multiLevelType w:val="hybridMultilevel"/>
    <w:tmpl w:val="371C9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A4575"/>
    <w:multiLevelType w:val="hybridMultilevel"/>
    <w:tmpl w:val="C5AAA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DEE"/>
    <w:multiLevelType w:val="hybridMultilevel"/>
    <w:tmpl w:val="7E4A5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0050D"/>
    <w:multiLevelType w:val="hybridMultilevel"/>
    <w:tmpl w:val="C224559E"/>
    <w:lvl w:ilvl="0" w:tplc="00308522">
      <w:start w:val="1"/>
      <w:numFmt w:val="decimal"/>
      <w:lvlText w:val="%1"/>
      <w:lvlJc w:val="left"/>
      <w:pPr>
        <w:ind w:left="82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CEE678A">
      <w:numFmt w:val="bullet"/>
      <w:lvlText w:val="•"/>
      <w:lvlJc w:val="left"/>
      <w:pPr>
        <w:ind w:left="1588" w:hanging="721"/>
      </w:pPr>
      <w:rPr>
        <w:rFonts w:hint="default"/>
        <w:lang w:val="en-US" w:eastAsia="en-US" w:bidi="ar-SA"/>
      </w:rPr>
    </w:lvl>
    <w:lvl w:ilvl="2" w:tplc="AE6CFE7E">
      <w:numFmt w:val="bullet"/>
      <w:lvlText w:val="•"/>
      <w:lvlJc w:val="left"/>
      <w:pPr>
        <w:ind w:left="2356" w:hanging="721"/>
      </w:pPr>
      <w:rPr>
        <w:rFonts w:hint="default"/>
        <w:lang w:val="en-US" w:eastAsia="en-US" w:bidi="ar-SA"/>
      </w:rPr>
    </w:lvl>
    <w:lvl w:ilvl="3" w:tplc="EC32F2F6">
      <w:numFmt w:val="bullet"/>
      <w:lvlText w:val="•"/>
      <w:lvlJc w:val="left"/>
      <w:pPr>
        <w:ind w:left="3125" w:hanging="721"/>
      </w:pPr>
      <w:rPr>
        <w:rFonts w:hint="default"/>
        <w:lang w:val="en-US" w:eastAsia="en-US" w:bidi="ar-SA"/>
      </w:rPr>
    </w:lvl>
    <w:lvl w:ilvl="4" w:tplc="479A6348">
      <w:numFmt w:val="bullet"/>
      <w:lvlText w:val="•"/>
      <w:lvlJc w:val="left"/>
      <w:pPr>
        <w:ind w:left="3893" w:hanging="721"/>
      </w:pPr>
      <w:rPr>
        <w:rFonts w:hint="default"/>
        <w:lang w:val="en-US" w:eastAsia="en-US" w:bidi="ar-SA"/>
      </w:rPr>
    </w:lvl>
    <w:lvl w:ilvl="5" w:tplc="27DED7C8">
      <w:numFmt w:val="bullet"/>
      <w:lvlText w:val="•"/>
      <w:lvlJc w:val="left"/>
      <w:pPr>
        <w:ind w:left="4662" w:hanging="721"/>
      </w:pPr>
      <w:rPr>
        <w:rFonts w:hint="default"/>
        <w:lang w:val="en-US" w:eastAsia="en-US" w:bidi="ar-SA"/>
      </w:rPr>
    </w:lvl>
    <w:lvl w:ilvl="6" w:tplc="A74EF022">
      <w:numFmt w:val="bullet"/>
      <w:lvlText w:val="•"/>
      <w:lvlJc w:val="left"/>
      <w:pPr>
        <w:ind w:left="5430" w:hanging="721"/>
      </w:pPr>
      <w:rPr>
        <w:rFonts w:hint="default"/>
        <w:lang w:val="en-US" w:eastAsia="en-US" w:bidi="ar-SA"/>
      </w:rPr>
    </w:lvl>
    <w:lvl w:ilvl="7" w:tplc="CE40189C">
      <w:numFmt w:val="bullet"/>
      <w:lvlText w:val="•"/>
      <w:lvlJc w:val="left"/>
      <w:pPr>
        <w:ind w:left="6199" w:hanging="721"/>
      </w:pPr>
      <w:rPr>
        <w:rFonts w:hint="default"/>
        <w:lang w:val="en-US" w:eastAsia="en-US" w:bidi="ar-SA"/>
      </w:rPr>
    </w:lvl>
    <w:lvl w:ilvl="8" w:tplc="8AF425C2">
      <w:numFmt w:val="bullet"/>
      <w:lvlText w:val="•"/>
      <w:lvlJc w:val="left"/>
      <w:pPr>
        <w:ind w:left="6967" w:hanging="721"/>
      </w:pPr>
      <w:rPr>
        <w:rFonts w:hint="default"/>
        <w:lang w:val="en-US" w:eastAsia="en-US" w:bidi="ar-SA"/>
      </w:rPr>
    </w:lvl>
  </w:abstractNum>
  <w:num w:numId="1" w16cid:durableId="999386126">
    <w:abstractNumId w:val="0"/>
  </w:num>
  <w:num w:numId="2" w16cid:durableId="672342519">
    <w:abstractNumId w:val="2"/>
  </w:num>
  <w:num w:numId="3" w16cid:durableId="1117027280">
    <w:abstractNumId w:val="3"/>
  </w:num>
  <w:num w:numId="4" w16cid:durableId="1215964083">
    <w:abstractNumId w:val="5"/>
  </w:num>
  <w:num w:numId="5" w16cid:durableId="758016082">
    <w:abstractNumId w:val="4"/>
  </w:num>
  <w:num w:numId="6" w16cid:durableId="4090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0B"/>
    <w:rsid w:val="00070F80"/>
    <w:rsid w:val="00091B4B"/>
    <w:rsid w:val="00097EAE"/>
    <w:rsid w:val="000D54C3"/>
    <w:rsid w:val="00167CC1"/>
    <w:rsid w:val="0018316B"/>
    <w:rsid w:val="0019280B"/>
    <w:rsid w:val="00243311"/>
    <w:rsid w:val="00282CFD"/>
    <w:rsid w:val="002B4691"/>
    <w:rsid w:val="00367556"/>
    <w:rsid w:val="0042200F"/>
    <w:rsid w:val="0046699B"/>
    <w:rsid w:val="004B7FEE"/>
    <w:rsid w:val="004C349F"/>
    <w:rsid w:val="00531188"/>
    <w:rsid w:val="00665323"/>
    <w:rsid w:val="006C680E"/>
    <w:rsid w:val="006E03EF"/>
    <w:rsid w:val="00712284"/>
    <w:rsid w:val="00757063"/>
    <w:rsid w:val="00771B4F"/>
    <w:rsid w:val="007E3C1C"/>
    <w:rsid w:val="008011AC"/>
    <w:rsid w:val="008B6CFF"/>
    <w:rsid w:val="008F1709"/>
    <w:rsid w:val="008F592B"/>
    <w:rsid w:val="00961798"/>
    <w:rsid w:val="00973338"/>
    <w:rsid w:val="00987EDC"/>
    <w:rsid w:val="00A409C9"/>
    <w:rsid w:val="00A9710D"/>
    <w:rsid w:val="00AE5F72"/>
    <w:rsid w:val="00BA2794"/>
    <w:rsid w:val="00BC2EFA"/>
    <w:rsid w:val="00C300FA"/>
    <w:rsid w:val="00CA66D2"/>
    <w:rsid w:val="00CB1D14"/>
    <w:rsid w:val="00D410FA"/>
    <w:rsid w:val="00D60B90"/>
    <w:rsid w:val="00DC2953"/>
    <w:rsid w:val="00DC4115"/>
    <w:rsid w:val="00DD5ECE"/>
    <w:rsid w:val="00E93E0E"/>
    <w:rsid w:val="00F00E4B"/>
    <w:rsid w:val="00F43B8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843A3"/>
  <w15:docId w15:val="{AEE6E2DB-308B-4A3A-854E-A57F98CC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97" w:right="128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44"/>
      <w:ind w:left="9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3118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C2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9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9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9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0F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F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0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F80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8F592B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8F592B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8F592B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8F592B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3558</Characters>
  <Application>Microsoft Office Word</Application>
  <DocSecurity>0</DocSecurity>
  <Lines>154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keywords>2</cp:keywords>
  <cp:lastModifiedBy>PCODCS</cp:lastModifiedBy>
  <cp:revision>4</cp:revision>
  <dcterms:created xsi:type="dcterms:W3CDTF">2026-03-26T06:57:00Z</dcterms:created>
  <dcterms:modified xsi:type="dcterms:W3CDTF">2026-03-26T06:57:00Z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2009-12-14T00:00:00Z</vt:filetime>
  </property>
  <property fmtid="{D5CDD505-2E9C-101B-9397-08002B2CF9AE}" pid="3" name="Creator">
    <vt:lpwstr>Acrobat PDFMaker 7.0 for Word</vt:lpwstr>
  </property>
  <property fmtid="{D5CDD505-2E9C-101B-9397-08002B2CF9AE}" pid="4" name="EMAIL_OWNER_ADDRESS">
    <vt:lpwstr>4AAA6DouqOs9baHx4p4vf7Ny7Oyjy5ZfEz/BCAQRJ8c88Ll76cCeLhGANw==</vt:lpwstr>
  </property>
  <property fmtid="{D5CDD505-2E9C-101B-9397-08002B2CF9AE}" pid="5" name="LastSaved">
    <vt:filetime>2026-02-12T00:00:00Z</vt:filetime>
  </property>
  <property fmtid="{D5CDD505-2E9C-101B-9397-08002B2CF9AE}" pid="6" name="MAIL_MSG_ID1">
    <vt:lpwstr>ABAAVOAfoSrQoyxpQl4aupz2Vjx/hTlDABA4Yz23CxFx4/Zgso0x2ZDZOJIAX+uek2lV</vt:lpwstr>
  </property>
  <property fmtid="{D5CDD505-2E9C-101B-9397-08002B2CF9AE}" pid="7" name="MAIL_MSG_ID2">
    <vt:lpwstr>TOwbUfeOL0AH78/0mdW4yqhfAizmaEFXQ6ShAFlMC8us/lOM0mlnfIY8+nE  wMPPik/PpnE61IR2b5o5x5GsogU=</vt:lpwstr>
  </property>
  <property fmtid="{D5CDD505-2E9C-101B-9397-08002B2CF9AE}" pid="8" name="Producer">
    <vt:lpwstr>Acrobat Distiller 7.0 (Windows)</vt:lpwstr>
  </property>
  <property fmtid="{D5CDD505-2E9C-101B-9397-08002B2CF9AE}" pid="9" name="RESPONSE_SENDER_NAME">
    <vt:lpwstr>gAAAdya76B99d4hLGUR1rQ+8TxTv0GGEPdix</vt:lpwstr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SetDate">
    <vt:lpwstr>2026-03-06T01:05:55Z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MSIP_Label_69af8531-eb46-4968-8cb3-105d2f5ea87e_ActionId">
    <vt:lpwstr>1e59c77e-30d2-402b-817a-8f7ba3dc67c9</vt:lpwstr>
  </property>
  <property fmtid="{D5CDD505-2E9C-101B-9397-08002B2CF9AE}" pid="16" name="MSIP_Label_69af8531-eb46-4968-8cb3-105d2f5ea87e_ContentBits">
    <vt:lpwstr>0</vt:lpwstr>
  </property>
  <property fmtid="{D5CDD505-2E9C-101B-9397-08002B2CF9AE}" pid="17" name="MSIP_Label_69af8531-eb46-4968-8cb3-105d2f5ea87e_Tag">
    <vt:lpwstr>10, 3, 0, 1</vt:lpwstr>
  </property>
  <property fmtid="{D5CDD505-2E9C-101B-9397-08002B2CF9AE}" pid="18" name="CHECKEDOUTFROMJMS">
    <vt:lpwstr/>
  </property>
  <property fmtid="{D5CDD505-2E9C-101B-9397-08002B2CF9AE}" pid="19" name="DMSID">
    <vt:lpwstr>15356464</vt:lpwstr>
  </property>
  <property fmtid="{D5CDD505-2E9C-101B-9397-08002B2CF9AE}" pid="20" name="JMSREQUIREDCHECKIN">
    <vt:lpwstr/>
  </property>
</Properties>
</file>