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B80EB" w14:textId="77777777" w:rsidR="00A7491B" w:rsidRPr="00F000F2" w:rsidRDefault="00A7491B" w:rsidP="00A7491B">
      <w:pPr>
        <w:pStyle w:val="Header"/>
        <w:rPr>
          <w:rFonts w:ascii="Arial" w:hAnsi="Arial" w:cs="Arial"/>
          <w:sz w:val="24"/>
          <w:szCs w:val="24"/>
        </w:rPr>
      </w:pPr>
      <w:r w:rsidRPr="00F000F2">
        <w:rPr>
          <w:rFonts w:ascii="Arial" w:hAnsi="Arial" w:cs="Arial"/>
          <w:sz w:val="24"/>
          <w:szCs w:val="24"/>
        </w:rPr>
        <w:t>Australian Capital Territory</w:t>
      </w:r>
    </w:p>
    <w:p w14:paraId="335DB16E" w14:textId="5F0B735D" w:rsidR="00A7491B" w:rsidRPr="00442935" w:rsidRDefault="00A7491B" w:rsidP="00A7491B">
      <w:pPr>
        <w:pStyle w:val="Billname"/>
        <w:spacing w:before="700" w:after="0"/>
        <w:rPr>
          <w:szCs w:val="36"/>
        </w:rPr>
      </w:pPr>
      <w:r w:rsidRPr="00442935">
        <w:rPr>
          <w:szCs w:val="36"/>
        </w:rPr>
        <w:t>Planning (</w:t>
      </w:r>
      <w:r w:rsidR="004A4856">
        <w:rPr>
          <w:szCs w:val="36"/>
        </w:rPr>
        <w:t>Jacka</w:t>
      </w:r>
      <w:r>
        <w:rPr>
          <w:szCs w:val="36"/>
        </w:rPr>
        <w:t xml:space="preserve"> FUA </w:t>
      </w:r>
      <w:r w:rsidR="00F10586">
        <w:rPr>
          <w:szCs w:val="36"/>
        </w:rPr>
        <w:t>U</w:t>
      </w:r>
      <w:r>
        <w:rPr>
          <w:szCs w:val="36"/>
        </w:rPr>
        <w:t xml:space="preserve">plift) </w:t>
      </w:r>
      <w:r w:rsidR="00F10586">
        <w:rPr>
          <w:szCs w:val="36"/>
        </w:rPr>
        <w:t xml:space="preserve">Minor Plan </w:t>
      </w:r>
      <w:r>
        <w:rPr>
          <w:szCs w:val="36"/>
        </w:rPr>
        <w:t xml:space="preserve">Amendment </w:t>
      </w:r>
      <w:r w:rsidRPr="00442935">
        <w:rPr>
          <w:szCs w:val="36"/>
        </w:rPr>
        <w:t>20</w:t>
      </w:r>
      <w:r>
        <w:rPr>
          <w:szCs w:val="36"/>
        </w:rPr>
        <w:t>2</w:t>
      </w:r>
      <w:r w:rsidR="00EA47CF">
        <w:rPr>
          <w:szCs w:val="36"/>
        </w:rPr>
        <w:t>6 (No 1)</w:t>
      </w:r>
    </w:p>
    <w:p w14:paraId="2C6C9EC1" w14:textId="4CCD0D9C" w:rsidR="00A7491B" w:rsidRPr="00F000F2" w:rsidRDefault="00A7491B" w:rsidP="00A7491B">
      <w:pPr>
        <w:spacing w:before="240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Citation"/>
      <w:r w:rsidRPr="00F000F2">
        <w:rPr>
          <w:rFonts w:ascii="Arial" w:hAnsi="Arial" w:cs="Arial"/>
          <w:b/>
          <w:bCs/>
          <w:sz w:val="24"/>
          <w:szCs w:val="24"/>
        </w:rPr>
        <w:t>Notifiable</w:t>
      </w:r>
      <w:r w:rsidRPr="00F000F2">
        <w:rPr>
          <w:rFonts w:ascii="Arial" w:eastAsia="Times New Roman" w:hAnsi="Arial" w:cs="Arial"/>
          <w:b/>
          <w:bCs/>
          <w:sz w:val="24"/>
          <w:szCs w:val="24"/>
        </w:rPr>
        <w:t xml:space="preserve"> instrument NI20</w:t>
      </w:r>
      <w:r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EA47CF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="00DC6482">
        <w:rPr>
          <w:rFonts w:ascii="Arial" w:hAnsi="Arial" w:cs="Arial"/>
          <w:b/>
          <w:bCs/>
        </w:rPr>
        <w:t>-</w:t>
      </w:r>
      <w:r w:rsidR="00DA211C">
        <w:rPr>
          <w:rFonts w:ascii="Arial" w:hAnsi="Arial" w:cs="Arial"/>
          <w:b/>
          <w:bCs/>
        </w:rPr>
        <w:t>373</w:t>
      </w:r>
    </w:p>
    <w:p w14:paraId="5E132B20" w14:textId="77777777" w:rsidR="00A7491B" w:rsidRPr="004B2EAF" w:rsidRDefault="00A7491B" w:rsidP="00A7491B">
      <w:pPr>
        <w:pStyle w:val="madeunder"/>
        <w:spacing w:before="300" w:after="0"/>
        <w:rPr>
          <w:rFonts w:ascii="Times New Roman" w:hAnsi="Times New Roman"/>
        </w:rPr>
      </w:pPr>
      <w:r w:rsidRPr="004B2EAF">
        <w:rPr>
          <w:rFonts w:ascii="Times New Roman" w:hAnsi="Times New Roman"/>
        </w:rPr>
        <w:t>made under the</w:t>
      </w:r>
    </w:p>
    <w:p w14:paraId="206A62BD" w14:textId="77777777" w:rsidR="00A7491B" w:rsidRDefault="00A7491B" w:rsidP="00A7491B">
      <w:pPr>
        <w:pStyle w:val="CoverActName"/>
        <w:spacing w:before="320" w:after="0"/>
        <w:jc w:val="left"/>
        <w:rPr>
          <w:bCs/>
          <w:sz w:val="20"/>
        </w:rPr>
      </w:pPr>
      <w:r w:rsidRPr="004B2EAF">
        <w:rPr>
          <w:sz w:val="20"/>
        </w:rPr>
        <w:t>Planning Act 20</w:t>
      </w:r>
      <w:r>
        <w:rPr>
          <w:sz w:val="20"/>
        </w:rPr>
        <w:t>23</w:t>
      </w:r>
      <w:r w:rsidRPr="004B2EAF">
        <w:rPr>
          <w:sz w:val="20"/>
        </w:rPr>
        <w:t xml:space="preserve">, s </w:t>
      </w:r>
      <w:r>
        <w:rPr>
          <w:sz w:val="20"/>
        </w:rPr>
        <w:t>85</w:t>
      </w:r>
      <w:r w:rsidRPr="004B2EAF">
        <w:rPr>
          <w:sz w:val="20"/>
        </w:rPr>
        <w:t xml:space="preserve"> (</w:t>
      </w:r>
      <w:r>
        <w:rPr>
          <w:sz w:val="20"/>
        </w:rPr>
        <w:t>Making minor plan amendments</w:t>
      </w:r>
      <w:r w:rsidRPr="004B2EAF">
        <w:rPr>
          <w:sz w:val="20"/>
        </w:rPr>
        <w:t>)</w:t>
      </w:r>
    </w:p>
    <w:p w14:paraId="2C5AA6A8" w14:textId="77777777" w:rsidR="00A7491B" w:rsidRDefault="00A7491B" w:rsidP="00A7491B">
      <w:pPr>
        <w:pStyle w:val="CoverActName"/>
        <w:spacing w:before="60" w:after="0"/>
        <w:jc w:val="left"/>
        <w:rPr>
          <w:bCs/>
          <w:sz w:val="20"/>
        </w:rPr>
      </w:pPr>
    </w:p>
    <w:bookmarkEnd w:id="0"/>
    <w:p w14:paraId="2CB84523" w14:textId="77777777" w:rsidR="00A7491B" w:rsidRPr="00A13376" w:rsidRDefault="00A7491B" w:rsidP="00A7491B">
      <w:pPr>
        <w:pStyle w:val="N-line3"/>
        <w:pBdr>
          <w:top w:val="single" w:sz="12" w:space="1" w:color="auto"/>
          <w:bottom w:val="none" w:sz="0" w:space="0" w:color="auto"/>
        </w:pBdr>
        <w:jc w:val="left"/>
      </w:pPr>
    </w:p>
    <w:p w14:paraId="34411BD8" w14:textId="77777777" w:rsidR="00A7491B" w:rsidRPr="00227454" w:rsidRDefault="00A7491B" w:rsidP="00A7491B">
      <w:pPr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b/>
          <w:sz w:val="24"/>
          <w:szCs w:val="20"/>
          <w:lang w:eastAsia="en-AU"/>
        </w:rPr>
      </w:pPr>
      <w:r>
        <w:rPr>
          <w:rFonts w:ascii="Arial" w:eastAsia="Times New Roman" w:hAnsi="Arial" w:cs="Arial"/>
          <w:b/>
          <w:sz w:val="24"/>
          <w:szCs w:val="20"/>
          <w:lang w:eastAsia="en-AU"/>
        </w:rPr>
        <w:t>1</w:t>
      </w:r>
      <w:r>
        <w:rPr>
          <w:rFonts w:ascii="Arial" w:eastAsia="Times New Roman" w:hAnsi="Arial" w:cs="Arial"/>
          <w:b/>
          <w:sz w:val="24"/>
          <w:szCs w:val="20"/>
          <w:lang w:eastAsia="en-AU"/>
        </w:rPr>
        <w:tab/>
      </w:r>
      <w:r w:rsidRPr="00227454">
        <w:rPr>
          <w:rFonts w:ascii="Arial" w:eastAsia="Times New Roman" w:hAnsi="Arial" w:cs="Arial"/>
          <w:b/>
          <w:sz w:val="24"/>
          <w:szCs w:val="20"/>
          <w:lang w:eastAsia="en-AU"/>
        </w:rPr>
        <w:t xml:space="preserve">Name of instrument </w:t>
      </w:r>
    </w:p>
    <w:p w14:paraId="40D5F5ED" w14:textId="51999944" w:rsidR="00A7491B" w:rsidRDefault="00A7491B" w:rsidP="00A7491B">
      <w:pPr>
        <w:autoSpaceDE w:val="0"/>
        <w:autoSpaceDN w:val="0"/>
        <w:adjustRightInd w:val="0"/>
        <w:spacing w:before="140" w:after="0" w:line="240" w:lineRule="auto"/>
        <w:ind w:left="720"/>
        <w:rPr>
          <w:rFonts w:ascii="Times New Roman" w:eastAsia="Times New Roman" w:hAnsi="Times New Roman"/>
          <w:sz w:val="24"/>
          <w:szCs w:val="20"/>
          <w:lang w:eastAsia="en-AU"/>
        </w:rPr>
      </w:pPr>
      <w:r w:rsidRPr="00785870">
        <w:rPr>
          <w:rFonts w:ascii="Times New Roman" w:eastAsia="Times New Roman" w:hAnsi="Times New Roman"/>
          <w:sz w:val="24"/>
          <w:szCs w:val="20"/>
          <w:lang w:eastAsia="en-AU"/>
        </w:rPr>
        <w:t xml:space="preserve">This instrument is the </w:t>
      </w:r>
      <w:r w:rsidRPr="00785870">
        <w:rPr>
          <w:rFonts w:ascii="Times New Roman" w:eastAsia="Times New Roman" w:hAnsi="Times New Roman"/>
          <w:i/>
          <w:sz w:val="24"/>
          <w:szCs w:val="20"/>
          <w:lang w:eastAsia="en-AU"/>
        </w:rPr>
        <w:t>Planning (</w:t>
      </w:r>
      <w:r w:rsidR="004A4856">
        <w:rPr>
          <w:rFonts w:ascii="Times New Roman" w:eastAsia="Times New Roman" w:hAnsi="Times New Roman"/>
          <w:i/>
          <w:sz w:val="24"/>
          <w:szCs w:val="20"/>
          <w:lang w:eastAsia="en-AU"/>
        </w:rPr>
        <w:t>Jacka</w:t>
      </w:r>
      <w:r>
        <w:rPr>
          <w:rFonts w:ascii="Times New Roman" w:eastAsia="Times New Roman" w:hAnsi="Times New Roman"/>
          <w:i/>
          <w:sz w:val="24"/>
          <w:szCs w:val="20"/>
          <w:lang w:eastAsia="en-AU"/>
        </w:rPr>
        <w:t xml:space="preserve"> FUA </w:t>
      </w:r>
      <w:r w:rsidR="00F10586">
        <w:rPr>
          <w:rFonts w:ascii="Times New Roman" w:eastAsia="Times New Roman" w:hAnsi="Times New Roman"/>
          <w:i/>
          <w:sz w:val="24"/>
          <w:szCs w:val="20"/>
          <w:lang w:eastAsia="en-AU"/>
        </w:rPr>
        <w:t>U</w:t>
      </w:r>
      <w:r>
        <w:rPr>
          <w:rFonts w:ascii="Times New Roman" w:eastAsia="Times New Roman" w:hAnsi="Times New Roman"/>
          <w:i/>
          <w:sz w:val="24"/>
          <w:szCs w:val="20"/>
          <w:lang w:eastAsia="en-AU"/>
        </w:rPr>
        <w:t>plift</w:t>
      </w:r>
      <w:r w:rsidRPr="00785870">
        <w:rPr>
          <w:rFonts w:ascii="Times New Roman" w:eastAsia="Times New Roman" w:hAnsi="Times New Roman"/>
          <w:i/>
          <w:sz w:val="24"/>
          <w:szCs w:val="20"/>
          <w:lang w:eastAsia="en-AU"/>
        </w:rPr>
        <w:t xml:space="preserve">) </w:t>
      </w:r>
      <w:r w:rsidR="00F10586">
        <w:rPr>
          <w:rFonts w:ascii="Times New Roman" w:eastAsia="Times New Roman" w:hAnsi="Times New Roman"/>
          <w:i/>
          <w:sz w:val="24"/>
          <w:szCs w:val="20"/>
          <w:lang w:eastAsia="en-AU"/>
        </w:rPr>
        <w:t xml:space="preserve">Minor Plan </w:t>
      </w:r>
      <w:r w:rsidRPr="007A4EBE">
        <w:rPr>
          <w:rFonts w:ascii="Times New Roman" w:eastAsia="Times New Roman" w:hAnsi="Times New Roman"/>
          <w:i/>
          <w:sz w:val="24"/>
          <w:szCs w:val="20"/>
          <w:lang w:eastAsia="en-AU"/>
        </w:rPr>
        <w:t>Amendment</w:t>
      </w:r>
      <w:r w:rsidRPr="00785870">
        <w:rPr>
          <w:rFonts w:ascii="Times New Roman" w:eastAsia="Times New Roman" w:hAnsi="Times New Roman"/>
          <w:i/>
          <w:sz w:val="24"/>
          <w:szCs w:val="20"/>
          <w:lang w:eastAsia="en-AU"/>
        </w:rPr>
        <w:t xml:space="preserve"> </w:t>
      </w:r>
      <w:r w:rsidRPr="005C317F">
        <w:rPr>
          <w:rFonts w:ascii="Times New Roman" w:eastAsia="Times New Roman" w:hAnsi="Times New Roman"/>
          <w:i/>
          <w:sz w:val="24"/>
          <w:szCs w:val="20"/>
          <w:lang w:eastAsia="en-AU"/>
        </w:rPr>
        <w:t>202</w:t>
      </w:r>
      <w:r w:rsidR="00EA47CF" w:rsidRPr="005C317F">
        <w:rPr>
          <w:rFonts w:ascii="Times New Roman" w:eastAsia="Times New Roman" w:hAnsi="Times New Roman"/>
          <w:i/>
          <w:sz w:val="24"/>
          <w:szCs w:val="20"/>
          <w:lang w:eastAsia="en-AU"/>
        </w:rPr>
        <w:t>6 (No.1)</w:t>
      </w:r>
      <w:r w:rsidRPr="005C317F">
        <w:rPr>
          <w:rFonts w:ascii="Times New Roman" w:eastAsia="Times New Roman" w:hAnsi="Times New Roman"/>
          <w:sz w:val="24"/>
          <w:szCs w:val="20"/>
          <w:lang w:eastAsia="en-AU"/>
        </w:rPr>
        <w:t>.</w:t>
      </w:r>
    </w:p>
    <w:p w14:paraId="6B48515F" w14:textId="77777777" w:rsidR="00A7491B" w:rsidRPr="00227454" w:rsidRDefault="00A7491B" w:rsidP="00A7491B">
      <w:pPr>
        <w:autoSpaceDE w:val="0"/>
        <w:autoSpaceDN w:val="0"/>
        <w:adjustRightInd w:val="0"/>
        <w:spacing w:before="300" w:after="0" w:line="240" w:lineRule="auto"/>
        <w:rPr>
          <w:rFonts w:ascii="Arial" w:eastAsia="Times New Roman" w:hAnsi="Arial" w:cs="Arial"/>
          <w:b/>
          <w:sz w:val="24"/>
          <w:szCs w:val="20"/>
          <w:lang w:eastAsia="en-AU"/>
        </w:rPr>
      </w:pPr>
      <w:r w:rsidRPr="00227454">
        <w:rPr>
          <w:rFonts w:ascii="Arial" w:eastAsia="Times New Roman" w:hAnsi="Arial" w:cs="Arial"/>
          <w:b/>
          <w:sz w:val="24"/>
          <w:szCs w:val="20"/>
          <w:lang w:eastAsia="en-AU"/>
        </w:rPr>
        <w:t>2</w:t>
      </w:r>
      <w:r>
        <w:rPr>
          <w:rFonts w:ascii="Arial" w:eastAsia="Times New Roman" w:hAnsi="Arial" w:cs="Arial"/>
          <w:b/>
          <w:sz w:val="24"/>
          <w:szCs w:val="20"/>
          <w:lang w:eastAsia="en-AU"/>
        </w:rPr>
        <w:tab/>
        <w:t>Commencement</w:t>
      </w:r>
    </w:p>
    <w:p w14:paraId="5066A644" w14:textId="6D1D17D2" w:rsidR="00A7491B" w:rsidRPr="00564A4F" w:rsidRDefault="00A7491B" w:rsidP="00A7491B">
      <w:pPr>
        <w:autoSpaceDE w:val="0"/>
        <w:autoSpaceDN w:val="0"/>
        <w:adjustRightInd w:val="0"/>
        <w:spacing w:before="140" w:after="0" w:line="240" w:lineRule="auto"/>
        <w:ind w:left="720"/>
        <w:rPr>
          <w:rFonts w:ascii="Times New Roman" w:eastAsia="Times New Roman" w:hAnsi="Times New Roman"/>
          <w:sz w:val="24"/>
          <w:szCs w:val="20"/>
          <w:lang w:eastAsia="en-AU"/>
        </w:rPr>
      </w:pPr>
      <w:r>
        <w:rPr>
          <w:rFonts w:ascii="Times New Roman" w:eastAsia="Times New Roman" w:hAnsi="Times New Roman"/>
          <w:sz w:val="24"/>
          <w:szCs w:val="20"/>
          <w:lang w:eastAsia="en-AU"/>
        </w:rPr>
        <w:t xml:space="preserve">This instrument commences on </w:t>
      </w:r>
      <w:r w:rsidR="00AD5965">
        <w:rPr>
          <w:rFonts w:ascii="Times New Roman" w:eastAsia="Times New Roman" w:hAnsi="Times New Roman"/>
          <w:sz w:val="24"/>
          <w:szCs w:val="20"/>
          <w:lang w:eastAsia="en-AU"/>
        </w:rPr>
        <w:t xml:space="preserve">the day after </w:t>
      </w:r>
      <w:r w:rsidR="00EA47CF">
        <w:rPr>
          <w:rFonts w:ascii="Times New Roman" w:eastAsia="Times New Roman" w:hAnsi="Times New Roman"/>
          <w:sz w:val="24"/>
          <w:szCs w:val="20"/>
          <w:lang w:eastAsia="en-AU"/>
        </w:rPr>
        <w:t>its notification day</w:t>
      </w:r>
      <w:r w:rsidR="00AD5965">
        <w:rPr>
          <w:rFonts w:ascii="Times New Roman" w:eastAsia="Times New Roman" w:hAnsi="Times New Roman"/>
          <w:sz w:val="24"/>
          <w:szCs w:val="20"/>
          <w:lang w:eastAsia="en-AU"/>
        </w:rPr>
        <w:t>.</w:t>
      </w:r>
    </w:p>
    <w:p w14:paraId="0D05692E" w14:textId="77777777" w:rsidR="00A7491B" w:rsidRPr="00227454" w:rsidRDefault="00A7491B" w:rsidP="00A7491B">
      <w:pPr>
        <w:autoSpaceDE w:val="0"/>
        <w:autoSpaceDN w:val="0"/>
        <w:adjustRightInd w:val="0"/>
        <w:spacing w:before="300" w:after="0" w:line="240" w:lineRule="auto"/>
        <w:rPr>
          <w:rFonts w:ascii="Arial" w:eastAsia="Times New Roman" w:hAnsi="Arial" w:cs="Arial"/>
          <w:b/>
          <w:sz w:val="24"/>
          <w:szCs w:val="20"/>
          <w:lang w:eastAsia="en-AU"/>
        </w:rPr>
      </w:pPr>
      <w:r>
        <w:rPr>
          <w:rFonts w:ascii="Arial" w:eastAsia="Times New Roman" w:hAnsi="Arial" w:cs="Arial"/>
          <w:b/>
          <w:sz w:val="24"/>
          <w:szCs w:val="20"/>
          <w:lang w:eastAsia="en-AU"/>
        </w:rPr>
        <w:t>3</w:t>
      </w:r>
      <w:r>
        <w:rPr>
          <w:rFonts w:ascii="Arial" w:eastAsia="Times New Roman" w:hAnsi="Arial" w:cs="Arial"/>
          <w:b/>
          <w:sz w:val="24"/>
          <w:szCs w:val="20"/>
          <w:lang w:eastAsia="en-AU"/>
        </w:rPr>
        <w:tab/>
        <w:t>Minor plan amendment</w:t>
      </w:r>
    </w:p>
    <w:p w14:paraId="23A0C176" w14:textId="5B920E28" w:rsidR="00A7491B" w:rsidRPr="00312231" w:rsidRDefault="00B11849" w:rsidP="00A7491B">
      <w:pPr>
        <w:tabs>
          <w:tab w:val="left" w:pos="-720"/>
        </w:tabs>
        <w:spacing w:before="140" w:after="0" w:line="240" w:lineRule="auto"/>
        <w:ind w:left="720"/>
        <w:rPr>
          <w:rFonts w:ascii="Times New Roman" w:eastAsia="Times New Roman" w:hAnsi="Times New Roman"/>
          <w:sz w:val="24"/>
          <w:szCs w:val="20"/>
          <w:lang w:eastAsia="en-AU"/>
        </w:rPr>
      </w:pPr>
      <w:r>
        <w:rPr>
          <w:rFonts w:ascii="Times New Roman" w:eastAsia="Times New Roman" w:hAnsi="Times New Roman"/>
          <w:sz w:val="24"/>
          <w:szCs w:val="20"/>
          <w:lang w:eastAsia="en-AU"/>
        </w:rPr>
        <w:t>I make Minor Plan Amendment 2026-10 as contained in schedule 1.</w:t>
      </w:r>
    </w:p>
    <w:p w14:paraId="0FBEA89D" w14:textId="465F0EAB" w:rsidR="00F82BFF" w:rsidRDefault="00F82BFF" w:rsidP="002D4AC0">
      <w:pPr>
        <w:tabs>
          <w:tab w:val="left" w:pos="4320"/>
        </w:tabs>
        <w:spacing w:before="720" w:after="0" w:line="240" w:lineRule="auto"/>
        <w:rPr>
          <w:rFonts w:ascii="Times New Roman" w:eastAsia="Times New Roman" w:hAnsi="Times New Roman"/>
          <w:sz w:val="24"/>
          <w:szCs w:val="20"/>
          <w:lang w:eastAsia="en-AU"/>
        </w:rPr>
      </w:pPr>
    </w:p>
    <w:p w14:paraId="497F401C" w14:textId="71900797" w:rsidR="00A7491B" w:rsidRPr="00785870" w:rsidRDefault="004A4856" w:rsidP="002D4AC0">
      <w:pPr>
        <w:tabs>
          <w:tab w:val="left" w:pos="4320"/>
        </w:tabs>
        <w:spacing w:before="720" w:after="0" w:line="240" w:lineRule="auto"/>
        <w:rPr>
          <w:rFonts w:ascii="Times New Roman" w:eastAsia="Times New Roman" w:hAnsi="Times New Roman"/>
          <w:sz w:val="24"/>
          <w:szCs w:val="20"/>
          <w:lang w:eastAsia="en-AU"/>
        </w:rPr>
      </w:pPr>
      <w:r>
        <w:rPr>
          <w:rFonts w:ascii="Times New Roman" w:eastAsia="Times New Roman" w:hAnsi="Times New Roman"/>
          <w:sz w:val="24"/>
          <w:szCs w:val="20"/>
          <w:lang w:eastAsia="en-AU"/>
        </w:rPr>
        <w:t>James Bennett</w:t>
      </w:r>
    </w:p>
    <w:p w14:paraId="31CB4ABD" w14:textId="77777777" w:rsidR="00A7491B" w:rsidRPr="00785870" w:rsidRDefault="00A7491B" w:rsidP="00A749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0"/>
          <w:lang w:eastAsia="en-AU"/>
        </w:rPr>
      </w:pPr>
      <w:r>
        <w:rPr>
          <w:rFonts w:ascii="Times New Roman" w:eastAsia="Times New Roman" w:hAnsi="Times New Roman"/>
          <w:sz w:val="24"/>
          <w:szCs w:val="20"/>
          <w:lang w:eastAsia="en-AU"/>
        </w:rPr>
        <w:t>Delegate of the territory planning authority</w:t>
      </w:r>
    </w:p>
    <w:p w14:paraId="5EFF02F5" w14:textId="2A3D7154" w:rsidR="00A7491B" w:rsidRPr="003E277D" w:rsidRDefault="00455A3D" w:rsidP="00A749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0"/>
          <w:lang w:eastAsia="en-AU"/>
        </w:rPr>
      </w:pPr>
      <w:r>
        <w:rPr>
          <w:rFonts w:ascii="Times New Roman" w:eastAsia="Times New Roman" w:hAnsi="Times New Roman"/>
          <w:sz w:val="24"/>
          <w:szCs w:val="20"/>
          <w:lang w:eastAsia="en-AU"/>
        </w:rPr>
        <w:t xml:space="preserve">21 </w:t>
      </w:r>
      <w:r w:rsidR="0071481E">
        <w:rPr>
          <w:rFonts w:ascii="Times New Roman" w:eastAsia="Times New Roman" w:hAnsi="Times New Roman"/>
          <w:sz w:val="24"/>
          <w:szCs w:val="20"/>
          <w:lang w:eastAsia="en-AU"/>
        </w:rPr>
        <w:t>July</w:t>
      </w:r>
      <w:r w:rsidR="005D5BB4">
        <w:rPr>
          <w:rFonts w:ascii="Times New Roman" w:eastAsia="Times New Roman" w:hAnsi="Times New Roman"/>
          <w:sz w:val="24"/>
          <w:szCs w:val="20"/>
          <w:lang w:eastAsia="en-AU"/>
        </w:rPr>
        <w:t xml:space="preserve"> </w:t>
      </w:r>
      <w:r w:rsidR="00A7491B" w:rsidRPr="003E277D">
        <w:rPr>
          <w:rFonts w:ascii="Times New Roman" w:eastAsia="Times New Roman" w:hAnsi="Times New Roman"/>
          <w:sz w:val="24"/>
          <w:szCs w:val="20"/>
          <w:lang w:eastAsia="en-AU"/>
        </w:rPr>
        <w:t>202</w:t>
      </w:r>
      <w:r w:rsidR="00EA47CF">
        <w:rPr>
          <w:rFonts w:ascii="Times New Roman" w:eastAsia="Times New Roman" w:hAnsi="Times New Roman"/>
          <w:sz w:val="24"/>
          <w:szCs w:val="20"/>
          <w:lang w:eastAsia="en-AU"/>
        </w:rPr>
        <w:t>6</w:t>
      </w:r>
    </w:p>
    <w:p w14:paraId="78216A16" w14:textId="77777777" w:rsidR="00A7491B" w:rsidRDefault="00A7491B" w:rsidP="00A7491B">
      <w:pPr>
        <w:spacing w:after="600"/>
        <w:jc w:val="center"/>
      </w:pPr>
    </w:p>
    <w:p w14:paraId="1CD50FFA" w14:textId="77777777" w:rsidR="00A7491B" w:rsidRDefault="00A7491B">
      <w:r>
        <w:br w:type="page"/>
      </w:r>
    </w:p>
    <w:p w14:paraId="3B2DBCD3" w14:textId="5C1F6013" w:rsidR="00A7491B" w:rsidRDefault="00A7491B" w:rsidP="00902554">
      <w:pPr>
        <w:jc w:val="right"/>
        <w:rPr>
          <w:b/>
          <w:bCs/>
        </w:rPr>
      </w:pPr>
      <w:r w:rsidRPr="00A7491B">
        <w:rPr>
          <w:b/>
          <w:bCs/>
        </w:rPr>
        <w:lastRenderedPageBreak/>
        <w:t>Schedule 1</w:t>
      </w:r>
    </w:p>
    <w:p w14:paraId="54881EEC" w14:textId="25D29A55" w:rsidR="007B0B76" w:rsidRPr="005D5BB4" w:rsidRDefault="007B0B76" w:rsidP="00902554">
      <w:pPr>
        <w:jc w:val="right"/>
        <w:rPr>
          <w:sz w:val="20"/>
          <w:szCs w:val="20"/>
        </w:rPr>
      </w:pPr>
      <w:r>
        <w:rPr>
          <w:sz w:val="20"/>
          <w:szCs w:val="20"/>
        </w:rPr>
        <w:t>(see s3)</w:t>
      </w:r>
    </w:p>
    <w:p w14:paraId="39425742" w14:textId="3AB5A267" w:rsidR="00E8021E" w:rsidRDefault="00FF6B08" w:rsidP="00FF6B08">
      <w:pPr>
        <w:pStyle w:val="NormalWeb"/>
      </w:pPr>
      <w:r>
        <w:rPr>
          <w:noProof/>
        </w:rPr>
        <mc:AlternateContent>
          <mc:Choice Requires="wps">
            <w:drawing>
              <wp:inline distT="0" distB="0" distL="0" distR="0" wp14:anchorId="3742BBFF" wp14:editId="5F183EA9">
                <wp:extent cx="301625" cy="301625"/>
                <wp:effectExtent l="0" t="0" r="0" b="0"/>
                <wp:docPr id="630814723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E84984" id="AutoShape 1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 w:rsidR="00902554" w:rsidRPr="008221A0">
        <w:rPr>
          <w:noProof/>
        </w:rPr>
        <w:drawing>
          <wp:inline distT="0" distB="0" distL="0" distR="0" wp14:anchorId="652419AA" wp14:editId="59956497">
            <wp:extent cx="5278120" cy="931536"/>
            <wp:effectExtent l="0" t="0" r="0" b="2540"/>
            <wp:docPr id="1287430952" name="Picture 2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430952" name="Picture 2" descr="A black text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93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C757F" w14:textId="77777777" w:rsidR="00902554" w:rsidRDefault="00902554" w:rsidP="001B407D">
      <w:pPr>
        <w:pStyle w:val="NormalWeb"/>
      </w:pPr>
    </w:p>
    <w:p w14:paraId="344341A8" w14:textId="4A23A567" w:rsidR="00B67D0C" w:rsidRDefault="0098156B" w:rsidP="0098156B">
      <w:pPr>
        <w:jc w:val="center"/>
        <w:rPr>
          <w:rFonts w:ascii="Montserrat ExtraBold" w:hAnsi="Montserrat ExtraBold"/>
          <w:sz w:val="60"/>
          <w:szCs w:val="60"/>
        </w:rPr>
      </w:pPr>
      <w:r>
        <w:rPr>
          <w:rFonts w:ascii="Montserrat ExtraBold" w:hAnsi="Montserrat ExtraBold"/>
          <w:sz w:val="60"/>
          <w:szCs w:val="60"/>
        </w:rPr>
        <w:t>MINOR</w:t>
      </w:r>
      <w:r w:rsidRPr="000B41DC">
        <w:rPr>
          <w:rFonts w:ascii="Montserrat ExtraBold" w:hAnsi="Montserrat ExtraBold"/>
          <w:sz w:val="60"/>
          <w:szCs w:val="60"/>
        </w:rPr>
        <w:t xml:space="preserve"> PLAN</w:t>
      </w:r>
      <w:r w:rsidR="00B67D0C">
        <w:rPr>
          <w:rFonts w:ascii="Montserrat ExtraBold" w:hAnsi="Montserrat ExtraBold"/>
          <w:sz w:val="60"/>
          <w:szCs w:val="60"/>
        </w:rPr>
        <w:t xml:space="preserve"> </w:t>
      </w:r>
      <w:r w:rsidRPr="000B41DC">
        <w:rPr>
          <w:rFonts w:ascii="Montserrat ExtraBold" w:hAnsi="Montserrat ExtraBold"/>
          <w:sz w:val="60"/>
          <w:szCs w:val="60"/>
        </w:rPr>
        <w:t>AMENDMENT</w:t>
      </w:r>
      <w:r>
        <w:rPr>
          <w:rFonts w:ascii="Montserrat ExtraBold" w:hAnsi="Montserrat ExtraBold"/>
          <w:sz w:val="60"/>
          <w:szCs w:val="60"/>
        </w:rPr>
        <w:t xml:space="preserve"> </w:t>
      </w:r>
    </w:p>
    <w:p w14:paraId="0C9C4FE8" w14:textId="41CB6DE2" w:rsidR="0098156B" w:rsidRDefault="0098156B" w:rsidP="0098156B">
      <w:pPr>
        <w:jc w:val="center"/>
        <w:rPr>
          <w:rFonts w:ascii="Montserrat ExtraBold" w:hAnsi="Montserrat ExtraBold"/>
          <w:sz w:val="60"/>
          <w:szCs w:val="60"/>
        </w:rPr>
      </w:pPr>
      <w:r w:rsidRPr="000B41DC">
        <w:rPr>
          <w:rFonts w:ascii="Montserrat ExtraBold" w:hAnsi="Montserrat ExtraBold"/>
          <w:sz w:val="60"/>
          <w:szCs w:val="60"/>
        </w:rPr>
        <w:t>TO THE TERRITORY PLAN</w:t>
      </w:r>
      <w:r>
        <w:rPr>
          <w:rFonts w:ascii="Montserrat ExtraBold" w:hAnsi="Montserrat ExtraBold"/>
          <w:sz w:val="60"/>
          <w:szCs w:val="60"/>
        </w:rPr>
        <w:t xml:space="preserve"> </w:t>
      </w:r>
    </w:p>
    <w:p w14:paraId="7A01B17C" w14:textId="3A69F8FA" w:rsidR="000B41DC" w:rsidRDefault="004A4856" w:rsidP="003B24BD">
      <w:pPr>
        <w:jc w:val="center"/>
        <w:rPr>
          <w:rFonts w:ascii="Montserrat ExtraBold" w:hAnsi="Montserrat ExtraBold"/>
          <w:sz w:val="60"/>
          <w:szCs w:val="60"/>
        </w:rPr>
      </w:pPr>
      <w:r>
        <w:rPr>
          <w:rFonts w:ascii="Montserrat ExtraBold" w:hAnsi="Montserrat ExtraBold"/>
          <w:sz w:val="60"/>
          <w:szCs w:val="60"/>
        </w:rPr>
        <w:t>2026-10</w:t>
      </w:r>
    </w:p>
    <w:p w14:paraId="7FD6EFB1" w14:textId="7E4DB4DC" w:rsidR="000B41DC" w:rsidRPr="00DC5A5E" w:rsidRDefault="004A4856" w:rsidP="000B41DC">
      <w:pPr>
        <w:jc w:val="center"/>
        <w:rPr>
          <w:rFonts w:ascii="Montserrat ExtraBold" w:hAnsi="Montserrat ExtraBold"/>
          <w:sz w:val="44"/>
          <w:szCs w:val="44"/>
        </w:rPr>
      </w:pPr>
      <w:r>
        <w:rPr>
          <w:rFonts w:ascii="Montserrat ExtraBold" w:hAnsi="Montserrat ExtraBold"/>
          <w:sz w:val="44"/>
          <w:szCs w:val="44"/>
        </w:rPr>
        <w:t>Jacka</w:t>
      </w:r>
      <w:r w:rsidR="0022156B">
        <w:rPr>
          <w:rFonts w:ascii="Montserrat ExtraBold" w:hAnsi="Montserrat ExtraBold"/>
          <w:sz w:val="44"/>
          <w:szCs w:val="44"/>
        </w:rPr>
        <w:t xml:space="preserve"> FUA uplift</w:t>
      </w:r>
    </w:p>
    <w:p w14:paraId="0BDB54A4" w14:textId="6A9083EA" w:rsidR="000B41DC" w:rsidRDefault="000B41DC" w:rsidP="00DC5A5E">
      <w:pPr>
        <w:spacing w:after="600"/>
        <w:jc w:val="center"/>
        <w:rPr>
          <w:rFonts w:ascii="Montserrat SemiBold" w:hAnsi="Montserrat SemiBold"/>
          <w:sz w:val="32"/>
          <w:szCs w:val="32"/>
        </w:rPr>
      </w:pPr>
    </w:p>
    <w:p w14:paraId="2AA82B06" w14:textId="346C1374" w:rsidR="00FF6B08" w:rsidRDefault="00FF6B08" w:rsidP="00FF6B08">
      <w:pPr>
        <w:spacing w:after="840"/>
        <w:rPr>
          <w:rFonts w:ascii="Montserrat SemiBold" w:hAnsi="Montserrat SemiBold"/>
          <w:sz w:val="36"/>
          <w:szCs w:val="36"/>
        </w:rPr>
      </w:pPr>
    </w:p>
    <w:p w14:paraId="47093BEE" w14:textId="77777777" w:rsidR="00FF6B08" w:rsidRDefault="00FF6B08" w:rsidP="00DC5A5E">
      <w:pPr>
        <w:spacing w:after="840"/>
        <w:jc w:val="center"/>
        <w:rPr>
          <w:rFonts w:ascii="Montserrat SemiBold" w:hAnsi="Montserrat SemiBold"/>
          <w:sz w:val="36"/>
          <w:szCs w:val="36"/>
        </w:rPr>
      </w:pPr>
    </w:p>
    <w:p w14:paraId="4116F8B2" w14:textId="4A3D3FBB" w:rsidR="00EE5829" w:rsidRPr="00EE5829" w:rsidRDefault="00DC5A5E" w:rsidP="00EE5829">
      <w:pPr>
        <w:spacing w:after="0"/>
        <w:jc w:val="center"/>
        <w:rPr>
          <w:rFonts w:ascii="Montserrat SemiBold" w:hAnsi="Montserrat SemiBold"/>
          <w:sz w:val="20"/>
          <w:szCs w:val="20"/>
        </w:rPr>
      </w:pPr>
      <w:r w:rsidRPr="00EE5829">
        <w:rPr>
          <w:rFonts w:ascii="Montserrat SemiBold" w:hAnsi="Montserrat SemiBold"/>
          <w:sz w:val="20"/>
          <w:szCs w:val="20"/>
        </w:rPr>
        <w:t xml:space="preserve">This </w:t>
      </w:r>
      <w:r w:rsidR="00597955">
        <w:rPr>
          <w:rFonts w:ascii="Montserrat SemiBold" w:hAnsi="Montserrat SemiBold"/>
          <w:sz w:val="20"/>
          <w:szCs w:val="20"/>
        </w:rPr>
        <w:t>minor</w:t>
      </w:r>
      <w:r w:rsidRPr="00EE5829">
        <w:rPr>
          <w:rFonts w:ascii="Montserrat SemiBold" w:hAnsi="Montserrat SemiBold"/>
          <w:sz w:val="20"/>
          <w:szCs w:val="20"/>
        </w:rPr>
        <w:t xml:space="preserve"> plan amendment was prepared</w:t>
      </w:r>
    </w:p>
    <w:p w14:paraId="2637DD32" w14:textId="7D419257" w:rsidR="00E64A79" w:rsidRPr="000F48F5" w:rsidRDefault="00DC5A5E" w:rsidP="00E64A79">
      <w:pPr>
        <w:jc w:val="center"/>
        <w:rPr>
          <w:rFonts w:ascii="Montserrat SemiBold" w:hAnsi="Montserrat SemiBold"/>
          <w:i/>
          <w:iCs/>
        </w:rPr>
      </w:pPr>
      <w:r w:rsidRPr="00EE5829">
        <w:rPr>
          <w:rFonts w:ascii="Montserrat SemiBold" w:hAnsi="Montserrat SemiBold"/>
          <w:sz w:val="20"/>
          <w:szCs w:val="20"/>
        </w:rPr>
        <w:t xml:space="preserve">under </w:t>
      </w:r>
      <w:r w:rsidR="00597955">
        <w:rPr>
          <w:rFonts w:ascii="Montserrat SemiBold" w:hAnsi="Montserrat SemiBold"/>
          <w:sz w:val="20"/>
          <w:szCs w:val="20"/>
        </w:rPr>
        <w:t>part 5</w:t>
      </w:r>
      <w:r w:rsidRPr="00EE5829">
        <w:rPr>
          <w:rFonts w:ascii="Montserrat SemiBold" w:hAnsi="Montserrat SemiBold"/>
          <w:sz w:val="20"/>
          <w:szCs w:val="20"/>
        </w:rPr>
        <w:t>.3 of the</w:t>
      </w:r>
      <w:r w:rsidR="00E64A79" w:rsidRPr="00EE5829">
        <w:rPr>
          <w:rFonts w:ascii="Montserrat SemiBold" w:hAnsi="Montserrat SemiBold"/>
          <w:sz w:val="20"/>
          <w:szCs w:val="20"/>
        </w:rPr>
        <w:t xml:space="preserve"> </w:t>
      </w:r>
      <w:r w:rsidRPr="00EE5829">
        <w:rPr>
          <w:rFonts w:ascii="Montserrat SemiBold" w:hAnsi="Montserrat SemiBold"/>
          <w:i/>
          <w:iCs/>
          <w:sz w:val="20"/>
          <w:szCs w:val="20"/>
        </w:rPr>
        <w:t>Planning Act 2023</w:t>
      </w:r>
      <w:r w:rsidR="00E64A79" w:rsidRPr="000F48F5">
        <w:rPr>
          <w:rFonts w:ascii="Montserrat SemiBold" w:hAnsi="Montserrat SemiBold"/>
          <w:i/>
          <w:iCs/>
        </w:rPr>
        <w:br w:type="page"/>
      </w:r>
    </w:p>
    <w:p w14:paraId="72F9E465" w14:textId="1DC40798" w:rsidR="00E64A79" w:rsidRPr="009F619A" w:rsidRDefault="007514BF" w:rsidP="009F619A">
      <w:pPr>
        <w:spacing w:before="3200" w:after="0"/>
        <w:rPr>
          <w:rFonts w:ascii="Montserrat SemiBold" w:hAnsi="Montserrat SemiBold"/>
          <w:i/>
          <w:iCs/>
        </w:rPr>
      </w:pPr>
      <w:r w:rsidRPr="0057441C">
        <w:rPr>
          <w:rFonts w:ascii="Montserrat ExtraBold" w:hAnsi="Montserrat ExtraBold"/>
          <w:sz w:val="24"/>
          <w:szCs w:val="24"/>
        </w:rPr>
        <w:lastRenderedPageBreak/>
        <w:t>Contents</w:t>
      </w:r>
    </w:p>
    <w:p w14:paraId="08D99A6E" w14:textId="49AC2034" w:rsidR="00787D09" w:rsidRDefault="000F48F5">
      <w:pPr>
        <w:pStyle w:val="TOC1"/>
        <w:tabs>
          <w:tab w:val="left" w:pos="660"/>
        </w:tabs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r>
        <w:fldChar w:fldCharType="begin"/>
      </w:r>
      <w:r>
        <w:instrText xml:space="preserve"> TOC \h \z \t "Highest Level Heading,1,Mid-Level Heading,2,Low level heading,3" </w:instrText>
      </w:r>
      <w:r>
        <w:fldChar w:fldCharType="separate"/>
      </w:r>
      <w:hyperlink w:anchor="_Toc233958458" w:history="1">
        <w:r w:rsidR="00787D09" w:rsidRPr="00700CFE">
          <w:rPr>
            <w:rStyle w:val="Hyperlink"/>
          </w:rPr>
          <w:t>1.0</w:t>
        </w:r>
        <w:r w:rsidR="00787D09">
          <w:rPr>
            <w:rFonts w:asciiTheme="minorHAnsi" w:eastAsiaTheme="minorEastAsia" w:hAnsiTheme="minorHAnsi"/>
            <w:kern w:val="2"/>
            <w:sz w:val="24"/>
            <w:szCs w:val="24"/>
            <w:lang w:eastAsia="en-AU"/>
            <w14:ligatures w14:val="standardContextual"/>
          </w:rPr>
          <w:tab/>
        </w:r>
        <w:r w:rsidR="00787D09" w:rsidRPr="00700CFE">
          <w:rPr>
            <w:rStyle w:val="Hyperlink"/>
          </w:rPr>
          <w:t>INTRODUCTION</w:t>
        </w:r>
        <w:r w:rsidR="00787D09">
          <w:rPr>
            <w:webHidden/>
          </w:rPr>
          <w:tab/>
        </w:r>
        <w:r w:rsidR="00787D09">
          <w:rPr>
            <w:webHidden/>
          </w:rPr>
          <w:fldChar w:fldCharType="begin"/>
        </w:r>
        <w:r w:rsidR="00787D09">
          <w:rPr>
            <w:webHidden/>
          </w:rPr>
          <w:instrText xml:space="preserve"> PAGEREF _Toc233958458 \h </w:instrText>
        </w:r>
        <w:r w:rsidR="00787D09">
          <w:rPr>
            <w:webHidden/>
          </w:rPr>
        </w:r>
        <w:r w:rsidR="00787D09">
          <w:rPr>
            <w:webHidden/>
          </w:rPr>
          <w:fldChar w:fldCharType="separate"/>
        </w:r>
        <w:r w:rsidR="00787D09">
          <w:rPr>
            <w:webHidden/>
          </w:rPr>
          <w:t>1</w:t>
        </w:r>
        <w:r w:rsidR="00787D09">
          <w:rPr>
            <w:webHidden/>
          </w:rPr>
          <w:fldChar w:fldCharType="end"/>
        </w:r>
      </w:hyperlink>
    </w:p>
    <w:p w14:paraId="1F062303" w14:textId="4DAE8CA4" w:rsidR="00787D09" w:rsidRDefault="00787D09">
      <w:pPr>
        <w:pStyle w:val="TOC2"/>
        <w:tabs>
          <w:tab w:val="left" w:pos="660"/>
        </w:tabs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233958459" w:history="1">
        <w:r w:rsidRPr="00700CFE">
          <w:rPr>
            <w:rStyle w:val="Hyperlink"/>
          </w:rPr>
          <w:t>1.1</w:t>
        </w:r>
        <w:r>
          <w:rPr>
            <w:rFonts w:asciiTheme="minorHAnsi" w:eastAsiaTheme="minorEastAsia" w:hAnsiTheme="minorHAnsi"/>
            <w:kern w:val="2"/>
            <w:sz w:val="24"/>
            <w:szCs w:val="24"/>
            <w:lang w:eastAsia="en-AU"/>
            <w14:ligatures w14:val="standardContextual"/>
          </w:rPr>
          <w:tab/>
        </w:r>
        <w:r w:rsidRPr="00700CFE">
          <w:rPr>
            <w:rStyle w:val="Hyperlink"/>
          </w:rPr>
          <w:t>Outline of the process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_Toc233958459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4979F4A5" w14:textId="5470E95F" w:rsidR="00787D09" w:rsidRDefault="00787D09">
      <w:pPr>
        <w:pStyle w:val="TOC2"/>
        <w:tabs>
          <w:tab w:val="left" w:pos="960"/>
        </w:tabs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233958460" w:history="1">
        <w:r w:rsidRPr="00700CFE">
          <w:rPr>
            <w:rStyle w:val="Hyperlink"/>
          </w:rPr>
          <w:t>1.2</w:t>
        </w:r>
        <w:r>
          <w:rPr>
            <w:rFonts w:asciiTheme="minorHAnsi" w:eastAsiaTheme="minorEastAsia" w:hAnsiTheme="minorHAnsi"/>
            <w:kern w:val="2"/>
            <w:sz w:val="24"/>
            <w:szCs w:val="24"/>
            <w:lang w:eastAsia="en-AU"/>
            <w14:ligatures w14:val="standardContextual"/>
          </w:rPr>
          <w:tab/>
        </w:r>
        <w:r w:rsidRPr="00700CFE">
          <w:rPr>
            <w:rStyle w:val="Hyperlink"/>
          </w:rPr>
          <w:t>Summary of the proposal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_Toc233958460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66AB2D83" w14:textId="79C17347" w:rsidR="00787D09" w:rsidRDefault="00787D09">
      <w:pPr>
        <w:pStyle w:val="TOC1"/>
        <w:tabs>
          <w:tab w:val="left" w:pos="660"/>
        </w:tabs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233958461" w:history="1">
        <w:r w:rsidRPr="00700CFE">
          <w:rPr>
            <w:rStyle w:val="Hyperlink"/>
          </w:rPr>
          <w:t>2.0</w:t>
        </w:r>
        <w:r>
          <w:rPr>
            <w:rFonts w:asciiTheme="minorHAnsi" w:eastAsiaTheme="minorEastAsia" w:hAnsiTheme="minorHAnsi"/>
            <w:kern w:val="2"/>
            <w:sz w:val="24"/>
            <w:szCs w:val="24"/>
            <w:lang w:eastAsia="en-AU"/>
            <w14:ligatures w14:val="standardContextual"/>
          </w:rPr>
          <w:tab/>
        </w:r>
        <w:r w:rsidRPr="00700CFE">
          <w:rPr>
            <w:rStyle w:val="Hyperlink"/>
          </w:rPr>
          <w:t>TERRITORY PLAN CHANGES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_Toc233958461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4FFDF70C" w14:textId="2A86A440" w:rsidR="00787D09" w:rsidRDefault="00787D09">
      <w:pPr>
        <w:pStyle w:val="TOC2"/>
        <w:tabs>
          <w:tab w:val="left" w:pos="960"/>
        </w:tabs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233958462" w:history="1">
        <w:r w:rsidRPr="00700CFE">
          <w:rPr>
            <w:rStyle w:val="Hyperlink"/>
          </w:rPr>
          <w:t>2.1</w:t>
        </w:r>
        <w:r>
          <w:rPr>
            <w:rFonts w:asciiTheme="minorHAnsi" w:eastAsiaTheme="minorEastAsia" w:hAnsiTheme="minorHAnsi"/>
            <w:kern w:val="2"/>
            <w:sz w:val="24"/>
            <w:szCs w:val="24"/>
            <w:lang w:eastAsia="en-AU"/>
            <w14:ligatures w14:val="standardContextual"/>
          </w:rPr>
          <w:tab/>
        </w:r>
        <w:r w:rsidRPr="00700CFE">
          <w:rPr>
            <w:rStyle w:val="Hyperlink"/>
          </w:rPr>
          <w:t>Part B – Territory Plan Map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_Toc233958462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5CFB55E2" w14:textId="6BCB4BEA" w:rsidR="00787D09" w:rsidRDefault="00787D09">
      <w:pPr>
        <w:pStyle w:val="TOC1"/>
        <w:tabs>
          <w:tab w:val="left" w:pos="660"/>
        </w:tabs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233958463" w:history="1">
        <w:r w:rsidRPr="00700CFE">
          <w:rPr>
            <w:rStyle w:val="Hyperlink"/>
          </w:rPr>
          <w:t>3.0</w:t>
        </w:r>
        <w:r>
          <w:rPr>
            <w:rFonts w:asciiTheme="minorHAnsi" w:eastAsiaTheme="minorEastAsia" w:hAnsiTheme="minorHAnsi"/>
            <w:kern w:val="2"/>
            <w:sz w:val="24"/>
            <w:szCs w:val="24"/>
            <w:lang w:eastAsia="en-AU"/>
            <w14:ligatures w14:val="standardContextual"/>
          </w:rPr>
          <w:tab/>
        </w:r>
        <w:r w:rsidRPr="00700CFE">
          <w:rPr>
            <w:rStyle w:val="Hyperlink"/>
          </w:rPr>
          <w:t>TERRITORY PLAN AMENDMENT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_Toc233958463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11AA6BB" w14:textId="4C10D929" w:rsidR="00787D09" w:rsidRDefault="00787D09">
      <w:pPr>
        <w:pStyle w:val="TOC2"/>
        <w:tabs>
          <w:tab w:val="left" w:pos="960"/>
        </w:tabs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233958464" w:history="1">
        <w:r w:rsidRPr="00700CFE">
          <w:rPr>
            <w:rStyle w:val="Hyperlink"/>
          </w:rPr>
          <w:t>3.1</w:t>
        </w:r>
        <w:r>
          <w:rPr>
            <w:rFonts w:asciiTheme="minorHAnsi" w:eastAsiaTheme="minorEastAsia" w:hAnsiTheme="minorHAnsi"/>
            <w:kern w:val="2"/>
            <w:sz w:val="24"/>
            <w:szCs w:val="24"/>
            <w:lang w:eastAsia="en-AU"/>
            <w14:ligatures w14:val="standardContextual"/>
          </w:rPr>
          <w:tab/>
        </w:r>
        <w:r w:rsidRPr="00700CFE">
          <w:rPr>
            <w:rStyle w:val="Hyperlink"/>
          </w:rPr>
          <w:t>Amendment to the Territory Plan Maps (Part B)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_Toc233958464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667B0F6D" w14:textId="52862CBA" w:rsidR="00787D09" w:rsidRDefault="00787D09">
      <w:pPr>
        <w:pStyle w:val="TOC1"/>
        <w:rPr>
          <w:rFonts w:asciiTheme="minorHAnsi" w:eastAsiaTheme="minorEastAsia" w:hAnsiTheme="minorHAnsi"/>
          <w:kern w:val="2"/>
          <w:sz w:val="24"/>
          <w:szCs w:val="24"/>
          <w:lang w:eastAsia="en-AU"/>
          <w14:ligatures w14:val="standardContextual"/>
        </w:rPr>
      </w:pPr>
      <w:hyperlink w:anchor="_Toc233958465" w:history="1">
        <w:r w:rsidRPr="00700CFE">
          <w:rPr>
            <w:rStyle w:val="Hyperlink"/>
          </w:rPr>
          <w:t>INTERPRETATION SERVICE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_Toc233958465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0CB9345D" w14:textId="2EEA335D" w:rsidR="005C1FAC" w:rsidRDefault="000F48F5" w:rsidP="00AF05A1">
      <w:pPr>
        <w:pStyle w:val="TOC2"/>
        <w:tabs>
          <w:tab w:val="left" w:pos="660"/>
        </w:tabs>
        <w:rPr>
          <w:rFonts w:ascii="Montserrat ExtraBold" w:hAnsi="Montserrat ExtraBold"/>
          <w:sz w:val="24"/>
          <w:szCs w:val="24"/>
        </w:rPr>
        <w:sectPr w:rsidR="005C1FAC" w:rsidSect="00A8033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797" w:bottom="1440" w:left="1797" w:header="709" w:footer="709" w:gutter="0"/>
          <w:cols w:space="708"/>
          <w:docGrid w:linePitch="360"/>
        </w:sectPr>
      </w:pPr>
      <w:r>
        <w:rPr>
          <w:rFonts w:ascii="Montserrat ExtraBold" w:hAnsi="Montserrat ExtraBold"/>
          <w:sz w:val="24"/>
          <w:szCs w:val="24"/>
        </w:rPr>
        <w:fldChar w:fldCharType="end"/>
      </w:r>
    </w:p>
    <w:p w14:paraId="2EDF8974" w14:textId="06EC8790" w:rsidR="00926F2D" w:rsidRPr="00EE5829" w:rsidRDefault="00926F2D" w:rsidP="00E324BA">
      <w:pPr>
        <w:pStyle w:val="HighestLevelHeading"/>
        <w:numPr>
          <w:ilvl w:val="0"/>
          <w:numId w:val="25"/>
        </w:numPr>
        <w:ind w:left="567" w:hanging="567"/>
      </w:pPr>
      <w:bookmarkStart w:id="1" w:name="_Toc233958458"/>
      <w:r w:rsidRPr="00EE5829">
        <w:lastRenderedPageBreak/>
        <w:t>INTRODUCTION</w:t>
      </w:r>
      <w:bookmarkEnd w:id="1"/>
    </w:p>
    <w:p w14:paraId="0FD37F72" w14:textId="2FDA2453" w:rsidR="00487A4D" w:rsidRPr="00A97D94" w:rsidRDefault="00487A4D" w:rsidP="00E324BA">
      <w:pPr>
        <w:pStyle w:val="Mid-LevelHeading"/>
        <w:numPr>
          <w:ilvl w:val="1"/>
          <w:numId w:val="25"/>
        </w:numPr>
        <w:ind w:left="567" w:hanging="567"/>
      </w:pPr>
      <w:bookmarkStart w:id="2" w:name="_Toc233958459"/>
      <w:r>
        <w:t>Outline of the process</w:t>
      </w:r>
      <w:bookmarkEnd w:id="2"/>
    </w:p>
    <w:p w14:paraId="1DEBEF7C" w14:textId="3BA2CC73" w:rsidR="00E17248" w:rsidRPr="00291549" w:rsidRDefault="00E17248" w:rsidP="00291549">
      <w:pPr>
        <w:pStyle w:val="BodyText-MPATemplate"/>
      </w:pPr>
      <w:r w:rsidRPr="00291549">
        <w:t xml:space="preserve">Minor plan amendment </w:t>
      </w:r>
      <w:r w:rsidR="004A4856">
        <w:t>2026-10</w:t>
      </w:r>
      <w:r w:rsidRPr="00291549">
        <w:t xml:space="preserve"> (</w:t>
      </w:r>
      <w:r w:rsidR="00CA42B5" w:rsidRPr="00291549">
        <w:t>MA</w:t>
      </w:r>
      <w:r w:rsidR="004A4856">
        <w:t>2026-10</w:t>
      </w:r>
      <w:r w:rsidR="0022156B" w:rsidRPr="00291549">
        <w:t>)</w:t>
      </w:r>
      <w:r w:rsidRPr="00291549">
        <w:t xml:space="preserve"> to the Territory Plan is </w:t>
      </w:r>
      <w:r w:rsidR="00FD5D50" w:rsidRPr="00291549">
        <w:t xml:space="preserve">a </w:t>
      </w:r>
      <w:r w:rsidRPr="00291549">
        <w:t>minor plan amendment (MA) prepared under section</w:t>
      </w:r>
      <w:r w:rsidR="0022156B" w:rsidRPr="00291549">
        <w:t xml:space="preserve"> </w:t>
      </w:r>
      <w:r w:rsidRPr="00291549">
        <w:t xml:space="preserve">84 </w:t>
      </w:r>
      <w:r w:rsidR="00777884" w:rsidRPr="00291549">
        <w:t>(</w:t>
      </w:r>
      <w:r w:rsidR="0022156B" w:rsidRPr="00291549">
        <w:t>1</w:t>
      </w:r>
      <w:r w:rsidRPr="00291549">
        <w:t xml:space="preserve">) </w:t>
      </w:r>
      <w:r w:rsidR="00777884" w:rsidRPr="00291549">
        <w:t>(</w:t>
      </w:r>
      <w:r w:rsidR="00877580" w:rsidRPr="00291549">
        <w:t>c</w:t>
      </w:r>
      <w:r w:rsidRPr="00291549">
        <w:t xml:space="preserve">) of the </w:t>
      </w:r>
      <w:r w:rsidRPr="00291549">
        <w:rPr>
          <w:i/>
          <w:iCs/>
        </w:rPr>
        <w:t>Planning Act 2023</w:t>
      </w:r>
      <w:r w:rsidRPr="00291549">
        <w:t xml:space="preserve"> (the Act).</w:t>
      </w:r>
    </w:p>
    <w:p w14:paraId="7F4F22CA" w14:textId="77777777" w:rsidR="00E17248" w:rsidRPr="00291549" w:rsidRDefault="00E17248" w:rsidP="00291549">
      <w:pPr>
        <w:pStyle w:val="BodyText-MPATemplate"/>
      </w:pPr>
    </w:p>
    <w:p w14:paraId="1C67F8A2" w14:textId="1B49B43D" w:rsidR="00AA3982" w:rsidRPr="00291549" w:rsidRDefault="00AA3982" w:rsidP="00291549">
      <w:pPr>
        <w:pStyle w:val="BodyText-MPATemplate"/>
      </w:pPr>
      <w:r w:rsidRPr="00291549">
        <w:t>Section 84 of the Act outlines the different types of MAs, some which require limited consultation to be undertaken and some which</w:t>
      </w:r>
      <w:r w:rsidR="00777884" w:rsidRPr="00291549">
        <w:t xml:space="preserve"> do not</w:t>
      </w:r>
      <w:r w:rsidRPr="00291549">
        <w:t xml:space="preserve"> require consultation to be undertaken.</w:t>
      </w:r>
      <w:r w:rsidR="00777884" w:rsidRPr="00291549">
        <w:t xml:space="preserve"> This MA is consistent with the provisions under section 84 (1) (c) of the Act and therefore no consultation is needed.</w:t>
      </w:r>
    </w:p>
    <w:p w14:paraId="21EB368E" w14:textId="77777777" w:rsidR="00E17248" w:rsidRPr="00291549" w:rsidRDefault="00E17248" w:rsidP="00291549">
      <w:pPr>
        <w:pStyle w:val="BodyText-MPATemplate"/>
      </w:pPr>
    </w:p>
    <w:p w14:paraId="1F053EAF" w14:textId="2E87770C" w:rsidR="00E17248" w:rsidRPr="00291549" w:rsidRDefault="00E17248" w:rsidP="00291549">
      <w:pPr>
        <w:pStyle w:val="BodyText-MPATemplate"/>
      </w:pPr>
      <w:r w:rsidRPr="00291549">
        <w:t xml:space="preserve">Under Section 85 of the Act a MA can only be made </w:t>
      </w:r>
      <w:r w:rsidR="00777884" w:rsidRPr="00291549">
        <w:t xml:space="preserve">if the MA is not inconsistent with the planning strategy or any relevant district strategy.  </w:t>
      </w:r>
    </w:p>
    <w:p w14:paraId="48F6E609" w14:textId="77777777" w:rsidR="00E17248" w:rsidRPr="00291549" w:rsidRDefault="00E17248" w:rsidP="00291549">
      <w:pPr>
        <w:pStyle w:val="BodyText-MPATemplate"/>
      </w:pPr>
    </w:p>
    <w:p w14:paraId="42E3B665" w14:textId="75692D22" w:rsidR="00E17248" w:rsidRPr="00291549" w:rsidRDefault="00E17248" w:rsidP="00291549">
      <w:pPr>
        <w:pStyle w:val="BodyText-MPATemplate"/>
      </w:pPr>
      <w:r w:rsidRPr="00291549">
        <w:t xml:space="preserve">The MA is not inconsistent with the planning strategy or </w:t>
      </w:r>
      <w:r w:rsidR="00777884" w:rsidRPr="00291549">
        <w:t>the</w:t>
      </w:r>
      <w:r w:rsidR="0071481E">
        <w:t xml:space="preserve"> Gungahlin</w:t>
      </w:r>
      <w:r w:rsidRPr="00291549">
        <w:t xml:space="preserve"> district strategy.</w:t>
      </w:r>
    </w:p>
    <w:p w14:paraId="34D91357" w14:textId="77777777" w:rsidR="00E17248" w:rsidRPr="00291549" w:rsidRDefault="00E17248" w:rsidP="00291549">
      <w:pPr>
        <w:pStyle w:val="BodyText-MPATemplate"/>
      </w:pPr>
    </w:p>
    <w:p w14:paraId="06C7B17F" w14:textId="211F8D9C" w:rsidR="00E17248" w:rsidRPr="00291549" w:rsidRDefault="00E17248" w:rsidP="00291549">
      <w:pPr>
        <w:pStyle w:val="BodyText-MPATemplate"/>
      </w:pPr>
      <w:r w:rsidRPr="00291549">
        <w:t xml:space="preserve">The National Capital Authority </w:t>
      </w:r>
      <w:r w:rsidR="008A6C31" w:rsidRPr="00291549">
        <w:t>will be advised</w:t>
      </w:r>
      <w:r w:rsidRPr="00291549">
        <w:t xml:space="preserve"> of this MA.</w:t>
      </w:r>
    </w:p>
    <w:p w14:paraId="35F11427" w14:textId="77777777" w:rsidR="00E17248" w:rsidRPr="00291549" w:rsidRDefault="00E17248" w:rsidP="00291549">
      <w:pPr>
        <w:pStyle w:val="BodyText-MPATemplate"/>
      </w:pPr>
    </w:p>
    <w:p w14:paraId="7C9EECCA" w14:textId="5357AD37" w:rsidR="00E17248" w:rsidRPr="00291549" w:rsidRDefault="00E17248" w:rsidP="00291549">
      <w:pPr>
        <w:pStyle w:val="BodyText-MPATemplate"/>
      </w:pPr>
      <w:r w:rsidRPr="00291549">
        <w:t xml:space="preserve">For more information on the content of the Territory Plan and minor plan amendment processes </w:t>
      </w:r>
      <w:r w:rsidR="00777884" w:rsidRPr="00291549">
        <w:t xml:space="preserve">please refer to the planning </w:t>
      </w:r>
      <w:r w:rsidRPr="00291549">
        <w:t xml:space="preserve">website </w:t>
      </w:r>
      <w:hyperlink r:id="rId16" w:history="1">
        <w:r w:rsidR="008A6C31" w:rsidRPr="00291549">
          <w:rPr>
            <w:rStyle w:val="Hyperlink"/>
            <w:b/>
            <w:bCs/>
            <w:u w:val="none"/>
          </w:rPr>
          <w:t>www.planning.act.gov.au/professionals/our-planning-system/the-territory-plan/amendments-to-the-territory-plan</w:t>
        </w:r>
      </w:hyperlink>
      <w:r w:rsidR="009424AB" w:rsidRPr="00291549">
        <w:t>.</w:t>
      </w:r>
    </w:p>
    <w:p w14:paraId="7F51ADE5" w14:textId="77777777" w:rsidR="002D4BF9" w:rsidRDefault="002D4BF9" w:rsidP="00291549">
      <w:pPr>
        <w:pStyle w:val="BodyText-MPATemplate"/>
      </w:pPr>
    </w:p>
    <w:p w14:paraId="48325A8F" w14:textId="59C02E28" w:rsidR="003825BB" w:rsidRPr="00A97D94" w:rsidRDefault="003C362E" w:rsidP="00E324BA">
      <w:pPr>
        <w:pStyle w:val="Mid-LevelHeading"/>
        <w:numPr>
          <w:ilvl w:val="1"/>
          <w:numId w:val="25"/>
        </w:numPr>
        <w:ind w:left="567" w:hanging="567"/>
      </w:pPr>
      <w:bookmarkStart w:id="3" w:name="_Toc233958460"/>
      <w:r>
        <w:t>Summary of the proposal</w:t>
      </w:r>
      <w:bookmarkEnd w:id="3"/>
    </w:p>
    <w:p w14:paraId="73943FDC" w14:textId="238D0CD9" w:rsidR="00487A4D" w:rsidRPr="00291549" w:rsidRDefault="00CA42B5" w:rsidP="00291549">
      <w:pPr>
        <w:pStyle w:val="BodyText-MPATemplate"/>
      </w:pPr>
      <w:r w:rsidRPr="00291549">
        <w:t>MA</w:t>
      </w:r>
      <w:r w:rsidR="004A4856">
        <w:t>2026-10</w:t>
      </w:r>
      <w:r w:rsidR="00487A4D" w:rsidRPr="00291549">
        <w:t xml:space="preserve"> proposes to:</w:t>
      </w:r>
    </w:p>
    <w:p w14:paraId="7CD9D645" w14:textId="60F929E2" w:rsidR="00487A4D" w:rsidRPr="00F936D7" w:rsidRDefault="00CB2B5F" w:rsidP="00291549">
      <w:pPr>
        <w:pStyle w:val="BodyText-MPATemplate"/>
        <w:numPr>
          <w:ilvl w:val="0"/>
          <w:numId w:val="5"/>
        </w:numPr>
      </w:pPr>
      <w:r w:rsidRPr="00F936D7">
        <w:t xml:space="preserve">remove </w:t>
      </w:r>
      <w:r w:rsidR="003F3DCD" w:rsidRPr="00F936D7">
        <w:t xml:space="preserve">part of </w:t>
      </w:r>
      <w:r w:rsidRPr="00F936D7">
        <w:t xml:space="preserve">the future urban area overlay from land in the division of </w:t>
      </w:r>
      <w:r w:rsidR="004A4856" w:rsidRPr="00F936D7">
        <w:t>Jacka</w:t>
      </w:r>
      <w:r w:rsidRPr="00F936D7">
        <w:t xml:space="preserve"> and add ongoing provisions consistent with the approved </w:t>
      </w:r>
      <w:r w:rsidR="004A4856" w:rsidRPr="00F936D7">
        <w:t>subdivision design application</w:t>
      </w:r>
      <w:r w:rsidR="00340ADD">
        <w:t xml:space="preserve"> (related to </w:t>
      </w:r>
      <w:r w:rsidR="00340ADD" w:rsidRPr="00340ADD">
        <w:t>DA201936527</w:t>
      </w:r>
      <w:r w:rsidR="00340ADD">
        <w:t xml:space="preserve"> and</w:t>
      </w:r>
      <w:r w:rsidR="00340ADD" w:rsidRPr="00340ADD">
        <w:t xml:space="preserve"> DA202544262</w:t>
      </w:r>
      <w:r w:rsidR="00340ADD">
        <w:t>)</w:t>
      </w:r>
      <w:r w:rsidR="007806A7">
        <w:t>.</w:t>
      </w:r>
    </w:p>
    <w:p w14:paraId="13709675" w14:textId="076B4DA6" w:rsidR="00487A4D" w:rsidRPr="00291549" w:rsidRDefault="00487A4D" w:rsidP="00291549">
      <w:pPr>
        <w:pStyle w:val="BodyText-MPATemplate"/>
        <w:rPr>
          <w:highlight w:val="yellow"/>
        </w:rPr>
      </w:pPr>
      <w:r w:rsidRPr="00291549">
        <w:rPr>
          <w:highlight w:val="yellow"/>
        </w:rPr>
        <w:br w:type="page"/>
      </w:r>
    </w:p>
    <w:p w14:paraId="1DE71F3F" w14:textId="4C8496AB" w:rsidR="00CB2B5F" w:rsidRPr="001453CB" w:rsidRDefault="0058372B" w:rsidP="0010466A">
      <w:pPr>
        <w:pStyle w:val="HighestLevelHeading"/>
        <w:numPr>
          <w:ilvl w:val="0"/>
          <w:numId w:val="25"/>
        </w:numPr>
        <w:ind w:left="567" w:hanging="567"/>
      </w:pPr>
      <w:bookmarkStart w:id="4" w:name="_Toc151398843"/>
      <w:bookmarkStart w:id="5" w:name="_Toc233958461"/>
      <w:r w:rsidRPr="001453CB">
        <w:lastRenderedPageBreak/>
        <w:t>TERRITORY PLAN CHANGES</w:t>
      </w:r>
      <w:bookmarkEnd w:id="4"/>
      <w:bookmarkEnd w:id="5"/>
    </w:p>
    <w:p w14:paraId="78B88DE0" w14:textId="3413C278" w:rsidR="00CB2B5F" w:rsidRPr="00291549" w:rsidRDefault="004670D6" w:rsidP="00291549">
      <w:pPr>
        <w:pStyle w:val="BodyText-MPATemplate"/>
      </w:pPr>
      <w:r w:rsidRPr="001453CB">
        <w:t>MA</w:t>
      </w:r>
      <w:r w:rsidR="004A4856">
        <w:t>2026-10</w:t>
      </w:r>
      <w:r w:rsidR="00CB2B5F" w:rsidRPr="001453CB">
        <w:t xml:space="preserve"> </w:t>
      </w:r>
      <w:r w:rsidR="00DA5666">
        <w:t>makes</w:t>
      </w:r>
      <w:r w:rsidR="00CB2B5F" w:rsidRPr="001453CB">
        <w:t xml:space="preserve"> changes </w:t>
      </w:r>
      <w:r w:rsidR="00CB2B5F" w:rsidRPr="00291549">
        <w:t>to</w:t>
      </w:r>
      <w:r w:rsidR="00991500" w:rsidRPr="00291549">
        <w:t xml:space="preserve"> parts of the following Territory Plan documents:</w:t>
      </w:r>
    </w:p>
    <w:p w14:paraId="320305CE" w14:textId="39C1C6B6" w:rsidR="00991500" w:rsidRPr="00291549" w:rsidRDefault="00991500" w:rsidP="00291549">
      <w:pPr>
        <w:pStyle w:val="BodyText-MPATemplate"/>
        <w:numPr>
          <w:ilvl w:val="0"/>
          <w:numId w:val="26"/>
        </w:numPr>
      </w:pPr>
      <w:r w:rsidRPr="00291549">
        <w:t xml:space="preserve">Part B </w:t>
      </w:r>
      <w:r w:rsidR="00EE47B7" w:rsidRPr="00291549">
        <w:t xml:space="preserve">– </w:t>
      </w:r>
      <w:r w:rsidRPr="00291549">
        <w:t>Territory Plan Map</w:t>
      </w:r>
    </w:p>
    <w:p w14:paraId="3E02CD0B" w14:textId="4D4BF343" w:rsidR="002D4BF9" w:rsidRPr="00991500" w:rsidRDefault="002D4BF9" w:rsidP="00291549">
      <w:pPr>
        <w:pStyle w:val="BodyText-MPATemplate"/>
      </w:pPr>
    </w:p>
    <w:p w14:paraId="15BFDB08" w14:textId="59F107D0" w:rsidR="0058372B" w:rsidRDefault="00991500" w:rsidP="00E324BA">
      <w:pPr>
        <w:pStyle w:val="Mid-LevelHeading"/>
        <w:numPr>
          <w:ilvl w:val="1"/>
          <w:numId w:val="25"/>
        </w:numPr>
        <w:ind w:left="567" w:hanging="567"/>
      </w:pPr>
      <w:bookmarkStart w:id="6" w:name="_Toc233958462"/>
      <w:r w:rsidRPr="00C3597E">
        <w:t>Part B – Territory Plan Map</w:t>
      </w:r>
      <w:bookmarkEnd w:id="6"/>
    </w:p>
    <w:p w14:paraId="448A07B0" w14:textId="4C626B64" w:rsidR="00B25ACE" w:rsidRPr="00291549" w:rsidRDefault="00C3597E" w:rsidP="00291549">
      <w:pPr>
        <w:pStyle w:val="BodyText-MPATemplate"/>
      </w:pPr>
      <w:bookmarkStart w:id="7" w:name="_Hlk149119263"/>
      <w:r w:rsidRPr="00291549">
        <w:t xml:space="preserve">The Territory Plan map is varied to identify the zones and overlays that apply to land ceasing to be in a future urban area. </w:t>
      </w:r>
    </w:p>
    <w:p w14:paraId="3A7962D4" w14:textId="1AAA4176" w:rsidR="00B25ACE" w:rsidRPr="00291549" w:rsidRDefault="00B25ACE" w:rsidP="00291549">
      <w:pPr>
        <w:pStyle w:val="BodyText-MPATemplate"/>
      </w:pPr>
    </w:p>
    <w:p w14:paraId="2A902315" w14:textId="577C98C8" w:rsidR="00C1792C" w:rsidRPr="00291549" w:rsidRDefault="004A4856" w:rsidP="00291549">
      <w:pPr>
        <w:pStyle w:val="BodyText-MPATemplate"/>
      </w:pPr>
      <w:r>
        <w:rPr>
          <w:b/>
          <w:bCs/>
        </w:rPr>
        <w:t>Jacka</w:t>
      </w:r>
      <w:r w:rsidR="00C1792C" w:rsidRPr="00291549">
        <w:t xml:space="preserve"> - Location map</w:t>
      </w:r>
    </w:p>
    <w:p w14:paraId="4ABB14FA" w14:textId="2E6D9AD9" w:rsidR="00C1792C" w:rsidRDefault="00C1792C" w:rsidP="00291549">
      <w:pPr>
        <w:pStyle w:val="BodyText-MPATemplate"/>
      </w:pPr>
    </w:p>
    <w:p w14:paraId="726499E7" w14:textId="1272C67F" w:rsidR="00C1792C" w:rsidRDefault="00F936D7" w:rsidP="00291549">
      <w:pPr>
        <w:pStyle w:val="BodyText-MPATemplate"/>
        <w:rPr>
          <w:noProof/>
        </w:rPr>
      </w:pPr>
      <w:r>
        <w:rPr>
          <w:noProof/>
        </w:rPr>
        <w:drawing>
          <wp:inline distT="0" distB="0" distL="0" distR="0" wp14:anchorId="4E20A91E" wp14:editId="20BE2DF1">
            <wp:extent cx="4972633" cy="5915025"/>
            <wp:effectExtent l="0" t="0" r="0" b="0"/>
            <wp:docPr id="8818013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882" cy="591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982B8" w14:textId="77777777" w:rsidR="00C1792C" w:rsidRDefault="00C1792C" w:rsidP="00291549">
      <w:pPr>
        <w:pStyle w:val="BodyText-MPATemplate"/>
        <w:rPr>
          <w:noProof/>
        </w:rPr>
      </w:pPr>
    </w:p>
    <w:p w14:paraId="268FDE5F" w14:textId="77777777" w:rsidR="0034742D" w:rsidRDefault="0034742D" w:rsidP="00291549">
      <w:pPr>
        <w:pStyle w:val="BodyText-MPATemplate"/>
        <w:rPr>
          <w:noProof/>
        </w:rPr>
      </w:pPr>
    </w:p>
    <w:p w14:paraId="44EFA8D3" w14:textId="77777777" w:rsidR="001B407D" w:rsidRDefault="001B407D" w:rsidP="00291549">
      <w:pPr>
        <w:pStyle w:val="BodyText-MPATemplate"/>
      </w:pPr>
    </w:p>
    <w:p w14:paraId="7DF654AA" w14:textId="77777777" w:rsidR="001B407D" w:rsidRDefault="001B407D" w:rsidP="00291549">
      <w:pPr>
        <w:pStyle w:val="BodyText-MPATemplate"/>
      </w:pPr>
    </w:p>
    <w:p w14:paraId="153DD5EA" w14:textId="6924E479" w:rsidR="00C3597E" w:rsidRPr="00291549" w:rsidRDefault="004A4856" w:rsidP="00291549">
      <w:pPr>
        <w:pStyle w:val="BodyText-MPATemplate"/>
      </w:pPr>
      <w:r>
        <w:rPr>
          <w:b/>
          <w:bCs/>
        </w:rPr>
        <w:lastRenderedPageBreak/>
        <w:t>Jacka</w:t>
      </w:r>
      <w:r w:rsidR="00C3597E" w:rsidRPr="00291549">
        <w:t xml:space="preserve"> – Existing Territory Plan map</w:t>
      </w:r>
    </w:p>
    <w:p w14:paraId="05CA87DD" w14:textId="283E3E84" w:rsidR="00C1792C" w:rsidRDefault="00C1792C" w:rsidP="00291549">
      <w:pPr>
        <w:pStyle w:val="BodyText-MPATemplate"/>
      </w:pPr>
    </w:p>
    <w:p w14:paraId="326A878D" w14:textId="75E1C78E" w:rsidR="00C1792C" w:rsidRDefault="00F936D7" w:rsidP="00291549">
      <w:pPr>
        <w:pStyle w:val="BodyText-MPATemplate"/>
        <w:rPr>
          <w:noProof/>
        </w:rPr>
      </w:pPr>
      <w:r>
        <w:rPr>
          <w:noProof/>
        </w:rPr>
        <w:drawing>
          <wp:inline distT="0" distB="0" distL="0" distR="0" wp14:anchorId="4B05A5EF" wp14:editId="1BF3DFEA">
            <wp:extent cx="5729605" cy="7205980"/>
            <wp:effectExtent l="0" t="0" r="4445" b="0"/>
            <wp:docPr id="1856396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720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223D9" w14:textId="77777777" w:rsidR="00C1792C" w:rsidRDefault="00C1792C">
      <w:pPr>
        <w:rPr>
          <w:rFonts w:ascii="Montserrat Light" w:hAnsi="Montserrat Light"/>
          <w:noProof/>
        </w:rPr>
      </w:pPr>
      <w:r>
        <w:rPr>
          <w:noProof/>
        </w:rPr>
        <w:br w:type="page"/>
      </w:r>
    </w:p>
    <w:p w14:paraId="1E467180" w14:textId="760AAA7E" w:rsidR="00A35A2F" w:rsidRDefault="004A4856" w:rsidP="00291549">
      <w:pPr>
        <w:pStyle w:val="BodyText-MPATemplate"/>
      </w:pPr>
      <w:r>
        <w:rPr>
          <w:b/>
          <w:bCs/>
        </w:rPr>
        <w:lastRenderedPageBreak/>
        <w:t>Jacka</w:t>
      </w:r>
      <w:r w:rsidR="00C3597E" w:rsidRPr="006A3401">
        <w:t xml:space="preserve"> –</w:t>
      </w:r>
      <w:r w:rsidR="00DA5666">
        <w:rPr>
          <w:color w:val="FF0000"/>
        </w:rPr>
        <w:t xml:space="preserve"> </w:t>
      </w:r>
      <w:r w:rsidR="00DA5666" w:rsidRPr="00DA5666">
        <w:t xml:space="preserve">updated </w:t>
      </w:r>
      <w:r w:rsidR="00C3597E" w:rsidRPr="00DA5666">
        <w:t xml:space="preserve">Territory </w:t>
      </w:r>
      <w:r w:rsidR="00C3597E" w:rsidRPr="00FD5D50">
        <w:t>Plan map</w:t>
      </w:r>
      <w:bookmarkEnd w:id="7"/>
    </w:p>
    <w:p w14:paraId="4CAE6449" w14:textId="5140B8F7" w:rsidR="0034742D" w:rsidRDefault="0034742D" w:rsidP="00291549">
      <w:pPr>
        <w:pStyle w:val="BodyText-MPATemplate"/>
      </w:pPr>
    </w:p>
    <w:p w14:paraId="1A5F98FD" w14:textId="3874A721" w:rsidR="00C1792C" w:rsidRDefault="00F936D7" w:rsidP="00291549">
      <w:pPr>
        <w:pStyle w:val="BodyText-MPATemplate"/>
      </w:pPr>
      <w:r>
        <w:rPr>
          <w:noProof/>
        </w:rPr>
        <w:drawing>
          <wp:inline distT="0" distB="0" distL="0" distR="0" wp14:anchorId="046EE5FB" wp14:editId="2C9A59D2">
            <wp:extent cx="5729605" cy="7458075"/>
            <wp:effectExtent l="0" t="0" r="4445" b="9525"/>
            <wp:docPr id="11013855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293B4" w14:textId="0B87DF9B" w:rsidR="00BF340B" w:rsidRDefault="007232A0" w:rsidP="00BF340B">
      <w:pPr>
        <w:pStyle w:val="NormalWeb"/>
      </w:pPr>
      <w:r>
        <w:br/>
      </w:r>
    </w:p>
    <w:p w14:paraId="5AE9AA53" w14:textId="6E3C6EA8" w:rsidR="005125AE" w:rsidRPr="007232A0" w:rsidRDefault="007232A0" w:rsidP="00F936D7">
      <w:pPr>
        <w:pStyle w:val="BodyText-MPATemplate"/>
      </w:pPr>
      <w:r>
        <w:br/>
      </w:r>
      <w:r>
        <w:br w:type="page"/>
      </w:r>
    </w:p>
    <w:p w14:paraId="3E0013E8" w14:textId="12200330" w:rsidR="0058372B" w:rsidRPr="00101B28" w:rsidRDefault="0058372B" w:rsidP="00E324BA">
      <w:pPr>
        <w:pStyle w:val="HighestLevelHeading"/>
        <w:numPr>
          <w:ilvl w:val="0"/>
          <w:numId w:val="25"/>
        </w:numPr>
        <w:ind w:left="567" w:hanging="567"/>
      </w:pPr>
      <w:bookmarkStart w:id="8" w:name="_Toc233958463"/>
      <w:bookmarkStart w:id="9" w:name="_Toc151397800"/>
      <w:bookmarkStart w:id="10" w:name="_Toc151398849"/>
      <w:r w:rsidRPr="00101B28">
        <w:lastRenderedPageBreak/>
        <w:t>TERRITORY PLAN AMENDMENT</w:t>
      </w:r>
      <w:bookmarkEnd w:id="8"/>
      <w:r w:rsidRPr="00101B28">
        <w:t xml:space="preserve"> </w:t>
      </w:r>
      <w:bookmarkEnd w:id="9"/>
      <w:bookmarkEnd w:id="10"/>
    </w:p>
    <w:p w14:paraId="4B5DEDA1" w14:textId="54ACC81C" w:rsidR="00EE47B7" w:rsidRDefault="00EE47B7" w:rsidP="00EE47B7">
      <w:pPr>
        <w:pStyle w:val="Mid-LevelHeading"/>
        <w:numPr>
          <w:ilvl w:val="1"/>
          <w:numId w:val="25"/>
        </w:numPr>
        <w:ind w:left="567" w:hanging="567"/>
      </w:pPr>
      <w:bookmarkStart w:id="11" w:name="_Toc233958464"/>
      <w:r>
        <w:t>Amendment to the Territory Plan Maps</w:t>
      </w:r>
      <w:r w:rsidR="000F1BB7">
        <w:t xml:space="preserve"> (Part B)</w:t>
      </w:r>
      <w:bookmarkEnd w:id="11"/>
    </w:p>
    <w:p w14:paraId="7A835413" w14:textId="11A68D96" w:rsidR="00C3597E" w:rsidRPr="003F6375" w:rsidRDefault="00A4441D" w:rsidP="00C3597E">
      <w:pPr>
        <w:pStyle w:val="TAeditorialitemgeneralheading"/>
        <w:numPr>
          <w:ilvl w:val="0"/>
          <w:numId w:val="28"/>
        </w:numPr>
        <w:rPr>
          <w:rFonts w:ascii="Montserrat Light" w:hAnsi="Montserrat Light"/>
          <w:sz w:val="22"/>
          <w:szCs w:val="22"/>
        </w:rPr>
      </w:pPr>
      <w:r>
        <w:rPr>
          <w:rFonts w:ascii="Montserrat Light" w:hAnsi="Montserrat Light"/>
          <w:sz w:val="22"/>
          <w:szCs w:val="22"/>
        </w:rPr>
        <w:t>Territory Plan map</w:t>
      </w:r>
    </w:p>
    <w:p w14:paraId="49519912" w14:textId="3CBEBA1F" w:rsidR="003F6375" w:rsidRDefault="003F6375" w:rsidP="00291549">
      <w:pPr>
        <w:pStyle w:val="BodyText-MPATemplate"/>
      </w:pPr>
    </w:p>
    <w:p w14:paraId="6277E699" w14:textId="77777777" w:rsidR="00A95C8B" w:rsidRDefault="00C3597E" w:rsidP="00291549">
      <w:pPr>
        <w:pStyle w:val="BodyText-MPATemplate"/>
        <w:rPr>
          <w:noProof/>
        </w:rPr>
      </w:pPr>
      <w:r w:rsidRPr="00603F85">
        <w:t xml:space="preserve">The </w:t>
      </w:r>
      <w:r w:rsidR="000F1BB7">
        <w:t xml:space="preserve">relevant part of the </w:t>
      </w:r>
      <w:r w:rsidRPr="00603F85">
        <w:t xml:space="preserve">Territory Plan </w:t>
      </w:r>
      <w:r>
        <w:t>m</w:t>
      </w:r>
      <w:r w:rsidRPr="00603F85">
        <w:t>ap is varied as indicated below</w:t>
      </w:r>
      <w:r w:rsidR="00A95C8B">
        <w:t>.</w:t>
      </w:r>
      <w:r w:rsidR="00A95C8B" w:rsidRPr="00A95C8B">
        <w:rPr>
          <w:noProof/>
        </w:rPr>
        <w:t xml:space="preserve"> </w:t>
      </w:r>
    </w:p>
    <w:p w14:paraId="36D133D0" w14:textId="77777777" w:rsidR="00A95C8B" w:rsidRDefault="00A95C8B" w:rsidP="00291549">
      <w:pPr>
        <w:pStyle w:val="BodyText-MPATemplate"/>
        <w:rPr>
          <w:noProof/>
        </w:rPr>
      </w:pPr>
    </w:p>
    <w:p w14:paraId="6F2EB369" w14:textId="1F657128" w:rsidR="00C1792C" w:rsidRDefault="00F936D7" w:rsidP="00291549">
      <w:pPr>
        <w:pStyle w:val="BodyText-MPATemplate"/>
      </w:pPr>
      <w:r>
        <w:rPr>
          <w:noProof/>
        </w:rPr>
        <w:drawing>
          <wp:inline distT="0" distB="0" distL="0" distR="0" wp14:anchorId="5CC7D74B" wp14:editId="5AD7AF1A">
            <wp:extent cx="5729605" cy="7458075"/>
            <wp:effectExtent l="0" t="0" r="4445" b="9525"/>
            <wp:docPr id="646269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792C">
        <w:br w:type="page"/>
      </w:r>
    </w:p>
    <w:p w14:paraId="11F49AFE" w14:textId="77777777" w:rsidR="00A95C8B" w:rsidRDefault="00A95C8B">
      <w:pPr>
        <w:rPr>
          <w:rFonts w:ascii="Montserrat Light" w:hAnsi="Montserrat Light"/>
        </w:rPr>
      </w:pPr>
    </w:p>
    <w:p w14:paraId="05B072D4" w14:textId="1642633B" w:rsidR="00B00A27" w:rsidRDefault="00B00A27" w:rsidP="00B00A27">
      <w:pPr>
        <w:pStyle w:val="HighestLevelHeading"/>
      </w:pPr>
      <w:bookmarkStart w:id="12" w:name="_Toc233958465"/>
      <w:r>
        <w:t>INTERPRETATION SERVICE</w:t>
      </w:r>
      <w:bookmarkEnd w:id="12"/>
    </w:p>
    <w:p w14:paraId="1C8AEC5E" w14:textId="77777777" w:rsidR="003915AB" w:rsidRDefault="003915AB" w:rsidP="003915AB">
      <w:pPr>
        <w:pStyle w:val="BodyText-MPATemplate"/>
      </w:pPr>
      <w:r w:rsidRPr="00363B6A">
        <w:t>To speak to someone in a language other than English please telephone the Telephone Interpreter Service (TIS)</w:t>
      </w:r>
      <w:r>
        <w:t xml:space="preserve"> </w:t>
      </w:r>
      <w:r w:rsidRPr="00363B6A">
        <w:rPr>
          <w:b/>
          <w:bCs/>
        </w:rPr>
        <w:t>13 14 50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498"/>
      </w:tblGrid>
      <w:tr w:rsidR="003915AB" w:rsidRPr="006637D2" w14:paraId="3F6E7498" w14:textId="77777777" w:rsidTr="00EB7A1E">
        <w:trPr>
          <w:tblHeader/>
        </w:trPr>
        <w:tc>
          <w:tcPr>
            <w:tcW w:w="2518" w:type="dxa"/>
            <w:shd w:val="clear" w:color="auto" w:fill="79A6C1"/>
            <w:vAlign w:val="center"/>
          </w:tcPr>
          <w:p w14:paraId="189A84E1" w14:textId="77777777" w:rsidR="003915AB" w:rsidRPr="006637D2" w:rsidRDefault="003915AB" w:rsidP="00EB7A1E">
            <w:pPr>
              <w:spacing w:before="120" w:after="120"/>
              <w:contextualSpacing/>
              <w:jc w:val="center"/>
              <w:rPr>
                <w:rFonts w:ascii="Montserrat ExtraBold" w:hAnsi="Montserrat ExtraBold" w:cs="Courier New"/>
                <w:sz w:val="20"/>
                <w:szCs w:val="20"/>
              </w:rPr>
            </w:pPr>
            <w:r>
              <w:rPr>
                <w:rFonts w:ascii="Montserrat ExtraBold" w:hAnsi="Montserrat ExtraBold" w:cs="Courier New"/>
                <w:sz w:val="20"/>
                <w:szCs w:val="20"/>
              </w:rPr>
              <w:t>LANGUAGE</w:t>
            </w:r>
          </w:p>
        </w:tc>
        <w:tc>
          <w:tcPr>
            <w:tcW w:w="6498" w:type="dxa"/>
            <w:shd w:val="clear" w:color="auto" w:fill="79A6C1"/>
            <w:vAlign w:val="center"/>
          </w:tcPr>
          <w:p w14:paraId="7AE85E16" w14:textId="77777777" w:rsidR="003915AB" w:rsidRPr="006637D2" w:rsidRDefault="003915AB" w:rsidP="00EB7A1E">
            <w:pPr>
              <w:spacing w:before="120" w:after="120"/>
              <w:contextualSpacing/>
              <w:jc w:val="center"/>
              <w:rPr>
                <w:rFonts w:ascii="Montserrat ExtraBold" w:hAnsi="Montserrat ExtraBold" w:cs="Courier New"/>
                <w:sz w:val="20"/>
                <w:szCs w:val="20"/>
              </w:rPr>
            </w:pPr>
            <w:r w:rsidRPr="006637D2">
              <w:rPr>
                <w:rFonts w:ascii="Montserrat ExtraBold" w:hAnsi="Montserrat ExtraBold" w:cs="Courier New"/>
                <w:sz w:val="20"/>
                <w:szCs w:val="20"/>
              </w:rPr>
              <w:t>DETAILS</w:t>
            </w:r>
          </w:p>
        </w:tc>
      </w:tr>
      <w:tr w:rsidR="003915AB" w:rsidRPr="00F04B52" w14:paraId="2B92F6F5" w14:textId="77777777" w:rsidTr="00EB7A1E">
        <w:trPr>
          <w:trHeight w:val="603"/>
        </w:trPr>
        <w:tc>
          <w:tcPr>
            <w:tcW w:w="2518" w:type="dxa"/>
            <w:vAlign w:val="center"/>
          </w:tcPr>
          <w:p w14:paraId="0B7BB5C7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rFonts w:ascii="Montserrat SemiBold" w:hAnsi="Montserrat SemiBold"/>
                <w:sz w:val="24"/>
              </w:rPr>
            </w:pPr>
            <w:r w:rsidRPr="00F04B52">
              <w:rPr>
                <w:rFonts w:ascii="Montserrat SemiBold" w:hAnsi="Montserrat SemiBold"/>
                <w:sz w:val="24"/>
              </w:rPr>
              <w:t>English</w:t>
            </w:r>
          </w:p>
        </w:tc>
        <w:tc>
          <w:tcPr>
            <w:tcW w:w="6498" w:type="dxa"/>
            <w:vAlign w:val="center"/>
          </w:tcPr>
          <w:p w14:paraId="23F93C81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sz w:val="24"/>
              </w:rPr>
            </w:pPr>
            <w:r w:rsidRPr="00F04B52">
              <w:rPr>
                <w:sz w:val="24"/>
              </w:rPr>
              <w:t xml:space="preserve">If you need an interpreter please call: </w:t>
            </w:r>
            <w:r w:rsidRPr="00F04B52">
              <w:rPr>
                <w:b/>
                <w:bCs/>
                <w:sz w:val="24"/>
              </w:rPr>
              <w:t>13 14 50</w:t>
            </w:r>
          </w:p>
        </w:tc>
      </w:tr>
      <w:tr w:rsidR="003915AB" w:rsidRPr="00F04B52" w14:paraId="715D16FA" w14:textId="77777777" w:rsidTr="00EB7A1E">
        <w:tc>
          <w:tcPr>
            <w:tcW w:w="2518" w:type="dxa"/>
            <w:vAlign w:val="center"/>
          </w:tcPr>
          <w:p w14:paraId="4018E387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rFonts w:ascii="Montserrat SemiBold" w:hAnsi="Montserrat SemiBold"/>
                <w:sz w:val="24"/>
              </w:rPr>
            </w:pPr>
            <w:r w:rsidRPr="00F04B52">
              <w:rPr>
                <w:rFonts w:ascii="Montserrat SemiBold" w:hAnsi="Montserrat SemiBold"/>
                <w:sz w:val="24"/>
              </w:rPr>
              <w:t>Mandarin (Simplified Chinese) / </w:t>
            </w:r>
            <w:proofErr w:type="spellStart"/>
            <w:r w:rsidRPr="00F04B52">
              <w:rPr>
                <w:rFonts w:ascii="Microsoft JhengHei" w:eastAsia="Microsoft JhengHei" w:hAnsi="Microsoft JhengHei" w:cs="Microsoft JhengHei" w:hint="eastAsia"/>
                <w:sz w:val="24"/>
              </w:rPr>
              <w:t>简体中文</w:t>
            </w:r>
            <w:proofErr w:type="spellEnd"/>
          </w:p>
        </w:tc>
        <w:tc>
          <w:tcPr>
            <w:tcW w:w="6498" w:type="dxa"/>
            <w:vAlign w:val="center"/>
          </w:tcPr>
          <w:p w14:paraId="15DD99AC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sz w:val="24"/>
              </w:rPr>
            </w:pPr>
            <w:proofErr w:type="spellStart"/>
            <w:r w:rsidRPr="00F04B52">
              <w:rPr>
                <w:rFonts w:eastAsia="MS Gothic" w:cs="MS Gothic"/>
                <w:sz w:val="24"/>
              </w:rPr>
              <w:t>如果您需要翻</w:t>
            </w:r>
            <w:r w:rsidRPr="00F04B52">
              <w:rPr>
                <w:rFonts w:eastAsia="Microsoft JhengHei" w:cs="Microsoft JhengHei"/>
                <w:sz w:val="24"/>
              </w:rPr>
              <w:t>译，请致电</w:t>
            </w:r>
            <w:proofErr w:type="spellEnd"/>
            <w:r w:rsidRPr="00F04B52">
              <w:rPr>
                <w:rFonts w:eastAsia="Microsoft JhengHei" w:cs="Microsoft JhengHei"/>
                <w:sz w:val="24"/>
              </w:rPr>
              <w:t>：</w:t>
            </w:r>
            <w:r w:rsidRPr="00F04B52">
              <w:rPr>
                <w:b/>
                <w:bCs/>
                <w:sz w:val="24"/>
              </w:rPr>
              <w:t>13 14 50</w:t>
            </w:r>
          </w:p>
        </w:tc>
      </w:tr>
      <w:tr w:rsidR="003915AB" w:rsidRPr="00F04B52" w14:paraId="7E591BF8" w14:textId="77777777" w:rsidTr="00EB7A1E">
        <w:tc>
          <w:tcPr>
            <w:tcW w:w="2518" w:type="dxa"/>
            <w:vAlign w:val="center"/>
          </w:tcPr>
          <w:p w14:paraId="1B475734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rFonts w:ascii="Montserrat SemiBold" w:hAnsi="Montserrat SemiBold"/>
                <w:sz w:val="24"/>
              </w:rPr>
            </w:pPr>
            <w:r w:rsidRPr="00F04B52">
              <w:rPr>
                <w:rFonts w:ascii="Montserrat SemiBold" w:hAnsi="Montserrat SemiBold"/>
                <w:sz w:val="24"/>
              </w:rPr>
              <w:t xml:space="preserve">Arabic /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العربية</w:t>
            </w:r>
            <w:proofErr w:type="spellEnd"/>
          </w:p>
        </w:tc>
        <w:tc>
          <w:tcPr>
            <w:tcW w:w="6498" w:type="dxa"/>
            <w:vAlign w:val="center"/>
          </w:tcPr>
          <w:p w14:paraId="1AE92C67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sz w:val="24"/>
              </w:rPr>
            </w:pP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إذا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كنت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بحاجة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إلى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مترجم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شفهي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اتصل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بالرقم</w:t>
            </w:r>
            <w:proofErr w:type="spellEnd"/>
            <w:r w:rsidRPr="00F04B52">
              <w:rPr>
                <w:sz w:val="24"/>
              </w:rPr>
              <w:t xml:space="preserve">: </w:t>
            </w:r>
            <w:r w:rsidRPr="00F04B52">
              <w:rPr>
                <w:b/>
                <w:bCs/>
                <w:sz w:val="24"/>
              </w:rPr>
              <w:t>50 14 13</w:t>
            </w:r>
          </w:p>
        </w:tc>
      </w:tr>
      <w:tr w:rsidR="003915AB" w:rsidRPr="00F04B52" w14:paraId="202F660A" w14:textId="77777777" w:rsidTr="00EB7A1E">
        <w:tc>
          <w:tcPr>
            <w:tcW w:w="2518" w:type="dxa"/>
            <w:vAlign w:val="center"/>
          </w:tcPr>
          <w:p w14:paraId="3B92EDE8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rFonts w:ascii="Montserrat SemiBold" w:hAnsi="Montserrat SemiBold"/>
                <w:sz w:val="24"/>
              </w:rPr>
            </w:pPr>
            <w:r w:rsidRPr="00F04B52">
              <w:rPr>
                <w:rFonts w:ascii="Montserrat SemiBold" w:hAnsi="Montserrat SemiBold"/>
                <w:sz w:val="24"/>
              </w:rPr>
              <w:t>Cantonese (Traditional Chinese) / </w:t>
            </w:r>
            <w:proofErr w:type="spellStart"/>
            <w:r w:rsidRPr="00F04B52">
              <w:rPr>
                <w:rFonts w:ascii="MS Gothic" w:eastAsia="MS Gothic" w:hAnsi="MS Gothic" w:cs="MS Gothic" w:hint="eastAsia"/>
                <w:sz w:val="24"/>
              </w:rPr>
              <w:t>繁體中文</w:t>
            </w:r>
            <w:proofErr w:type="spellEnd"/>
          </w:p>
        </w:tc>
        <w:tc>
          <w:tcPr>
            <w:tcW w:w="6498" w:type="dxa"/>
            <w:vAlign w:val="center"/>
          </w:tcPr>
          <w:p w14:paraId="0EBDBE04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sz w:val="24"/>
              </w:rPr>
            </w:pPr>
            <w:proofErr w:type="spellStart"/>
            <w:r w:rsidRPr="00F04B52">
              <w:rPr>
                <w:rFonts w:eastAsia="MS Gothic" w:cs="MS Gothic"/>
                <w:sz w:val="24"/>
              </w:rPr>
              <w:t>如果你需要傳譯員，請致電</w:t>
            </w:r>
            <w:proofErr w:type="spellEnd"/>
            <w:r w:rsidRPr="00F04B52">
              <w:rPr>
                <w:rFonts w:eastAsia="MS Gothic" w:cs="MS Gothic"/>
                <w:sz w:val="24"/>
              </w:rPr>
              <w:t>：</w:t>
            </w:r>
            <w:r w:rsidRPr="00F04B52">
              <w:rPr>
                <w:b/>
                <w:bCs/>
                <w:sz w:val="24"/>
              </w:rPr>
              <w:t>13 14 50</w:t>
            </w:r>
          </w:p>
        </w:tc>
      </w:tr>
      <w:tr w:rsidR="003915AB" w:rsidRPr="00F04B52" w14:paraId="304B4C19" w14:textId="77777777" w:rsidTr="00EB7A1E">
        <w:tc>
          <w:tcPr>
            <w:tcW w:w="2518" w:type="dxa"/>
            <w:vAlign w:val="center"/>
          </w:tcPr>
          <w:p w14:paraId="556A4527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rFonts w:ascii="Montserrat SemiBold" w:hAnsi="Montserrat SemiBold"/>
                <w:sz w:val="24"/>
              </w:rPr>
            </w:pPr>
            <w:r w:rsidRPr="00F04B52">
              <w:rPr>
                <w:rFonts w:ascii="Montserrat SemiBold" w:hAnsi="Montserrat SemiBold"/>
                <w:sz w:val="24"/>
              </w:rPr>
              <w:t>Vietnamese /</w:t>
            </w:r>
          </w:p>
          <w:p w14:paraId="68EBD9DC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rFonts w:ascii="Montserrat SemiBold" w:hAnsi="Montserrat SemiBold"/>
                <w:sz w:val="24"/>
              </w:rPr>
            </w:pPr>
            <w:proofErr w:type="spellStart"/>
            <w:r w:rsidRPr="00F04B52">
              <w:rPr>
                <w:rFonts w:ascii="Montserrat SemiBold" w:hAnsi="Montserrat SemiBold"/>
                <w:sz w:val="24"/>
              </w:rPr>
              <w:t>Tiếng</w:t>
            </w:r>
            <w:proofErr w:type="spellEnd"/>
            <w:r w:rsidRPr="00F04B52">
              <w:rPr>
                <w:rFonts w:ascii="Montserrat SemiBold" w:hAnsi="Montserrat SemiBold"/>
                <w:sz w:val="24"/>
              </w:rPr>
              <w:t xml:space="preserve"> Việt</w:t>
            </w:r>
          </w:p>
        </w:tc>
        <w:tc>
          <w:tcPr>
            <w:tcW w:w="6498" w:type="dxa"/>
            <w:vAlign w:val="center"/>
          </w:tcPr>
          <w:p w14:paraId="3B11ADF4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rFonts w:ascii="Montserrat SemiBold" w:hAnsi="Montserrat SemiBold"/>
                <w:sz w:val="24"/>
              </w:rPr>
            </w:pPr>
            <w:proofErr w:type="spellStart"/>
            <w:r w:rsidRPr="00F04B52">
              <w:rPr>
                <w:sz w:val="24"/>
              </w:rPr>
              <w:t>Nếu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sz w:val="24"/>
              </w:rPr>
              <w:t>bạn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sz w:val="24"/>
              </w:rPr>
              <w:t>cần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sz w:val="24"/>
              </w:rPr>
              <w:t>thông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sz w:val="24"/>
              </w:rPr>
              <w:t>dịch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sz w:val="24"/>
              </w:rPr>
              <w:t>viên</w:t>
            </w:r>
            <w:proofErr w:type="spellEnd"/>
            <w:r w:rsidRPr="00F04B52">
              <w:rPr>
                <w:sz w:val="24"/>
              </w:rPr>
              <w:t xml:space="preserve">, </w:t>
            </w:r>
            <w:proofErr w:type="spellStart"/>
            <w:r w:rsidRPr="00F04B52">
              <w:rPr>
                <w:sz w:val="24"/>
              </w:rPr>
              <w:t>xin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sz w:val="24"/>
              </w:rPr>
              <w:t>gọi</w:t>
            </w:r>
            <w:proofErr w:type="spellEnd"/>
            <w:r w:rsidRPr="00F04B52">
              <w:rPr>
                <w:rFonts w:ascii="Montserrat SemiBold" w:hAnsi="Montserrat SemiBold"/>
                <w:sz w:val="24"/>
              </w:rPr>
              <w:t xml:space="preserve">: </w:t>
            </w:r>
            <w:r w:rsidRPr="00F04B52">
              <w:rPr>
                <w:b/>
                <w:bCs/>
                <w:sz w:val="24"/>
              </w:rPr>
              <w:t>13 14 50</w:t>
            </w:r>
          </w:p>
        </w:tc>
      </w:tr>
      <w:tr w:rsidR="003915AB" w:rsidRPr="00F04B52" w14:paraId="7206AC51" w14:textId="77777777" w:rsidTr="00EB7A1E">
        <w:tc>
          <w:tcPr>
            <w:tcW w:w="2518" w:type="dxa"/>
            <w:vAlign w:val="center"/>
          </w:tcPr>
          <w:p w14:paraId="53B3287B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rFonts w:ascii="Montserrat SemiBold" w:hAnsi="Montserrat SemiBold"/>
                <w:sz w:val="24"/>
              </w:rPr>
            </w:pPr>
            <w:r w:rsidRPr="00F04B52">
              <w:rPr>
                <w:rFonts w:ascii="Montserrat SemiBold" w:hAnsi="Montserrat SemiBold"/>
                <w:sz w:val="24"/>
              </w:rPr>
              <w:t xml:space="preserve">Korean / </w:t>
            </w:r>
            <w:proofErr w:type="spellStart"/>
            <w:r w:rsidRPr="00F04B52">
              <w:rPr>
                <w:rFonts w:ascii="Malgun Gothic" w:eastAsia="Malgun Gothic" w:hAnsi="Malgun Gothic" w:cs="Malgun Gothic" w:hint="eastAsia"/>
                <w:sz w:val="24"/>
              </w:rPr>
              <w:t>한국어</w:t>
            </w:r>
            <w:proofErr w:type="spellEnd"/>
          </w:p>
        </w:tc>
        <w:tc>
          <w:tcPr>
            <w:tcW w:w="6498" w:type="dxa"/>
            <w:vAlign w:val="center"/>
          </w:tcPr>
          <w:p w14:paraId="1B24E8E0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sz w:val="24"/>
              </w:rPr>
            </w:pPr>
            <w:proofErr w:type="spellStart"/>
            <w:r w:rsidRPr="00F04B52">
              <w:rPr>
                <w:rFonts w:ascii="Malgun Gothic" w:eastAsia="Malgun Gothic" w:hAnsi="Malgun Gothic" w:cs="Malgun Gothic" w:hint="eastAsia"/>
                <w:sz w:val="24"/>
              </w:rPr>
              <w:t>통역사가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Malgun Gothic" w:eastAsia="Malgun Gothic" w:hAnsi="Malgun Gothic" w:cs="Malgun Gothic" w:hint="eastAsia"/>
                <w:sz w:val="24"/>
              </w:rPr>
              <w:t>필요할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Malgun Gothic" w:eastAsia="Malgun Gothic" w:hAnsi="Malgun Gothic" w:cs="Malgun Gothic" w:hint="eastAsia"/>
                <w:sz w:val="24"/>
              </w:rPr>
              <w:t>경우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Malgun Gothic" w:eastAsia="Malgun Gothic" w:hAnsi="Malgun Gothic" w:cs="Malgun Gothic" w:hint="eastAsia"/>
                <w:sz w:val="24"/>
              </w:rPr>
              <w:t>다음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Malgun Gothic" w:eastAsia="Malgun Gothic" w:hAnsi="Malgun Gothic" w:cs="Malgun Gothic" w:hint="eastAsia"/>
                <w:sz w:val="24"/>
              </w:rPr>
              <w:t>번호로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Malgun Gothic" w:eastAsia="Malgun Gothic" w:hAnsi="Malgun Gothic" w:cs="Malgun Gothic" w:hint="eastAsia"/>
                <w:sz w:val="24"/>
              </w:rPr>
              <w:t>전화하시기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Malgun Gothic" w:eastAsia="Malgun Gothic" w:hAnsi="Malgun Gothic" w:cs="Malgun Gothic" w:hint="eastAsia"/>
                <w:sz w:val="24"/>
              </w:rPr>
              <w:t>바랍니다</w:t>
            </w:r>
            <w:proofErr w:type="spellEnd"/>
            <w:r w:rsidRPr="00F04B52">
              <w:rPr>
                <w:sz w:val="24"/>
              </w:rPr>
              <w:t xml:space="preserve">: </w:t>
            </w:r>
            <w:r w:rsidRPr="00F04B52">
              <w:rPr>
                <w:b/>
                <w:bCs/>
                <w:sz w:val="24"/>
              </w:rPr>
              <w:t>13 14 50</w:t>
            </w:r>
          </w:p>
        </w:tc>
      </w:tr>
      <w:tr w:rsidR="003915AB" w:rsidRPr="00F04B52" w14:paraId="673FA0C2" w14:textId="77777777" w:rsidTr="00EB7A1E">
        <w:tc>
          <w:tcPr>
            <w:tcW w:w="2518" w:type="dxa"/>
            <w:vAlign w:val="center"/>
          </w:tcPr>
          <w:p w14:paraId="050DA28E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rFonts w:ascii="Montserrat SemiBold" w:hAnsi="Montserrat SemiBold"/>
                <w:sz w:val="24"/>
              </w:rPr>
            </w:pPr>
            <w:r w:rsidRPr="00F04B52">
              <w:rPr>
                <w:rFonts w:ascii="Montserrat SemiBold" w:hAnsi="Montserrat SemiBold"/>
                <w:sz w:val="24"/>
              </w:rPr>
              <w:t>Spanish / Español</w:t>
            </w:r>
          </w:p>
        </w:tc>
        <w:tc>
          <w:tcPr>
            <w:tcW w:w="6498" w:type="dxa"/>
            <w:vAlign w:val="center"/>
          </w:tcPr>
          <w:p w14:paraId="7721D043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sz w:val="24"/>
              </w:rPr>
            </w:pPr>
            <w:r w:rsidRPr="00F04B52">
              <w:rPr>
                <w:sz w:val="24"/>
              </w:rPr>
              <w:t xml:space="preserve">Si </w:t>
            </w:r>
            <w:proofErr w:type="spellStart"/>
            <w:r w:rsidRPr="00F04B52">
              <w:rPr>
                <w:sz w:val="24"/>
              </w:rPr>
              <w:t>necesita</w:t>
            </w:r>
            <w:proofErr w:type="spellEnd"/>
            <w:r w:rsidRPr="00F04B52">
              <w:rPr>
                <w:sz w:val="24"/>
              </w:rPr>
              <w:t xml:space="preserve"> un </w:t>
            </w:r>
            <w:proofErr w:type="spellStart"/>
            <w:r w:rsidRPr="00F04B52">
              <w:rPr>
                <w:sz w:val="24"/>
              </w:rPr>
              <w:t>intérprete</w:t>
            </w:r>
            <w:proofErr w:type="spellEnd"/>
            <w:r w:rsidRPr="00F04B52">
              <w:rPr>
                <w:sz w:val="24"/>
              </w:rPr>
              <w:t xml:space="preserve">, </w:t>
            </w:r>
            <w:proofErr w:type="spellStart"/>
            <w:r w:rsidRPr="00F04B52">
              <w:rPr>
                <w:sz w:val="24"/>
              </w:rPr>
              <w:t>llame</w:t>
            </w:r>
            <w:proofErr w:type="spellEnd"/>
            <w:r w:rsidRPr="00F04B52">
              <w:rPr>
                <w:sz w:val="24"/>
              </w:rPr>
              <w:t xml:space="preserve"> al </w:t>
            </w:r>
            <w:r w:rsidRPr="00F04B52">
              <w:rPr>
                <w:b/>
                <w:bCs/>
                <w:sz w:val="24"/>
              </w:rPr>
              <w:t>13 14 50</w:t>
            </w:r>
          </w:p>
        </w:tc>
      </w:tr>
      <w:tr w:rsidR="003915AB" w:rsidRPr="00F04B52" w14:paraId="5E03ACED" w14:textId="77777777" w:rsidTr="00EB7A1E">
        <w:tc>
          <w:tcPr>
            <w:tcW w:w="2518" w:type="dxa"/>
            <w:vAlign w:val="center"/>
          </w:tcPr>
          <w:p w14:paraId="0F072D96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rFonts w:ascii="Montserrat SemiBold" w:hAnsi="Montserrat SemiBold"/>
                <w:sz w:val="24"/>
              </w:rPr>
            </w:pPr>
            <w:r w:rsidRPr="00F04B52">
              <w:rPr>
                <w:rFonts w:ascii="Montserrat SemiBold" w:hAnsi="Montserrat SemiBold"/>
                <w:sz w:val="24"/>
              </w:rPr>
              <w:t>Persian (Farsi) / 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فارسی</w:t>
            </w:r>
            <w:proofErr w:type="spellEnd"/>
          </w:p>
        </w:tc>
        <w:tc>
          <w:tcPr>
            <w:tcW w:w="6498" w:type="dxa"/>
            <w:vAlign w:val="center"/>
          </w:tcPr>
          <w:p w14:paraId="216C97AE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sz w:val="24"/>
              </w:rPr>
            </w:pP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اگر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به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مترجم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نیاز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دارید</w:t>
            </w:r>
            <w:proofErr w:type="spellEnd"/>
            <w:r w:rsidRPr="00F04B52">
              <w:rPr>
                <w:rFonts w:ascii="Times New Roman" w:hAnsi="Times New Roman" w:cs="Times New Roman"/>
                <w:sz w:val="24"/>
              </w:rPr>
              <w:t>،</w:t>
            </w:r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لطفاً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به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این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شماره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تلفن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کنید</w:t>
            </w:r>
            <w:proofErr w:type="spellEnd"/>
            <w:r w:rsidRPr="00F04B52">
              <w:rPr>
                <w:sz w:val="24"/>
              </w:rPr>
              <w:t xml:space="preserve">: </w:t>
            </w:r>
            <w:r w:rsidRPr="00F04B52">
              <w:rPr>
                <w:b/>
                <w:bCs/>
                <w:sz w:val="24"/>
              </w:rPr>
              <w:t>50 14 13</w:t>
            </w:r>
          </w:p>
        </w:tc>
      </w:tr>
      <w:tr w:rsidR="003915AB" w:rsidRPr="00F04B52" w14:paraId="7557E273" w14:textId="77777777" w:rsidTr="00EB7A1E">
        <w:tc>
          <w:tcPr>
            <w:tcW w:w="2518" w:type="dxa"/>
            <w:vAlign w:val="center"/>
          </w:tcPr>
          <w:p w14:paraId="4E0DDB36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rFonts w:ascii="Montserrat SemiBold" w:hAnsi="Montserrat SemiBold"/>
                <w:sz w:val="24"/>
              </w:rPr>
            </w:pPr>
            <w:r w:rsidRPr="00F04B52">
              <w:rPr>
                <w:rFonts w:ascii="Montserrat SemiBold" w:hAnsi="Montserrat SemiBold"/>
                <w:sz w:val="24"/>
              </w:rPr>
              <w:t xml:space="preserve">Dari /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دری</w:t>
            </w:r>
            <w:proofErr w:type="spellEnd"/>
          </w:p>
        </w:tc>
        <w:tc>
          <w:tcPr>
            <w:tcW w:w="6498" w:type="dxa"/>
            <w:vAlign w:val="center"/>
          </w:tcPr>
          <w:p w14:paraId="049F7BAA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sz w:val="24"/>
              </w:rPr>
            </w:pP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اگر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به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یک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ترجمان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شفاهی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نیاز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دارید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لطفاً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به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شمارۀ</w:t>
            </w:r>
            <w:proofErr w:type="spellEnd"/>
            <w:r w:rsidRPr="00F04B52">
              <w:rPr>
                <w:sz w:val="24"/>
              </w:rPr>
              <w:t xml:space="preserve"> </w:t>
            </w:r>
            <w:r w:rsidRPr="00F04B52">
              <w:rPr>
                <w:b/>
                <w:bCs/>
                <w:sz w:val="24"/>
              </w:rPr>
              <w:t>131450</w:t>
            </w:r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زنگ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بزنید</w:t>
            </w:r>
            <w:proofErr w:type="spellEnd"/>
            <w:r w:rsidRPr="00F04B52">
              <w:rPr>
                <w:sz w:val="24"/>
              </w:rPr>
              <w:t>.</w:t>
            </w:r>
          </w:p>
        </w:tc>
      </w:tr>
      <w:tr w:rsidR="003915AB" w:rsidRPr="00F04B52" w14:paraId="2C284979" w14:textId="77777777" w:rsidTr="00EB7A1E">
        <w:tc>
          <w:tcPr>
            <w:tcW w:w="2518" w:type="dxa"/>
            <w:vAlign w:val="center"/>
          </w:tcPr>
          <w:p w14:paraId="479750BC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rFonts w:ascii="Montserrat SemiBold" w:hAnsi="Montserrat SemiBold"/>
                <w:sz w:val="24"/>
              </w:rPr>
            </w:pPr>
            <w:r w:rsidRPr="00F04B52">
              <w:rPr>
                <w:rFonts w:ascii="Montserrat SemiBold" w:hAnsi="Montserrat SemiBold"/>
                <w:sz w:val="24"/>
              </w:rPr>
              <w:t>Punjabi / </w:t>
            </w:r>
            <w:proofErr w:type="spellStart"/>
            <w:r w:rsidRPr="00F04B52">
              <w:rPr>
                <w:rFonts w:ascii="Nirmala UI" w:hAnsi="Nirmala UI" w:cs="Nirmala UI"/>
                <w:sz w:val="24"/>
              </w:rPr>
              <w:t>ਪੰਜਾਬੀ</w:t>
            </w:r>
            <w:proofErr w:type="spellEnd"/>
          </w:p>
        </w:tc>
        <w:tc>
          <w:tcPr>
            <w:tcW w:w="6498" w:type="dxa"/>
            <w:vAlign w:val="center"/>
          </w:tcPr>
          <w:p w14:paraId="130118FC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sz w:val="24"/>
              </w:rPr>
            </w:pPr>
            <w:proofErr w:type="spellStart"/>
            <w:r w:rsidRPr="00F04B52">
              <w:rPr>
                <w:rFonts w:ascii="Nirmala UI" w:hAnsi="Nirmala UI" w:cs="Nirmala UI"/>
                <w:sz w:val="24"/>
              </w:rPr>
              <w:t>ਜੇਕਰ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Nirmala UI" w:hAnsi="Nirmala UI" w:cs="Nirmala UI"/>
                <w:sz w:val="24"/>
              </w:rPr>
              <w:t>ਤੁਹਾਨੂੰ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Nirmala UI" w:hAnsi="Nirmala UI" w:cs="Nirmala UI"/>
                <w:sz w:val="24"/>
              </w:rPr>
              <w:t>ਕਿਸੇ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Nirmala UI" w:hAnsi="Nirmala UI" w:cs="Nirmala UI"/>
                <w:sz w:val="24"/>
              </w:rPr>
              <w:t>ਦੁਭਾਸ਼ੀਏ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Nirmala UI" w:hAnsi="Nirmala UI" w:cs="Nirmala UI"/>
                <w:sz w:val="24"/>
              </w:rPr>
              <w:t>ਦੀ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Nirmala UI" w:hAnsi="Nirmala UI" w:cs="Nirmala UI"/>
                <w:sz w:val="24"/>
              </w:rPr>
              <w:t>ਲੋੜ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Nirmala UI" w:hAnsi="Nirmala UI" w:cs="Nirmala UI"/>
                <w:sz w:val="24"/>
              </w:rPr>
              <w:t>ਹੈ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Nirmala UI" w:hAnsi="Nirmala UI" w:cs="Nirmala UI"/>
                <w:sz w:val="24"/>
              </w:rPr>
              <w:t>ਤਾਂ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Nirmala UI" w:hAnsi="Nirmala UI" w:cs="Nirmala UI"/>
                <w:sz w:val="24"/>
              </w:rPr>
              <w:t>ਕਿਰਪਾ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Nirmala UI" w:hAnsi="Nirmala UI" w:cs="Nirmala UI"/>
                <w:sz w:val="24"/>
              </w:rPr>
              <w:t>ਕਰਕੇ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Nirmala UI" w:hAnsi="Nirmala UI" w:cs="Nirmala UI"/>
                <w:sz w:val="24"/>
              </w:rPr>
              <w:t>ਫੋਨ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Nirmala UI" w:hAnsi="Nirmala UI" w:cs="Nirmala UI"/>
                <w:sz w:val="24"/>
              </w:rPr>
              <w:t>ਕਰੋ</w:t>
            </w:r>
            <w:proofErr w:type="spellEnd"/>
            <w:r w:rsidRPr="00F04B52">
              <w:rPr>
                <w:sz w:val="24"/>
              </w:rPr>
              <w:t xml:space="preserve">: </w:t>
            </w:r>
            <w:r w:rsidRPr="00F04B52">
              <w:rPr>
                <w:b/>
                <w:bCs/>
                <w:sz w:val="24"/>
              </w:rPr>
              <w:t>13 14 50</w:t>
            </w:r>
          </w:p>
        </w:tc>
      </w:tr>
      <w:tr w:rsidR="003915AB" w:rsidRPr="00F04B52" w14:paraId="2DDF6E4C" w14:textId="77777777" w:rsidTr="00EB7A1E">
        <w:tc>
          <w:tcPr>
            <w:tcW w:w="2518" w:type="dxa"/>
            <w:vAlign w:val="center"/>
          </w:tcPr>
          <w:p w14:paraId="20977D34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rFonts w:ascii="Montserrat SemiBold" w:hAnsi="Montserrat SemiBold"/>
                <w:sz w:val="24"/>
              </w:rPr>
            </w:pPr>
            <w:r w:rsidRPr="00F04B52">
              <w:rPr>
                <w:rFonts w:ascii="Montserrat SemiBold" w:hAnsi="Montserrat SemiBold"/>
                <w:sz w:val="24"/>
              </w:rPr>
              <w:t>Tamil / </w:t>
            </w:r>
            <w:proofErr w:type="spellStart"/>
            <w:r w:rsidRPr="00F04B52">
              <w:rPr>
                <w:rFonts w:ascii="Nirmala UI" w:hAnsi="Nirmala UI" w:cs="Nirmala UI"/>
                <w:sz w:val="24"/>
              </w:rPr>
              <w:t>தமிழ்</w:t>
            </w:r>
            <w:proofErr w:type="spellEnd"/>
          </w:p>
        </w:tc>
        <w:tc>
          <w:tcPr>
            <w:tcW w:w="6498" w:type="dxa"/>
            <w:vAlign w:val="center"/>
          </w:tcPr>
          <w:p w14:paraId="6EAAE9FD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sz w:val="24"/>
              </w:rPr>
            </w:pPr>
            <w:proofErr w:type="spellStart"/>
            <w:r w:rsidRPr="00F04B52">
              <w:rPr>
                <w:rFonts w:ascii="Nirmala UI" w:hAnsi="Nirmala UI" w:cs="Nirmala UI"/>
                <w:sz w:val="24"/>
              </w:rPr>
              <w:t>உங்களுக்கு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Nirmala UI" w:hAnsi="Nirmala UI" w:cs="Nirmala UI"/>
                <w:sz w:val="24"/>
              </w:rPr>
              <w:t>மொழிபெயர்த்துரைப்பாளர்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Nirmala UI" w:hAnsi="Nirmala UI" w:cs="Nirmala UI"/>
                <w:sz w:val="24"/>
              </w:rPr>
              <w:t>ஒருவர்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Nirmala UI" w:hAnsi="Nirmala UI" w:cs="Nirmala UI"/>
                <w:sz w:val="24"/>
              </w:rPr>
              <w:t>தேவைப்பட்டால்</w:t>
            </w:r>
            <w:proofErr w:type="spellEnd"/>
            <w:r w:rsidRPr="00F04B52">
              <w:rPr>
                <w:sz w:val="24"/>
              </w:rPr>
              <w:t xml:space="preserve"> </w:t>
            </w:r>
            <w:r w:rsidRPr="00F04B52">
              <w:rPr>
                <w:b/>
                <w:bCs/>
                <w:sz w:val="24"/>
              </w:rPr>
              <w:t>13 14 50</w:t>
            </w:r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Nirmala UI" w:hAnsi="Nirmala UI" w:cs="Nirmala UI"/>
                <w:sz w:val="24"/>
              </w:rPr>
              <w:t>என்ற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Nirmala UI" w:hAnsi="Nirmala UI" w:cs="Nirmala UI"/>
                <w:sz w:val="24"/>
              </w:rPr>
              <w:t>எண்ணை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Nirmala UI" w:hAnsi="Nirmala UI" w:cs="Nirmala UI"/>
                <w:sz w:val="24"/>
              </w:rPr>
              <w:t>அழைக்கவும்</w:t>
            </w:r>
            <w:proofErr w:type="spellEnd"/>
          </w:p>
        </w:tc>
      </w:tr>
      <w:tr w:rsidR="003915AB" w:rsidRPr="00F04B52" w14:paraId="7DF5E03E" w14:textId="77777777" w:rsidTr="00EB7A1E">
        <w:tc>
          <w:tcPr>
            <w:tcW w:w="2518" w:type="dxa"/>
            <w:vAlign w:val="center"/>
          </w:tcPr>
          <w:p w14:paraId="6F9715ED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rFonts w:ascii="Montserrat SemiBold" w:hAnsi="Montserrat SemiBold"/>
                <w:sz w:val="24"/>
              </w:rPr>
            </w:pPr>
            <w:r w:rsidRPr="00F04B52">
              <w:rPr>
                <w:rFonts w:ascii="Montserrat SemiBold" w:hAnsi="Montserrat SemiBold"/>
                <w:sz w:val="24"/>
              </w:rPr>
              <w:t>Greek / </w:t>
            </w:r>
            <w:proofErr w:type="spellStart"/>
            <w:r w:rsidRPr="00F04B52">
              <w:rPr>
                <w:rFonts w:ascii="Cambria" w:hAnsi="Cambria" w:cs="Cambria"/>
                <w:sz w:val="24"/>
              </w:rPr>
              <w:t>Ελληνικά</w:t>
            </w:r>
            <w:proofErr w:type="spellEnd"/>
          </w:p>
        </w:tc>
        <w:tc>
          <w:tcPr>
            <w:tcW w:w="6498" w:type="dxa"/>
            <w:vAlign w:val="center"/>
          </w:tcPr>
          <w:p w14:paraId="12310768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sz w:val="24"/>
              </w:rPr>
            </w:pPr>
            <w:proofErr w:type="spellStart"/>
            <w:r w:rsidRPr="00F04B52">
              <w:rPr>
                <w:rFonts w:ascii="Cambria" w:hAnsi="Cambria" w:cs="Cambria"/>
                <w:sz w:val="24"/>
              </w:rPr>
              <w:t>Αν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Cambria" w:hAnsi="Cambria" w:cs="Cambria"/>
                <w:sz w:val="24"/>
              </w:rPr>
              <w:t>χρειάζεστε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Cambria" w:hAnsi="Cambria" w:cs="Cambria"/>
                <w:sz w:val="24"/>
              </w:rPr>
              <w:t>διερ</w:t>
            </w:r>
            <w:r w:rsidRPr="00F04B52">
              <w:rPr>
                <w:rFonts w:cs="Montserrat Light"/>
                <w:sz w:val="24"/>
              </w:rPr>
              <w:t>μ</w:t>
            </w:r>
            <w:r w:rsidRPr="00F04B52">
              <w:rPr>
                <w:rFonts w:ascii="Cambria" w:hAnsi="Cambria" w:cs="Cambria"/>
                <w:sz w:val="24"/>
              </w:rPr>
              <w:t>ηνέ</w:t>
            </w:r>
            <w:proofErr w:type="spellEnd"/>
            <w:r w:rsidRPr="00F04B52">
              <w:rPr>
                <w:rFonts w:ascii="Cambria" w:hAnsi="Cambria" w:cs="Cambria"/>
                <w:sz w:val="24"/>
              </w:rPr>
              <w:t>α</w:t>
            </w:r>
            <w:r w:rsidRPr="00F04B52">
              <w:rPr>
                <w:sz w:val="24"/>
              </w:rPr>
              <w:t xml:space="preserve">, </w:t>
            </w:r>
            <w:proofErr w:type="spellStart"/>
            <w:r w:rsidRPr="00F04B52">
              <w:rPr>
                <w:rFonts w:ascii="Cambria" w:hAnsi="Cambria" w:cs="Cambria"/>
                <w:sz w:val="24"/>
              </w:rPr>
              <w:t>τηλεφωνήστε</w:t>
            </w:r>
            <w:proofErr w:type="spellEnd"/>
            <w:r w:rsidRPr="00F04B52">
              <w:rPr>
                <w:sz w:val="24"/>
              </w:rPr>
              <w:t xml:space="preserve">: </w:t>
            </w:r>
            <w:r w:rsidRPr="00F04B52">
              <w:rPr>
                <w:b/>
                <w:bCs/>
                <w:sz w:val="24"/>
              </w:rPr>
              <w:t>13 14 50</w:t>
            </w:r>
          </w:p>
        </w:tc>
      </w:tr>
      <w:tr w:rsidR="003915AB" w:rsidRPr="00F04B52" w14:paraId="73EBD112" w14:textId="77777777" w:rsidTr="00EB7A1E">
        <w:tc>
          <w:tcPr>
            <w:tcW w:w="2518" w:type="dxa"/>
            <w:vAlign w:val="center"/>
          </w:tcPr>
          <w:p w14:paraId="5CA8A4F4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rFonts w:ascii="Montserrat SemiBold" w:hAnsi="Montserrat SemiBold"/>
                <w:sz w:val="24"/>
              </w:rPr>
            </w:pPr>
            <w:r w:rsidRPr="00F04B52">
              <w:rPr>
                <w:rFonts w:ascii="Montserrat SemiBold" w:hAnsi="Montserrat SemiBold"/>
                <w:sz w:val="24"/>
              </w:rPr>
              <w:t>Italian / Italiano</w:t>
            </w:r>
          </w:p>
        </w:tc>
        <w:tc>
          <w:tcPr>
            <w:tcW w:w="6498" w:type="dxa"/>
            <w:vAlign w:val="center"/>
          </w:tcPr>
          <w:p w14:paraId="4CCD1D5A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sz w:val="24"/>
              </w:rPr>
            </w:pPr>
            <w:r w:rsidRPr="00F04B52">
              <w:rPr>
                <w:sz w:val="24"/>
              </w:rPr>
              <w:t xml:space="preserve">Se </w:t>
            </w:r>
            <w:proofErr w:type="spellStart"/>
            <w:r w:rsidRPr="00F04B52">
              <w:rPr>
                <w:sz w:val="24"/>
              </w:rPr>
              <w:t>hai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sz w:val="24"/>
              </w:rPr>
              <w:t>bisogno</w:t>
            </w:r>
            <w:proofErr w:type="spellEnd"/>
            <w:r w:rsidRPr="00F04B52">
              <w:rPr>
                <w:sz w:val="24"/>
              </w:rPr>
              <w:t xml:space="preserve"> di un </w:t>
            </w:r>
            <w:proofErr w:type="spellStart"/>
            <w:r w:rsidRPr="00F04B52">
              <w:rPr>
                <w:sz w:val="24"/>
              </w:rPr>
              <w:t>interprete</w:t>
            </w:r>
            <w:proofErr w:type="spellEnd"/>
            <w:r w:rsidRPr="00F04B52">
              <w:rPr>
                <w:sz w:val="24"/>
              </w:rPr>
              <w:t xml:space="preserve">, </w:t>
            </w:r>
            <w:proofErr w:type="spellStart"/>
            <w:r w:rsidRPr="00F04B52">
              <w:rPr>
                <w:sz w:val="24"/>
              </w:rPr>
              <w:t>chiama</w:t>
            </w:r>
            <w:proofErr w:type="spellEnd"/>
            <w:r w:rsidRPr="00F04B52">
              <w:rPr>
                <w:sz w:val="24"/>
              </w:rPr>
              <w:t xml:space="preserve">: </w:t>
            </w:r>
            <w:r w:rsidRPr="00F04B52">
              <w:rPr>
                <w:b/>
                <w:bCs/>
                <w:sz w:val="24"/>
              </w:rPr>
              <w:t>13 14 50</w:t>
            </w:r>
          </w:p>
        </w:tc>
      </w:tr>
      <w:tr w:rsidR="003915AB" w:rsidRPr="00F04B52" w14:paraId="0DD10A04" w14:textId="77777777" w:rsidTr="00EB7A1E">
        <w:tc>
          <w:tcPr>
            <w:tcW w:w="2518" w:type="dxa"/>
            <w:vAlign w:val="center"/>
          </w:tcPr>
          <w:p w14:paraId="38C09567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rFonts w:ascii="Montserrat SemiBold" w:hAnsi="Montserrat SemiBold"/>
                <w:sz w:val="24"/>
              </w:rPr>
            </w:pPr>
            <w:proofErr w:type="spellStart"/>
            <w:r w:rsidRPr="00F04B52">
              <w:rPr>
                <w:rFonts w:ascii="Montserrat SemiBold" w:hAnsi="Montserrat SemiBold"/>
                <w:sz w:val="24"/>
              </w:rPr>
              <w:t>Hazaragi</w:t>
            </w:r>
            <w:proofErr w:type="spellEnd"/>
            <w:r w:rsidRPr="00F04B52">
              <w:rPr>
                <w:rFonts w:ascii="Montserrat SemiBold" w:hAnsi="Montserrat SemiBold"/>
                <w:sz w:val="24"/>
              </w:rPr>
              <w:t xml:space="preserve"> /  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هزاره</w:t>
            </w:r>
            <w:proofErr w:type="spellEnd"/>
            <w:r w:rsidRPr="00F04B52">
              <w:rPr>
                <w:rFonts w:ascii="Montserrat SemiBold" w:hAnsi="Montserrat SemiBold"/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گی</w:t>
            </w:r>
            <w:proofErr w:type="spellEnd"/>
          </w:p>
        </w:tc>
        <w:tc>
          <w:tcPr>
            <w:tcW w:w="6498" w:type="dxa"/>
            <w:vAlign w:val="center"/>
          </w:tcPr>
          <w:p w14:paraId="4F305F9E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jc w:val="right"/>
              <w:rPr>
                <w:sz w:val="24"/>
              </w:rPr>
            </w:pP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اگه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ده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ترجمان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ضرورت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ده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رید</w:t>
            </w:r>
            <w:proofErr w:type="spellEnd"/>
            <w:r w:rsidRPr="00F04B52">
              <w:rPr>
                <w:rFonts w:ascii="Times New Roman" w:hAnsi="Times New Roman" w:cs="Times New Roman"/>
                <w:sz w:val="24"/>
              </w:rPr>
              <w:t>،</w:t>
            </w:r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لطفاً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ده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شماره</w:t>
            </w:r>
            <w:proofErr w:type="spellEnd"/>
            <w:r w:rsidRPr="00F04B52">
              <w:rPr>
                <w:sz w:val="24"/>
              </w:rPr>
              <w:t xml:space="preserve"> 50 14 13  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تماس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Times New Roman" w:hAnsi="Times New Roman" w:cs="Times New Roman"/>
                <w:sz w:val="24"/>
              </w:rPr>
              <w:t>بگیرید</w:t>
            </w:r>
            <w:proofErr w:type="spellEnd"/>
            <w:r w:rsidRPr="00F04B52">
              <w:rPr>
                <w:sz w:val="24"/>
              </w:rPr>
              <w:t>.</w:t>
            </w:r>
          </w:p>
        </w:tc>
      </w:tr>
      <w:tr w:rsidR="003915AB" w:rsidRPr="00F04B52" w14:paraId="2DA4262F" w14:textId="77777777" w:rsidTr="00EB7A1E">
        <w:tc>
          <w:tcPr>
            <w:tcW w:w="2518" w:type="dxa"/>
            <w:vAlign w:val="center"/>
          </w:tcPr>
          <w:p w14:paraId="2779F839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rFonts w:ascii="Montserrat SemiBold" w:hAnsi="Montserrat SemiBold"/>
                <w:sz w:val="24"/>
              </w:rPr>
            </w:pPr>
            <w:r w:rsidRPr="00F04B52">
              <w:rPr>
                <w:rFonts w:ascii="Montserrat SemiBold" w:hAnsi="Montserrat SemiBold"/>
                <w:sz w:val="24"/>
              </w:rPr>
              <w:t xml:space="preserve">Thai / </w:t>
            </w:r>
            <w:proofErr w:type="spellStart"/>
            <w:r w:rsidRPr="00F04B52">
              <w:rPr>
                <w:rFonts w:ascii="Leelawadee UI" w:hAnsi="Leelawadee UI" w:cs="Leelawadee UI"/>
                <w:sz w:val="24"/>
              </w:rPr>
              <w:t>ภาษาไทย</w:t>
            </w:r>
            <w:proofErr w:type="spellEnd"/>
          </w:p>
        </w:tc>
        <w:tc>
          <w:tcPr>
            <w:tcW w:w="6498" w:type="dxa"/>
            <w:vAlign w:val="center"/>
          </w:tcPr>
          <w:p w14:paraId="0D34621A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sz w:val="24"/>
              </w:rPr>
            </w:pPr>
            <w:proofErr w:type="spellStart"/>
            <w:r w:rsidRPr="00F04B52">
              <w:rPr>
                <w:rFonts w:ascii="Leelawadee UI" w:hAnsi="Leelawadee UI" w:cs="Leelawadee UI"/>
                <w:sz w:val="24"/>
              </w:rPr>
              <w:t>หากคุณต้องการล่าม</w:t>
            </w:r>
            <w:proofErr w:type="spellEnd"/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Leelawadee UI" w:hAnsi="Leelawadee UI" w:cs="Leelawadee UI"/>
                <w:sz w:val="24"/>
              </w:rPr>
              <w:t>กรุณาโทรไปที่</w:t>
            </w:r>
            <w:proofErr w:type="spellEnd"/>
            <w:r w:rsidRPr="00F04B52">
              <w:rPr>
                <w:sz w:val="24"/>
              </w:rPr>
              <w:t xml:space="preserve"> 13 14 50</w:t>
            </w:r>
          </w:p>
        </w:tc>
      </w:tr>
      <w:tr w:rsidR="003915AB" w:rsidRPr="00F04B52" w14:paraId="5A0157BD" w14:textId="77777777" w:rsidTr="00EB7A1E">
        <w:tc>
          <w:tcPr>
            <w:tcW w:w="2518" w:type="dxa"/>
            <w:vAlign w:val="center"/>
          </w:tcPr>
          <w:p w14:paraId="0D59AF65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rFonts w:ascii="Montserrat SemiBold" w:hAnsi="Montserrat SemiBold"/>
                <w:sz w:val="24"/>
              </w:rPr>
            </w:pPr>
            <w:r w:rsidRPr="00F04B52">
              <w:rPr>
                <w:rFonts w:ascii="Montserrat SemiBold" w:hAnsi="Montserrat SemiBold"/>
                <w:sz w:val="24"/>
              </w:rPr>
              <w:t xml:space="preserve">Karen / </w:t>
            </w:r>
            <w:proofErr w:type="spellStart"/>
            <w:r w:rsidRPr="00F04B52">
              <w:rPr>
                <w:rFonts w:ascii="Myanmar Text" w:hAnsi="Myanmar Text" w:cs="Myanmar Text"/>
                <w:sz w:val="24"/>
              </w:rPr>
              <w:t>ကညီကျိ</w:t>
            </w:r>
            <w:proofErr w:type="spellEnd"/>
            <w:r w:rsidRPr="00F04B52">
              <w:rPr>
                <w:rFonts w:ascii="Myanmar Text" w:hAnsi="Myanmar Text" w:cs="Myanmar Text"/>
                <w:sz w:val="24"/>
              </w:rPr>
              <w:t>ၥ်</w:t>
            </w:r>
          </w:p>
        </w:tc>
        <w:tc>
          <w:tcPr>
            <w:tcW w:w="6498" w:type="dxa"/>
            <w:vAlign w:val="center"/>
          </w:tcPr>
          <w:p w14:paraId="44AA72C2" w14:textId="77777777" w:rsidR="003915AB" w:rsidRPr="00F04B52" w:rsidRDefault="003915AB" w:rsidP="00EB7A1E">
            <w:pPr>
              <w:pStyle w:val="BodyText-MPATemplate"/>
              <w:spacing w:after="0"/>
              <w:contextualSpacing w:val="0"/>
              <w:rPr>
                <w:sz w:val="24"/>
              </w:rPr>
            </w:pPr>
            <w:proofErr w:type="spellStart"/>
            <w:r w:rsidRPr="00F04B52">
              <w:rPr>
                <w:rFonts w:ascii="Myanmar Text" w:hAnsi="Myanmar Text" w:cs="Myanmar Text"/>
                <w:sz w:val="24"/>
              </w:rPr>
              <w:t>ဖဲနမ</w:t>
            </w:r>
            <w:proofErr w:type="spellEnd"/>
            <w:r w:rsidRPr="00F04B52">
              <w:rPr>
                <w:rFonts w:ascii="Myanmar Text" w:hAnsi="Myanmar Text" w:cs="Myanmar Text"/>
                <w:sz w:val="24"/>
              </w:rPr>
              <w:t>့ၢ်</w:t>
            </w:r>
            <w:proofErr w:type="spellStart"/>
            <w:r w:rsidRPr="00F04B52">
              <w:rPr>
                <w:rFonts w:ascii="Myanmar Text" w:hAnsi="Myanmar Text" w:cs="Myanmar Text"/>
                <w:sz w:val="24"/>
              </w:rPr>
              <w:t>လိ</w:t>
            </w:r>
            <w:proofErr w:type="spellEnd"/>
            <w:r w:rsidRPr="00F04B52">
              <w:rPr>
                <w:rFonts w:ascii="Myanmar Text" w:hAnsi="Myanmar Text" w:cs="Myanmar Text"/>
                <w:sz w:val="24"/>
              </w:rPr>
              <w:t>ၣ်ဘၣ်ပှၤ</w:t>
            </w:r>
            <w:proofErr w:type="spellStart"/>
            <w:r w:rsidRPr="00F04B52">
              <w:rPr>
                <w:rFonts w:ascii="Myanmar Text" w:hAnsi="Myanmar Text" w:cs="Myanmar Text"/>
                <w:sz w:val="24"/>
              </w:rPr>
              <w:t>ကတိၤကျိးထံတ</w:t>
            </w:r>
            <w:proofErr w:type="spellEnd"/>
            <w:r w:rsidRPr="00F04B52">
              <w:rPr>
                <w:rFonts w:ascii="Myanmar Text" w:hAnsi="Myanmar Text" w:cs="Myanmar Text"/>
                <w:sz w:val="24"/>
              </w:rPr>
              <w:t>ၢ်တဂၤအခါ၀ံသးစူၤကိးဘၣ်</w:t>
            </w:r>
            <w:r w:rsidRPr="00F04B52">
              <w:rPr>
                <w:sz w:val="24"/>
              </w:rPr>
              <w:t>-</w:t>
            </w:r>
            <w:r w:rsidRPr="00F04B52">
              <w:rPr>
                <w:rFonts w:ascii="Myanmar Text" w:hAnsi="Myanmar Text" w:cs="Myanmar Text"/>
                <w:sz w:val="24"/>
              </w:rPr>
              <w:t>၁၃၁</w:t>
            </w:r>
            <w:r w:rsidRPr="00F04B52">
              <w:rPr>
                <w:sz w:val="24"/>
              </w:rPr>
              <w:t xml:space="preserve"> </w:t>
            </w:r>
            <w:r w:rsidRPr="00F04B52">
              <w:rPr>
                <w:rFonts w:ascii="Myanmar Text" w:hAnsi="Myanmar Text" w:cs="Myanmar Text"/>
                <w:sz w:val="24"/>
              </w:rPr>
              <w:t>၄၅၀</w:t>
            </w:r>
            <w:r w:rsidRPr="00F04B52">
              <w:rPr>
                <w:sz w:val="24"/>
              </w:rPr>
              <w:t xml:space="preserve"> </w:t>
            </w:r>
            <w:proofErr w:type="spellStart"/>
            <w:r w:rsidRPr="00F04B52">
              <w:rPr>
                <w:rFonts w:ascii="Myanmar Text" w:hAnsi="Myanmar Text" w:cs="Myanmar Text"/>
                <w:sz w:val="24"/>
              </w:rPr>
              <w:t>တက</w:t>
            </w:r>
            <w:proofErr w:type="spellEnd"/>
            <w:r w:rsidRPr="00F04B52">
              <w:rPr>
                <w:rFonts w:ascii="Myanmar Text" w:hAnsi="Myanmar Text" w:cs="Myanmar Text"/>
                <w:sz w:val="24"/>
              </w:rPr>
              <w:t>့ၢ်</w:t>
            </w:r>
            <w:r w:rsidRPr="00F04B52">
              <w:rPr>
                <w:sz w:val="24"/>
              </w:rPr>
              <w:t>.</w:t>
            </w:r>
          </w:p>
        </w:tc>
      </w:tr>
    </w:tbl>
    <w:p w14:paraId="008FD0A5" w14:textId="77777777" w:rsidR="003915AB" w:rsidRPr="002A3FF0" w:rsidRDefault="003915AB" w:rsidP="003915AB">
      <w:pPr>
        <w:pStyle w:val="BodyText-MPATemplate"/>
        <w:rPr>
          <w:sz w:val="16"/>
          <w:szCs w:val="16"/>
        </w:rPr>
      </w:pPr>
    </w:p>
    <w:p w14:paraId="2843FB65" w14:textId="77777777" w:rsidR="003915AB" w:rsidRDefault="003915AB" w:rsidP="003915AB">
      <w:pPr>
        <w:pStyle w:val="BodyText-MPATemplate"/>
      </w:pPr>
      <w:r w:rsidRPr="002A3FF0">
        <w:rPr>
          <w:b/>
          <w:bCs/>
        </w:rPr>
        <w:t>Telephone and Interpreter Service 13</w:t>
      </w:r>
      <w:r>
        <w:rPr>
          <w:b/>
          <w:bCs/>
        </w:rPr>
        <w:t xml:space="preserve"> </w:t>
      </w:r>
      <w:r w:rsidRPr="002A3FF0">
        <w:rPr>
          <w:b/>
          <w:bCs/>
        </w:rPr>
        <w:t>1</w:t>
      </w:r>
      <w:r>
        <w:rPr>
          <w:b/>
          <w:bCs/>
        </w:rPr>
        <w:t xml:space="preserve">4 </w:t>
      </w:r>
      <w:r w:rsidRPr="002A3FF0">
        <w:rPr>
          <w:b/>
          <w:bCs/>
        </w:rPr>
        <w:t>50 - Canberra and District - 24 hours a day, seven days a week</w:t>
      </w:r>
    </w:p>
    <w:p w14:paraId="38111E27" w14:textId="3A4F7E0D" w:rsidR="00DC2CFF" w:rsidRDefault="00DC2CFF" w:rsidP="00291549">
      <w:pPr>
        <w:pStyle w:val="BodyText-MPATemplate"/>
        <w:rPr>
          <w:noProof/>
        </w:rPr>
      </w:pPr>
    </w:p>
    <w:p w14:paraId="26EB232B" w14:textId="77777777" w:rsidR="000B057A" w:rsidRPr="000B057A" w:rsidRDefault="000B057A" w:rsidP="000B057A"/>
    <w:p w14:paraId="4227C89A" w14:textId="5FC96242" w:rsidR="000B057A" w:rsidRPr="000B057A" w:rsidRDefault="000B057A" w:rsidP="000B057A"/>
    <w:p w14:paraId="543C6A9D" w14:textId="77777777" w:rsidR="000B057A" w:rsidRPr="000B057A" w:rsidRDefault="000B057A" w:rsidP="000B057A"/>
    <w:sectPr w:rsidR="000B057A" w:rsidRPr="000B057A" w:rsidSect="00476A7B">
      <w:headerReference w:type="even" r:id="rId20"/>
      <w:headerReference w:type="default" r:id="rId21"/>
      <w:footerReference w:type="default" r:id="rId22"/>
      <w:headerReference w:type="first" r:id="rId23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816AD" w14:textId="77777777" w:rsidR="00BE755F" w:rsidRDefault="00BE755F" w:rsidP="000B41DC">
      <w:pPr>
        <w:spacing w:after="0" w:line="240" w:lineRule="auto"/>
      </w:pPr>
      <w:r>
        <w:separator/>
      </w:r>
    </w:p>
  </w:endnote>
  <w:endnote w:type="continuationSeparator" w:id="0">
    <w:p w14:paraId="7A9DCE54" w14:textId="77777777" w:rsidR="00BE755F" w:rsidRDefault="00BE755F" w:rsidP="000B4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09DBE" w14:textId="77777777" w:rsidR="009519BD" w:rsidRDefault="009519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32849" w14:textId="5F6AF940" w:rsidR="009519BD" w:rsidRPr="009519BD" w:rsidRDefault="009519BD" w:rsidP="009519BD">
    <w:pPr>
      <w:pStyle w:val="Footer"/>
      <w:jc w:val="center"/>
      <w:rPr>
        <w:rFonts w:ascii="Arial" w:hAnsi="Arial" w:cs="Arial"/>
        <w:sz w:val="14"/>
      </w:rPr>
    </w:pPr>
    <w:r w:rsidRPr="009519BD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F1CA7" w14:textId="77777777" w:rsidR="009519BD" w:rsidRDefault="009519B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04437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296A79" w14:textId="716A810A" w:rsidR="00476A7B" w:rsidRDefault="00476A7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8A77DC" w14:textId="25E8EA23" w:rsidR="00476A7B" w:rsidRPr="009519BD" w:rsidRDefault="009519BD" w:rsidP="009519BD">
    <w:pPr>
      <w:pStyle w:val="Footer"/>
      <w:jc w:val="center"/>
      <w:rPr>
        <w:rFonts w:ascii="Arial" w:hAnsi="Arial" w:cs="Arial"/>
        <w:sz w:val="14"/>
      </w:rPr>
    </w:pPr>
    <w:r w:rsidRPr="009519BD">
      <w:rPr>
        <w:rFonts w:ascii="Arial" w:hAnsi="Arial"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63E3C" w14:textId="77777777" w:rsidR="00BE755F" w:rsidRDefault="00BE755F" w:rsidP="000B41DC">
      <w:pPr>
        <w:spacing w:after="0" w:line="240" w:lineRule="auto"/>
      </w:pPr>
      <w:r>
        <w:separator/>
      </w:r>
    </w:p>
  </w:footnote>
  <w:footnote w:type="continuationSeparator" w:id="0">
    <w:p w14:paraId="21DD3B9F" w14:textId="77777777" w:rsidR="00BE755F" w:rsidRDefault="00BE755F" w:rsidP="000B4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B742F" w14:textId="77777777" w:rsidR="009519BD" w:rsidRDefault="009519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B05B5" w14:textId="77777777" w:rsidR="009519BD" w:rsidRDefault="009519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50BF4" w14:textId="77777777" w:rsidR="009519BD" w:rsidRDefault="009519B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53012" w14:textId="1DFC6880" w:rsidR="00720BCA" w:rsidRDefault="00720BC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010F4" w14:textId="7741BBE1" w:rsidR="00617264" w:rsidRPr="005C1FAC" w:rsidRDefault="00617264" w:rsidP="005C1FAC">
    <w:pPr>
      <w:pStyle w:val="Header"/>
      <w:jc w:val="center"/>
      <w:rPr>
        <w:rFonts w:ascii="Montserrat SemiBold" w:hAnsi="Montserrat SemiBold"/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AD6C1" w14:textId="441613A5" w:rsidR="00720BCA" w:rsidRDefault="00720B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590F"/>
    <w:multiLevelType w:val="hybridMultilevel"/>
    <w:tmpl w:val="939ADF8E"/>
    <w:lvl w:ilvl="0" w:tplc="FA16A2E2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6C5DEE"/>
    <w:multiLevelType w:val="hybridMultilevel"/>
    <w:tmpl w:val="959864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F213A"/>
    <w:multiLevelType w:val="hybridMultilevel"/>
    <w:tmpl w:val="DAE299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6086A"/>
    <w:multiLevelType w:val="hybridMultilevel"/>
    <w:tmpl w:val="1A28B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B7A52"/>
    <w:multiLevelType w:val="hybridMultilevel"/>
    <w:tmpl w:val="73E82AE6"/>
    <w:lvl w:ilvl="0" w:tplc="12E066CA">
      <w:start w:val="1"/>
      <w:numFmt w:val="decimal"/>
      <w:pStyle w:val="TAeditorialitemgeneralheading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</w:rPr>
    </w:lvl>
    <w:lvl w:ilvl="1" w:tplc="0A60589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F7C747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7EA2AF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BEE216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9C01A7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F80F6D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E062BC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96ECDF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E9D1799"/>
    <w:multiLevelType w:val="hybridMultilevel"/>
    <w:tmpl w:val="EF44A604"/>
    <w:lvl w:ilvl="0" w:tplc="3BB02C8A">
      <w:start w:val="7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94F71"/>
    <w:multiLevelType w:val="hybridMultilevel"/>
    <w:tmpl w:val="928CAF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92CDB"/>
    <w:multiLevelType w:val="multilevel"/>
    <w:tmpl w:val="4BAA44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7E0C8F"/>
    <w:multiLevelType w:val="hybridMultilevel"/>
    <w:tmpl w:val="F3627D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51F81"/>
    <w:multiLevelType w:val="hybridMultilevel"/>
    <w:tmpl w:val="939ADF8E"/>
    <w:lvl w:ilvl="0" w:tplc="FFFFFFFF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336B57"/>
    <w:multiLevelType w:val="hybridMultilevel"/>
    <w:tmpl w:val="4BAA447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68218C"/>
    <w:multiLevelType w:val="hybridMultilevel"/>
    <w:tmpl w:val="7F3A35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DC6296"/>
    <w:multiLevelType w:val="hybridMultilevel"/>
    <w:tmpl w:val="9A729694"/>
    <w:lvl w:ilvl="0" w:tplc="1956672A">
      <w:start w:val="10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62885"/>
    <w:multiLevelType w:val="hybridMultilevel"/>
    <w:tmpl w:val="3DF43C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C86136"/>
    <w:multiLevelType w:val="hybridMultilevel"/>
    <w:tmpl w:val="1532814E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4D2D737E"/>
    <w:multiLevelType w:val="hybridMultilevel"/>
    <w:tmpl w:val="1532814E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4DB436B6"/>
    <w:multiLevelType w:val="hybridMultilevel"/>
    <w:tmpl w:val="66149AB6"/>
    <w:lvl w:ilvl="0" w:tplc="611CD23C">
      <w:start w:val="7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F165C"/>
    <w:multiLevelType w:val="hybridMultilevel"/>
    <w:tmpl w:val="C2106826"/>
    <w:lvl w:ilvl="0" w:tplc="FFFFFFFF">
      <w:start w:val="1"/>
      <w:numFmt w:val="lowerLetter"/>
      <w:lvlText w:val="%1)"/>
      <w:lvlJc w:val="left"/>
      <w:pPr>
        <w:ind w:left="613" w:hanging="360"/>
      </w:pPr>
    </w:lvl>
    <w:lvl w:ilvl="1" w:tplc="FFFFFFFF" w:tentative="1">
      <w:start w:val="1"/>
      <w:numFmt w:val="lowerLetter"/>
      <w:lvlText w:val="%2."/>
      <w:lvlJc w:val="left"/>
      <w:pPr>
        <w:ind w:left="1333" w:hanging="360"/>
      </w:pPr>
    </w:lvl>
    <w:lvl w:ilvl="2" w:tplc="FFFFFFFF" w:tentative="1">
      <w:start w:val="1"/>
      <w:numFmt w:val="lowerRoman"/>
      <w:lvlText w:val="%3."/>
      <w:lvlJc w:val="right"/>
      <w:pPr>
        <w:ind w:left="2053" w:hanging="180"/>
      </w:pPr>
    </w:lvl>
    <w:lvl w:ilvl="3" w:tplc="FFFFFFFF" w:tentative="1">
      <w:start w:val="1"/>
      <w:numFmt w:val="decimal"/>
      <w:lvlText w:val="%4."/>
      <w:lvlJc w:val="left"/>
      <w:pPr>
        <w:ind w:left="2773" w:hanging="360"/>
      </w:pPr>
    </w:lvl>
    <w:lvl w:ilvl="4" w:tplc="FFFFFFFF" w:tentative="1">
      <w:start w:val="1"/>
      <w:numFmt w:val="lowerLetter"/>
      <w:lvlText w:val="%5."/>
      <w:lvlJc w:val="left"/>
      <w:pPr>
        <w:ind w:left="3493" w:hanging="360"/>
      </w:pPr>
    </w:lvl>
    <w:lvl w:ilvl="5" w:tplc="FFFFFFFF" w:tentative="1">
      <w:start w:val="1"/>
      <w:numFmt w:val="lowerRoman"/>
      <w:lvlText w:val="%6."/>
      <w:lvlJc w:val="right"/>
      <w:pPr>
        <w:ind w:left="4213" w:hanging="180"/>
      </w:pPr>
    </w:lvl>
    <w:lvl w:ilvl="6" w:tplc="FFFFFFFF" w:tentative="1">
      <w:start w:val="1"/>
      <w:numFmt w:val="decimal"/>
      <w:lvlText w:val="%7."/>
      <w:lvlJc w:val="left"/>
      <w:pPr>
        <w:ind w:left="4933" w:hanging="360"/>
      </w:pPr>
    </w:lvl>
    <w:lvl w:ilvl="7" w:tplc="FFFFFFFF" w:tentative="1">
      <w:start w:val="1"/>
      <w:numFmt w:val="lowerLetter"/>
      <w:lvlText w:val="%8."/>
      <w:lvlJc w:val="left"/>
      <w:pPr>
        <w:ind w:left="5653" w:hanging="360"/>
      </w:pPr>
    </w:lvl>
    <w:lvl w:ilvl="8" w:tplc="FFFFFFFF" w:tentative="1">
      <w:start w:val="1"/>
      <w:numFmt w:val="lowerRoman"/>
      <w:lvlText w:val="%9."/>
      <w:lvlJc w:val="right"/>
      <w:pPr>
        <w:ind w:left="6373" w:hanging="180"/>
      </w:pPr>
    </w:lvl>
  </w:abstractNum>
  <w:abstractNum w:abstractNumId="18" w15:restartNumberingAfterBreak="0">
    <w:nsid w:val="56221495"/>
    <w:multiLevelType w:val="multilevel"/>
    <w:tmpl w:val="876827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74A7325"/>
    <w:multiLevelType w:val="multilevel"/>
    <w:tmpl w:val="31D2BC7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0" w15:restartNumberingAfterBreak="0">
    <w:nsid w:val="59E32F27"/>
    <w:multiLevelType w:val="hybridMultilevel"/>
    <w:tmpl w:val="32D8E1DC"/>
    <w:lvl w:ilvl="0" w:tplc="3E408B02">
      <w:start w:val="1"/>
      <w:numFmt w:val="decimal"/>
      <w:pStyle w:val="HighlightText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D7629"/>
    <w:multiLevelType w:val="hybridMultilevel"/>
    <w:tmpl w:val="891C9D3C"/>
    <w:lvl w:ilvl="0" w:tplc="31308FFA">
      <w:start w:val="10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C11DC"/>
    <w:multiLevelType w:val="multilevel"/>
    <w:tmpl w:val="A3EE837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3" w15:restartNumberingAfterBreak="0">
    <w:nsid w:val="63906298"/>
    <w:multiLevelType w:val="hybridMultilevel"/>
    <w:tmpl w:val="4C7A6128"/>
    <w:lvl w:ilvl="0" w:tplc="CCE4DE9C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0C5291"/>
    <w:multiLevelType w:val="hybridMultilevel"/>
    <w:tmpl w:val="717AB1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6B543D"/>
    <w:multiLevelType w:val="multilevel"/>
    <w:tmpl w:val="F6BEA1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 w:val="0"/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sz w:val="1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8A55FA2"/>
    <w:multiLevelType w:val="hybridMultilevel"/>
    <w:tmpl w:val="9788B0A0"/>
    <w:lvl w:ilvl="0" w:tplc="79B8F47A">
      <w:start w:val="52"/>
      <w:numFmt w:val="decimal"/>
      <w:pStyle w:val="Tabletext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331620"/>
    <w:multiLevelType w:val="multilevel"/>
    <w:tmpl w:val="4BAA44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07D3629"/>
    <w:multiLevelType w:val="hybridMultilevel"/>
    <w:tmpl w:val="EDE8A2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5A1DC6"/>
    <w:multiLevelType w:val="hybridMultilevel"/>
    <w:tmpl w:val="C2106826"/>
    <w:lvl w:ilvl="0" w:tplc="0C090017">
      <w:start w:val="1"/>
      <w:numFmt w:val="lowerLetter"/>
      <w:lvlText w:val="%1)"/>
      <w:lvlJc w:val="left"/>
      <w:pPr>
        <w:ind w:left="613" w:hanging="360"/>
      </w:pPr>
    </w:lvl>
    <w:lvl w:ilvl="1" w:tplc="0C090019" w:tentative="1">
      <w:start w:val="1"/>
      <w:numFmt w:val="lowerLetter"/>
      <w:lvlText w:val="%2."/>
      <w:lvlJc w:val="left"/>
      <w:pPr>
        <w:ind w:left="1333" w:hanging="360"/>
      </w:pPr>
    </w:lvl>
    <w:lvl w:ilvl="2" w:tplc="0C09001B" w:tentative="1">
      <w:start w:val="1"/>
      <w:numFmt w:val="lowerRoman"/>
      <w:lvlText w:val="%3."/>
      <w:lvlJc w:val="right"/>
      <w:pPr>
        <w:ind w:left="2053" w:hanging="180"/>
      </w:pPr>
    </w:lvl>
    <w:lvl w:ilvl="3" w:tplc="0C09000F" w:tentative="1">
      <w:start w:val="1"/>
      <w:numFmt w:val="decimal"/>
      <w:lvlText w:val="%4."/>
      <w:lvlJc w:val="left"/>
      <w:pPr>
        <w:ind w:left="2773" w:hanging="360"/>
      </w:pPr>
    </w:lvl>
    <w:lvl w:ilvl="4" w:tplc="0C090019" w:tentative="1">
      <w:start w:val="1"/>
      <w:numFmt w:val="lowerLetter"/>
      <w:lvlText w:val="%5."/>
      <w:lvlJc w:val="left"/>
      <w:pPr>
        <w:ind w:left="3493" w:hanging="360"/>
      </w:pPr>
    </w:lvl>
    <w:lvl w:ilvl="5" w:tplc="0C09001B" w:tentative="1">
      <w:start w:val="1"/>
      <w:numFmt w:val="lowerRoman"/>
      <w:lvlText w:val="%6."/>
      <w:lvlJc w:val="right"/>
      <w:pPr>
        <w:ind w:left="4213" w:hanging="180"/>
      </w:pPr>
    </w:lvl>
    <w:lvl w:ilvl="6" w:tplc="0C09000F" w:tentative="1">
      <w:start w:val="1"/>
      <w:numFmt w:val="decimal"/>
      <w:lvlText w:val="%7."/>
      <w:lvlJc w:val="left"/>
      <w:pPr>
        <w:ind w:left="4933" w:hanging="360"/>
      </w:pPr>
    </w:lvl>
    <w:lvl w:ilvl="7" w:tplc="0C090019" w:tentative="1">
      <w:start w:val="1"/>
      <w:numFmt w:val="lowerLetter"/>
      <w:lvlText w:val="%8."/>
      <w:lvlJc w:val="left"/>
      <w:pPr>
        <w:ind w:left="5653" w:hanging="360"/>
      </w:pPr>
    </w:lvl>
    <w:lvl w:ilvl="8" w:tplc="0C09001B" w:tentative="1">
      <w:start w:val="1"/>
      <w:numFmt w:val="lowerRoman"/>
      <w:lvlText w:val="%9."/>
      <w:lvlJc w:val="right"/>
      <w:pPr>
        <w:ind w:left="6373" w:hanging="180"/>
      </w:pPr>
    </w:lvl>
  </w:abstractNum>
  <w:abstractNum w:abstractNumId="30" w15:restartNumberingAfterBreak="0">
    <w:nsid w:val="77D16188"/>
    <w:multiLevelType w:val="hybridMultilevel"/>
    <w:tmpl w:val="D476474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125918">
    <w:abstractNumId w:val="10"/>
  </w:num>
  <w:num w:numId="2" w16cid:durableId="369846885">
    <w:abstractNumId w:val="27"/>
  </w:num>
  <w:num w:numId="3" w16cid:durableId="1361976714">
    <w:abstractNumId w:val="18"/>
  </w:num>
  <w:num w:numId="4" w16cid:durableId="909578139">
    <w:abstractNumId w:val="7"/>
  </w:num>
  <w:num w:numId="5" w16cid:durableId="1928071932">
    <w:abstractNumId w:val="2"/>
  </w:num>
  <w:num w:numId="6" w16cid:durableId="726992835">
    <w:abstractNumId w:val="1"/>
  </w:num>
  <w:num w:numId="7" w16cid:durableId="212617646">
    <w:abstractNumId w:val="23"/>
  </w:num>
  <w:num w:numId="8" w16cid:durableId="1038748821">
    <w:abstractNumId w:val="20"/>
  </w:num>
  <w:num w:numId="9" w16cid:durableId="1943343700">
    <w:abstractNumId w:val="24"/>
  </w:num>
  <w:num w:numId="10" w16cid:durableId="682896056">
    <w:abstractNumId w:val="6"/>
  </w:num>
  <w:num w:numId="11" w16cid:durableId="58678452">
    <w:abstractNumId w:val="8"/>
  </w:num>
  <w:num w:numId="12" w16cid:durableId="1194608518">
    <w:abstractNumId w:val="11"/>
  </w:num>
  <w:num w:numId="13" w16cid:durableId="61104467">
    <w:abstractNumId w:val="28"/>
  </w:num>
  <w:num w:numId="14" w16cid:durableId="1354721440">
    <w:abstractNumId w:val="3"/>
  </w:num>
  <w:num w:numId="15" w16cid:durableId="1317295724">
    <w:abstractNumId w:val="20"/>
  </w:num>
  <w:num w:numId="16" w16cid:durableId="1307591550">
    <w:abstractNumId w:val="20"/>
  </w:num>
  <w:num w:numId="17" w16cid:durableId="2139103476">
    <w:abstractNumId w:val="20"/>
  </w:num>
  <w:num w:numId="18" w16cid:durableId="1665623932">
    <w:abstractNumId w:val="20"/>
  </w:num>
  <w:num w:numId="19" w16cid:durableId="275599024">
    <w:abstractNumId w:val="20"/>
  </w:num>
  <w:num w:numId="20" w16cid:durableId="1372269129">
    <w:abstractNumId w:val="20"/>
  </w:num>
  <w:num w:numId="21" w16cid:durableId="1148667949">
    <w:abstractNumId w:val="20"/>
  </w:num>
  <w:num w:numId="22" w16cid:durableId="1111433414">
    <w:abstractNumId w:val="14"/>
  </w:num>
  <w:num w:numId="23" w16cid:durableId="1954706790">
    <w:abstractNumId w:val="15"/>
  </w:num>
  <w:num w:numId="24" w16cid:durableId="598876935">
    <w:abstractNumId w:val="30"/>
  </w:num>
  <w:num w:numId="25" w16cid:durableId="868569259">
    <w:abstractNumId w:val="19"/>
  </w:num>
  <w:num w:numId="26" w16cid:durableId="1085036401">
    <w:abstractNumId w:val="13"/>
  </w:num>
  <w:num w:numId="27" w16cid:durableId="1817409672">
    <w:abstractNumId w:val="4"/>
  </w:num>
  <w:num w:numId="28" w16cid:durableId="1784571062">
    <w:abstractNumId w:val="22"/>
  </w:num>
  <w:num w:numId="29" w16cid:durableId="1272544420">
    <w:abstractNumId w:val="29"/>
  </w:num>
  <w:num w:numId="30" w16cid:durableId="1464688338">
    <w:abstractNumId w:val="26"/>
  </w:num>
  <w:num w:numId="31" w16cid:durableId="1722242614">
    <w:abstractNumId w:val="0"/>
  </w:num>
  <w:num w:numId="32" w16cid:durableId="2146969312">
    <w:abstractNumId w:val="25"/>
  </w:num>
  <w:num w:numId="33" w16cid:durableId="243803785">
    <w:abstractNumId w:val="17"/>
  </w:num>
  <w:num w:numId="34" w16cid:durableId="580674428">
    <w:abstractNumId w:val="26"/>
    <w:lvlOverride w:ilvl="0">
      <w:startOverride w:val="52"/>
    </w:lvlOverride>
  </w:num>
  <w:num w:numId="35" w16cid:durableId="1155415494">
    <w:abstractNumId w:val="9"/>
  </w:num>
  <w:num w:numId="36" w16cid:durableId="1313675393">
    <w:abstractNumId w:val="16"/>
  </w:num>
  <w:num w:numId="37" w16cid:durableId="2145849725">
    <w:abstractNumId w:val="5"/>
  </w:num>
  <w:num w:numId="38" w16cid:durableId="1752509748">
    <w:abstractNumId w:val="21"/>
  </w:num>
  <w:num w:numId="39" w16cid:durableId="6208412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1DC"/>
    <w:rsid w:val="00001518"/>
    <w:rsid w:val="00001D0E"/>
    <w:rsid w:val="00004492"/>
    <w:rsid w:val="00007AD3"/>
    <w:rsid w:val="000119D2"/>
    <w:rsid w:val="00012D88"/>
    <w:rsid w:val="00015DFD"/>
    <w:rsid w:val="0002062A"/>
    <w:rsid w:val="00023D8D"/>
    <w:rsid w:val="000264B1"/>
    <w:rsid w:val="00026DBB"/>
    <w:rsid w:val="00033D59"/>
    <w:rsid w:val="00033F01"/>
    <w:rsid w:val="00040D04"/>
    <w:rsid w:val="00042A31"/>
    <w:rsid w:val="00044B1F"/>
    <w:rsid w:val="00046ECD"/>
    <w:rsid w:val="00073D2A"/>
    <w:rsid w:val="00075795"/>
    <w:rsid w:val="000767BD"/>
    <w:rsid w:val="000857FD"/>
    <w:rsid w:val="00091AFE"/>
    <w:rsid w:val="000A784F"/>
    <w:rsid w:val="000B057A"/>
    <w:rsid w:val="000B41DC"/>
    <w:rsid w:val="000B4BA5"/>
    <w:rsid w:val="000C3B95"/>
    <w:rsid w:val="000F1BB7"/>
    <w:rsid w:val="000F48F5"/>
    <w:rsid w:val="001025E9"/>
    <w:rsid w:val="0010466A"/>
    <w:rsid w:val="0010707C"/>
    <w:rsid w:val="00111453"/>
    <w:rsid w:val="001134A5"/>
    <w:rsid w:val="00113CBB"/>
    <w:rsid w:val="0011460C"/>
    <w:rsid w:val="00115938"/>
    <w:rsid w:val="00117777"/>
    <w:rsid w:val="00121697"/>
    <w:rsid w:val="00123299"/>
    <w:rsid w:val="0012783D"/>
    <w:rsid w:val="00130AFA"/>
    <w:rsid w:val="00132D76"/>
    <w:rsid w:val="001446BC"/>
    <w:rsid w:val="001453B4"/>
    <w:rsid w:val="001453CB"/>
    <w:rsid w:val="0014736B"/>
    <w:rsid w:val="00147C29"/>
    <w:rsid w:val="00162E81"/>
    <w:rsid w:val="001663E9"/>
    <w:rsid w:val="00167452"/>
    <w:rsid w:val="00176E33"/>
    <w:rsid w:val="001862C0"/>
    <w:rsid w:val="00197140"/>
    <w:rsid w:val="001A1352"/>
    <w:rsid w:val="001B407D"/>
    <w:rsid w:val="001B57AB"/>
    <w:rsid w:val="001C2A9C"/>
    <w:rsid w:val="001D4A6A"/>
    <w:rsid w:val="001D4E2C"/>
    <w:rsid w:val="001D6897"/>
    <w:rsid w:val="001D6E43"/>
    <w:rsid w:val="001E3F3C"/>
    <w:rsid w:val="001F2BB4"/>
    <w:rsid w:val="001F4722"/>
    <w:rsid w:val="001F645F"/>
    <w:rsid w:val="00201C64"/>
    <w:rsid w:val="00205D55"/>
    <w:rsid w:val="00210B46"/>
    <w:rsid w:val="0022156B"/>
    <w:rsid w:val="002224AE"/>
    <w:rsid w:val="0023301B"/>
    <w:rsid w:val="00243FB5"/>
    <w:rsid w:val="0025043C"/>
    <w:rsid w:val="00250DB3"/>
    <w:rsid w:val="00262A1C"/>
    <w:rsid w:val="0026692F"/>
    <w:rsid w:val="00291549"/>
    <w:rsid w:val="002D4AC0"/>
    <w:rsid w:val="002D4BF9"/>
    <w:rsid w:val="002D61FF"/>
    <w:rsid w:val="002F6202"/>
    <w:rsid w:val="002F75F2"/>
    <w:rsid w:val="003106E9"/>
    <w:rsid w:val="00317933"/>
    <w:rsid w:val="003219B8"/>
    <w:rsid w:val="00321D68"/>
    <w:rsid w:val="0032377C"/>
    <w:rsid w:val="00333C5D"/>
    <w:rsid w:val="00340ADD"/>
    <w:rsid w:val="00341267"/>
    <w:rsid w:val="003421B2"/>
    <w:rsid w:val="00342B96"/>
    <w:rsid w:val="003433BF"/>
    <w:rsid w:val="003439FD"/>
    <w:rsid w:val="0034742D"/>
    <w:rsid w:val="00350222"/>
    <w:rsid w:val="00366D3F"/>
    <w:rsid w:val="003673DC"/>
    <w:rsid w:val="003719F2"/>
    <w:rsid w:val="00375C7A"/>
    <w:rsid w:val="003825BB"/>
    <w:rsid w:val="003915AB"/>
    <w:rsid w:val="003A2605"/>
    <w:rsid w:val="003A53D4"/>
    <w:rsid w:val="003B0954"/>
    <w:rsid w:val="003B24BD"/>
    <w:rsid w:val="003B40E5"/>
    <w:rsid w:val="003B4D94"/>
    <w:rsid w:val="003C362E"/>
    <w:rsid w:val="003D761E"/>
    <w:rsid w:val="003E09C7"/>
    <w:rsid w:val="003E277D"/>
    <w:rsid w:val="003E6611"/>
    <w:rsid w:val="003F0F9F"/>
    <w:rsid w:val="003F3DCD"/>
    <w:rsid w:val="003F4851"/>
    <w:rsid w:val="003F6375"/>
    <w:rsid w:val="0040597B"/>
    <w:rsid w:val="004341BD"/>
    <w:rsid w:val="00434792"/>
    <w:rsid w:val="00455A3D"/>
    <w:rsid w:val="004670D6"/>
    <w:rsid w:val="004734A4"/>
    <w:rsid w:val="00475A61"/>
    <w:rsid w:val="00476A7B"/>
    <w:rsid w:val="0048017C"/>
    <w:rsid w:val="00487A4D"/>
    <w:rsid w:val="00493ABF"/>
    <w:rsid w:val="0049519D"/>
    <w:rsid w:val="004957AD"/>
    <w:rsid w:val="004A4856"/>
    <w:rsid w:val="004A5DEE"/>
    <w:rsid w:val="004A72DE"/>
    <w:rsid w:val="004B7576"/>
    <w:rsid w:val="004C2EF7"/>
    <w:rsid w:val="004C5760"/>
    <w:rsid w:val="004E7EC1"/>
    <w:rsid w:val="004F1798"/>
    <w:rsid w:val="004F2CC5"/>
    <w:rsid w:val="005125AE"/>
    <w:rsid w:val="0051404A"/>
    <w:rsid w:val="005163D4"/>
    <w:rsid w:val="005210D7"/>
    <w:rsid w:val="005333F1"/>
    <w:rsid w:val="00540FE7"/>
    <w:rsid w:val="005534AF"/>
    <w:rsid w:val="00553D31"/>
    <w:rsid w:val="00555860"/>
    <w:rsid w:val="0055624F"/>
    <w:rsid w:val="00556322"/>
    <w:rsid w:val="00556598"/>
    <w:rsid w:val="00571DE6"/>
    <w:rsid w:val="0057441C"/>
    <w:rsid w:val="0058372B"/>
    <w:rsid w:val="00585D67"/>
    <w:rsid w:val="00597955"/>
    <w:rsid w:val="005C1FAC"/>
    <w:rsid w:val="005C317F"/>
    <w:rsid w:val="005C3AC0"/>
    <w:rsid w:val="005C3C72"/>
    <w:rsid w:val="005D34E1"/>
    <w:rsid w:val="005D5BB4"/>
    <w:rsid w:val="005F0040"/>
    <w:rsid w:val="005F58D9"/>
    <w:rsid w:val="00607183"/>
    <w:rsid w:val="00617264"/>
    <w:rsid w:val="0062259F"/>
    <w:rsid w:val="0062290D"/>
    <w:rsid w:val="006256C7"/>
    <w:rsid w:val="00631C04"/>
    <w:rsid w:val="006410CE"/>
    <w:rsid w:val="0064507F"/>
    <w:rsid w:val="00652679"/>
    <w:rsid w:val="006761DA"/>
    <w:rsid w:val="006958FC"/>
    <w:rsid w:val="006959C0"/>
    <w:rsid w:val="006A1E60"/>
    <w:rsid w:val="006A3401"/>
    <w:rsid w:val="006B396C"/>
    <w:rsid w:val="006B614A"/>
    <w:rsid w:val="006C1C7E"/>
    <w:rsid w:val="006C5B49"/>
    <w:rsid w:val="006D5E8C"/>
    <w:rsid w:val="006D7638"/>
    <w:rsid w:val="006F0652"/>
    <w:rsid w:val="00707DA0"/>
    <w:rsid w:val="0071481E"/>
    <w:rsid w:val="00720654"/>
    <w:rsid w:val="00720BCA"/>
    <w:rsid w:val="007232A0"/>
    <w:rsid w:val="00723A7B"/>
    <w:rsid w:val="00724578"/>
    <w:rsid w:val="00737EEE"/>
    <w:rsid w:val="007514BF"/>
    <w:rsid w:val="00772CD7"/>
    <w:rsid w:val="00773CEE"/>
    <w:rsid w:val="007776A9"/>
    <w:rsid w:val="00777884"/>
    <w:rsid w:val="007806A7"/>
    <w:rsid w:val="00787D09"/>
    <w:rsid w:val="007A6FE8"/>
    <w:rsid w:val="007B0B76"/>
    <w:rsid w:val="007B218B"/>
    <w:rsid w:val="007B4295"/>
    <w:rsid w:val="007C11F8"/>
    <w:rsid w:val="007C19CA"/>
    <w:rsid w:val="007D2386"/>
    <w:rsid w:val="007E2165"/>
    <w:rsid w:val="007E41DC"/>
    <w:rsid w:val="007F0B10"/>
    <w:rsid w:val="007F12D5"/>
    <w:rsid w:val="007F35AD"/>
    <w:rsid w:val="00800B46"/>
    <w:rsid w:val="008128E5"/>
    <w:rsid w:val="008135FD"/>
    <w:rsid w:val="00854A78"/>
    <w:rsid w:val="00862EFC"/>
    <w:rsid w:val="00877580"/>
    <w:rsid w:val="00887578"/>
    <w:rsid w:val="0089218C"/>
    <w:rsid w:val="00892E8F"/>
    <w:rsid w:val="008A1C00"/>
    <w:rsid w:val="008A1C06"/>
    <w:rsid w:val="008A348C"/>
    <w:rsid w:val="008A6C31"/>
    <w:rsid w:val="008A73FC"/>
    <w:rsid w:val="008E5EE4"/>
    <w:rsid w:val="008E6970"/>
    <w:rsid w:val="008F55A2"/>
    <w:rsid w:val="008F766F"/>
    <w:rsid w:val="00902554"/>
    <w:rsid w:val="00907465"/>
    <w:rsid w:val="009109A0"/>
    <w:rsid w:val="00911031"/>
    <w:rsid w:val="00912516"/>
    <w:rsid w:val="00916E03"/>
    <w:rsid w:val="0091769C"/>
    <w:rsid w:val="00926F2D"/>
    <w:rsid w:val="00927A32"/>
    <w:rsid w:val="009347DF"/>
    <w:rsid w:val="009424AB"/>
    <w:rsid w:val="009452E9"/>
    <w:rsid w:val="009504ED"/>
    <w:rsid w:val="009519BD"/>
    <w:rsid w:val="00951B97"/>
    <w:rsid w:val="0095683F"/>
    <w:rsid w:val="00964EF5"/>
    <w:rsid w:val="00966F0D"/>
    <w:rsid w:val="009777B6"/>
    <w:rsid w:val="00980F59"/>
    <w:rsid w:val="0098156B"/>
    <w:rsid w:val="0098204F"/>
    <w:rsid w:val="00991500"/>
    <w:rsid w:val="009A0952"/>
    <w:rsid w:val="009A0973"/>
    <w:rsid w:val="009A620B"/>
    <w:rsid w:val="009A66F5"/>
    <w:rsid w:val="009A6C49"/>
    <w:rsid w:val="009B5071"/>
    <w:rsid w:val="009B69DE"/>
    <w:rsid w:val="009C15AB"/>
    <w:rsid w:val="009C1D0F"/>
    <w:rsid w:val="009D05AB"/>
    <w:rsid w:val="009D2512"/>
    <w:rsid w:val="009D3871"/>
    <w:rsid w:val="009E3060"/>
    <w:rsid w:val="009E5C22"/>
    <w:rsid w:val="009F5E5A"/>
    <w:rsid w:val="009F619A"/>
    <w:rsid w:val="00A117DB"/>
    <w:rsid w:val="00A200AE"/>
    <w:rsid w:val="00A27BFD"/>
    <w:rsid w:val="00A35A2F"/>
    <w:rsid w:val="00A41D91"/>
    <w:rsid w:val="00A443BB"/>
    <w:rsid w:val="00A4441D"/>
    <w:rsid w:val="00A4653C"/>
    <w:rsid w:val="00A7491B"/>
    <w:rsid w:val="00A80337"/>
    <w:rsid w:val="00A91EBA"/>
    <w:rsid w:val="00A92137"/>
    <w:rsid w:val="00A95171"/>
    <w:rsid w:val="00A95C8B"/>
    <w:rsid w:val="00A97D94"/>
    <w:rsid w:val="00AA3982"/>
    <w:rsid w:val="00AA3FBB"/>
    <w:rsid w:val="00AA44A7"/>
    <w:rsid w:val="00AA565E"/>
    <w:rsid w:val="00AA5B0A"/>
    <w:rsid w:val="00AB5574"/>
    <w:rsid w:val="00AC3079"/>
    <w:rsid w:val="00AC6865"/>
    <w:rsid w:val="00AD0A3F"/>
    <w:rsid w:val="00AD40F5"/>
    <w:rsid w:val="00AD5965"/>
    <w:rsid w:val="00AE19D1"/>
    <w:rsid w:val="00AF05A1"/>
    <w:rsid w:val="00AF7151"/>
    <w:rsid w:val="00B00A27"/>
    <w:rsid w:val="00B11849"/>
    <w:rsid w:val="00B12315"/>
    <w:rsid w:val="00B1710D"/>
    <w:rsid w:val="00B25ACE"/>
    <w:rsid w:val="00B2695A"/>
    <w:rsid w:val="00B30864"/>
    <w:rsid w:val="00B3156F"/>
    <w:rsid w:val="00B33E20"/>
    <w:rsid w:val="00B360A5"/>
    <w:rsid w:val="00B46E05"/>
    <w:rsid w:val="00B47E95"/>
    <w:rsid w:val="00B50AAC"/>
    <w:rsid w:val="00B530D1"/>
    <w:rsid w:val="00B54440"/>
    <w:rsid w:val="00B559A2"/>
    <w:rsid w:val="00B67D0C"/>
    <w:rsid w:val="00B719B0"/>
    <w:rsid w:val="00B72235"/>
    <w:rsid w:val="00B846B9"/>
    <w:rsid w:val="00BB52FE"/>
    <w:rsid w:val="00BB560E"/>
    <w:rsid w:val="00BB6CD7"/>
    <w:rsid w:val="00BC51F7"/>
    <w:rsid w:val="00BD3F29"/>
    <w:rsid w:val="00BD6048"/>
    <w:rsid w:val="00BE48D2"/>
    <w:rsid w:val="00BE6890"/>
    <w:rsid w:val="00BE6905"/>
    <w:rsid w:val="00BE755F"/>
    <w:rsid w:val="00BF340B"/>
    <w:rsid w:val="00C02FFB"/>
    <w:rsid w:val="00C04387"/>
    <w:rsid w:val="00C15C5E"/>
    <w:rsid w:val="00C17594"/>
    <w:rsid w:val="00C1792C"/>
    <w:rsid w:val="00C23E62"/>
    <w:rsid w:val="00C24678"/>
    <w:rsid w:val="00C26A8E"/>
    <w:rsid w:val="00C26BB0"/>
    <w:rsid w:val="00C27368"/>
    <w:rsid w:val="00C3193E"/>
    <w:rsid w:val="00C3586E"/>
    <w:rsid w:val="00C3597E"/>
    <w:rsid w:val="00C35A41"/>
    <w:rsid w:val="00C36DDE"/>
    <w:rsid w:val="00C518C0"/>
    <w:rsid w:val="00C5500D"/>
    <w:rsid w:val="00C5633A"/>
    <w:rsid w:val="00C572C2"/>
    <w:rsid w:val="00C57BAD"/>
    <w:rsid w:val="00C80C3D"/>
    <w:rsid w:val="00C81266"/>
    <w:rsid w:val="00C81D56"/>
    <w:rsid w:val="00C8331E"/>
    <w:rsid w:val="00C84079"/>
    <w:rsid w:val="00CA42B5"/>
    <w:rsid w:val="00CB24CD"/>
    <w:rsid w:val="00CB2B5F"/>
    <w:rsid w:val="00CB4179"/>
    <w:rsid w:val="00CB46D2"/>
    <w:rsid w:val="00CD7DDA"/>
    <w:rsid w:val="00CE741C"/>
    <w:rsid w:val="00CE7DD8"/>
    <w:rsid w:val="00CF2AB5"/>
    <w:rsid w:val="00CF33E5"/>
    <w:rsid w:val="00D024DE"/>
    <w:rsid w:val="00D0322A"/>
    <w:rsid w:val="00D06F2B"/>
    <w:rsid w:val="00D23B26"/>
    <w:rsid w:val="00D25D32"/>
    <w:rsid w:val="00D30680"/>
    <w:rsid w:val="00D42E35"/>
    <w:rsid w:val="00D43141"/>
    <w:rsid w:val="00D47AE5"/>
    <w:rsid w:val="00D555A1"/>
    <w:rsid w:val="00D62FA9"/>
    <w:rsid w:val="00D63CE0"/>
    <w:rsid w:val="00D8022A"/>
    <w:rsid w:val="00D87EB5"/>
    <w:rsid w:val="00D90641"/>
    <w:rsid w:val="00D9580E"/>
    <w:rsid w:val="00D97FF9"/>
    <w:rsid w:val="00DA211C"/>
    <w:rsid w:val="00DA5666"/>
    <w:rsid w:val="00DA5715"/>
    <w:rsid w:val="00DA7276"/>
    <w:rsid w:val="00DB33C4"/>
    <w:rsid w:val="00DC2CFF"/>
    <w:rsid w:val="00DC5A5E"/>
    <w:rsid w:val="00DC6482"/>
    <w:rsid w:val="00DC77F3"/>
    <w:rsid w:val="00DD71D0"/>
    <w:rsid w:val="00DE171B"/>
    <w:rsid w:val="00DE4082"/>
    <w:rsid w:val="00DE5518"/>
    <w:rsid w:val="00E011AE"/>
    <w:rsid w:val="00E02225"/>
    <w:rsid w:val="00E12E92"/>
    <w:rsid w:val="00E168EE"/>
    <w:rsid w:val="00E17248"/>
    <w:rsid w:val="00E25178"/>
    <w:rsid w:val="00E25A4E"/>
    <w:rsid w:val="00E27C70"/>
    <w:rsid w:val="00E324BA"/>
    <w:rsid w:val="00E37B8E"/>
    <w:rsid w:val="00E4246D"/>
    <w:rsid w:val="00E473F1"/>
    <w:rsid w:val="00E509F3"/>
    <w:rsid w:val="00E56894"/>
    <w:rsid w:val="00E64A79"/>
    <w:rsid w:val="00E667D9"/>
    <w:rsid w:val="00E73AE4"/>
    <w:rsid w:val="00E744B6"/>
    <w:rsid w:val="00E8021E"/>
    <w:rsid w:val="00E92383"/>
    <w:rsid w:val="00E93232"/>
    <w:rsid w:val="00EA47CF"/>
    <w:rsid w:val="00EA56F1"/>
    <w:rsid w:val="00EC4458"/>
    <w:rsid w:val="00ED06C3"/>
    <w:rsid w:val="00ED68C5"/>
    <w:rsid w:val="00EE2DE5"/>
    <w:rsid w:val="00EE47B7"/>
    <w:rsid w:val="00EE5829"/>
    <w:rsid w:val="00EE6874"/>
    <w:rsid w:val="00EE7FD5"/>
    <w:rsid w:val="00F10586"/>
    <w:rsid w:val="00F11B04"/>
    <w:rsid w:val="00F15B3C"/>
    <w:rsid w:val="00F30E53"/>
    <w:rsid w:val="00F37059"/>
    <w:rsid w:val="00F40FCB"/>
    <w:rsid w:val="00F4547C"/>
    <w:rsid w:val="00F464D7"/>
    <w:rsid w:val="00F47A20"/>
    <w:rsid w:val="00F5228F"/>
    <w:rsid w:val="00F66DD4"/>
    <w:rsid w:val="00F8035F"/>
    <w:rsid w:val="00F81AC3"/>
    <w:rsid w:val="00F82BFF"/>
    <w:rsid w:val="00F922FE"/>
    <w:rsid w:val="00F92B62"/>
    <w:rsid w:val="00F936D7"/>
    <w:rsid w:val="00FB18F1"/>
    <w:rsid w:val="00FB237B"/>
    <w:rsid w:val="00FD0BB9"/>
    <w:rsid w:val="00FD0DD2"/>
    <w:rsid w:val="00FD448F"/>
    <w:rsid w:val="00FD5D50"/>
    <w:rsid w:val="00FE5F7D"/>
    <w:rsid w:val="00FE67AC"/>
    <w:rsid w:val="00FF262E"/>
    <w:rsid w:val="00FF6B08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6442EA"/>
  <w14:defaultImageDpi w14:val="32767"/>
  <w15:chartTrackingRefBased/>
  <w15:docId w15:val="{0F314EFC-C6FD-494A-B700-860E9B608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48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48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48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A7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A7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B41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1DC"/>
  </w:style>
  <w:style w:type="paragraph" w:styleId="Footer">
    <w:name w:val="footer"/>
    <w:basedOn w:val="Normal"/>
    <w:link w:val="FooterChar"/>
    <w:uiPriority w:val="99"/>
    <w:unhideWhenUsed/>
    <w:rsid w:val="000B41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1DC"/>
  </w:style>
  <w:style w:type="character" w:styleId="CommentReference">
    <w:name w:val="annotation reference"/>
    <w:basedOn w:val="DefaultParagraphFont"/>
    <w:uiPriority w:val="99"/>
    <w:semiHidden/>
    <w:unhideWhenUsed/>
    <w:rsid w:val="000B41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41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41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1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1DC"/>
    <w:rPr>
      <w:b/>
      <w:bCs/>
      <w:sz w:val="20"/>
      <w:szCs w:val="20"/>
    </w:rPr>
  </w:style>
  <w:style w:type="paragraph" w:customStyle="1" w:styleId="HighestLevelHeading">
    <w:name w:val="Highest Level Heading"/>
    <w:basedOn w:val="Normal"/>
    <w:link w:val="HighestLevelHeadingChar"/>
    <w:qFormat/>
    <w:rsid w:val="007B218B"/>
    <w:pPr>
      <w:spacing w:after="240"/>
    </w:pPr>
    <w:rPr>
      <w:rFonts w:ascii="Montserrat ExtraBold" w:hAnsi="Montserrat ExtraBold"/>
      <w:sz w:val="28"/>
      <w:szCs w:val="24"/>
    </w:rPr>
  </w:style>
  <w:style w:type="paragraph" w:styleId="TOC1">
    <w:name w:val="toc 1"/>
    <w:aliases w:val="Highest Level Heading (TOC1)"/>
    <w:basedOn w:val="Normal"/>
    <w:next w:val="Normal"/>
    <w:autoRedefine/>
    <w:uiPriority w:val="39"/>
    <w:unhideWhenUsed/>
    <w:qFormat/>
    <w:rsid w:val="00617264"/>
    <w:pPr>
      <w:tabs>
        <w:tab w:val="right" w:leader="dot" w:pos="9016"/>
      </w:tabs>
      <w:spacing w:after="100"/>
    </w:pPr>
    <w:rPr>
      <w:rFonts w:ascii="Montserrat ExtraBold" w:hAnsi="Montserrat ExtraBold"/>
      <w:noProof/>
      <w:sz w:val="20"/>
      <w:szCs w:val="20"/>
    </w:rPr>
  </w:style>
  <w:style w:type="paragraph" w:styleId="TOC2">
    <w:name w:val="toc 2"/>
    <w:aliases w:val="Mid-level Heading (TOC2)"/>
    <w:basedOn w:val="Normal"/>
    <w:next w:val="Normal"/>
    <w:autoRedefine/>
    <w:uiPriority w:val="39"/>
    <w:unhideWhenUsed/>
    <w:qFormat/>
    <w:rsid w:val="00617264"/>
    <w:pPr>
      <w:tabs>
        <w:tab w:val="right" w:leader="dot" w:pos="9016"/>
      </w:tabs>
      <w:spacing w:after="100"/>
      <w:ind w:left="220"/>
    </w:pPr>
    <w:rPr>
      <w:rFonts w:ascii="Montserrat SemiBold" w:hAnsi="Montserrat SemiBold"/>
      <w:noProof/>
      <w:sz w:val="18"/>
      <w:szCs w:val="18"/>
    </w:rPr>
  </w:style>
  <w:style w:type="paragraph" w:styleId="TOC3">
    <w:name w:val="toc 3"/>
    <w:aliases w:val="Lowest level Heading (TOC3)"/>
    <w:basedOn w:val="Normal"/>
    <w:next w:val="Normal"/>
    <w:autoRedefine/>
    <w:uiPriority w:val="39"/>
    <w:unhideWhenUsed/>
    <w:qFormat/>
    <w:rsid w:val="00617264"/>
    <w:pPr>
      <w:tabs>
        <w:tab w:val="right" w:leader="dot" w:pos="9016"/>
      </w:tabs>
      <w:spacing w:after="100"/>
      <w:ind w:left="440"/>
    </w:pPr>
    <w:rPr>
      <w:rFonts w:ascii="Montserrat Medium" w:hAnsi="Montserrat Medium"/>
      <w:noProof/>
      <w:sz w:val="18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64A79"/>
    <w:pPr>
      <w:spacing w:after="100"/>
      <w:ind w:left="6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64A79"/>
    <w:pPr>
      <w:spacing w:after="100"/>
      <w:ind w:left="1540"/>
    </w:pPr>
  </w:style>
  <w:style w:type="paragraph" w:customStyle="1" w:styleId="Mid-LevelHeading">
    <w:name w:val="Mid-Level Heading"/>
    <w:basedOn w:val="HighestLevelHeading"/>
    <w:link w:val="Mid-LevelHeadingChar"/>
    <w:qFormat/>
    <w:rsid w:val="00A97D94"/>
    <w:pPr>
      <w:spacing w:after="120"/>
    </w:pPr>
    <w:rPr>
      <w:rFonts w:ascii="Montserrat SemiBold" w:hAnsi="Montserrat SemiBold"/>
      <w:sz w:val="24"/>
    </w:rPr>
  </w:style>
  <w:style w:type="character" w:customStyle="1" w:styleId="HighestLevelHeadingChar">
    <w:name w:val="Highest Level Heading Char"/>
    <w:basedOn w:val="DefaultParagraphFont"/>
    <w:link w:val="HighestLevelHeading"/>
    <w:rsid w:val="007B218B"/>
    <w:rPr>
      <w:rFonts w:ascii="Montserrat ExtraBold" w:hAnsi="Montserrat ExtraBold"/>
      <w:sz w:val="28"/>
      <w:szCs w:val="24"/>
    </w:rPr>
  </w:style>
  <w:style w:type="paragraph" w:customStyle="1" w:styleId="Lowlevelheading">
    <w:name w:val="Low level heading"/>
    <w:basedOn w:val="HighestLevelHeading"/>
    <w:link w:val="LowlevelheadingChar"/>
    <w:autoRedefine/>
    <w:qFormat/>
    <w:rsid w:val="00B30864"/>
    <w:pPr>
      <w:spacing w:after="120"/>
    </w:pPr>
    <w:rPr>
      <w:rFonts w:ascii="Montserrat Medium" w:hAnsi="Montserrat Medium"/>
      <w:sz w:val="22"/>
    </w:rPr>
  </w:style>
  <w:style w:type="character" w:customStyle="1" w:styleId="Mid-LevelHeadingChar">
    <w:name w:val="Mid-Level Heading Char"/>
    <w:basedOn w:val="HighestLevelHeadingChar"/>
    <w:link w:val="Mid-LevelHeading"/>
    <w:rsid w:val="00A97D94"/>
    <w:rPr>
      <w:rFonts w:ascii="Montserrat SemiBold" w:hAnsi="Montserrat SemiBold"/>
      <w:sz w:val="24"/>
      <w:szCs w:val="24"/>
    </w:rPr>
  </w:style>
  <w:style w:type="paragraph" w:customStyle="1" w:styleId="BodyText-MPATemplate">
    <w:name w:val="Body Text - MPA Template"/>
    <w:basedOn w:val="Lowlevelheading"/>
    <w:link w:val="BodyText-MPATemplateChar"/>
    <w:autoRedefine/>
    <w:qFormat/>
    <w:rsid w:val="00291549"/>
    <w:pPr>
      <w:spacing w:after="240" w:line="240" w:lineRule="auto"/>
      <w:contextualSpacing/>
    </w:pPr>
    <w:rPr>
      <w:rFonts w:ascii="Montserrat Light" w:hAnsi="Montserrat Light"/>
      <w:szCs w:val="22"/>
    </w:rPr>
  </w:style>
  <w:style w:type="character" w:customStyle="1" w:styleId="LowlevelheadingChar">
    <w:name w:val="Low level heading Char"/>
    <w:basedOn w:val="HighestLevelHeadingChar"/>
    <w:link w:val="Lowlevelheading"/>
    <w:rsid w:val="00B30864"/>
    <w:rPr>
      <w:rFonts w:ascii="Montserrat Medium" w:hAnsi="Montserrat Medium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F48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odyText-MPATemplateChar">
    <w:name w:val="Body Text - MPA Template Char"/>
    <w:basedOn w:val="LowlevelheadingChar"/>
    <w:link w:val="BodyText-MPATemplate"/>
    <w:rsid w:val="00291549"/>
    <w:rPr>
      <w:rFonts w:ascii="Montserrat Light" w:hAnsi="Montserrat Light"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48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48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F48F5"/>
    <w:rPr>
      <w:color w:val="0563C1" w:themeColor="hyperlink"/>
      <w:u w:val="single"/>
    </w:rPr>
  </w:style>
  <w:style w:type="paragraph" w:customStyle="1" w:styleId="HighlightText">
    <w:name w:val="Highlight Text"/>
    <w:basedOn w:val="BodyText-MPATemplate"/>
    <w:link w:val="HighlightTextChar"/>
    <w:qFormat/>
    <w:rsid w:val="00111453"/>
    <w:pPr>
      <w:numPr>
        <w:numId w:val="8"/>
      </w:numPr>
      <w:ind w:right="663"/>
      <w:jc w:val="both"/>
    </w:pPr>
    <w:rPr>
      <w:rFonts w:ascii="Source Sans Pro" w:hAnsi="Source Sans Pro"/>
      <w:sz w:val="20"/>
    </w:rPr>
  </w:style>
  <w:style w:type="character" w:customStyle="1" w:styleId="HighlightTextChar">
    <w:name w:val="Highlight Text Char"/>
    <w:basedOn w:val="BodyText-MPATemplateChar"/>
    <w:link w:val="HighlightText"/>
    <w:rsid w:val="00111453"/>
    <w:rPr>
      <w:rFonts w:ascii="Source Sans Pro" w:hAnsi="Source Sans Pro"/>
      <w:sz w:val="20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6692F"/>
    <w:rPr>
      <w:color w:val="605E5C"/>
      <w:shd w:val="clear" w:color="auto" w:fill="E1DFDD"/>
    </w:rPr>
  </w:style>
  <w:style w:type="paragraph" w:customStyle="1" w:styleId="pf0">
    <w:name w:val="pf0"/>
    <w:basedOn w:val="Normal"/>
    <w:rsid w:val="00977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f01">
    <w:name w:val="cf01"/>
    <w:basedOn w:val="DefaultParagraphFont"/>
    <w:rsid w:val="009777B6"/>
    <w:rPr>
      <w:rFonts w:ascii="Segoe UI" w:hAnsi="Segoe UI" w:cs="Segoe UI" w:hint="default"/>
      <w:sz w:val="18"/>
      <w:szCs w:val="18"/>
    </w:rPr>
  </w:style>
  <w:style w:type="character" w:customStyle="1" w:styleId="AmainChar">
    <w:name w:val="A main Char"/>
    <w:basedOn w:val="DefaultParagraphFont"/>
    <w:link w:val="Amain"/>
    <w:locked/>
    <w:rsid w:val="009777B6"/>
    <w:rPr>
      <w:sz w:val="24"/>
    </w:rPr>
  </w:style>
  <w:style w:type="paragraph" w:customStyle="1" w:styleId="Amain">
    <w:name w:val="A main"/>
    <w:basedOn w:val="Normal"/>
    <w:link w:val="AmainChar"/>
    <w:rsid w:val="009777B6"/>
    <w:pPr>
      <w:tabs>
        <w:tab w:val="right" w:pos="900"/>
        <w:tab w:val="left" w:pos="1100"/>
      </w:tabs>
      <w:spacing w:before="140" w:after="0" w:line="240" w:lineRule="auto"/>
      <w:ind w:left="1100" w:hanging="1100"/>
      <w:jc w:val="both"/>
      <w:outlineLvl w:val="5"/>
    </w:pPr>
    <w:rPr>
      <w:sz w:val="24"/>
    </w:rPr>
  </w:style>
  <w:style w:type="character" w:customStyle="1" w:styleId="AparaChar">
    <w:name w:val="A para Char"/>
    <w:basedOn w:val="DefaultParagraphFont"/>
    <w:link w:val="Apara"/>
    <w:locked/>
    <w:rsid w:val="009777B6"/>
    <w:rPr>
      <w:sz w:val="24"/>
    </w:rPr>
  </w:style>
  <w:style w:type="paragraph" w:customStyle="1" w:styleId="Apara">
    <w:name w:val="A para"/>
    <w:basedOn w:val="Normal"/>
    <w:link w:val="AparaChar"/>
    <w:rsid w:val="009777B6"/>
    <w:pPr>
      <w:tabs>
        <w:tab w:val="right" w:pos="1400"/>
        <w:tab w:val="left" w:pos="1600"/>
      </w:tabs>
      <w:spacing w:before="140" w:after="0" w:line="240" w:lineRule="auto"/>
      <w:ind w:left="1600" w:hanging="1600"/>
      <w:jc w:val="both"/>
      <w:outlineLvl w:val="6"/>
    </w:pPr>
    <w:rPr>
      <w:sz w:val="24"/>
    </w:rPr>
  </w:style>
  <w:style w:type="character" w:customStyle="1" w:styleId="AsubparaChar">
    <w:name w:val="A subpara Char"/>
    <w:basedOn w:val="DefaultParagraphFont"/>
    <w:link w:val="Asubpara"/>
    <w:locked/>
    <w:rsid w:val="009777B6"/>
    <w:rPr>
      <w:sz w:val="24"/>
    </w:rPr>
  </w:style>
  <w:style w:type="paragraph" w:customStyle="1" w:styleId="Asubpara">
    <w:name w:val="A subpara"/>
    <w:basedOn w:val="Normal"/>
    <w:link w:val="AsubparaChar"/>
    <w:rsid w:val="009777B6"/>
    <w:pPr>
      <w:tabs>
        <w:tab w:val="right" w:pos="1900"/>
        <w:tab w:val="left" w:pos="2100"/>
      </w:tabs>
      <w:spacing w:before="140" w:after="0" w:line="240" w:lineRule="auto"/>
      <w:ind w:left="2100" w:hanging="2100"/>
      <w:jc w:val="both"/>
      <w:outlineLvl w:val="7"/>
    </w:pPr>
    <w:rPr>
      <w:sz w:val="24"/>
    </w:rPr>
  </w:style>
  <w:style w:type="character" w:customStyle="1" w:styleId="aNoteChar">
    <w:name w:val="aNote Char"/>
    <w:basedOn w:val="DefaultParagraphFont"/>
    <w:link w:val="aNote"/>
    <w:locked/>
    <w:rsid w:val="009777B6"/>
  </w:style>
  <w:style w:type="paragraph" w:customStyle="1" w:styleId="aNote">
    <w:name w:val="aNote"/>
    <w:basedOn w:val="Normal"/>
    <w:link w:val="aNoteChar"/>
    <w:rsid w:val="009777B6"/>
    <w:pPr>
      <w:spacing w:before="140" w:after="0" w:line="240" w:lineRule="auto"/>
      <w:ind w:left="1900" w:hanging="800"/>
      <w:jc w:val="both"/>
    </w:pPr>
  </w:style>
  <w:style w:type="paragraph" w:customStyle="1" w:styleId="aExamHdgpar">
    <w:name w:val="aExamHdgpar"/>
    <w:basedOn w:val="Normal"/>
    <w:next w:val="Normal"/>
    <w:rsid w:val="009777B6"/>
    <w:pPr>
      <w:keepNext/>
      <w:spacing w:before="140" w:after="0" w:line="240" w:lineRule="auto"/>
      <w:ind w:left="1600"/>
    </w:pPr>
    <w:rPr>
      <w:rFonts w:ascii="Arial" w:eastAsia="Times New Roman" w:hAnsi="Arial" w:cs="Times New Roman"/>
      <w:b/>
      <w:sz w:val="18"/>
      <w:szCs w:val="20"/>
    </w:rPr>
  </w:style>
  <w:style w:type="paragraph" w:customStyle="1" w:styleId="aExampar">
    <w:name w:val="aExampar"/>
    <w:basedOn w:val="Normal"/>
    <w:rsid w:val="009777B6"/>
    <w:pPr>
      <w:tabs>
        <w:tab w:val="left" w:pos="1100"/>
        <w:tab w:val="left" w:pos="2381"/>
      </w:tabs>
      <w:spacing w:before="60" w:after="0" w:line="240" w:lineRule="auto"/>
      <w:ind w:left="160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BoldItals">
    <w:name w:val="charBoldItals"/>
    <w:basedOn w:val="DefaultParagraphFont"/>
    <w:rsid w:val="009777B6"/>
    <w:rPr>
      <w:b/>
      <w:bCs w:val="0"/>
      <w:i/>
      <w:iCs w:val="0"/>
    </w:rPr>
  </w:style>
  <w:style w:type="character" w:customStyle="1" w:styleId="charItals">
    <w:name w:val="charItals"/>
    <w:basedOn w:val="DefaultParagraphFont"/>
    <w:rsid w:val="009777B6"/>
    <w:rPr>
      <w:i/>
      <w:iCs w:val="0"/>
    </w:rPr>
  </w:style>
  <w:style w:type="paragraph" w:customStyle="1" w:styleId="TAeditorialitemgeneralheading">
    <w:name w:val="TA editorial item general heading"/>
    <w:basedOn w:val="Normal"/>
    <w:rsid w:val="00C3597E"/>
    <w:pPr>
      <w:numPr>
        <w:numId w:val="27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en-AU"/>
    </w:rPr>
  </w:style>
  <w:style w:type="paragraph" w:styleId="NormalWeb">
    <w:name w:val="Normal (Web)"/>
    <w:basedOn w:val="Normal"/>
    <w:uiPriority w:val="99"/>
    <w:unhideWhenUsed/>
    <w:rsid w:val="00C35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Billname">
    <w:name w:val="Billname"/>
    <w:basedOn w:val="Normal"/>
    <w:rsid w:val="00A7491B"/>
    <w:pPr>
      <w:tabs>
        <w:tab w:val="left" w:pos="2400"/>
        <w:tab w:val="left" w:pos="2880"/>
      </w:tabs>
      <w:spacing w:before="1220" w:after="100" w:line="240" w:lineRule="auto"/>
    </w:pPr>
    <w:rPr>
      <w:rFonts w:ascii="Arial" w:eastAsia="Times New Roman" w:hAnsi="Arial" w:cs="Times New Roman"/>
      <w:b/>
      <w:sz w:val="40"/>
      <w:szCs w:val="20"/>
    </w:rPr>
  </w:style>
  <w:style w:type="paragraph" w:customStyle="1" w:styleId="N-line3">
    <w:name w:val="N-line3"/>
    <w:basedOn w:val="Normal"/>
    <w:next w:val="Normal"/>
    <w:rsid w:val="00A7491B"/>
    <w:pPr>
      <w:pBdr>
        <w:bottom w:val="single" w:sz="12" w:space="1" w:color="auto"/>
      </w:pBd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madeunder">
    <w:name w:val="made under"/>
    <w:basedOn w:val="Normal"/>
    <w:rsid w:val="00A7491B"/>
    <w:pPr>
      <w:spacing w:before="180" w:after="6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overActName">
    <w:name w:val="CoverActName"/>
    <w:basedOn w:val="Normal"/>
    <w:rsid w:val="00A7491B"/>
    <w:pPr>
      <w:tabs>
        <w:tab w:val="left" w:pos="2600"/>
      </w:tabs>
      <w:spacing w:before="200" w:after="60" w:line="240" w:lineRule="auto"/>
      <w:jc w:val="both"/>
    </w:pPr>
    <w:rPr>
      <w:rFonts w:ascii="Arial" w:eastAsia="Times New Roman" w:hAnsi="Arial" w:cs="Times New Roman"/>
      <w:b/>
      <w:sz w:val="24"/>
      <w:szCs w:val="20"/>
    </w:rPr>
  </w:style>
  <w:style w:type="paragraph" w:styleId="Revision">
    <w:name w:val="Revision"/>
    <w:hidden/>
    <w:uiPriority w:val="99"/>
    <w:semiHidden/>
    <w:rsid w:val="00F10586"/>
    <w:pPr>
      <w:spacing w:after="0" w:line="240" w:lineRule="auto"/>
    </w:pPr>
  </w:style>
  <w:style w:type="table" w:customStyle="1" w:styleId="NewTerritoryPlan">
    <w:name w:val="New Territory Plan"/>
    <w:basedOn w:val="TableNormal"/>
    <w:uiPriority w:val="99"/>
    <w:rsid w:val="00723A7B"/>
    <w:pPr>
      <w:spacing w:after="0" w:line="240" w:lineRule="auto"/>
    </w:pPr>
    <w:rPr>
      <w:rFonts w:ascii="Calibri" w:eastAsia="Calibri" w:hAnsi="Calibri" w:cs="Times New Roman"/>
    </w:rPr>
    <w:tblPr>
      <w:tblStyleRowBandSize w:val="1"/>
    </w:tblPr>
    <w:tblStylePr w:type="firstRow">
      <w:rPr>
        <w:rFonts w:ascii="Calibri" w:hAnsi="Calibri"/>
        <w:b/>
        <w:color w:val="FFFFFF"/>
        <w:sz w:val="22"/>
      </w:rPr>
      <w:tblPr/>
      <w:tcPr>
        <w:shd w:val="clear" w:color="auto" w:fill="1787C0"/>
      </w:tcPr>
    </w:tblStylePr>
    <w:tblStylePr w:type="band1Horz">
      <w:rPr>
        <w:rFonts w:ascii="Calibri" w:hAnsi="Calibri"/>
        <w:sz w:val="20"/>
      </w:rPr>
      <w:tblPr/>
      <w:tcPr>
        <w:shd w:val="clear" w:color="auto" w:fill="FFFFFF"/>
      </w:tcPr>
    </w:tblStylePr>
    <w:tblStylePr w:type="band2Horz">
      <w:rPr>
        <w:rFonts w:ascii="Calibri" w:hAnsi="Calibri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9D9D9"/>
      </w:tcPr>
    </w:tblStylePr>
  </w:style>
  <w:style w:type="paragraph" w:customStyle="1" w:styleId="Tabletext">
    <w:name w:val="Table text"/>
    <w:basedOn w:val="Normal"/>
    <w:link w:val="TabletextChar"/>
    <w:autoRedefine/>
    <w:qFormat/>
    <w:rsid w:val="00723A7B"/>
    <w:pPr>
      <w:widowControl w:val="0"/>
      <w:numPr>
        <w:numId w:val="30"/>
      </w:numPr>
      <w:autoSpaceDE w:val="0"/>
      <w:autoSpaceDN w:val="0"/>
      <w:spacing w:after="0" w:line="240" w:lineRule="auto"/>
    </w:pPr>
    <w:rPr>
      <w:rFonts w:ascii="Calibri" w:eastAsia="Times New Roman" w:hAnsi="Calibri" w:cs="Times New Roman"/>
      <w:iCs/>
      <w:sz w:val="20"/>
      <w:szCs w:val="20"/>
      <w:lang w:val="en-US" w:eastAsia="en-AU"/>
    </w:rPr>
  </w:style>
  <w:style w:type="character" w:customStyle="1" w:styleId="TabletextChar">
    <w:name w:val="Table text Char"/>
    <w:aliases w:val="List Paragraph Char,List Paragraph1 Char,Recommendation Char,List Paragraph11 Char,List Paragraph111 Char,L Char,F5 List Paragraph Char,Dot pt Char,CV text Char,Medium Grid 1 - Accent 21 Char,Numbered Paragraph Char,List Paragraph2 Char"/>
    <w:basedOn w:val="DefaultParagraphFont"/>
    <w:link w:val="Tabletext"/>
    <w:rsid w:val="00723A7B"/>
    <w:rPr>
      <w:rFonts w:ascii="Calibri" w:eastAsia="Times New Roman" w:hAnsi="Calibri" w:cs="Times New Roman"/>
      <w:iCs/>
      <w:sz w:val="20"/>
      <w:szCs w:val="20"/>
      <w:lang w:val="en-US" w:eastAsia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A7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A7B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Tableheading">
    <w:name w:val="Table heading"/>
    <w:basedOn w:val="Normal"/>
    <w:qFormat/>
    <w:rsid w:val="00723A7B"/>
    <w:pPr>
      <w:spacing w:before="60" w:after="60" w:line="240" w:lineRule="auto"/>
    </w:pPr>
    <w:rPr>
      <w:rFonts w:ascii="Calibri" w:eastAsia="Times New Roman" w:hAnsi="Calibri" w:cs="Times New Roman"/>
      <w:bCs/>
      <w:sz w:val="20"/>
      <w:lang w:eastAsia="en-AU"/>
    </w:rPr>
  </w:style>
  <w:style w:type="table" w:customStyle="1" w:styleId="ARTable">
    <w:name w:val="AR Table"/>
    <w:basedOn w:val="TableNormal"/>
    <w:uiPriority w:val="99"/>
    <w:rsid w:val="00723A7B"/>
    <w:pPr>
      <w:spacing w:after="0" w:line="240" w:lineRule="auto"/>
    </w:pPr>
    <w:tblPr>
      <w:tblStyleRowBandSize w:val="1"/>
      <w:tblBorders>
        <w:bottom w:val="single" w:sz="18" w:space="0" w:color="auto"/>
      </w:tblBorders>
    </w:tblPr>
    <w:tcPr>
      <w:tcMar>
        <w:top w:w="28" w:type="dxa"/>
        <w:left w:w="113" w:type="dxa"/>
        <w:bottom w:w="28" w:type="dxa"/>
        <w:right w:w="113" w:type="dxa"/>
      </w:tcMar>
    </w:tcPr>
    <w:tblStylePr w:type="firstRow">
      <w:rPr>
        <w:b/>
      </w:rPr>
      <w:tblPr/>
      <w:tcPr>
        <w:shd w:val="clear" w:color="auto" w:fill="FFFF00"/>
      </w:tcPr>
    </w:tblStylePr>
    <w:tblStylePr w:type="band2Horz">
      <w:tblPr/>
      <w:tcPr>
        <w:shd w:val="clear" w:color="auto" w:fill="E4E5E3"/>
      </w:tcPr>
    </w:tblStylePr>
  </w:style>
  <w:style w:type="paragraph" w:styleId="ListParagraph">
    <w:name w:val="List Paragraph"/>
    <w:aliases w:val="List Paragraph1,Recommendation,List Paragraph11,List Paragraph111,L,F5 List Paragraph,Dot pt,CV text,Medium Grid 1 - Accent 21,Numbered Paragraph,List Paragraph2,NFP GP Bulleted List,FooterText,Paragraphe de liste1,列出段,Bullets,Text Bullet"/>
    <w:basedOn w:val="Normal"/>
    <w:uiPriority w:val="34"/>
    <w:qFormat/>
    <w:rsid w:val="00723A7B"/>
    <w:pPr>
      <w:spacing w:before="200" w:after="200" w:line="276" w:lineRule="auto"/>
      <w:ind w:left="720"/>
      <w:contextualSpacing/>
    </w:pPr>
    <w:rPr>
      <w:rFonts w:ascii="Calibri" w:eastAsia="Times New Roman" w:hAnsi="Calibri" w:cs="Times New Roman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A6C3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391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norHeading">
    <w:name w:val="Minor Heading"/>
    <w:basedOn w:val="Heading2"/>
    <w:next w:val="Heading2"/>
    <w:link w:val="MinorHeadingChar"/>
    <w:qFormat/>
    <w:rsid w:val="003915AB"/>
    <w:pPr>
      <w:spacing w:after="120" w:line="257" w:lineRule="auto"/>
    </w:pPr>
    <w:rPr>
      <w:rFonts w:ascii="Montserrat ExtraBold" w:hAnsi="Montserrat ExtraBold" w:cs="FrankRuehl"/>
      <w:b/>
      <w:bCs/>
      <w:color w:val="auto"/>
      <w:sz w:val="32"/>
      <w:szCs w:val="32"/>
    </w:rPr>
  </w:style>
  <w:style w:type="character" w:customStyle="1" w:styleId="MinorHeadingChar">
    <w:name w:val="Minor Heading Char"/>
    <w:basedOn w:val="DefaultParagraphFont"/>
    <w:link w:val="MinorHeading"/>
    <w:rsid w:val="003915AB"/>
    <w:rPr>
      <w:rFonts w:ascii="Montserrat ExtraBold" w:eastAsiaTheme="majorEastAsia" w:hAnsi="Montserrat ExtraBold" w:cs="FrankRueh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3.jpeg"/><Relationship Id="rId3" Type="http://schemas.openxmlformats.org/officeDocument/2006/relationships/numbering" Target="numbering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2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planning.act.gov.au/professionals/our-planning-system/the-territory-plan/amendments-to-the-territory-plan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tadata xmlns="http://www.objective.com/ecm/document/metadata/4FEB93B0D38B3BDFE05400144FFB2061" version="1.0.0">
  <systemFields>
    <field name="Objective-Id">
      <value order="0">A61986241</value>
    </field>
    <field name="Objective-Title">
      <value order="0">2. Attachment A - NI2026-xx - Planning (Jacka FUA Uplift) Minor Plan Amendment</value>
    </field>
    <field name="Objective-Description">
      <value order="0"/>
    </field>
    <field name="Objective-CreationStamp">
      <value order="0">2026-05-15T01:51:56Z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2026-08-04T06:36:29Z</value>
    </field>
    <field name="Objective-Owner">
      <value order="0">Rachel Darke</value>
    </field>
    <field name="Objective-Path">
      <value order="0">Whole of ACT Government:EPSDD - Environment Planning and Sustainable Development Directorate:07. Ministerial, Cabinet and Government Relations:07. Executive Briefs &amp; Correspondence:Chief Planner:2026:26/0074762 Chief Planner - Information Brief - Changes to the Gungahlin Technical Specification and District Development Control</value>
    </field>
    <field name="Objective-Parent">
      <value order="0">26/0074762 Chief Planner - Information Brief - Changes to the Gungahlin Technical Specification and District Development Control</value>
    </field>
    <field name="Objective-State">
      <value order="0">Being Edited</value>
    </field>
    <field name="Objective-VersionId">
      <value order="0">vA80396227</value>
    </field>
    <field name="Objective-Version">
      <value order="0">16.1</value>
    </field>
    <field name="Objective-VersionNumber">
      <value order="0">18</value>
    </field>
    <field name="Objective-VersionComment">
      <value order="0"/>
    </field>
    <field name="Objective-FileNumber">
      <value order="0">1-2026/0074762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CED - City and Environment Directorate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6F1A7310-A0C7-418D-BADF-E7F48F92F2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744</Words>
  <Characters>3519</Characters>
  <Application>Microsoft Office Word</Application>
  <DocSecurity>0</DocSecurity>
  <Lines>164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Radice, David</dc:creator>
  <cp:keywords/>
  <dc:description/>
  <cp:lastModifiedBy>PCODCS</cp:lastModifiedBy>
  <cp:revision>4</cp:revision>
  <dcterms:created xsi:type="dcterms:W3CDTF">2026-08-04T06:41:00Z</dcterms:created>
  <dcterms:modified xsi:type="dcterms:W3CDTF">2026-08-04T06:41:00Z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MSIP_Label_69af8531-eb46-4968-8cb3-105d2f5ea87e_Enabled">
    <vt:lpwstr>true</vt:lpwstr>
  </property>
  <property fmtid="{D5CDD505-2E9C-101B-9397-08002B2CF9AE}" pid="5" name="MSIP_Label_69af8531-eb46-4968-8cb3-105d2f5ea87e_SetDate">
    <vt:lpwstr>2024-04-16T04:58:07Z</vt:lpwstr>
  </property>
  <property fmtid="{D5CDD505-2E9C-101B-9397-08002B2CF9AE}" pid="6" name="MSIP_Label_69af8531-eb46-4968-8cb3-105d2f5ea87e_Method">
    <vt:lpwstr>Standard</vt:lpwstr>
  </property>
  <property fmtid="{D5CDD505-2E9C-101B-9397-08002B2CF9AE}" pid="7" name="MSIP_Label_69af8531-eb46-4968-8cb3-105d2f5ea87e_Name">
    <vt:lpwstr>Official - No Marking</vt:lpwstr>
  </property>
  <property fmtid="{D5CDD505-2E9C-101B-9397-08002B2CF9AE}" pid="8" name="MSIP_Label_69af8531-eb46-4968-8cb3-105d2f5ea87e_SiteId">
    <vt:lpwstr>b46c1908-0334-4236-b978-585ee88e4199</vt:lpwstr>
  </property>
  <property fmtid="{D5CDD505-2E9C-101B-9397-08002B2CF9AE}" pid="9" name="MSIP_Label_69af8531-eb46-4968-8cb3-105d2f5ea87e_ActionId">
    <vt:lpwstr>42331391-ef6a-4193-a0d4-d6219bec155e</vt:lpwstr>
  </property>
  <property fmtid="{D5CDD505-2E9C-101B-9397-08002B2CF9AE}" pid="10" name="MSIP_Label_69af8531-eb46-4968-8cb3-105d2f5ea87e_ContentBits">
    <vt:lpwstr>0</vt:lpwstr>
  </property>
  <property fmtid="{D5CDD505-2E9C-101B-9397-08002B2CF9AE}" pid="11" name="Customer-Id">
    <vt:lpwstr>4FEB93B0D38B3BDFE05400144FFB2061</vt:lpwstr>
  </property>
  <property fmtid="{D5CDD505-2E9C-101B-9397-08002B2CF9AE}" pid="12" name="Objective-Id">
    <vt:lpwstr>A61986241</vt:lpwstr>
  </property>
  <property fmtid="{D5CDD505-2E9C-101B-9397-08002B2CF9AE}" pid="13" name="Objective-Title">
    <vt:lpwstr>2. Attachment A - NI2026-xx - Planning (Jacka FUA Uplift) Minor Plan Amendment</vt:lpwstr>
  </property>
  <property fmtid="{D5CDD505-2E9C-101B-9397-08002B2CF9AE}" pid="14" name="Objective-Description">
    <vt:lpwstr/>
  </property>
  <property fmtid="{D5CDD505-2E9C-101B-9397-08002B2CF9AE}" pid="15" name="Objective-CreationStamp">
    <vt:filetime>2026-05-15T01:51:56Z</vt:filetime>
  </property>
  <property fmtid="{D5CDD505-2E9C-101B-9397-08002B2CF9AE}" pid="16" name="Objective-IsApproved">
    <vt:bool>false</vt:bool>
  </property>
  <property fmtid="{D5CDD505-2E9C-101B-9397-08002B2CF9AE}" pid="17" name="Objective-IsPublished">
    <vt:bool>false</vt:bool>
  </property>
  <property fmtid="{D5CDD505-2E9C-101B-9397-08002B2CF9AE}" pid="18" name="Objective-DatePublished">
    <vt:lpwstr/>
  </property>
  <property fmtid="{D5CDD505-2E9C-101B-9397-08002B2CF9AE}" pid="19" name="Objective-ModificationStamp">
    <vt:filetime>2026-08-04T06:36:29Z</vt:filetime>
  </property>
  <property fmtid="{D5CDD505-2E9C-101B-9397-08002B2CF9AE}" pid="20" name="Objective-Owner">
    <vt:lpwstr>Rachel Darke</vt:lpwstr>
  </property>
  <property fmtid="{D5CDD505-2E9C-101B-9397-08002B2CF9AE}" pid="21" name="Objective-Path">
    <vt:lpwstr>Whole of ACT Government:EPSDD - Environment Planning and Sustainable Development Directorate:07. Ministerial, Cabinet and Government Relations:07. Executive Briefs &amp; Correspondence:Chief Planner:2026:26/0074762 Chief Planner - Information Brief - Changes to the Gungahlin Technical Specification and District Development Control:</vt:lpwstr>
  </property>
  <property fmtid="{D5CDD505-2E9C-101B-9397-08002B2CF9AE}" pid="22" name="Objective-Parent">
    <vt:lpwstr>26/0074762 Chief Planner - Information Brief - Changes to the Gungahlin Technical Specification and District Development Control</vt:lpwstr>
  </property>
  <property fmtid="{D5CDD505-2E9C-101B-9397-08002B2CF9AE}" pid="23" name="Objective-State">
    <vt:lpwstr>Being Edited</vt:lpwstr>
  </property>
  <property fmtid="{D5CDD505-2E9C-101B-9397-08002B2CF9AE}" pid="24" name="Objective-VersionId">
    <vt:lpwstr>vA80396227</vt:lpwstr>
  </property>
  <property fmtid="{D5CDD505-2E9C-101B-9397-08002B2CF9AE}" pid="25" name="Objective-Version">
    <vt:lpwstr>16.1</vt:lpwstr>
  </property>
  <property fmtid="{D5CDD505-2E9C-101B-9397-08002B2CF9AE}" pid="26" name="Objective-VersionNumber">
    <vt:r8>18</vt:r8>
  </property>
  <property fmtid="{D5CDD505-2E9C-101B-9397-08002B2CF9AE}" pid="27" name="Objective-VersionComment">
    <vt:lpwstr/>
  </property>
  <property fmtid="{D5CDD505-2E9C-101B-9397-08002B2CF9AE}" pid="28" name="Objective-FileNumber">
    <vt:lpwstr>1-2026/0074762</vt:lpwstr>
  </property>
  <property fmtid="{D5CDD505-2E9C-101B-9397-08002B2CF9AE}" pid="29" name="Objective-Classification">
    <vt:lpwstr>[Inherited - none]</vt:lpwstr>
  </property>
  <property fmtid="{D5CDD505-2E9C-101B-9397-08002B2CF9AE}" pid="30" name="Objective-Caveats">
    <vt:lpwstr/>
  </property>
  <property fmtid="{D5CDD505-2E9C-101B-9397-08002B2CF9AE}" pid="31" name="Objective-Owner Agency">
    <vt:lpwstr>CED - City and Environment Directorate</vt:lpwstr>
  </property>
  <property fmtid="{D5CDD505-2E9C-101B-9397-08002B2CF9AE}" pid="32" name="Objective-Document Type">
    <vt:lpwstr>0-Document</vt:lpwstr>
  </property>
  <property fmtid="{D5CDD505-2E9C-101B-9397-08002B2CF9AE}" pid="33" name="Objective-Language">
    <vt:lpwstr>English (en)</vt:lpwstr>
  </property>
  <property fmtid="{D5CDD505-2E9C-101B-9397-08002B2CF9AE}" pid="34" name="Objective-Jurisdiction">
    <vt:lpwstr>ACT</vt:lpwstr>
  </property>
  <property fmtid="{D5CDD505-2E9C-101B-9397-08002B2CF9AE}" pid="35" name="Objective-Customers">
    <vt:lpwstr/>
  </property>
  <property fmtid="{D5CDD505-2E9C-101B-9397-08002B2CF9AE}" pid="36" name="Objective-Places">
    <vt:lpwstr/>
  </property>
  <property fmtid="{D5CDD505-2E9C-101B-9397-08002B2CF9AE}" pid="37" name="Objective-Transaction Reference">
    <vt:lpwstr/>
  </property>
  <property fmtid="{D5CDD505-2E9C-101B-9397-08002B2CF9AE}" pid="38" name="Objective-Document Created By">
    <vt:lpwstr/>
  </property>
  <property fmtid="{D5CDD505-2E9C-101B-9397-08002B2CF9AE}" pid="39" name="Objective-Document Created On">
    <vt:lpwstr/>
  </property>
  <property fmtid="{D5CDD505-2E9C-101B-9397-08002B2CF9AE}" pid="40" name="Objective-Covers Period From">
    <vt:lpwstr/>
  </property>
  <property fmtid="{D5CDD505-2E9C-101B-9397-08002B2CF9AE}" pid="41" name="Objective-Covers Period To">
    <vt:lpwstr/>
  </property>
  <property fmtid="{D5CDD505-2E9C-101B-9397-08002B2CF9AE}" pid="42" name="Objective-Status">
    <vt:lpwstr/>
  </property>
  <property fmtid="{D5CDD505-2E9C-101B-9397-08002B2CF9AE}" pid="43" name="Objective-S28 Exemption Number">
    <vt:lpwstr/>
  </property>
  <property fmtid="{D5CDD505-2E9C-101B-9397-08002B2CF9AE}" pid="44" name="Objective-S28 Exemption">
    <vt:lpwstr/>
  </property>
  <property fmtid="{D5CDD505-2E9C-101B-9397-08002B2CF9AE}" pid="45" name="Objective-S28 Exemption Reason">
    <vt:lpwstr/>
  </property>
  <property fmtid="{D5CDD505-2E9C-101B-9397-08002B2CF9AE}" pid="46" name="Objective-S28 Comments if partial exemption">
    <vt:lpwstr/>
  </property>
  <property fmtid="{D5CDD505-2E9C-101B-9397-08002B2CF9AE}" pid="47" name="Objective-S28 Date Approved">
    <vt:lpwstr/>
  </property>
</Properties>
</file>