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A38B" w14:textId="77777777" w:rsidR="001440B3" w:rsidRDefault="001440B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59D8B1E" w14:textId="332F6AAB" w:rsidR="00A01D00" w:rsidRPr="00A01D00" w:rsidRDefault="00A01D00">
      <w:pPr>
        <w:pStyle w:val="Billname"/>
        <w:spacing w:before="700"/>
      </w:pPr>
      <w:r w:rsidRPr="00A01D00">
        <w:t xml:space="preserve">Trans-Tasman Mutual Recognition (Tobacco Laws) </w:t>
      </w:r>
      <w:r w:rsidR="003C7044">
        <w:t>Endorsement</w:t>
      </w:r>
      <w:r w:rsidRPr="00A01D00">
        <w:t xml:space="preserve"> 2026</w:t>
      </w:r>
    </w:p>
    <w:p w14:paraId="4E3D38DA" w14:textId="6E3AAE1C" w:rsidR="00A931C3" w:rsidRPr="00A931C3" w:rsidRDefault="00A931C3">
      <w:pPr>
        <w:pStyle w:val="Billname"/>
        <w:spacing w:before="700"/>
        <w:rPr>
          <w:sz w:val="24"/>
          <w:szCs w:val="24"/>
        </w:rPr>
      </w:pPr>
      <w:r w:rsidRPr="00A931C3">
        <w:rPr>
          <w:sz w:val="24"/>
          <w:szCs w:val="24"/>
        </w:rPr>
        <w:t>Notifiable instrument NI20</w:t>
      </w:r>
      <w:r w:rsidR="00A117DD">
        <w:rPr>
          <w:sz w:val="24"/>
          <w:szCs w:val="24"/>
        </w:rPr>
        <w:t>2</w:t>
      </w:r>
      <w:r w:rsidR="00A01D00">
        <w:rPr>
          <w:sz w:val="24"/>
          <w:szCs w:val="24"/>
        </w:rPr>
        <w:t>6</w:t>
      </w:r>
      <w:r w:rsidRPr="00A931C3">
        <w:rPr>
          <w:sz w:val="24"/>
          <w:szCs w:val="24"/>
        </w:rPr>
        <w:t>–</w:t>
      </w:r>
      <w:r w:rsidR="001B42DC">
        <w:rPr>
          <w:sz w:val="24"/>
          <w:szCs w:val="24"/>
        </w:rPr>
        <w:t>60</w:t>
      </w:r>
    </w:p>
    <w:p w14:paraId="1DBAE26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58D6AA2" w14:textId="77777777" w:rsidR="001440B3" w:rsidRPr="0008610D" w:rsidRDefault="005B4A2B" w:rsidP="0042011A">
      <w:pPr>
        <w:pStyle w:val="CoverActName"/>
        <w:spacing w:before="320" w:after="0"/>
        <w:rPr>
          <w:sz w:val="20"/>
        </w:rPr>
      </w:pPr>
      <w:r w:rsidRPr="0008610D">
        <w:rPr>
          <w:sz w:val="20"/>
        </w:rPr>
        <w:t xml:space="preserve">Trans-Tasman </w:t>
      </w:r>
      <w:r w:rsidR="00A931C3" w:rsidRPr="0008610D">
        <w:rPr>
          <w:sz w:val="20"/>
        </w:rPr>
        <w:t>Mutual Recognition Act 199</w:t>
      </w:r>
      <w:r w:rsidRPr="0008610D">
        <w:rPr>
          <w:sz w:val="20"/>
        </w:rPr>
        <w:t>7</w:t>
      </w:r>
      <w:r w:rsidR="00A931C3" w:rsidRPr="0008610D">
        <w:rPr>
          <w:sz w:val="20"/>
        </w:rPr>
        <w:t xml:space="preserve">, Section </w:t>
      </w:r>
      <w:r w:rsidRPr="0008610D">
        <w:rPr>
          <w:sz w:val="20"/>
        </w:rPr>
        <w:t>6A</w:t>
      </w:r>
      <w:r w:rsidR="00A931C3" w:rsidRPr="0008610D">
        <w:rPr>
          <w:sz w:val="20"/>
        </w:rPr>
        <w:t xml:space="preserve"> (</w:t>
      </w:r>
      <w:r w:rsidRPr="0008610D">
        <w:rPr>
          <w:sz w:val="20"/>
        </w:rPr>
        <w:t>Endorsement of Cwlth regulations</w:t>
      </w:r>
      <w:r w:rsidR="00A931C3" w:rsidRPr="0008610D">
        <w:rPr>
          <w:sz w:val="20"/>
        </w:rPr>
        <w:t>)</w:t>
      </w:r>
    </w:p>
    <w:p w14:paraId="3D40861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F64235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FADF49C" w14:textId="0AFBFE7B" w:rsidR="00875ABC" w:rsidRDefault="005C2694" w:rsidP="0042011A">
      <w:pPr>
        <w:tabs>
          <w:tab w:val="left" w:pos="4320"/>
        </w:tabs>
      </w:pPr>
      <w:r>
        <w:t xml:space="preserve">I, Andrew Barr, the Chief Minister of the Australian Capital Territory, </w:t>
      </w:r>
      <w:r w:rsidR="005B4A2B">
        <w:t xml:space="preserve">endorse the proposed </w:t>
      </w:r>
      <w:r w:rsidR="00A117DD" w:rsidRPr="00F0432F">
        <w:rPr>
          <w:i/>
          <w:iCs/>
        </w:rPr>
        <w:t xml:space="preserve">Trans-Tasman Mutual Recognition </w:t>
      </w:r>
      <w:r w:rsidR="00A01D00">
        <w:rPr>
          <w:i/>
          <w:iCs/>
        </w:rPr>
        <w:t>Amendment (Tobacco Laws) Regulations 2026</w:t>
      </w:r>
      <w:r w:rsidR="005B4A2B">
        <w:t xml:space="preserve"> for </w:t>
      </w:r>
      <w:r>
        <w:t xml:space="preserve">the </w:t>
      </w:r>
      <w:r w:rsidR="005B4A2B" w:rsidRPr="005B4A2B">
        <w:rPr>
          <w:i/>
        </w:rPr>
        <w:t xml:space="preserve">Trans-Tasman </w:t>
      </w:r>
      <w:r w:rsidRPr="005B4A2B">
        <w:rPr>
          <w:i/>
        </w:rPr>
        <w:t>Mutual Recognition Act 199</w:t>
      </w:r>
      <w:r w:rsidR="005B4A2B" w:rsidRPr="005B4A2B">
        <w:rPr>
          <w:i/>
        </w:rPr>
        <w:t>7</w:t>
      </w:r>
      <w:r>
        <w:t xml:space="preserve">, </w:t>
      </w:r>
      <w:r w:rsidR="0003763D">
        <w:t xml:space="preserve">as </w:t>
      </w:r>
      <w:r>
        <w:t>set out in the schedule to this notice.</w:t>
      </w:r>
    </w:p>
    <w:p w14:paraId="7F8E03AC" w14:textId="2D503390" w:rsidR="00875ABC" w:rsidRDefault="00875ABC" w:rsidP="0042011A">
      <w:pPr>
        <w:tabs>
          <w:tab w:val="left" w:pos="4320"/>
        </w:tabs>
      </w:pPr>
    </w:p>
    <w:p w14:paraId="062FD932" w14:textId="77777777" w:rsidR="00B64F39" w:rsidRDefault="00B64F39" w:rsidP="0042011A">
      <w:pPr>
        <w:tabs>
          <w:tab w:val="left" w:pos="4320"/>
        </w:tabs>
      </w:pPr>
    </w:p>
    <w:p w14:paraId="74AC0271" w14:textId="77777777" w:rsidR="00B64F39" w:rsidRDefault="00B64F39" w:rsidP="0042011A">
      <w:pPr>
        <w:tabs>
          <w:tab w:val="left" w:pos="4320"/>
        </w:tabs>
      </w:pPr>
    </w:p>
    <w:p w14:paraId="05E69A7F" w14:textId="77777777" w:rsidR="00B64F39" w:rsidRDefault="00B64F39" w:rsidP="0042011A">
      <w:pPr>
        <w:tabs>
          <w:tab w:val="left" w:pos="4320"/>
        </w:tabs>
      </w:pPr>
    </w:p>
    <w:p w14:paraId="7AC1ADE9" w14:textId="77777777" w:rsidR="00077161" w:rsidRDefault="005C2694" w:rsidP="005C2694">
      <w:pPr>
        <w:tabs>
          <w:tab w:val="left" w:pos="4320"/>
        </w:tabs>
      </w:pPr>
      <w:r>
        <w:t xml:space="preserve">Andrew Barr </w:t>
      </w:r>
    </w:p>
    <w:p w14:paraId="7339B130" w14:textId="77777777" w:rsidR="005C2694" w:rsidRDefault="005C2694" w:rsidP="005C2694">
      <w:pPr>
        <w:tabs>
          <w:tab w:val="left" w:pos="4320"/>
        </w:tabs>
      </w:pPr>
      <w:r>
        <w:t>Chief Min</w:t>
      </w:r>
      <w:r w:rsidR="00B80335">
        <w:t>i</w:t>
      </w:r>
      <w:r>
        <w:t>ster</w:t>
      </w:r>
    </w:p>
    <w:p w14:paraId="493380E7" w14:textId="77777777" w:rsidR="00F50BAD" w:rsidRDefault="00F50BAD" w:rsidP="0042011A">
      <w:pPr>
        <w:tabs>
          <w:tab w:val="left" w:pos="4320"/>
        </w:tabs>
      </w:pPr>
    </w:p>
    <w:p w14:paraId="074F6DDC" w14:textId="4A9F8C88" w:rsidR="005900B1" w:rsidRDefault="00736EBB" w:rsidP="0042011A">
      <w:pPr>
        <w:tabs>
          <w:tab w:val="left" w:pos="4320"/>
        </w:tabs>
      </w:pPr>
      <w:r>
        <w:t>5</w:t>
      </w:r>
      <w:r w:rsidR="000F5C0A">
        <w:t xml:space="preserve"> Februa</w:t>
      </w:r>
      <w:r w:rsidR="00A01D00">
        <w:t>ry</w:t>
      </w:r>
      <w:r w:rsidR="005900B1">
        <w:t xml:space="preserve"> 20</w:t>
      </w:r>
      <w:r w:rsidR="00A117DD">
        <w:t>2</w:t>
      </w:r>
      <w:r w:rsidR="00A01D00">
        <w:t>6</w:t>
      </w:r>
    </w:p>
    <w:p w14:paraId="0D36484C" w14:textId="77777777" w:rsidR="001E237B" w:rsidRDefault="001E237B"/>
    <w:p w14:paraId="44091321" w14:textId="77777777" w:rsidR="00A117DD" w:rsidRDefault="00A117DD">
      <w:pPr>
        <w:sectPr w:rsidR="00A117DD" w:rsidSect="00B64F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6804800" w14:textId="2422701D" w:rsidR="001E237B" w:rsidRPr="001310F2" w:rsidRDefault="001E237B">
      <w:pPr>
        <w:rPr>
          <w:b/>
        </w:rPr>
      </w:pPr>
      <w:r w:rsidRPr="001310F2">
        <w:rPr>
          <w:b/>
        </w:rPr>
        <w:lastRenderedPageBreak/>
        <w:t>Schedule</w:t>
      </w:r>
    </w:p>
    <w:p w14:paraId="32571147" w14:textId="77777777" w:rsidR="001310F2" w:rsidRDefault="001310F2"/>
    <w:p w14:paraId="513E8C36" w14:textId="77777777" w:rsidR="001310F2" w:rsidRPr="0052415B" w:rsidRDefault="001310F2" w:rsidP="001310F2">
      <w:pPr>
        <w:rPr>
          <w:sz w:val="28"/>
        </w:rPr>
      </w:pPr>
      <w:r w:rsidRPr="0089587A">
        <w:rPr>
          <w:noProof/>
          <w:lang w:eastAsia="en-AU"/>
        </w:rPr>
        <w:drawing>
          <wp:inline distT="0" distB="0" distL="0" distR="0" wp14:anchorId="7D549DD8" wp14:editId="32386C05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CF07" w14:textId="77777777" w:rsidR="001310F2" w:rsidRPr="0052415B" w:rsidRDefault="001310F2" w:rsidP="001310F2">
      <w:pPr>
        <w:rPr>
          <w:sz w:val="19"/>
        </w:rPr>
      </w:pPr>
    </w:p>
    <w:p w14:paraId="79343075" w14:textId="4893ABD8" w:rsidR="001310F2" w:rsidRPr="0052415B" w:rsidRDefault="00A117DD" w:rsidP="001310F2">
      <w:pPr>
        <w:pStyle w:val="ShortT"/>
      </w:pPr>
      <w:r>
        <w:t xml:space="preserve">Trans-Tasman Mutual Recognition </w:t>
      </w:r>
      <w:r w:rsidR="00A01D00">
        <w:t>Amendment (Tobacco Laws) Regulations 2026</w:t>
      </w:r>
    </w:p>
    <w:p w14:paraId="6233EE70" w14:textId="0BEDD018" w:rsidR="001310F2" w:rsidRPr="00A117DD" w:rsidRDefault="00A117DD" w:rsidP="00A117DD">
      <w:pPr>
        <w:pStyle w:val="SignCoverPageStart"/>
        <w:spacing w:before="240"/>
        <w:ind w:left="113"/>
        <w:rPr>
          <w:szCs w:val="22"/>
        </w:rPr>
      </w:pPr>
      <w:r w:rsidRPr="00A117DD">
        <w:rPr>
          <w:szCs w:val="22"/>
        </w:rPr>
        <w:t xml:space="preserve">I, the Honourable Sam Mostyn AC, Governor-General of the Commonwealth of Australia, acting with the advice of the Federal Executive Council, make the following </w:t>
      </w:r>
      <w:r w:rsidRPr="00A117DD">
        <w:rPr>
          <w:spacing w:val="-2"/>
          <w:szCs w:val="22"/>
        </w:rPr>
        <w:t>regulations.</w:t>
      </w:r>
    </w:p>
    <w:p w14:paraId="7D4F3B4A" w14:textId="6628424D" w:rsidR="001310F2" w:rsidRPr="00A117DD" w:rsidRDefault="001310F2" w:rsidP="00A117DD">
      <w:pPr>
        <w:spacing w:before="720" w:line="240" w:lineRule="atLeast"/>
        <w:ind w:right="397"/>
        <w:jc w:val="both"/>
        <w:rPr>
          <w:sz w:val="22"/>
          <w:szCs w:val="22"/>
        </w:rPr>
      </w:pPr>
      <w:r w:rsidRPr="00A117DD">
        <w:rPr>
          <w:sz w:val="22"/>
          <w:szCs w:val="22"/>
        </w:rPr>
        <w:t xml:space="preserve">Dated </w:t>
      </w:r>
      <w:r w:rsidRPr="00A117DD">
        <w:rPr>
          <w:sz w:val="22"/>
          <w:szCs w:val="22"/>
        </w:rPr>
        <w:tab/>
      </w:r>
      <w:r w:rsidRPr="00A117DD">
        <w:rPr>
          <w:sz w:val="22"/>
          <w:szCs w:val="22"/>
        </w:rPr>
        <w:tab/>
      </w:r>
      <w:r w:rsidRPr="00A117DD">
        <w:rPr>
          <w:sz w:val="22"/>
          <w:szCs w:val="22"/>
        </w:rPr>
        <w:tab/>
      </w:r>
      <w:r w:rsidRPr="00A117DD">
        <w:rPr>
          <w:sz w:val="22"/>
          <w:szCs w:val="22"/>
        </w:rPr>
        <w:tab/>
      </w:r>
      <w:r w:rsidR="00A117DD">
        <w:rPr>
          <w:sz w:val="22"/>
          <w:szCs w:val="22"/>
        </w:rPr>
        <w:t>202</w:t>
      </w:r>
      <w:r w:rsidR="00A01D00">
        <w:rPr>
          <w:sz w:val="22"/>
          <w:szCs w:val="22"/>
        </w:rPr>
        <w:t>6</w:t>
      </w:r>
    </w:p>
    <w:p w14:paraId="63A288B5" w14:textId="30AAF802" w:rsidR="001310F2" w:rsidRPr="00A117DD" w:rsidRDefault="00A117DD" w:rsidP="00A117DD">
      <w:pPr>
        <w:tabs>
          <w:tab w:val="left" w:pos="3402"/>
        </w:tabs>
        <w:spacing w:before="1080" w:line="300" w:lineRule="atLeast"/>
        <w:ind w:left="397" w:right="397"/>
        <w:jc w:val="right"/>
        <w:rPr>
          <w:sz w:val="22"/>
          <w:szCs w:val="22"/>
        </w:rPr>
      </w:pPr>
      <w:r w:rsidRPr="00A117DD">
        <w:rPr>
          <w:sz w:val="22"/>
          <w:szCs w:val="22"/>
        </w:rPr>
        <w:t>Sam Mostyn AC</w:t>
      </w:r>
    </w:p>
    <w:p w14:paraId="6D636749" w14:textId="77777777" w:rsidR="001310F2" w:rsidRPr="00A117DD" w:rsidRDefault="001310F2" w:rsidP="00A117DD">
      <w:pPr>
        <w:tabs>
          <w:tab w:val="left" w:pos="3402"/>
        </w:tabs>
        <w:spacing w:line="300" w:lineRule="atLeast"/>
        <w:ind w:left="397" w:right="397"/>
        <w:jc w:val="right"/>
        <w:rPr>
          <w:sz w:val="22"/>
          <w:szCs w:val="22"/>
        </w:rPr>
      </w:pPr>
      <w:r w:rsidRPr="00A117DD">
        <w:rPr>
          <w:sz w:val="22"/>
          <w:szCs w:val="22"/>
        </w:rPr>
        <w:t>Governor</w:t>
      </w:r>
      <w:r w:rsidRPr="00A117DD">
        <w:rPr>
          <w:sz w:val="22"/>
          <w:szCs w:val="22"/>
        </w:rPr>
        <w:noBreakHyphen/>
        <w:t>General</w:t>
      </w:r>
    </w:p>
    <w:p w14:paraId="197E4C11" w14:textId="7BF85F13" w:rsidR="001310F2" w:rsidRPr="00A117DD" w:rsidRDefault="001310F2" w:rsidP="00A117DD">
      <w:pPr>
        <w:tabs>
          <w:tab w:val="left" w:pos="3402"/>
        </w:tabs>
        <w:spacing w:before="840" w:after="1080" w:line="300" w:lineRule="atLeast"/>
        <w:ind w:right="397"/>
        <w:rPr>
          <w:sz w:val="22"/>
          <w:szCs w:val="22"/>
        </w:rPr>
      </w:pPr>
      <w:r w:rsidRPr="00A117DD">
        <w:rPr>
          <w:sz w:val="22"/>
          <w:szCs w:val="22"/>
        </w:rPr>
        <w:t>By H</w:t>
      </w:r>
      <w:r w:rsidR="00A117DD">
        <w:rPr>
          <w:sz w:val="22"/>
          <w:szCs w:val="22"/>
        </w:rPr>
        <w:t>er</w:t>
      </w:r>
      <w:r w:rsidRPr="00A117DD">
        <w:rPr>
          <w:sz w:val="22"/>
          <w:szCs w:val="22"/>
        </w:rPr>
        <w:t xml:space="preserve"> Excellency’s Command</w:t>
      </w:r>
    </w:p>
    <w:p w14:paraId="1D38D50F" w14:textId="114382AB" w:rsidR="001310F2" w:rsidRPr="00A117DD" w:rsidRDefault="00A117DD" w:rsidP="00A117DD">
      <w:pPr>
        <w:tabs>
          <w:tab w:val="left" w:pos="3402"/>
        </w:tabs>
        <w:spacing w:before="480" w:line="300" w:lineRule="atLeast"/>
        <w:ind w:right="397"/>
        <w:rPr>
          <w:sz w:val="22"/>
          <w:szCs w:val="22"/>
        </w:rPr>
      </w:pPr>
      <w:r w:rsidRPr="00A117DD">
        <w:rPr>
          <w:sz w:val="22"/>
          <w:szCs w:val="22"/>
        </w:rPr>
        <w:t>Mark Butler</w:t>
      </w:r>
    </w:p>
    <w:p w14:paraId="285272B9" w14:textId="1419BAC5" w:rsidR="001310F2" w:rsidRPr="00A117DD" w:rsidRDefault="00A117DD" w:rsidP="00A117DD">
      <w:pPr>
        <w:pStyle w:val="SignCoverPageEnd"/>
        <w:keepNext w:val="0"/>
        <w:rPr>
          <w:szCs w:val="22"/>
        </w:rPr>
      </w:pPr>
      <w:r w:rsidRPr="00A117DD">
        <w:rPr>
          <w:szCs w:val="22"/>
        </w:rPr>
        <w:t>Minister for Health and Ageing</w:t>
      </w:r>
      <w:r w:rsidR="001310F2" w:rsidRPr="00A117DD">
        <w:rPr>
          <w:szCs w:val="22"/>
        </w:rPr>
        <w:br/>
      </w:r>
      <w:r w:rsidRPr="00A117DD">
        <w:rPr>
          <w:szCs w:val="22"/>
        </w:rPr>
        <w:t>for the Minister for Industry and Innovation</w:t>
      </w:r>
    </w:p>
    <w:p w14:paraId="7E07E79D" w14:textId="77777777" w:rsidR="001310F2" w:rsidRPr="0052415B" w:rsidRDefault="001310F2" w:rsidP="001310F2"/>
    <w:p w14:paraId="7BA8F2D7" w14:textId="3CC2FEB0" w:rsidR="001310F2" w:rsidRPr="0052415B" w:rsidRDefault="001310F2" w:rsidP="001310F2">
      <w:pPr>
        <w:pStyle w:val="Header"/>
        <w:tabs>
          <w:tab w:val="clear" w:pos="4153"/>
          <w:tab w:val="clear" w:pos="8306"/>
        </w:tabs>
      </w:pPr>
    </w:p>
    <w:p w14:paraId="1B791DF7" w14:textId="77777777" w:rsidR="001310F2" w:rsidRPr="0052415B" w:rsidRDefault="001310F2" w:rsidP="001310F2">
      <w:pPr>
        <w:sectPr w:rsidR="001310F2" w:rsidRPr="0052415B" w:rsidSect="00A117DD">
          <w:footerReference w:type="default" r:id="rId14"/>
          <w:pgSz w:w="11907" w:h="1683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14:paraId="246628D3" w14:textId="77777777" w:rsidR="003C7044" w:rsidRDefault="001310F2" w:rsidP="0035550D">
      <w:pPr>
        <w:spacing w:before="200"/>
        <w:rPr>
          <w:noProof/>
        </w:rPr>
      </w:pPr>
      <w:r w:rsidRPr="0052415B">
        <w:rPr>
          <w:sz w:val="36"/>
        </w:rPr>
        <w:lastRenderedPageBreak/>
        <w:t>Contents</w:t>
      </w:r>
      <w:r w:rsidR="00A260F5" w:rsidRPr="0052415B">
        <w:fldChar w:fldCharType="begin"/>
      </w:r>
      <w:r w:rsidRPr="0052415B">
        <w:instrText xml:space="preserve"> TOC \o "1-9" </w:instrText>
      </w:r>
      <w:r w:rsidR="00A260F5" w:rsidRPr="0052415B">
        <w:fldChar w:fldCharType="separate"/>
      </w:r>
    </w:p>
    <w:p w14:paraId="7E38E284" w14:textId="2EA1DBAD" w:rsidR="003C7044" w:rsidRDefault="003C704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>1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  <w:tab/>
      </w:r>
      <w:r>
        <w:t>Name</w:t>
      </w:r>
      <w:r>
        <w:tab/>
      </w:r>
      <w:r>
        <w:fldChar w:fldCharType="begin"/>
      </w:r>
      <w:r>
        <w:instrText xml:space="preserve"> PAGEREF _Toc219211259 \h </w:instrText>
      </w:r>
      <w:r>
        <w:fldChar w:fldCharType="separate"/>
      </w:r>
      <w:r w:rsidR="00125BC7">
        <w:t>1</w:t>
      </w:r>
      <w:r>
        <w:fldChar w:fldCharType="end"/>
      </w:r>
    </w:p>
    <w:p w14:paraId="6756E72C" w14:textId="3790B333" w:rsidR="003C7044" w:rsidRDefault="003C704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  <w:tab/>
      </w:r>
      <w:r>
        <w:t>Commencement</w:t>
      </w:r>
      <w:r>
        <w:tab/>
      </w:r>
      <w:r>
        <w:fldChar w:fldCharType="begin"/>
      </w:r>
      <w:r>
        <w:instrText xml:space="preserve"> PAGEREF _Toc219211260 \h </w:instrText>
      </w:r>
      <w:r>
        <w:fldChar w:fldCharType="separate"/>
      </w:r>
      <w:r w:rsidR="00125BC7">
        <w:t>1</w:t>
      </w:r>
      <w:r>
        <w:fldChar w:fldCharType="end"/>
      </w:r>
    </w:p>
    <w:p w14:paraId="0BEF81B1" w14:textId="7E5A74F0" w:rsidR="003C7044" w:rsidRDefault="003C704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  <w:tab/>
      </w:r>
      <w:r>
        <w:t>Authority</w:t>
      </w:r>
      <w:r>
        <w:tab/>
      </w:r>
      <w:r>
        <w:fldChar w:fldCharType="begin"/>
      </w:r>
      <w:r>
        <w:instrText xml:space="preserve"> PAGEREF _Toc219211261 \h </w:instrText>
      </w:r>
      <w:r>
        <w:fldChar w:fldCharType="separate"/>
      </w:r>
      <w:r w:rsidR="00125BC7">
        <w:t>1</w:t>
      </w:r>
      <w:r>
        <w:fldChar w:fldCharType="end"/>
      </w:r>
    </w:p>
    <w:p w14:paraId="7E4F1CB1" w14:textId="47DFAC98" w:rsidR="003C7044" w:rsidRDefault="003C704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  <w:tab/>
      </w:r>
      <w:r>
        <w:t>Schedules</w:t>
      </w:r>
      <w:r>
        <w:tab/>
      </w:r>
      <w:r>
        <w:fldChar w:fldCharType="begin"/>
      </w:r>
      <w:r>
        <w:instrText xml:space="preserve"> PAGEREF _Toc219211262 \h </w:instrText>
      </w:r>
      <w:r>
        <w:fldChar w:fldCharType="separate"/>
      </w:r>
      <w:r w:rsidR="00125BC7">
        <w:t>1</w:t>
      </w:r>
      <w:r>
        <w:fldChar w:fldCharType="end"/>
      </w:r>
    </w:p>
    <w:p w14:paraId="3C0CB7C0" w14:textId="25DC95FC" w:rsidR="003C7044" w:rsidRDefault="003C704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  <w:tab/>
      </w:r>
      <w:r>
        <w:t>Repeal of this instrument</w:t>
      </w:r>
      <w:r>
        <w:tab/>
      </w:r>
      <w:r>
        <w:fldChar w:fldCharType="begin"/>
      </w:r>
      <w:r>
        <w:instrText xml:space="preserve"> PAGEREF _Toc219211263 \h </w:instrText>
      </w:r>
      <w:r>
        <w:fldChar w:fldCharType="separate"/>
      </w:r>
      <w:r w:rsidR="00125BC7">
        <w:t>1</w:t>
      </w:r>
      <w:r>
        <w:fldChar w:fldCharType="end"/>
      </w:r>
    </w:p>
    <w:p w14:paraId="4EF2078F" w14:textId="3C6F4B20" w:rsidR="003C7044" w:rsidRDefault="003C704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:lang w:eastAsia="en-AU"/>
          <w14:ligatures w14:val="standardContextual"/>
        </w:rPr>
      </w:pPr>
      <w:r w:rsidRPr="003C7044">
        <w:rPr>
          <w:b/>
          <w:bCs/>
          <w:noProof/>
        </w:rPr>
        <w:t>Schedule 1—Amendments</w:t>
      </w:r>
      <w:r>
        <w:rPr>
          <w:noProof/>
        </w:rPr>
        <w:tab/>
      </w:r>
      <w:r w:rsidRPr="003C7044">
        <w:rPr>
          <w:noProof/>
          <w:sz w:val="18"/>
          <w:szCs w:val="18"/>
        </w:rPr>
        <w:fldChar w:fldCharType="begin"/>
      </w:r>
      <w:r w:rsidRPr="003C7044">
        <w:rPr>
          <w:noProof/>
          <w:sz w:val="18"/>
          <w:szCs w:val="18"/>
        </w:rPr>
        <w:instrText xml:space="preserve"> PAGEREF _Toc219211264 \h </w:instrText>
      </w:r>
      <w:r w:rsidRPr="003C7044">
        <w:rPr>
          <w:noProof/>
          <w:sz w:val="18"/>
          <w:szCs w:val="18"/>
        </w:rPr>
      </w:r>
      <w:r w:rsidRPr="003C7044">
        <w:rPr>
          <w:noProof/>
          <w:sz w:val="18"/>
          <w:szCs w:val="18"/>
        </w:rPr>
        <w:fldChar w:fldCharType="separate"/>
      </w:r>
      <w:r w:rsidR="00125BC7">
        <w:rPr>
          <w:noProof/>
          <w:sz w:val="18"/>
          <w:szCs w:val="18"/>
        </w:rPr>
        <w:t>2</w:t>
      </w:r>
      <w:r w:rsidRPr="003C7044">
        <w:rPr>
          <w:noProof/>
          <w:sz w:val="18"/>
          <w:szCs w:val="18"/>
        </w:rPr>
        <w:fldChar w:fldCharType="end"/>
      </w:r>
    </w:p>
    <w:p w14:paraId="3618C561" w14:textId="1EC9DD4E" w:rsidR="003C7044" w:rsidRDefault="003C7044" w:rsidP="003C7044">
      <w:pPr>
        <w:pStyle w:val="TOC5"/>
        <w:tabs>
          <w:tab w:val="clear" w:pos="2194"/>
        </w:tabs>
        <w:spacing w:before="80"/>
        <w:ind w:left="851" w:firstLine="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3C7044">
        <w:rPr>
          <w:i/>
          <w:iCs/>
          <w:sz w:val="20"/>
          <w:szCs w:val="20"/>
        </w:rPr>
        <w:t>Public Health (Tobacco and Other Products) Regulations 2024</w:t>
      </w:r>
      <w:r>
        <w:tab/>
      </w:r>
      <w:r>
        <w:fldChar w:fldCharType="begin"/>
      </w:r>
      <w:r>
        <w:instrText xml:space="preserve"> PAGEREF _Toc219211265 \h </w:instrText>
      </w:r>
      <w:r>
        <w:fldChar w:fldCharType="separate"/>
      </w:r>
      <w:r w:rsidR="00125BC7">
        <w:t>2</w:t>
      </w:r>
      <w:r>
        <w:fldChar w:fldCharType="end"/>
      </w:r>
    </w:p>
    <w:p w14:paraId="6F58D834" w14:textId="2C9D53FD" w:rsidR="003C7044" w:rsidRDefault="003C7044" w:rsidP="003C7044">
      <w:pPr>
        <w:pStyle w:val="TOC5"/>
        <w:tabs>
          <w:tab w:val="clear" w:pos="2194"/>
        </w:tabs>
        <w:spacing w:before="80"/>
        <w:ind w:left="851" w:firstLine="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3C7044">
        <w:rPr>
          <w:i/>
          <w:iCs/>
          <w:sz w:val="20"/>
          <w:szCs w:val="20"/>
        </w:rPr>
        <w:t>Trans-Tasman Mutual Recognition Act 1997</w:t>
      </w:r>
      <w:r>
        <w:tab/>
      </w:r>
      <w:r>
        <w:fldChar w:fldCharType="begin"/>
      </w:r>
      <w:r>
        <w:instrText xml:space="preserve"> PAGEREF _Toc219211266 \h </w:instrText>
      </w:r>
      <w:r>
        <w:fldChar w:fldCharType="separate"/>
      </w:r>
      <w:r w:rsidR="00125BC7">
        <w:t>2</w:t>
      </w:r>
      <w:r>
        <w:fldChar w:fldCharType="end"/>
      </w:r>
    </w:p>
    <w:p w14:paraId="3E6B250C" w14:textId="20A45610" w:rsidR="003C7044" w:rsidRDefault="003C7044" w:rsidP="003C7044">
      <w:pPr>
        <w:pStyle w:val="TOC5"/>
        <w:tabs>
          <w:tab w:val="clear" w:pos="2194"/>
        </w:tabs>
        <w:spacing w:before="80"/>
        <w:ind w:left="851" w:firstLine="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3C7044">
        <w:rPr>
          <w:i/>
          <w:iCs/>
          <w:sz w:val="20"/>
          <w:szCs w:val="20"/>
        </w:rPr>
        <w:t>Trans-Tasman Mutual Recognition (Continuation of Temporary Exemption of Public Health</w:t>
      </w:r>
      <w:r>
        <w:rPr>
          <w:i/>
          <w:iCs/>
          <w:sz w:val="20"/>
          <w:szCs w:val="20"/>
        </w:rPr>
        <w:t> </w:t>
      </w:r>
      <w:r w:rsidRPr="003C7044">
        <w:rPr>
          <w:i/>
          <w:iCs/>
          <w:sz w:val="20"/>
          <w:szCs w:val="20"/>
        </w:rPr>
        <w:t>(Tobacco and Other Products) Act 2023) Regulations 2025</w:t>
      </w:r>
      <w:r>
        <w:tab/>
      </w:r>
      <w:r>
        <w:fldChar w:fldCharType="begin"/>
      </w:r>
      <w:r>
        <w:instrText xml:space="preserve"> PAGEREF _Toc219211267 \h </w:instrText>
      </w:r>
      <w:r>
        <w:fldChar w:fldCharType="separate"/>
      </w:r>
      <w:r w:rsidR="00125BC7">
        <w:t>2</w:t>
      </w:r>
      <w:r>
        <w:fldChar w:fldCharType="end"/>
      </w:r>
    </w:p>
    <w:p w14:paraId="47CA41B4" w14:textId="1039CC66" w:rsidR="001310F2" w:rsidRPr="0052415B" w:rsidRDefault="00A260F5" w:rsidP="001310F2">
      <w:r w:rsidRPr="0052415B">
        <w:fldChar w:fldCharType="end"/>
      </w:r>
    </w:p>
    <w:p w14:paraId="35477420" w14:textId="77777777" w:rsidR="001310F2" w:rsidRPr="0052415B" w:rsidRDefault="001310F2" w:rsidP="00A117DD">
      <w:pPr>
        <w:ind w:right="516"/>
        <w:sectPr w:rsidR="001310F2" w:rsidRPr="0052415B" w:rsidSect="00B64F3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C162DD" w14:textId="0C14383C" w:rsidR="00A117DD" w:rsidRPr="00D15A01" w:rsidRDefault="00A117DD" w:rsidP="0035550D">
      <w:pPr>
        <w:pStyle w:val="ActHead5"/>
        <w:spacing w:before="0"/>
        <w:ind w:left="284" w:hanging="284"/>
      </w:pPr>
      <w:bookmarkStart w:id="1" w:name="_Toc201241876"/>
      <w:bookmarkStart w:id="2" w:name="_Toc219211259"/>
      <w:r w:rsidRPr="00D15A01">
        <w:rPr>
          <w:rStyle w:val="CharSectno0"/>
        </w:rPr>
        <w:lastRenderedPageBreak/>
        <w:t>1</w:t>
      </w:r>
      <w:r>
        <w:rPr>
          <w:rStyle w:val="CharSectno0"/>
        </w:rPr>
        <w:tab/>
      </w:r>
      <w:bookmarkEnd w:id="1"/>
      <w:r w:rsidR="0020484F">
        <w:t>Name</w:t>
      </w:r>
      <w:bookmarkEnd w:id="2"/>
    </w:p>
    <w:p w14:paraId="71FA76D9" w14:textId="24293029" w:rsidR="00A117DD" w:rsidRPr="003C7044" w:rsidRDefault="00A117DD" w:rsidP="00A117DD">
      <w:pPr>
        <w:pStyle w:val="subsection"/>
        <w:rPr>
          <w:iCs/>
        </w:rPr>
      </w:pPr>
      <w:r w:rsidRPr="00D15A01">
        <w:tab/>
      </w:r>
      <w:r w:rsidRPr="00D15A01">
        <w:tab/>
      </w:r>
      <w:r>
        <w:t xml:space="preserve">This instrument is the </w:t>
      </w:r>
      <w:r>
        <w:rPr>
          <w:i/>
        </w:rPr>
        <w:t xml:space="preserve">Trans-Tasman Mutual Recognition </w:t>
      </w:r>
      <w:r w:rsidR="00A01D00">
        <w:rPr>
          <w:i/>
        </w:rPr>
        <w:t>Amendment (Tobacco Laws) Regulations 2026</w:t>
      </w:r>
      <w:r w:rsidR="003C7044">
        <w:rPr>
          <w:iCs/>
        </w:rPr>
        <w:t>.</w:t>
      </w:r>
    </w:p>
    <w:p w14:paraId="1CEC3431" w14:textId="30CC54DD" w:rsidR="00A117DD" w:rsidRPr="00A117DD" w:rsidRDefault="00A117DD" w:rsidP="00A117DD">
      <w:pPr>
        <w:pStyle w:val="ActHead5"/>
        <w:ind w:left="284" w:hanging="284"/>
        <w:rPr>
          <w:rStyle w:val="CharSectno0"/>
        </w:rPr>
      </w:pPr>
      <w:bookmarkStart w:id="3" w:name="_Toc201241877"/>
      <w:bookmarkStart w:id="4" w:name="_Toc219211260"/>
      <w:r w:rsidRPr="00D15A01">
        <w:rPr>
          <w:rStyle w:val="CharSectno0"/>
        </w:rPr>
        <w:t>2</w:t>
      </w:r>
      <w:r>
        <w:rPr>
          <w:rStyle w:val="CharSectno0"/>
        </w:rPr>
        <w:tab/>
      </w:r>
      <w:r w:rsidRPr="00A117DD">
        <w:rPr>
          <w:rStyle w:val="CharSectno0"/>
        </w:rPr>
        <w:t>Commencement</w:t>
      </w:r>
      <w:bookmarkEnd w:id="3"/>
      <w:bookmarkEnd w:id="4"/>
    </w:p>
    <w:p w14:paraId="635A6B0D" w14:textId="77777777" w:rsidR="001310F2" w:rsidRPr="0052415B" w:rsidRDefault="001310F2" w:rsidP="001310F2">
      <w:pPr>
        <w:pStyle w:val="subsection"/>
      </w:pPr>
      <w:r w:rsidRPr="0052415B">
        <w:tab/>
        <w:t>(1)</w:t>
      </w:r>
      <w:r w:rsidRPr="0052415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EC9C6C3" w14:textId="77777777" w:rsidR="001310F2" w:rsidRPr="0052415B" w:rsidRDefault="001310F2" w:rsidP="001310F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310F2" w:rsidRPr="005A7A60" w14:paraId="141DB740" w14:textId="77777777" w:rsidTr="00B64F3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3DDAF60A" w14:textId="77777777" w:rsidR="001310F2" w:rsidRPr="0052415B" w:rsidRDefault="001310F2" w:rsidP="00B64F39">
            <w:pPr>
              <w:pStyle w:val="TableHeading"/>
            </w:pPr>
            <w:r w:rsidRPr="0052415B">
              <w:t>Commencement information</w:t>
            </w:r>
          </w:p>
        </w:tc>
      </w:tr>
      <w:tr w:rsidR="001310F2" w:rsidRPr="005A7A60" w14:paraId="71264160" w14:textId="77777777" w:rsidTr="00B64F39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530BCF04" w14:textId="77777777" w:rsidR="001310F2" w:rsidRPr="0052415B" w:rsidRDefault="001310F2" w:rsidP="00B64F39">
            <w:pPr>
              <w:pStyle w:val="TableHeading"/>
            </w:pPr>
            <w:r w:rsidRPr="0052415B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0711B236" w14:textId="77777777" w:rsidR="001310F2" w:rsidRPr="0052415B" w:rsidRDefault="001310F2" w:rsidP="00B64F39">
            <w:pPr>
              <w:pStyle w:val="TableHeading"/>
            </w:pPr>
            <w:r w:rsidRPr="0052415B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4CEE685B" w14:textId="77777777" w:rsidR="001310F2" w:rsidRPr="0052415B" w:rsidRDefault="001310F2" w:rsidP="00B64F39">
            <w:pPr>
              <w:pStyle w:val="TableHeading"/>
            </w:pPr>
            <w:r w:rsidRPr="0052415B">
              <w:t>Column 3</w:t>
            </w:r>
          </w:p>
        </w:tc>
      </w:tr>
      <w:tr w:rsidR="001310F2" w:rsidRPr="005A7A60" w14:paraId="3CC9F805" w14:textId="77777777" w:rsidTr="00B64F39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63A6E34E" w14:textId="77777777" w:rsidR="001310F2" w:rsidRPr="0052415B" w:rsidRDefault="001310F2" w:rsidP="00B64F39">
            <w:pPr>
              <w:pStyle w:val="TableHeading"/>
            </w:pPr>
            <w:r w:rsidRPr="0052415B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146B02AD" w14:textId="77777777" w:rsidR="001310F2" w:rsidRPr="0052415B" w:rsidRDefault="001310F2" w:rsidP="00B64F39">
            <w:pPr>
              <w:pStyle w:val="TableHeading"/>
            </w:pPr>
            <w:r w:rsidRPr="0052415B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68526A6E" w14:textId="77777777" w:rsidR="001310F2" w:rsidRPr="0052415B" w:rsidRDefault="001310F2" w:rsidP="00B64F39">
            <w:pPr>
              <w:pStyle w:val="TableHeading"/>
            </w:pPr>
            <w:r w:rsidRPr="0052415B">
              <w:t>Date/Details</w:t>
            </w:r>
          </w:p>
        </w:tc>
      </w:tr>
      <w:tr w:rsidR="001310F2" w:rsidRPr="005A7A60" w14:paraId="313AB8BB" w14:textId="77777777" w:rsidTr="00B64F3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B3CAD89" w14:textId="77777777" w:rsidR="001310F2" w:rsidRPr="0052415B" w:rsidRDefault="001310F2" w:rsidP="00B64F39">
            <w:pPr>
              <w:pStyle w:val="Tabletext"/>
            </w:pPr>
            <w:r w:rsidRPr="0052415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1DA32D1" w14:textId="77777777" w:rsidR="001310F2" w:rsidRPr="0052415B" w:rsidRDefault="001310F2" w:rsidP="00B64F39">
            <w:pPr>
              <w:pStyle w:val="Tabletext"/>
            </w:pPr>
            <w:r w:rsidRPr="0052415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ADC51CB" w14:textId="77777777" w:rsidR="001310F2" w:rsidRPr="0052415B" w:rsidRDefault="001310F2" w:rsidP="00B64F39">
            <w:pPr>
              <w:pStyle w:val="Tabletext"/>
            </w:pPr>
          </w:p>
        </w:tc>
      </w:tr>
    </w:tbl>
    <w:p w14:paraId="34CDAB8F" w14:textId="77777777" w:rsidR="001310F2" w:rsidRPr="0052415B" w:rsidRDefault="001310F2" w:rsidP="001310F2">
      <w:pPr>
        <w:pStyle w:val="notetext"/>
      </w:pPr>
      <w:r w:rsidRPr="0052415B">
        <w:rPr>
          <w:snapToGrid w:val="0"/>
          <w:lang w:eastAsia="en-US"/>
        </w:rPr>
        <w:t>Note:</w:t>
      </w:r>
      <w:r w:rsidRPr="0052415B">
        <w:rPr>
          <w:snapToGrid w:val="0"/>
          <w:lang w:eastAsia="en-US"/>
        </w:rPr>
        <w:tab/>
        <w:t xml:space="preserve">This table relates only to the provisions of this </w:t>
      </w:r>
      <w:r w:rsidRPr="0052415B">
        <w:t xml:space="preserve">instrument </w:t>
      </w:r>
      <w:r w:rsidRPr="0052415B">
        <w:rPr>
          <w:snapToGrid w:val="0"/>
          <w:lang w:eastAsia="en-US"/>
        </w:rPr>
        <w:t xml:space="preserve">as originally made. It will not be amended to deal with any later amendments of this </w:t>
      </w:r>
      <w:r w:rsidRPr="0052415B">
        <w:t>instrument</w:t>
      </w:r>
      <w:r w:rsidRPr="0052415B">
        <w:rPr>
          <w:snapToGrid w:val="0"/>
          <w:lang w:eastAsia="en-US"/>
        </w:rPr>
        <w:t>.</w:t>
      </w:r>
    </w:p>
    <w:p w14:paraId="513B6DAE" w14:textId="77777777" w:rsidR="001310F2" w:rsidRPr="0052415B" w:rsidRDefault="001310F2" w:rsidP="001310F2">
      <w:pPr>
        <w:pStyle w:val="subsection"/>
      </w:pPr>
      <w:r w:rsidRPr="0052415B">
        <w:tab/>
        <w:t>(2)</w:t>
      </w:r>
      <w:r w:rsidRPr="0052415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FEB9927" w14:textId="75B8D1D0" w:rsidR="001310F2" w:rsidRPr="00A117DD" w:rsidRDefault="001310F2" w:rsidP="00A117DD">
      <w:pPr>
        <w:pStyle w:val="ActHead5"/>
        <w:ind w:left="284" w:hanging="284"/>
        <w:rPr>
          <w:rStyle w:val="CharSectno0"/>
        </w:rPr>
      </w:pPr>
      <w:bookmarkStart w:id="5" w:name="_Toc493075600"/>
      <w:bookmarkStart w:id="6" w:name="_Toc219211261"/>
      <w:r w:rsidRPr="0052415B">
        <w:rPr>
          <w:rStyle w:val="CharSectno0"/>
        </w:rPr>
        <w:t>3</w:t>
      </w:r>
      <w:r w:rsidR="00A117DD">
        <w:rPr>
          <w:rStyle w:val="CharSectno0"/>
        </w:rPr>
        <w:tab/>
      </w:r>
      <w:r w:rsidRPr="00A117DD">
        <w:rPr>
          <w:rStyle w:val="CharSectno0"/>
        </w:rPr>
        <w:t>Authority</w:t>
      </w:r>
      <w:bookmarkEnd w:id="5"/>
      <w:bookmarkEnd w:id="6"/>
    </w:p>
    <w:p w14:paraId="389CF569" w14:textId="77777777" w:rsidR="00A01D00" w:rsidRDefault="001310F2" w:rsidP="001310F2">
      <w:pPr>
        <w:pStyle w:val="subsection"/>
      </w:pPr>
      <w:r w:rsidRPr="0052415B">
        <w:tab/>
      </w:r>
      <w:r w:rsidRPr="0052415B">
        <w:tab/>
        <w:t xml:space="preserve">This instrument is made under </w:t>
      </w:r>
      <w:r w:rsidR="00A01D00">
        <w:t>the following:</w:t>
      </w:r>
    </w:p>
    <w:p w14:paraId="3C5F716B" w14:textId="0C83E6E9" w:rsidR="001310F2" w:rsidRDefault="001310F2" w:rsidP="003C7044">
      <w:pPr>
        <w:pStyle w:val="subsection"/>
        <w:numPr>
          <w:ilvl w:val="0"/>
          <w:numId w:val="10"/>
        </w:numPr>
        <w:spacing w:before="60"/>
        <w:ind w:left="1610"/>
      </w:pPr>
      <w:r w:rsidRPr="0052415B">
        <w:t>subsection</w:t>
      </w:r>
      <w:r w:rsidR="00A01D00">
        <w:t>s</w:t>
      </w:r>
      <w:r w:rsidR="00A117DD">
        <w:t xml:space="preserve"> </w:t>
      </w:r>
      <w:r w:rsidRPr="0052415B">
        <w:t>4</w:t>
      </w:r>
      <w:r w:rsidR="00A01D00">
        <w:t>5</w:t>
      </w:r>
      <w:r w:rsidRPr="0052415B">
        <w:t>(</w:t>
      </w:r>
      <w:r w:rsidR="00A01D00">
        <w:t>3</w:t>
      </w:r>
      <w:r w:rsidRPr="0052415B">
        <w:t xml:space="preserve">) </w:t>
      </w:r>
      <w:r w:rsidR="00A01D00">
        <w:t xml:space="preserve">and 47(6) </w:t>
      </w:r>
      <w:r w:rsidRPr="0052415B">
        <w:t xml:space="preserve">of the </w:t>
      </w:r>
      <w:r w:rsidRPr="0052415B">
        <w:rPr>
          <w:i/>
        </w:rPr>
        <w:t>Trans</w:t>
      </w:r>
      <w:r>
        <w:rPr>
          <w:i/>
        </w:rPr>
        <w:noBreakHyphen/>
      </w:r>
      <w:r w:rsidRPr="0052415B">
        <w:rPr>
          <w:i/>
        </w:rPr>
        <w:t xml:space="preserve">Tasman Mutual Recognition Act </w:t>
      </w:r>
      <w:proofErr w:type="gramStart"/>
      <w:r w:rsidRPr="0052415B">
        <w:rPr>
          <w:i/>
        </w:rPr>
        <w:t>1997</w:t>
      </w:r>
      <w:r w:rsidR="00A01D00">
        <w:t>;</w:t>
      </w:r>
      <w:proofErr w:type="gramEnd"/>
    </w:p>
    <w:p w14:paraId="5ADA1C01" w14:textId="41C1BF18" w:rsidR="00A01D00" w:rsidRPr="0052415B" w:rsidRDefault="00A01D00" w:rsidP="003C7044">
      <w:pPr>
        <w:pStyle w:val="subsection"/>
        <w:numPr>
          <w:ilvl w:val="0"/>
          <w:numId w:val="10"/>
        </w:numPr>
        <w:spacing w:before="60"/>
        <w:ind w:left="1604" w:hanging="357"/>
      </w:pPr>
      <w:r>
        <w:t xml:space="preserve">subsection 185 (1) of the </w:t>
      </w:r>
      <w:r w:rsidRPr="00A01D00">
        <w:rPr>
          <w:i/>
          <w:iCs/>
        </w:rPr>
        <w:t>Public Health (Tobacco and Other Products) Act 2023</w:t>
      </w:r>
      <w:r>
        <w:t>.</w:t>
      </w:r>
    </w:p>
    <w:p w14:paraId="348EE047" w14:textId="48362C65" w:rsidR="001310F2" w:rsidRPr="00A117DD" w:rsidRDefault="001310F2" w:rsidP="00A117DD">
      <w:pPr>
        <w:pStyle w:val="ActHead5"/>
        <w:ind w:left="284" w:hanging="284"/>
        <w:rPr>
          <w:rStyle w:val="CharSectno0"/>
        </w:rPr>
      </w:pPr>
      <w:bookmarkStart w:id="7" w:name="_Toc493075601"/>
      <w:bookmarkStart w:id="8" w:name="_Toc219211262"/>
      <w:r w:rsidRPr="0052415B">
        <w:rPr>
          <w:rStyle w:val="CharSectno0"/>
        </w:rPr>
        <w:t>4</w:t>
      </w:r>
      <w:r w:rsidR="00A117DD">
        <w:rPr>
          <w:rStyle w:val="CharSectno0"/>
        </w:rPr>
        <w:tab/>
      </w:r>
      <w:bookmarkEnd w:id="7"/>
      <w:r w:rsidR="00A01D00">
        <w:rPr>
          <w:rStyle w:val="CharSectno0"/>
        </w:rPr>
        <w:t>Schedules</w:t>
      </w:r>
      <w:bookmarkEnd w:id="8"/>
    </w:p>
    <w:p w14:paraId="030E33B6" w14:textId="17CE35E2" w:rsidR="00A117DD" w:rsidRPr="00D15A01" w:rsidRDefault="00A01D00" w:rsidP="00A117DD">
      <w:pPr>
        <w:pStyle w:val="Definition"/>
      </w:pPr>
      <w:bookmarkStart w:id="9" w:name="_Toc493075602"/>
      <w:r>
        <w:t>Legislation that is specified in a Schedule to this instrument is amended or repealed as set out in the applicable items in the Schedule concerned, and any other items in a Schedule to this instrument has effect according to its terms.</w:t>
      </w:r>
    </w:p>
    <w:p w14:paraId="5F23B1D8" w14:textId="10F08604" w:rsidR="001310F2" w:rsidRPr="00A117DD" w:rsidRDefault="001310F2" w:rsidP="00A117DD">
      <w:pPr>
        <w:pStyle w:val="ActHead5"/>
        <w:ind w:left="284" w:hanging="284"/>
        <w:rPr>
          <w:rStyle w:val="CharSectno0"/>
        </w:rPr>
      </w:pPr>
      <w:bookmarkStart w:id="10" w:name="_Toc219211263"/>
      <w:r w:rsidRPr="0052415B">
        <w:rPr>
          <w:rStyle w:val="CharSectno0"/>
        </w:rPr>
        <w:t>5</w:t>
      </w:r>
      <w:r w:rsidR="00A117DD">
        <w:rPr>
          <w:rStyle w:val="CharSectno0"/>
        </w:rPr>
        <w:tab/>
      </w:r>
      <w:r w:rsidRPr="00A117DD">
        <w:rPr>
          <w:rStyle w:val="CharSectno0"/>
        </w:rPr>
        <w:t>Repeal of this instrument</w:t>
      </w:r>
      <w:bookmarkEnd w:id="9"/>
      <w:bookmarkEnd w:id="10"/>
    </w:p>
    <w:p w14:paraId="776A9112" w14:textId="78E40523" w:rsidR="001310F2" w:rsidRPr="0052415B" w:rsidRDefault="001310F2" w:rsidP="001310F2">
      <w:pPr>
        <w:pStyle w:val="subsection"/>
      </w:pPr>
      <w:r w:rsidRPr="0052415B">
        <w:tab/>
      </w:r>
      <w:r w:rsidRPr="0052415B">
        <w:tab/>
      </w:r>
      <w:r w:rsidR="00A117DD">
        <w:t>This</w:t>
      </w:r>
      <w:r w:rsidR="00A117DD">
        <w:rPr>
          <w:spacing w:val="-5"/>
        </w:rPr>
        <w:t xml:space="preserve"> </w:t>
      </w:r>
      <w:r w:rsidR="00A117DD">
        <w:t>instrument</w:t>
      </w:r>
      <w:r w:rsidR="00A117DD">
        <w:rPr>
          <w:spacing w:val="-5"/>
        </w:rPr>
        <w:t xml:space="preserve"> </w:t>
      </w:r>
      <w:r w:rsidR="00A117DD">
        <w:t>is</w:t>
      </w:r>
      <w:r w:rsidR="00A117DD">
        <w:rPr>
          <w:spacing w:val="-2"/>
        </w:rPr>
        <w:t xml:space="preserve"> </w:t>
      </w:r>
      <w:r w:rsidR="00A117DD">
        <w:t>repealed</w:t>
      </w:r>
      <w:r w:rsidR="00A117DD">
        <w:rPr>
          <w:spacing w:val="-6"/>
        </w:rPr>
        <w:t xml:space="preserve"> </w:t>
      </w:r>
      <w:r w:rsidR="00A01D00">
        <w:t>on the day after it commences</w:t>
      </w:r>
      <w:r w:rsidR="00A117DD">
        <w:rPr>
          <w:spacing w:val="-2"/>
        </w:rPr>
        <w:t>.</w:t>
      </w:r>
    </w:p>
    <w:p w14:paraId="6BC7D25F" w14:textId="77777777" w:rsidR="00591099" w:rsidRDefault="00591099">
      <w:pPr>
        <w:rPr>
          <w:rStyle w:val="CharPartNo"/>
          <w:b/>
          <w:kern w:val="28"/>
          <w:sz w:val="32"/>
          <w:lang w:eastAsia="en-AU"/>
        </w:rPr>
      </w:pPr>
      <w:r>
        <w:rPr>
          <w:rStyle w:val="CharPartNo"/>
        </w:rPr>
        <w:br w:type="page"/>
      </w:r>
    </w:p>
    <w:p w14:paraId="082DD61B" w14:textId="36E78AE2" w:rsidR="00A117DD" w:rsidRPr="003C7044" w:rsidRDefault="00A01D00" w:rsidP="00A117DD">
      <w:pPr>
        <w:pStyle w:val="ActHead2"/>
        <w:rPr>
          <w:rFonts w:ascii="Arial" w:hAnsi="Arial" w:cs="Arial"/>
        </w:rPr>
      </w:pPr>
      <w:bookmarkStart w:id="11" w:name="_Toc219211264"/>
      <w:r w:rsidRPr="003C7044">
        <w:rPr>
          <w:rStyle w:val="CharPartNo"/>
          <w:rFonts w:ascii="Arial" w:hAnsi="Arial" w:cs="Arial"/>
        </w:rPr>
        <w:lastRenderedPageBreak/>
        <w:t>Schedule 1</w:t>
      </w:r>
      <w:r w:rsidR="00A117DD" w:rsidRPr="003C7044">
        <w:rPr>
          <w:rFonts w:ascii="Arial" w:hAnsi="Arial" w:cs="Arial"/>
        </w:rPr>
        <w:t>—</w:t>
      </w:r>
      <w:r w:rsidRPr="003C7044">
        <w:rPr>
          <w:rStyle w:val="CharPartText"/>
          <w:rFonts w:ascii="Arial" w:hAnsi="Arial" w:cs="Arial"/>
        </w:rPr>
        <w:t>Amendments</w:t>
      </w:r>
      <w:bookmarkEnd w:id="11"/>
    </w:p>
    <w:p w14:paraId="617B8034" w14:textId="77777777" w:rsidR="00A117DD" w:rsidRPr="00A117DD" w:rsidRDefault="00A117DD" w:rsidP="00A117DD">
      <w:pPr>
        <w:pStyle w:val="Header"/>
        <w:keepNext/>
        <w:keepLines/>
        <w:tabs>
          <w:tab w:val="clear" w:pos="2880"/>
        </w:tabs>
        <w:spacing w:line="160" w:lineRule="exact"/>
        <w:rPr>
          <w:rStyle w:val="CharDivNo"/>
          <w:sz w:val="16"/>
          <w:lang w:eastAsia="en-AU"/>
        </w:rPr>
      </w:pPr>
      <w:r w:rsidRPr="00A117DD">
        <w:rPr>
          <w:rStyle w:val="CharDivNo"/>
          <w:sz w:val="16"/>
          <w:lang w:eastAsia="en-AU"/>
        </w:rPr>
        <w:t xml:space="preserve">  </w:t>
      </w:r>
    </w:p>
    <w:p w14:paraId="59F24625" w14:textId="7DA57737" w:rsidR="00A117DD" w:rsidRPr="003C7044" w:rsidRDefault="00636BDA" w:rsidP="00A117DD">
      <w:pPr>
        <w:pStyle w:val="ActHead5"/>
        <w:tabs>
          <w:tab w:val="left" w:pos="336"/>
        </w:tabs>
        <w:rPr>
          <w:rStyle w:val="CharSectno0"/>
          <w:i/>
          <w:iCs/>
          <w:sz w:val="28"/>
          <w:szCs w:val="28"/>
        </w:rPr>
      </w:pPr>
      <w:bookmarkStart w:id="12" w:name="_Toc219211265"/>
      <w:r w:rsidRPr="003C7044">
        <w:rPr>
          <w:rStyle w:val="CharSectno0"/>
          <w:i/>
          <w:iCs/>
          <w:sz w:val="28"/>
          <w:szCs w:val="28"/>
        </w:rPr>
        <w:t>Public Health (Tobacco and Other Products) Regulations 2024</w:t>
      </w:r>
      <w:bookmarkEnd w:id="12"/>
    </w:p>
    <w:p w14:paraId="6D559425" w14:textId="51F09DA5" w:rsidR="00636BDA" w:rsidRPr="003C7044" w:rsidRDefault="00636BDA" w:rsidP="003C7044">
      <w:pPr>
        <w:pStyle w:val="subsection"/>
        <w:tabs>
          <w:tab w:val="clear" w:pos="1021"/>
          <w:tab w:val="left" w:pos="378"/>
        </w:tabs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3C7044">
        <w:rPr>
          <w:rFonts w:ascii="Arial" w:hAnsi="Arial" w:cs="Arial"/>
          <w:b/>
          <w:bCs/>
          <w:sz w:val="24"/>
          <w:szCs w:val="24"/>
        </w:rPr>
        <w:t>1</w:t>
      </w:r>
      <w:r w:rsidR="003C7044">
        <w:rPr>
          <w:rFonts w:ascii="Arial" w:hAnsi="Arial" w:cs="Arial"/>
          <w:b/>
          <w:bCs/>
          <w:sz w:val="24"/>
          <w:szCs w:val="24"/>
        </w:rPr>
        <w:tab/>
      </w:r>
      <w:r w:rsidRPr="003C7044">
        <w:rPr>
          <w:rFonts w:ascii="Arial" w:hAnsi="Arial" w:cs="Arial"/>
          <w:b/>
          <w:bCs/>
          <w:sz w:val="24"/>
          <w:szCs w:val="24"/>
        </w:rPr>
        <w:t>Section 12</w:t>
      </w:r>
    </w:p>
    <w:p w14:paraId="0526EB9B" w14:textId="374314CD" w:rsidR="00636BDA" w:rsidRDefault="00636BDA" w:rsidP="00636BDA">
      <w:pPr>
        <w:pStyle w:val="subsection"/>
        <w:ind w:left="1854"/>
      </w:pPr>
      <w:r>
        <w:t>Repeal the section</w:t>
      </w:r>
      <w:r w:rsidR="004E4143">
        <w:t>.</w:t>
      </w:r>
    </w:p>
    <w:p w14:paraId="218F338E" w14:textId="52A7391C" w:rsidR="00636BDA" w:rsidRPr="003C7044" w:rsidRDefault="00636BDA" w:rsidP="00636BDA">
      <w:pPr>
        <w:pStyle w:val="ActHead5"/>
        <w:tabs>
          <w:tab w:val="left" w:pos="336"/>
        </w:tabs>
        <w:ind w:left="0" w:firstLine="0"/>
        <w:rPr>
          <w:rStyle w:val="CharSectno0"/>
          <w:i/>
          <w:iCs/>
          <w:sz w:val="28"/>
          <w:szCs w:val="28"/>
        </w:rPr>
      </w:pPr>
      <w:bookmarkStart w:id="13" w:name="_Toc219211266"/>
      <w:r w:rsidRPr="003C7044">
        <w:rPr>
          <w:rStyle w:val="CharSectno0"/>
          <w:i/>
          <w:iCs/>
          <w:sz w:val="28"/>
          <w:szCs w:val="28"/>
        </w:rPr>
        <w:t>Trans-Tasman Mutual Recognition Act 1997</w:t>
      </w:r>
      <w:bookmarkEnd w:id="13"/>
    </w:p>
    <w:p w14:paraId="36E557E9" w14:textId="0DC46E7E" w:rsidR="00636BDA" w:rsidRPr="003C7044" w:rsidRDefault="00636BDA" w:rsidP="003C7044">
      <w:pPr>
        <w:pStyle w:val="subsection"/>
        <w:tabs>
          <w:tab w:val="clear" w:pos="1021"/>
          <w:tab w:val="left" w:pos="378"/>
        </w:tabs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3C7044">
        <w:rPr>
          <w:rFonts w:ascii="Arial" w:hAnsi="Arial" w:cs="Arial"/>
          <w:b/>
          <w:bCs/>
          <w:sz w:val="24"/>
          <w:szCs w:val="24"/>
        </w:rPr>
        <w:t>2</w:t>
      </w:r>
      <w:r w:rsidR="003C7044">
        <w:rPr>
          <w:rFonts w:ascii="Arial" w:hAnsi="Arial" w:cs="Arial"/>
          <w:b/>
          <w:bCs/>
          <w:sz w:val="24"/>
          <w:szCs w:val="24"/>
        </w:rPr>
        <w:tab/>
      </w:r>
      <w:r w:rsidRPr="003C7044">
        <w:rPr>
          <w:rFonts w:ascii="Arial" w:hAnsi="Arial" w:cs="Arial"/>
          <w:b/>
          <w:bCs/>
          <w:sz w:val="24"/>
          <w:szCs w:val="24"/>
        </w:rPr>
        <w:t>Clause 3 of Schedule 2 (table item headed “Tobacco”)</w:t>
      </w:r>
    </w:p>
    <w:p w14:paraId="1D50E068" w14:textId="2ED5FAD1" w:rsidR="00636BDA" w:rsidRDefault="00636BDA" w:rsidP="003C7044">
      <w:pPr>
        <w:pStyle w:val="subsection"/>
        <w:spacing w:before="80"/>
        <w:ind w:left="1854"/>
      </w:pPr>
      <w:r>
        <w:t>Repeal the item, substitute:</w:t>
      </w:r>
    </w:p>
    <w:p w14:paraId="2F3D7763" w14:textId="56B971E0" w:rsidR="00636BDA" w:rsidRPr="003C7044" w:rsidRDefault="00636BDA" w:rsidP="003C7044">
      <w:pPr>
        <w:pStyle w:val="subsection"/>
        <w:tabs>
          <w:tab w:val="clear" w:pos="1021"/>
        </w:tabs>
        <w:spacing w:before="80"/>
        <w:ind w:left="1077" w:firstLine="0"/>
        <w:rPr>
          <w:b/>
          <w:bCs/>
          <w:sz w:val="20"/>
        </w:rPr>
      </w:pPr>
      <w:r w:rsidRPr="003C7044">
        <w:rPr>
          <w:b/>
          <w:bCs/>
          <w:sz w:val="20"/>
        </w:rPr>
        <w:t>Tobacco</w:t>
      </w:r>
    </w:p>
    <w:p w14:paraId="74749D99" w14:textId="30EF1C87" w:rsidR="00636BDA" w:rsidRPr="003C7044" w:rsidRDefault="00636BDA" w:rsidP="003C7044">
      <w:pPr>
        <w:pStyle w:val="subsection"/>
        <w:tabs>
          <w:tab w:val="clear" w:pos="1021"/>
        </w:tabs>
        <w:spacing w:before="80"/>
        <w:ind w:left="1077" w:firstLine="0"/>
        <w:rPr>
          <w:i/>
          <w:iCs/>
          <w:sz w:val="20"/>
        </w:rPr>
      </w:pPr>
      <w:r w:rsidRPr="003C7044">
        <w:rPr>
          <w:i/>
          <w:iCs/>
          <w:sz w:val="20"/>
        </w:rPr>
        <w:t>Public Health (Tobacco and Other Products) Act 2023</w:t>
      </w:r>
    </w:p>
    <w:p w14:paraId="2506D524" w14:textId="716938C7" w:rsidR="00636BDA" w:rsidRPr="003C7044" w:rsidRDefault="00636BDA" w:rsidP="003C7044">
      <w:pPr>
        <w:pStyle w:val="ActHead5"/>
        <w:tabs>
          <w:tab w:val="left" w:pos="336"/>
        </w:tabs>
        <w:rPr>
          <w:rStyle w:val="CharSectno0"/>
          <w:i/>
          <w:iCs/>
          <w:sz w:val="28"/>
          <w:szCs w:val="28"/>
        </w:rPr>
      </w:pPr>
      <w:bookmarkStart w:id="14" w:name="_Toc219211267"/>
      <w:r w:rsidRPr="003C7044">
        <w:rPr>
          <w:rStyle w:val="CharSectno0"/>
          <w:i/>
          <w:iCs/>
          <w:sz w:val="28"/>
          <w:szCs w:val="28"/>
        </w:rPr>
        <w:t>Trans-Tasman Mutual Recognition</w:t>
      </w:r>
      <w:r w:rsidR="003C7044">
        <w:rPr>
          <w:rStyle w:val="CharSectno0"/>
          <w:i/>
          <w:iCs/>
          <w:sz w:val="28"/>
          <w:szCs w:val="28"/>
        </w:rPr>
        <w:t xml:space="preserve"> </w:t>
      </w:r>
      <w:r w:rsidRPr="003C7044">
        <w:rPr>
          <w:rStyle w:val="CharSectno0"/>
          <w:i/>
          <w:iCs/>
          <w:sz w:val="28"/>
          <w:szCs w:val="28"/>
        </w:rPr>
        <w:t>(Continuation of Temporary Exemption of Public Health (Tobacco and Other Products) Act 2023) Regulations 2025</w:t>
      </w:r>
      <w:bookmarkEnd w:id="14"/>
    </w:p>
    <w:p w14:paraId="4E2E5A82" w14:textId="3EF8F6DA" w:rsidR="00636BDA" w:rsidRPr="003C7044" w:rsidRDefault="004E4143" w:rsidP="003C7044">
      <w:pPr>
        <w:pStyle w:val="subsection"/>
        <w:tabs>
          <w:tab w:val="clear" w:pos="1021"/>
          <w:tab w:val="left" w:pos="378"/>
        </w:tabs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3C7044">
        <w:rPr>
          <w:rFonts w:ascii="Arial" w:hAnsi="Arial" w:cs="Arial"/>
          <w:b/>
          <w:bCs/>
          <w:sz w:val="24"/>
          <w:szCs w:val="24"/>
        </w:rPr>
        <w:t>3</w:t>
      </w:r>
      <w:r w:rsidR="003C7044">
        <w:rPr>
          <w:rFonts w:ascii="Arial" w:hAnsi="Arial" w:cs="Arial"/>
          <w:b/>
          <w:bCs/>
          <w:sz w:val="24"/>
          <w:szCs w:val="24"/>
        </w:rPr>
        <w:tab/>
      </w:r>
      <w:r w:rsidR="00636BDA" w:rsidRPr="003C7044">
        <w:rPr>
          <w:rFonts w:ascii="Arial" w:hAnsi="Arial" w:cs="Arial"/>
          <w:b/>
          <w:bCs/>
          <w:sz w:val="24"/>
          <w:szCs w:val="24"/>
        </w:rPr>
        <w:t>The whole of the instrument</w:t>
      </w:r>
    </w:p>
    <w:p w14:paraId="59BCB02E" w14:textId="2BABB71E" w:rsidR="00636BDA" w:rsidRPr="003C7044" w:rsidRDefault="00636BDA" w:rsidP="00636BDA">
      <w:pPr>
        <w:pStyle w:val="subsection"/>
        <w:ind w:left="1854"/>
        <w:rPr>
          <w:szCs w:val="22"/>
        </w:rPr>
      </w:pPr>
      <w:r w:rsidRPr="003C7044">
        <w:rPr>
          <w:szCs w:val="22"/>
        </w:rPr>
        <w:t>Repeal the instrument.</w:t>
      </w:r>
    </w:p>
    <w:p w14:paraId="6457FE58" w14:textId="77777777" w:rsidR="00636BDA" w:rsidRPr="00636BDA" w:rsidRDefault="00636BDA" w:rsidP="00636BDA">
      <w:pPr>
        <w:pStyle w:val="subsection"/>
        <w:rPr>
          <w:b/>
          <w:bCs/>
        </w:rPr>
      </w:pPr>
    </w:p>
    <w:sectPr w:rsidR="00636BDA" w:rsidRPr="00636BDA" w:rsidSect="00A117DD">
      <w:headerReference w:type="even" r:id="rId20"/>
      <w:footerReference w:type="even" r:id="rId21"/>
      <w:headerReference w:type="first" r:id="rId22"/>
      <w:footerReference w:type="first" r:id="rId23"/>
      <w:pgSz w:w="11907" w:h="16839" w:code="9"/>
      <w:pgMar w:top="1440" w:right="1797" w:bottom="1440" w:left="1797" w:header="1021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3607" w14:textId="77777777" w:rsidR="00B71B09" w:rsidRDefault="00B71B09" w:rsidP="001440B3">
      <w:r>
        <w:separator/>
      </w:r>
    </w:p>
  </w:endnote>
  <w:endnote w:type="continuationSeparator" w:id="0">
    <w:p w14:paraId="6E31E52E" w14:textId="77777777" w:rsidR="00B71B09" w:rsidRDefault="00B71B0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BCD0" w14:textId="6D4C8F12" w:rsidR="00B64F39" w:rsidRDefault="00A117DD" w:rsidP="00B64F39">
    <w:pPr>
      <w:pStyle w:val="Footer"/>
      <w:rPr>
        <w:i/>
        <w:spacing w:val="-10"/>
      </w:rPr>
    </w:pPr>
    <w:bookmarkStart w:id="0" w:name="_Hlk211603648"/>
    <w:r>
      <w:rPr>
        <w:i/>
      </w:rPr>
      <w:t>OPC67274</w:t>
    </w:r>
    <w:r>
      <w:rPr>
        <w:i/>
        <w:spacing w:val="-1"/>
      </w:rPr>
      <w:t xml:space="preserve"> </w:t>
    </w:r>
    <w:r>
      <w:rPr>
        <w:i/>
      </w:rPr>
      <w:t>–</w:t>
    </w:r>
    <w:r>
      <w:rPr>
        <w:i/>
        <w:spacing w:val="1"/>
      </w:rPr>
      <w:t xml:space="preserve"> </w:t>
    </w:r>
    <w:r>
      <w:rPr>
        <w:i/>
        <w:spacing w:val="-10"/>
      </w:rPr>
      <w:t>A</w:t>
    </w:r>
    <w:bookmarkEnd w:id="0"/>
  </w:p>
  <w:p w14:paraId="23601CB1" w14:textId="57AB996C" w:rsidR="00A117DD" w:rsidRPr="00F9616D" w:rsidRDefault="00F9616D" w:rsidP="00F9616D">
    <w:pPr>
      <w:pStyle w:val="Footer"/>
      <w:spacing w:after="0" w:line="240" w:lineRule="auto"/>
      <w:jc w:val="center"/>
      <w:rPr>
        <w:rFonts w:cs="Arial"/>
        <w:iCs/>
        <w:sz w:val="14"/>
        <w:szCs w:val="14"/>
      </w:rPr>
    </w:pPr>
    <w:r w:rsidRPr="00F9616D">
      <w:rPr>
        <w:rFonts w:cs="Arial"/>
        <w:iCs/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4146" w14:textId="3D328F2E" w:rsidR="0020484F" w:rsidRPr="00F9616D" w:rsidRDefault="00F9616D" w:rsidP="00F9616D">
    <w:pPr>
      <w:pStyle w:val="Footer"/>
      <w:spacing w:after="0" w:line="240" w:lineRule="auto"/>
      <w:jc w:val="center"/>
      <w:rPr>
        <w:rFonts w:cs="Arial"/>
        <w:sz w:val="14"/>
        <w:szCs w:val="14"/>
      </w:rPr>
    </w:pPr>
    <w:r w:rsidRPr="00F9616D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4677" w14:textId="77777777" w:rsidR="00A117DD" w:rsidRPr="00E33C1C" w:rsidRDefault="00A117DD" w:rsidP="00A117D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117DD" w:rsidRPr="005A7A60" w14:paraId="609C6D23" w14:textId="77777777" w:rsidTr="00FA350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1DDFF8C" w14:textId="77777777" w:rsidR="00A117DD" w:rsidRPr="005A7A60" w:rsidRDefault="00A117DD" w:rsidP="00A117D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CA18029" w14:textId="5B408113" w:rsidR="00A117DD" w:rsidRPr="005A7A60" w:rsidRDefault="00A117DD" w:rsidP="00A117DD">
          <w:pPr>
            <w:tabs>
              <w:tab w:val="right" w:pos="8351"/>
            </w:tabs>
            <w:jc w:val="center"/>
            <w:rPr>
              <w:sz w:val="18"/>
            </w:rPr>
          </w:pPr>
          <w:r>
            <w:rPr>
              <w:i/>
              <w:sz w:val="18"/>
            </w:rPr>
            <w:t>Trans-Tasman</w:t>
          </w:r>
          <w:r>
            <w:rPr>
              <w:i/>
              <w:spacing w:val="-5"/>
              <w:sz w:val="18"/>
            </w:rPr>
            <w:t xml:space="preserve"> </w:t>
          </w:r>
          <w:r>
            <w:rPr>
              <w:i/>
              <w:sz w:val="18"/>
            </w:rPr>
            <w:t>Mutual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Recognition</w:t>
          </w:r>
          <w:r>
            <w:rPr>
              <w:i/>
              <w:spacing w:val="-1"/>
              <w:sz w:val="18"/>
            </w:rPr>
            <w:t xml:space="preserve"> </w:t>
          </w:r>
          <w:r w:rsidR="00A01D00">
            <w:rPr>
              <w:i/>
              <w:sz w:val="18"/>
            </w:rPr>
            <w:t>Amendment (Tobacco Laws) Regulations 2026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BEB116" w14:textId="77777777" w:rsidR="00A117DD" w:rsidRPr="005A7A60" w:rsidRDefault="00A117DD" w:rsidP="00A117DD">
          <w:pPr>
            <w:spacing w:line="0" w:lineRule="atLeast"/>
            <w:jc w:val="right"/>
            <w:rPr>
              <w:sz w:val="18"/>
            </w:rPr>
          </w:pPr>
          <w:r w:rsidRPr="005A7A60">
            <w:rPr>
              <w:i/>
              <w:sz w:val="18"/>
            </w:rPr>
            <w:fldChar w:fldCharType="begin"/>
          </w:r>
          <w:r w:rsidRPr="005A7A60">
            <w:rPr>
              <w:i/>
              <w:sz w:val="18"/>
            </w:rPr>
            <w:instrText xml:space="preserve"> PAGE </w:instrText>
          </w:r>
          <w:r w:rsidRPr="005A7A60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5A7A60">
            <w:rPr>
              <w:i/>
              <w:sz w:val="18"/>
            </w:rPr>
            <w:fldChar w:fldCharType="end"/>
          </w:r>
        </w:p>
      </w:tc>
    </w:tr>
  </w:tbl>
  <w:p w14:paraId="6C13B0E1" w14:textId="3A5290DD" w:rsidR="00A117DD" w:rsidRPr="0091588A" w:rsidRDefault="00A117DD" w:rsidP="0020484F">
    <w:pPr>
      <w:spacing w:before="60"/>
      <w:rPr>
        <w:i/>
        <w:sz w:val="18"/>
      </w:rPr>
    </w:pPr>
    <w:r>
      <w:rPr>
        <w:i/>
        <w:sz w:val="18"/>
      </w:rPr>
      <w:t>OPC67</w:t>
    </w:r>
    <w:r w:rsidR="00A01D00">
      <w:rPr>
        <w:i/>
        <w:sz w:val="18"/>
      </w:rPr>
      <w:t>467 - D</w:t>
    </w:r>
  </w:p>
  <w:p w14:paraId="14BDC89F" w14:textId="77777777" w:rsidR="00A117DD" w:rsidRPr="0020484F" w:rsidRDefault="00A117DD" w:rsidP="0020484F">
    <w:pPr>
      <w:pStyle w:val="Footer"/>
      <w:spacing w:after="0" w:line="240" w:lineRule="auto"/>
      <w:jc w:val="center"/>
      <w:rPr>
        <w:sz w:val="14"/>
        <w:szCs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A3B2" w14:textId="4D8E5B02" w:rsidR="0020484F" w:rsidRDefault="0020484F" w:rsidP="0020484F">
    <w:pPr>
      <w:spacing w:before="60"/>
      <w:rPr>
        <w:i/>
        <w:spacing w:val="-10"/>
        <w:sz w:val="18"/>
      </w:rPr>
    </w:pPr>
    <w:r>
      <w:rPr>
        <w:i/>
        <w:sz w:val="18"/>
      </w:rPr>
      <w:t>OPC67</w:t>
    </w:r>
    <w:r w:rsidR="00A01D00">
      <w:rPr>
        <w:i/>
        <w:sz w:val="18"/>
      </w:rPr>
      <w:t>467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1"/>
        <w:sz w:val="18"/>
      </w:rPr>
      <w:t xml:space="preserve"> </w:t>
    </w:r>
    <w:r w:rsidR="00A01D00">
      <w:rPr>
        <w:i/>
        <w:spacing w:val="1"/>
        <w:sz w:val="18"/>
      </w:rPr>
      <w:t>D</w:t>
    </w:r>
  </w:p>
  <w:p w14:paraId="52196D73" w14:textId="6D29A989" w:rsidR="0020484F" w:rsidRPr="00F9616D" w:rsidRDefault="00F9616D" w:rsidP="00F9616D">
    <w:pPr>
      <w:pStyle w:val="Footer"/>
      <w:spacing w:after="0" w:line="240" w:lineRule="auto"/>
      <w:jc w:val="center"/>
      <w:rPr>
        <w:rFonts w:cs="Arial"/>
        <w:sz w:val="14"/>
        <w:szCs w:val="14"/>
      </w:rPr>
    </w:pPr>
    <w:r w:rsidRPr="00F9616D">
      <w:rPr>
        <w:rFonts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E952" w14:textId="77777777" w:rsidR="00B64F39" w:rsidRPr="00E33C1C" w:rsidRDefault="00B64F39" w:rsidP="00B64F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64F39" w:rsidRPr="005A7A60" w14:paraId="6226D81B" w14:textId="77777777" w:rsidTr="00B64F3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F1D7EB" w14:textId="77777777" w:rsidR="00B64F39" w:rsidRPr="005A7A60" w:rsidRDefault="00B64F39" w:rsidP="00B64F39">
          <w:pPr>
            <w:spacing w:line="0" w:lineRule="atLeast"/>
            <w:rPr>
              <w:sz w:val="18"/>
            </w:rPr>
          </w:pPr>
          <w:r w:rsidRPr="005A7A60">
            <w:rPr>
              <w:i/>
              <w:sz w:val="18"/>
            </w:rPr>
            <w:fldChar w:fldCharType="begin"/>
          </w:r>
          <w:r w:rsidRPr="005A7A60">
            <w:rPr>
              <w:i/>
              <w:sz w:val="18"/>
            </w:rPr>
            <w:instrText xml:space="preserve"> PAGE </w:instrText>
          </w:r>
          <w:r w:rsidRPr="005A7A60">
            <w:rPr>
              <w:i/>
              <w:sz w:val="18"/>
            </w:rPr>
            <w:fldChar w:fldCharType="separate"/>
          </w:r>
          <w:r w:rsidRPr="005A7A60">
            <w:rPr>
              <w:i/>
              <w:noProof/>
              <w:sz w:val="18"/>
            </w:rPr>
            <w:t>i</w:t>
          </w:r>
          <w:r w:rsidRPr="005A7A60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F3B294" w14:textId="77777777" w:rsidR="00A117DD" w:rsidRDefault="00A117DD" w:rsidP="00A117DD">
          <w:pPr>
            <w:tabs>
              <w:tab w:val="right" w:pos="8351"/>
            </w:tabs>
            <w:rPr>
              <w:i/>
              <w:sz w:val="18"/>
            </w:rPr>
          </w:pPr>
          <w:r>
            <w:rPr>
              <w:i/>
              <w:sz w:val="18"/>
            </w:rPr>
            <w:t>Trans-Tasman</w:t>
          </w:r>
          <w:r>
            <w:rPr>
              <w:i/>
              <w:spacing w:val="-5"/>
              <w:sz w:val="18"/>
            </w:rPr>
            <w:t xml:space="preserve"> </w:t>
          </w:r>
          <w:r>
            <w:rPr>
              <w:i/>
              <w:sz w:val="18"/>
            </w:rPr>
            <w:t>Mutual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Recognition</w:t>
          </w:r>
          <w:r>
            <w:rPr>
              <w:i/>
              <w:spacing w:val="-1"/>
              <w:sz w:val="18"/>
            </w:rPr>
            <w:t xml:space="preserve"> </w:t>
          </w:r>
          <w:r>
            <w:rPr>
              <w:i/>
              <w:sz w:val="18"/>
            </w:rPr>
            <w:t>(Continuation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of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Temporary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Exemption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of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pacing w:val="-2"/>
              <w:sz w:val="18"/>
            </w:rPr>
            <w:t>Public</w:t>
          </w:r>
        </w:p>
        <w:p w14:paraId="29F4FFC8" w14:textId="3A16B667" w:rsidR="00B64F39" w:rsidRPr="005A7A60" w:rsidRDefault="00A117DD" w:rsidP="00A117D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Health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(Tobacco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and</w:t>
          </w:r>
          <w:r>
            <w:rPr>
              <w:i/>
              <w:spacing w:val="-1"/>
              <w:sz w:val="18"/>
            </w:rPr>
            <w:t xml:space="preserve"> </w:t>
          </w:r>
          <w:r>
            <w:rPr>
              <w:i/>
              <w:sz w:val="18"/>
            </w:rPr>
            <w:t>Other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Products)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Act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2023)</w:t>
          </w:r>
          <w:r>
            <w:rPr>
              <w:i/>
              <w:spacing w:val="-2"/>
              <w:sz w:val="18"/>
            </w:rPr>
            <w:t xml:space="preserve"> </w:t>
          </w:r>
          <w:r>
            <w:rPr>
              <w:i/>
              <w:sz w:val="18"/>
            </w:rPr>
            <w:t>Regulations</w:t>
          </w:r>
          <w:r>
            <w:rPr>
              <w:i/>
              <w:spacing w:val="2"/>
              <w:sz w:val="18"/>
            </w:rPr>
            <w:t xml:space="preserve"> </w:t>
          </w:r>
          <w:r>
            <w:rPr>
              <w:i/>
              <w:spacing w:val="-4"/>
              <w:sz w:val="18"/>
            </w:rPr>
            <w:t>2025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0551FB" w14:textId="77777777" w:rsidR="00B64F39" w:rsidRPr="005A7A60" w:rsidRDefault="00B64F39" w:rsidP="00B64F39">
          <w:pPr>
            <w:spacing w:line="0" w:lineRule="atLeast"/>
            <w:jc w:val="right"/>
            <w:rPr>
              <w:sz w:val="18"/>
            </w:rPr>
          </w:pPr>
        </w:p>
      </w:tc>
    </w:tr>
  </w:tbl>
  <w:p w14:paraId="073D806B" w14:textId="77777777" w:rsidR="00B64F39" w:rsidRDefault="00B64F39" w:rsidP="00B64F39">
    <w:pPr>
      <w:rPr>
        <w:i/>
        <w:sz w:val="18"/>
      </w:rPr>
    </w:pPr>
    <w:r w:rsidRPr="0091588A">
      <w:rPr>
        <w:i/>
        <w:sz w:val="18"/>
      </w:rPr>
      <w:t>OPC62929 - B</w:t>
    </w:r>
  </w:p>
  <w:p w14:paraId="21C3F8F1" w14:textId="5D0D07AC" w:rsidR="00F9616D" w:rsidRPr="00F9616D" w:rsidRDefault="00F9616D" w:rsidP="00F9616D">
    <w:pPr>
      <w:jc w:val="center"/>
      <w:rPr>
        <w:rFonts w:ascii="Arial" w:hAnsi="Arial" w:cs="Arial"/>
        <w:sz w:val="14"/>
      </w:rPr>
    </w:pPr>
    <w:r w:rsidRPr="00F9616D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8F7A" w14:textId="77777777" w:rsidR="00B64F39" w:rsidRPr="00E33C1C" w:rsidRDefault="00B64F39" w:rsidP="00B64F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64F39" w:rsidRPr="005A7A60" w14:paraId="41C25520" w14:textId="77777777" w:rsidTr="00B64F3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DAD1DED" w14:textId="4AB05575" w:rsidR="00B64F39" w:rsidRPr="005A7A60" w:rsidRDefault="00B64F39" w:rsidP="00B64F3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561E86F" w14:textId="5BD9DEC5" w:rsidR="00B64F39" w:rsidRPr="005A7A60" w:rsidRDefault="00A01D00" w:rsidP="00B64F3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Trans-Tasman Mutual Recognition Amendment (Tobacco Laws) Regulations 2026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1ED446" w14:textId="7B229C0B" w:rsidR="00B64F39" w:rsidRPr="005A7A60" w:rsidRDefault="00A117DD" w:rsidP="00B64F39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pacing w:val="-10"/>
              <w:sz w:val="18"/>
            </w:rPr>
            <w:t>i</w:t>
          </w:r>
        </w:p>
      </w:tc>
    </w:tr>
  </w:tbl>
  <w:p w14:paraId="57488258" w14:textId="3124FB52" w:rsidR="00B64F39" w:rsidRDefault="00A117DD" w:rsidP="0020484F">
    <w:pPr>
      <w:spacing w:before="60"/>
      <w:rPr>
        <w:i/>
        <w:spacing w:val="-10"/>
        <w:sz w:val="18"/>
      </w:rPr>
    </w:pPr>
    <w:r>
      <w:rPr>
        <w:i/>
        <w:sz w:val="18"/>
      </w:rPr>
      <w:t>OPC67</w:t>
    </w:r>
    <w:r w:rsidR="00A01D00">
      <w:rPr>
        <w:i/>
        <w:sz w:val="18"/>
      </w:rPr>
      <w:t>467 - D</w:t>
    </w:r>
  </w:p>
  <w:p w14:paraId="3239983B" w14:textId="7259DCC9" w:rsidR="00A117DD" w:rsidRPr="00F9616D" w:rsidRDefault="00F9616D" w:rsidP="00F9616D">
    <w:pPr>
      <w:pStyle w:val="Footer"/>
      <w:spacing w:after="0" w:line="240" w:lineRule="auto"/>
      <w:jc w:val="center"/>
      <w:rPr>
        <w:rFonts w:cs="Arial"/>
        <w:sz w:val="14"/>
        <w:szCs w:val="14"/>
      </w:rPr>
    </w:pPr>
    <w:r w:rsidRPr="00F9616D">
      <w:rPr>
        <w:rFonts w:cs="Arial"/>
        <w:sz w:val="14"/>
        <w:szCs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CB61" w14:textId="77777777" w:rsidR="00A117DD" w:rsidRPr="00E33C1C" w:rsidRDefault="00A117DD" w:rsidP="00B64F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17DD" w:rsidRPr="005A7A60" w14:paraId="68286CF4" w14:textId="77777777" w:rsidTr="00A117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D93616" w14:textId="77777777" w:rsidR="00A117DD" w:rsidRPr="005A7A60" w:rsidRDefault="00A117DD" w:rsidP="00B64F39">
          <w:pPr>
            <w:spacing w:line="0" w:lineRule="atLeast"/>
            <w:rPr>
              <w:sz w:val="18"/>
            </w:rPr>
          </w:pPr>
          <w:r w:rsidRPr="005A7A60">
            <w:rPr>
              <w:i/>
              <w:sz w:val="18"/>
            </w:rPr>
            <w:fldChar w:fldCharType="begin"/>
          </w:r>
          <w:r w:rsidRPr="005A7A60">
            <w:rPr>
              <w:i/>
              <w:sz w:val="18"/>
            </w:rPr>
            <w:instrText xml:space="preserve"> PAGE </w:instrText>
          </w:r>
          <w:r w:rsidRPr="005A7A60">
            <w:rPr>
              <w:i/>
              <w:sz w:val="18"/>
            </w:rPr>
            <w:fldChar w:fldCharType="separate"/>
          </w:r>
          <w:r w:rsidRPr="005A7A60">
            <w:rPr>
              <w:i/>
              <w:noProof/>
              <w:sz w:val="18"/>
            </w:rPr>
            <w:t>i</w:t>
          </w:r>
          <w:r w:rsidRPr="005A7A60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DB4320" w14:textId="7A7B6295" w:rsidR="00A117DD" w:rsidRPr="005A7A60" w:rsidRDefault="00A117DD" w:rsidP="00A117DD">
          <w:pPr>
            <w:tabs>
              <w:tab w:val="right" w:pos="8351"/>
            </w:tabs>
            <w:jc w:val="center"/>
            <w:rPr>
              <w:sz w:val="18"/>
            </w:rPr>
          </w:pPr>
          <w:r>
            <w:rPr>
              <w:i/>
              <w:sz w:val="18"/>
            </w:rPr>
            <w:t>Trans-Tasman</w:t>
          </w:r>
          <w:r>
            <w:rPr>
              <w:i/>
              <w:spacing w:val="-5"/>
              <w:sz w:val="18"/>
            </w:rPr>
            <w:t xml:space="preserve"> </w:t>
          </w:r>
          <w:r>
            <w:rPr>
              <w:i/>
              <w:sz w:val="18"/>
            </w:rPr>
            <w:t>Mutual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Recognition</w:t>
          </w:r>
          <w:r>
            <w:rPr>
              <w:i/>
              <w:spacing w:val="-1"/>
              <w:sz w:val="18"/>
            </w:rPr>
            <w:t xml:space="preserve"> </w:t>
          </w:r>
          <w:r w:rsidR="00636BDA">
            <w:rPr>
              <w:i/>
              <w:sz w:val="18"/>
            </w:rPr>
            <w:t>Amendment (Tobacco Laws)</w:t>
          </w:r>
          <w:r w:rsidR="003C7044">
            <w:rPr>
              <w:i/>
              <w:sz w:val="18"/>
            </w:rPr>
            <w:t xml:space="preserve"> Regulations</w:t>
          </w:r>
          <w:r w:rsidR="00636BDA">
            <w:rPr>
              <w:i/>
              <w:sz w:val="18"/>
            </w:rPr>
            <w:t xml:space="preserve"> 2026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AAFFEA" w14:textId="77777777" w:rsidR="00A117DD" w:rsidRPr="005A7A60" w:rsidRDefault="00A117DD" w:rsidP="00B64F39">
          <w:pPr>
            <w:spacing w:line="0" w:lineRule="atLeast"/>
            <w:jc w:val="right"/>
            <w:rPr>
              <w:sz w:val="18"/>
            </w:rPr>
          </w:pPr>
        </w:p>
      </w:tc>
    </w:tr>
  </w:tbl>
  <w:p w14:paraId="71E8A846" w14:textId="39633C0D" w:rsidR="00A117DD" w:rsidRDefault="00A117DD" w:rsidP="0020484F">
    <w:pPr>
      <w:spacing w:before="60"/>
      <w:rPr>
        <w:i/>
        <w:spacing w:val="-10"/>
        <w:sz w:val="18"/>
      </w:rPr>
    </w:pPr>
    <w:r>
      <w:rPr>
        <w:i/>
        <w:sz w:val="18"/>
      </w:rPr>
      <w:t>OPC67</w:t>
    </w:r>
    <w:r w:rsidR="00636BDA">
      <w:rPr>
        <w:i/>
        <w:sz w:val="18"/>
      </w:rPr>
      <w:t>476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1"/>
        <w:sz w:val="18"/>
      </w:rPr>
      <w:t xml:space="preserve"> </w:t>
    </w:r>
    <w:r w:rsidR="00636BDA">
      <w:rPr>
        <w:i/>
        <w:spacing w:val="-10"/>
        <w:sz w:val="18"/>
      </w:rPr>
      <w:t>D</w:t>
    </w:r>
  </w:p>
  <w:p w14:paraId="1A75243A" w14:textId="57EC33A4" w:rsidR="00A117DD" w:rsidRPr="00F9616D" w:rsidRDefault="00F9616D" w:rsidP="00F9616D">
    <w:pPr>
      <w:pStyle w:val="Footer"/>
      <w:spacing w:after="0" w:line="240" w:lineRule="auto"/>
      <w:jc w:val="center"/>
      <w:rPr>
        <w:rFonts w:cs="Arial"/>
        <w:sz w:val="14"/>
        <w:szCs w:val="14"/>
      </w:rPr>
    </w:pPr>
    <w:r w:rsidRPr="00F9616D">
      <w:rPr>
        <w:rFonts w:cs="Arial"/>
        <w:sz w:val="14"/>
        <w:szCs w:val="14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886C" w14:textId="77777777" w:rsidR="006A0650" w:rsidRPr="00E33C1C" w:rsidRDefault="006A0650" w:rsidP="00A117D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6A0650" w:rsidRPr="005A7A60" w14:paraId="695466A5" w14:textId="77777777" w:rsidTr="00FA350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A4647C" w14:textId="77777777" w:rsidR="006A0650" w:rsidRPr="005A7A60" w:rsidRDefault="006A0650" w:rsidP="00A117D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0AFCD4E" w14:textId="77777777" w:rsidR="006A0650" w:rsidRPr="005A7A60" w:rsidRDefault="006A0650" w:rsidP="00A117DD">
          <w:pPr>
            <w:tabs>
              <w:tab w:val="right" w:pos="8351"/>
            </w:tabs>
            <w:jc w:val="center"/>
            <w:rPr>
              <w:sz w:val="18"/>
            </w:rPr>
          </w:pPr>
          <w:r>
            <w:rPr>
              <w:i/>
              <w:sz w:val="18"/>
            </w:rPr>
            <w:t>Trans-Tasman</w:t>
          </w:r>
          <w:r>
            <w:rPr>
              <w:i/>
              <w:spacing w:val="-5"/>
              <w:sz w:val="18"/>
            </w:rPr>
            <w:t xml:space="preserve"> </w:t>
          </w:r>
          <w:r>
            <w:rPr>
              <w:i/>
              <w:sz w:val="18"/>
            </w:rPr>
            <w:t>Mutual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Recognition</w:t>
          </w:r>
          <w:r>
            <w:rPr>
              <w:i/>
              <w:spacing w:val="-1"/>
              <w:sz w:val="18"/>
            </w:rPr>
            <w:t xml:space="preserve"> </w:t>
          </w:r>
          <w:r>
            <w:rPr>
              <w:i/>
              <w:sz w:val="18"/>
            </w:rPr>
            <w:t>Amendment (Tobacco Laws) Regulations 2026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63DE4F" w14:textId="77777777" w:rsidR="006A0650" w:rsidRPr="005A7A60" w:rsidRDefault="006A0650" w:rsidP="00A117DD">
          <w:pPr>
            <w:spacing w:line="0" w:lineRule="atLeast"/>
            <w:jc w:val="right"/>
            <w:rPr>
              <w:sz w:val="18"/>
            </w:rPr>
          </w:pPr>
          <w:r w:rsidRPr="005A7A60">
            <w:rPr>
              <w:i/>
              <w:sz w:val="18"/>
            </w:rPr>
            <w:fldChar w:fldCharType="begin"/>
          </w:r>
          <w:r w:rsidRPr="005A7A60">
            <w:rPr>
              <w:i/>
              <w:sz w:val="18"/>
            </w:rPr>
            <w:instrText xml:space="preserve"> PAGE </w:instrText>
          </w:r>
          <w:r w:rsidRPr="005A7A60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5A7A60">
            <w:rPr>
              <w:i/>
              <w:sz w:val="18"/>
            </w:rPr>
            <w:fldChar w:fldCharType="end"/>
          </w:r>
        </w:p>
      </w:tc>
    </w:tr>
  </w:tbl>
  <w:p w14:paraId="65F2C1FF" w14:textId="77777777" w:rsidR="006A0650" w:rsidRPr="0091588A" w:rsidRDefault="006A0650" w:rsidP="0020484F">
    <w:pPr>
      <w:spacing w:before="60"/>
      <w:rPr>
        <w:i/>
        <w:sz w:val="18"/>
      </w:rPr>
    </w:pPr>
    <w:r>
      <w:rPr>
        <w:i/>
        <w:sz w:val="18"/>
      </w:rPr>
      <w:t>OPC67467 - D</w:t>
    </w:r>
  </w:p>
  <w:p w14:paraId="2D094FB8" w14:textId="3844D24A" w:rsidR="006A0650" w:rsidRPr="0020484F" w:rsidRDefault="006A0650" w:rsidP="0020484F">
    <w:pPr>
      <w:pStyle w:val="Footer"/>
      <w:spacing w:after="0" w:line="240" w:lineRule="auto"/>
      <w:jc w:val="center"/>
      <w:rPr>
        <w:sz w:val="14"/>
        <w:szCs w:val="14"/>
      </w:rPr>
    </w:pPr>
    <w:r w:rsidRPr="00F9616D">
      <w:rPr>
        <w:rFonts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600A" w14:textId="77777777" w:rsidR="00B71B09" w:rsidRDefault="00B71B09" w:rsidP="001440B3">
      <w:r>
        <w:separator/>
      </w:r>
    </w:p>
  </w:footnote>
  <w:footnote w:type="continuationSeparator" w:id="0">
    <w:p w14:paraId="53099636" w14:textId="77777777" w:rsidR="00B71B09" w:rsidRDefault="00B71B0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751A" w14:textId="77777777" w:rsidR="00B64F39" w:rsidRPr="005F1388" w:rsidRDefault="00B64F39" w:rsidP="00B64F39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FC2D" w14:textId="77777777" w:rsidR="00B64F39" w:rsidRPr="005F1388" w:rsidRDefault="00B64F39" w:rsidP="00B64F39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FDAF" w14:textId="77777777" w:rsidR="00B64F39" w:rsidRPr="005F1388" w:rsidRDefault="00B64F39" w:rsidP="00B64F39">
    <w:pPr>
      <w:pStyle w:val="Header"/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EC9F" w14:textId="77777777" w:rsidR="00B64F39" w:rsidRPr="00ED79B6" w:rsidRDefault="00B64F39" w:rsidP="00B64F39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8890" w14:textId="77777777" w:rsidR="00A117DD" w:rsidRPr="00ED79B6" w:rsidRDefault="00A117DD" w:rsidP="00A117DD">
    <w:pPr>
      <w:pBdr>
        <w:bottom w:val="single" w:sz="6" w:space="1" w:color="auto"/>
      </w:pBdr>
      <w:spacing w:before="1000" w:after="1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3B52" w14:textId="77777777" w:rsidR="00B64F39" w:rsidRPr="00ED79B6" w:rsidRDefault="00B64F39" w:rsidP="00B64F39">
    <w:pPr>
      <w:pStyle w:val="Header"/>
      <w:tabs>
        <w:tab w:val="clear" w:pos="4153"/>
        <w:tab w:val="clear" w:pos="8306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A387" w14:textId="66126357" w:rsidR="00A117DD" w:rsidRPr="00A117DD" w:rsidRDefault="00A01D00" w:rsidP="00A117DD">
    <w:pPr>
      <w:rPr>
        <w:b/>
        <w:sz w:val="20"/>
      </w:rPr>
    </w:pPr>
    <w:r>
      <w:rPr>
        <w:b/>
        <w:sz w:val="20"/>
      </w:rPr>
      <w:t>Schedule 1</w:t>
    </w:r>
    <w:r w:rsidR="00A117DD" w:rsidRPr="007A1328">
      <w:rPr>
        <w:b/>
        <w:sz w:val="20"/>
      </w:rPr>
      <w:t xml:space="preserve"> </w:t>
    </w:r>
    <w:r w:rsidRPr="00A01D00">
      <w:rPr>
        <w:bCs/>
        <w:sz w:val="20"/>
      </w:rPr>
      <w:t>Amendments</w:t>
    </w:r>
  </w:p>
  <w:p w14:paraId="6930388C" w14:textId="32A46C43" w:rsidR="00A117DD" w:rsidRPr="007A1328" w:rsidRDefault="00A117DD" w:rsidP="0035550D">
    <w:pPr>
      <w:pBdr>
        <w:bottom w:val="single" w:sz="6" w:space="1" w:color="auto"/>
      </w:pBdr>
      <w:spacing w:before="120"/>
    </w:pPr>
  </w:p>
  <w:p w14:paraId="79F65023" w14:textId="77777777" w:rsidR="00A117DD" w:rsidRPr="0035550D" w:rsidRDefault="00A117DD" w:rsidP="00A117DD">
    <w:pPr>
      <w:pStyle w:val="Header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85F8" w14:textId="73878A63" w:rsidR="00A117DD" w:rsidRPr="007A1328" w:rsidRDefault="00A117DD" w:rsidP="00A117DD">
    <w:pPr>
      <w:jc w:val="right"/>
      <w:rPr>
        <w:sz w:val="20"/>
      </w:rPr>
    </w:pPr>
  </w:p>
  <w:p w14:paraId="40184149" w14:textId="5C837854" w:rsidR="00A117DD" w:rsidRPr="007A1328" w:rsidRDefault="00A117DD" w:rsidP="00A117DD">
    <w:pPr>
      <w:jc w:val="right"/>
      <w:rPr>
        <w:b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6A0650">
      <w:rPr>
        <w:b/>
        <w:noProof/>
        <w:sz w:val="20"/>
      </w:rPr>
      <w:cr/>
    </w:r>
    <w:r>
      <w:rPr>
        <w:b/>
        <w:sz w:val="20"/>
      </w:rPr>
      <w:fldChar w:fldCharType="end"/>
    </w:r>
  </w:p>
  <w:p w14:paraId="7D8D6748" w14:textId="7DB7638A" w:rsidR="00A117DD" w:rsidRPr="007A1328" w:rsidRDefault="00A117DD" w:rsidP="00A117DD">
    <w:pPr>
      <w:pBdr>
        <w:bottom w:val="single" w:sz="6" w:space="1" w:color="auto"/>
      </w:pBdr>
      <w:jc w:val="right"/>
    </w:pPr>
  </w:p>
  <w:p w14:paraId="5675B18E" w14:textId="77777777" w:rsidR="00B64F39" w:rsidRPr="00A117DD" w:rsidRDefault="00B64F39" w:rsidP="00A11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2933836"/>
    <w:multiLevelType w:val="hybridMultilevel"/>
    <w:tmpl w:val="7B9C9D2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358970471">
    <w:abstractNumId w:val="2"/>
  </w:num>
  <w:num w:numId="2" w16cid:durableId="1230388678">
    <w:abstractNumId w:val="0"/>
  </w:num>
  <w:num w:numId="3" w16cid:durableId="235357607">
    <w:abstractNumId w:val="3"/>
  </w:num>
  <w:num w:numId="4" w16cid:durableId="2000882890">
    <w:abstractNumId w:val="6"/>
  </w:num>
  <w:num w:numId="5" w16cid:durableId="197671599">
    <w:abstractNumId w:val="8"/>
  </w:num>
  <w:num w:numId="6" w16cid:durableId="1513639727">
    <w:abstractNumId w:val="1"/>
  </w:num>
  <w:num w:numId="7" w16cid:durableId="241764429">
    <w:abstractNumId w:val="4"/>
  </w:num>
  <w:num w:numId="8" w16cid:durableId="1314329861">
    <w:abstractNumId w:val="5"/>
  </w:num>
  <w:num w:numId="9" w16cid:durableId="1905067170">
    <w:abstractNumId w:val="9"/>
  </w:num>
  <w:num w:numId="10" w16cid:durableId="1182549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072D"/>
    <w:rsid w:val="0003763D"/>
    <w:rsid w:val="0005353D"/>
    <w:rsid w:val="00077161"/>
    <w:rsid w:val="0008610D"/>
    <w:rsid w:val="000935C4"/>
    <w:rsid w:val="000A75C6"/>
    <w:rsid w:val="000B0295"/>
    <w:rsid w:val="000B43A0"/>
    <w:rsid w:val="000E3819"/>
    <w:rsid w:val="000F5C0A"/>
    <w:rsid w:val="00125BC7"/>
    <w:rsid w:val="00130773"/>
    <w:rsid w:val="001310F2"/>
    <w:rsid w:val="00131AB6"/>
    <w:rsid w:val="001440B3"/>
    <w:rsid w:val="001A1321"/>
    <w:rsid w:val="001B42DC"/>
    <w:rsid w:val="001D0B6D"/>
    <w:rsid w:val="001E237B"/>
    <w:rsid w:val="002016DD"/>
    <w:rsid w:val="0020484F"/>
    <w:rsid w:val="00212A06"/>
    <w:rsid w:val="002267C7"/>
    <w:rsid w:val="002429F0"/>
    <w:rsid w:val="00264D21"/>
    <w:rsid w:val="0027126F"/>
    <w:rsid w:val="00283719"/>
    <w:rsid w:val="00284651"/>
    <w:rsid w:val="00284780"/>
    <w:rsid w:val="003224C1"/>
    <w:rsid w:val="0033008F"/>
    <w:rsid w:val="00335C1E"/>
    <w:rsid w:val="00337C46"/>
    <w:rsid w:val="003544BB"/>
    <w:rsid w:val="0035550D"/>
    <w:rsid w:val="003800C6"/>
    <w:rsid w:val="003C7044"/>
    <w:rsid w:val="003D5790"/>
    <w:rsid w:val="003E797B"/>
    <w:rsid w:val="0042011A"/>
    <w:rsid w:val="00425A71"/>
    <w:rsid w:val="00445B9B"/>
    <w:rsid w:val="00474F1A"/>
    <w:rsid w:val="004E4143"/>
    <w:rsid w:val="00521F4D"/>
    <w:rsid w:val="00525963"/>
    <w:rsid w:val="00533B78"/>
    <w:rsid w:val="00554C81"/>
    <w:rsid w:val="00577DF7"/>
    <w:rsid w:val="005900B1"/>
    <w:rsid w:val="00591099"/>
    <w:rsid w:val="005B4A2B"/>
    <w:rsid w:val="005C2694"/>
    <w:rsid w:val="005D7871"/>
    <w:rsid w:val="00636BDA"/>
    <w:rsid w:val="0068741E"/>
    <w:rsid w:val="0069150F"/>
    <w:rsid w:val="006A0650"/>
    <w:rsid w:val="006A18BB"/>
    <w:rsid w:val="006C3A54"/>
    <w:rsid w:val="00736EBB"/>
    <w:rsid w:val="00741C66"/>
    <w:rsid w:val="00754656"/>
    <w:rsid w:val="00772071"/>
    <w:rsid w:val="00775E31"/>
    <w:rsid w:val="00781F1A"/>
    <w:rsid w:val="007C4A26"/>
    <w:rsid w:val="00844FD3"/>
    <w:rsid w:val="0085156A"/>
    <w:rsid w:val="00875ABC"/>
    <w:rsid w:val="008F480A"/>
    <w:rsid w:val="0090508D"/>
    <w:rsid w:val="00945E5F"/>
    <w:rsid w:val="009F1E9B"/>
    <w:rsid w:val="00A01D00"/>
    <w:rsid w:val="00A063B6"/>
    <w:rsid w:val="00A117DD"/>
    <w:rsid w:val="00A260F5"/>
    <w:rsid w:val="00A42915"/>
    <w:rsid w:val="00A931C3"/>
    <w:rsid w:val="00A952DE"/>
    <w:rsid w:val="00AA35F7"/>
    <w:rsid w:val="00B002C7"/>
    <w:rsid w:val="00B244EA"/>
    <w:rsid w:val="00B404C2"/>
    <w:rsid w:val="00B64F39"/>
    <w:rsid w:val="00B71B09"/>
    <w:rsid w:val="00B80335"/>
    <w:rsid w:val="00BF035D"/>
    <w:rsid w:val="00C37220"/>
    <w:rsid w:val="00C7458D"/>
    <w:rsid w:val="00C76635"/>
    <w:rsid w:val="00C77C43"/>
    <w:rsid w:val="00CB7AEA"/>
    <w:rsid w:val="00D316AF"/>
    <w:rsid w:val="00D70D93"/>
    <w:rsid w:val="00D87FF1"/>
    <w:rsid w:val="00DD1931"/>
    <w:rsid w:val="00E10B48"/>
    <w:rsid w:val="00E17A17"/>
    <w:rsid w:val="00F0432F"/>
    <w:rsid w:val="00F128D8"/>
    <w:rsid w:val="00F50BAD"/>
    <w:rsid w:val="00F6119A"/>
    <w:rsid w:val="00F77128"/>
    <w:rsid w:val="00F77289"/>
    <w:rsid w:val="00F8202E"/>
    <w:rsid w:val="00F8717E"/>
    <w:rsid w:val="00F9616D"/>
    <w:rsid w:val="00FA29E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8B1E1F"/>
  <w15:docId w15:val="{B78FA822-A53A-4951-BFD3-70A4777F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952DE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952DE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952DE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A952DE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A952DE"/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locked/>
    <w:rsid w:val="00A952DE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A952DE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1"/>
    <w:qFormat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rsid w:val="00A117DD"/>
    <w:pPr>
      <w:tabs>
        <w:tab w:val="right" w:leader="dot" w:pos="8303"/>
      </w:tabs>
      <w:spacing w:before="12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20484F"/>
    <w:pPr>
      <w:tabs>
        <w:tab w:val="left" w:pos="2194"/>
        <w:tab w:val="right" w:leader="dot" w:pos="8303"/>
      </w:tabs>
      <w:spacing w:before="40"/>
      <w:ind w:left="2098" w:hanging="680"/>
    </w:pPr>
    <w:rPr>
      <w:noProof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52DE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952DE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table" w:styleId="TableGrid">
    <w:name w:val="Table Grid"/>
    <w:basedOn w:val="TableNormal"/>
    <w:uiPriority w:val="59"/>
    <w:rsid w:val="00131AB6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5C1E"/>
    <w:rPr>
      <w:rFonts w:ascii="Tahoma" w:hAnsi="Tahoma" w:cs="Tahoma"/>
      <w:sz w:val="16"/>
      <w:szCs w:val="16"/>
      <w:lang w:eastAsia="en-US"/>
    </w:rPr>
  </w:style>
  <w:style w:type="paragraph" w:customStyle="1" w:styleId="ShortT">
    <w:name w:val="ShortT"/>
    <w:basedOn w:val="Normal"/>
    <w:next w:val="Normal"/>
    <w:qFormat/>
    <w:rsid w:val="001310F2"/>
    <w:rPr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1310F2"/>
    <w:pPr>
      <w:keepNext/>
      <w:keepLines/>
      <w:spacing w:before="280"/>
      <w:ind w:left="1134" w:hanging="1134"/>
      <w:outlineLvl w:val="4"/>
    </w:pPr>
    <w:rPr>
      <w:b/>
      <w:kern w:val="28"/>
      <w:lang w:eastAsia="en-AU"/>
    </w:rPr>
  </w:style>
  <w:style w:type="character" w:customStyle="1" w:styleId="CharChapNo">
    <w:name w:val="CharChapNo"/>
    <w:basedOn w:val="DefaultParagraphFont"/>
    <w:qFormat/>
    <w:rsid w:val="001310F2"/>
  </w:style>
  <w:style w:type="character" w:customStyle="1" w:styleId="CharChapText">
    <w:name w:val="CharChapText"/>
    <w:basedOn w:val="DefaultParagraphFont"/>
    <w:qFormat/>
    <w:rsid w:val="001310F2"/>
  </w:style>
  <w:style w:type="character" w:customStyle="1" w:styleId="CharDivNo">
    <w:name w:val="CharDivNo"/>
    <w:basedOn w:val="DefaultParagraphFont"/>
    <w:uiPriority w:val="1"/>
    <w:qFormat/>
    <w:rsid w:val="001310F2"/>
  </w:style>
  <w:style w:type="character" w:customStyle="1" w:styleId="CharPartNo">
    <w:name w:val="CharPartNo"/>
    <w:basedOn w:val="DefaultParagraphFont"/>
    <w:uiPriority w:val="1"/>
    <w:qFormat/>
    <w:rsid w:val="001310F2"/>
  </w:style>
  <w:style w:type="character" w:customStyle="1" w:styleId="CharPartText">
    <w:name w:val="CharPartText"/>
    <w:basedOn w:val="DefaultParagraphFont"/>
    <w:uiPriority w:val="1"/>
    <w:qFormat/>
    <w:rsid w:val="001310F2"/>
  </w:style>
  <w:style w:type="character" w:customStyle="1" w:styleId="CharSectno0">
    <w:name w:val="CharSectno"/>
    <w:basedOn w:val="DefaultParagraphFont"/>
    <w:qFormat/>
    <w:rsid w:val="001310F2"/>
  </w:style>
  <w:style w:type="paragraph" w:customStyle="1" w:styleId="subsection">
    <w:name w:val="subsection"/>
    <w:aliases w:val="ss,Subsection"/>
    <w:basedOn w:val="Normal"/>
    <w:link w:val="subsectionChar"/>
    <w:rsid w:val="001310F2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paragraph" w:customStyle="1" w:styleId="paragraph">
    <w:name w:val="paragraph"/>
    <w:aliases w:val="a"/>
    <w:basedOn w:val="Normal"/>
    <w:rsid w:val="001310F2"/>
    <w:pPr>
      <w:tabs>
        <w:tab w:val="right" w:pos="1531"/>
      </w:tabs>
      <w:spacing w:before="40"/>
      <w:ind w:left="1644" w:hanging="1644"/>
    </w:pPr>
    <w:rPr>
      <w:sz w:val="22"/>
      <w:lang w:eastAsia="en-AU"/>
    </w:rPr>
  </w:style>
  <w:style w:type="paragraph" w:customStyle="1" w:styleId="Tabletext">
    <w:name w:val="Tabletext"/>
    <w:aliases w:val="tt"/>
    <w:basedOn w:val="Normal"/>
    <w:rsid w:val="001310F2"/>
    <w:pPr>
      <w:spacing w:before="60" w:line="240" w:lineRule="atLeast"/>
    </w:pPr>
    <w:rPr>
      <w:sz w:val="20"/>
      <w:lang w:eastAsia="en-AU"/>
    </w:rPr>
  </w:style>
  <w:style w:type="paragraph" w:customStyle="1" w:styleId="SignCoverPageEnd">
    <w:name w:val="SignCoverPageEnd"/>
    <w:basedOn w:val="Normal"/>
    <w:next w:val="Normal"/>
    <w:rsid w:val="001310F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2"/>
      <w:lang w:eastAsia="en-AU"/>
    </w:rPr>
  </w:style>
  <w:style w:type="paragraph" w:customStyle="1" w:styleId="SignCoverPageStart">
    <w:name w:val="SignCoverPageStart"/>
    <w:basedOn w:val="Normal"/>
    <w:next w:val="Normal"/>
    <w:rsid w:val="001310F2"/>
    <w:pPr>
      <w:pBdr>
        <w:top w:val="single" w:sz="4" w:space="1" w:color="auto"/>
      </w:pBdr>
      <w:spacing w:before="360" w:line="260" w:lineRule="atLeast"/>
      <w:ind w:right="397"/>
      <w:jc w:val="both"/>
    </w:pPr>
    <w:rPr>
      <w:sz w:val="22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1310F2"/>
    <w:pPr>
      <w:spacing w:before="122"/>
      <w:ind w:left="1985" w:hanging="851"/>
    </w:pPr>
    <w:rPr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1310F2"/>
    <w:pPr>
      <w:keepNext/>
      <w:spacing w:before="60" w:line="240" w:lineRule="atLeast"/>
    </w:pPr>
    <w:rPr>
      <w:b/>
      <w:sz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1310F2"/>
    <w:rPr>
      <w:sz w:val="22"/>
    </w:rPr>
  </w:style>
  <w:style w:type="character" w:customStyle="1" w:styleId="notetextChar">
    <w:name w:val="note(text) Char"/>
    <w:aliases w:val="n Char"/>
    <w:link w:val="notetext"/>
    <w:rsid w:val="001310F2"/>
    <w:rPr>
      <w:sz w:val="18"/>
    </w:rPr>
  </w:style>
  <w:style w:type="paragraph" w:customStyle="1" w:styleId="ActHead2">
    <w:name w:val="ActHead 2"/>
    <w:aliases w:val="p"/>
    <w:basedOn w:val="Normal"/>
    <w:next w:val="Normal"/>
    <w:qFormat/>
    <w:rsid w:val="00A117DD"/>
    <w:pPr>
      <w:keepNext/>
      <w:keepLines/>
      <w:spacing w:before="280"/>
      <w:ind w:left="1134" w:hanging="1134"/>
      <w:outlineLvl w:val="1"/>
    </w:pPr>
    <w:rPr>
      <w:b/>
      <w:kern w:val="28"/>
      <w:sz w:val="32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A117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17DD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117DD"/>
    <w:pPr>
      <w:widowControl w:val="0"/>
      <w:autoSpaceDE w:val="0"/>
      <w:autoSpaceDN w:val="0"/>
      <w:spacing w:before="69" w:line="210" w:lineRule="exact"/>
      <w:ind w:left="134"/>
    </w:pPr>
    <w:rPr>
      <w:sz w:val="22"/>
      <w:szCs w:val="22"/>
      <w:lang w:val="en-US"/>
    </w:rPr>
  </w:style>
  <w:style w:type="paragraph" w:customStyle="1" w:styleId="Definition">
    <w:name w:val="Definition"/>
    <w:aliases w:val="dd"/>
    <w:basedOn w:val="Normal"/>
    <w:rsid w:val="00A117DD"/>
    <w:pPr>
      <w:spacing w:before="180"/>
      <w:ind w:left="1134"/>
    </w:pPr>
    <w:rPr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497</Words>
  <Characters>3066</Characters>
  <Application>Microsoft Office Word</Application>
  <DocSecurity>0</DocSecurity>
  <Lines>235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5</cp:revision>
  <cp:lastPrinted>2026-01-13T04:57:00Z</cp:lastPrinted>
  <dcterms:created xsi:type="dcterms:W3CDTF">2026-02-10T03:12:00Z</dcterms:created>
  <dcterms:modified xsi:type="dcterms:W3CDTF">2026-02-11T23:57:00Z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2025-10-17T04:21:24Z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a4c9f0d7-fa48-42e8-ad22-93ea456850e9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DMSID">
    <vt:lpwstr>15223568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