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CB5ADA" w14:textId="77777777" w:rsidR="00DF7D06" w:rsidRDefault="00DF7D06" w:rsidP="00D5636C">
      <w:pPr>
        <w:jc w:val="center"/>
      </w:pPr>
      <w:r>
        <w:rPr>
          <w:noProof/>
        </w:rPr>
        <w:drawing>
          <wp:inline distT="0" distB="0" distL="0" distR="0" wp14:anchorId="3ECE5890" wp14:editId="0D28615C">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0695DA0" w14:textId="77777777" w:rsidR="00DF7D06" w:rsidRDefault="00DF7D06" w:rsidP="00D5636C">
      <w:pPr>
        <w:jc w:val="center"/>
        <w:rPr>
          <w:rFonts w:ascii="Arial" w:hAnsi="Arial"/>
        </w:rPr>
      </w:pPr>
      <w:r>
        <w:rPr>
          <w:rFonts w:ascii="Arial" w:hAnsi="Arial"/>
        </w:rPr>
        <w:t>Australian Capital Territory</w:t>
      </w:r>
    </w:p>
    <w:p w14:paraId="0539837E" w14:textId="1BB1D47F" w:rsidR="00DF7D06" w:rsidRDefault="00DF7D06" w:rsidP="00427153">
      <w:pPr>
        <w:pStyle w:val="Billname1"/>
      </w:pPr>
      <w:r>
        <w:fldChar w:fldCharType="begin"/>
      </w:r>
      <w:r>
        <w:instrText xml:space="preserve"> REF Citation \*charformat </w:instrText>
      </w:r>
      <w:r>
        <w:fldChar w:fldCharType="separate"/>
      </w:r>
      <w:r w:rsidR="00BD41D3">
        <w:t>Medicines, Poisons and Therapeutic Goods Regulation 2008</w:t>
      </w:r>
      <w:r>
        <w:fldChar w:fldCharType="end"/>
      </w:r>
      <w:r>
        <w:t xml:space="preserve">    </w:t>
      </w:r>
    </w:p>
    <w:p w14:paraId="0A762D60" w14:textId="39ED3CC9" w:rsidR="00DF7D06" w:rsidRDefault="00DF7D06" w:rsidP="00427153">
      <w:pPr>
        <w:pStyle w:val="ActNo"/>
      </w:pPr>
      <w:bookmarkStart w:id="0" w:name="LawNo"/>
      <w:r>
        <w:t>SL2008-42</w:t>
      </w:r>
      <w:bookmarkEnd w:id="0"/>
    </w:p>
    <w:p w14:paraId="72B782FB" w14:textId="77777777" w:rsidR="00DF7D06" w:rsidRDefault="00DF7D06" w:rsidP="00427153">
      <w:pPr>
        <w:pStyle w:val="CoverInForce"/>
      </w:pPr>
      <w:r>
        <w:t>made under the</w:t>
      </w:r>
    </w:p>
    <w:p w14:paraId="0528BF7D" w14:textId="25176365" w:rsidR="00DF7D06" w:rsidRDefault="00DF7D06" w:rsidP="00427153">
      <w:pPr>
        <w:pStyle w:val="CoverActName"/>
      </w:pPr>
      <w:r>
        <w:fldChar w:fldCharType="begin"/>
      </w:r>
      <w:r>
        <w:instrText xml:space="preserve"> REF ActName \*charformat </w:instrText>
      </w:r>
      <w:r>
        <w:fldChar w:fldCharType="separate"/>
      </w:r>
      <w:r w:rsidR="00BD41D3" w:rsidRPr="00BD41D3">
        <w:t>Medicines, Poisons and Therapeutic Goods Act 2008</w:t>
      </w:r>
      <w:r>
        <w:fldChar w:fldCharType="end"/>
      </w:r>
    </w:p>
    <w:p w14:paraId="0746CBE5" w14:textId="2B724AFE" w:rsidR="00DF7D06" w:rsidRDefault="00DF7D06" w:rsidP="00427153">
      <w:pPr>
        <w:pStyle w:val="RepubNo"/>
      </w:pPr>
      <w:r>
        <w:t xml:space="preserve">Republication No </w:t>
      </w:r>
      <w:bookmarkStart w:id="1" w:name="RepubNo"/>
      <w:r>
        <w:t>52</w:t>
      </w:r>
      <w:bookmarkEnd w:id="1"/>
    </w:p>
    <w:p w14:paraId="4208CD7C" w14:textId="60A166BC" w:rsidR="00DF7D06" w:rsidRDefault="00DF7D06" w:rsidP="00427153">
      <w:pPr>
        <w:pStyle w:val="EffectiveDate"/>
      </w:pPr>
      <w:r>
        <w:t xml:space="preserve">Effective:  </w:t>
      </w:r>
      <w:bookmarkStart w:id="2" w:name="EffectiveDate"/>
      <w:r>
        <w:t>13 December 2024</w:t>
      </w:r>
      <w:bookmarkEnd w:id="2"/>
    </w:p>
    <w:p w14:paraId="66BFD7D9" w14:textId="3B41AA9A" w:rsidR="00DF7D06" w:rsidRDefault="00DF7D06" w:rsidP="00427153">
      <w:pPr>
        <w:pStyle w:val="CoverInForce"/>
      </w:pPr>
      <w:r>
        <w:t xml:space="preserve">Republication date: </w:t>
      </w:r>
      <w:bookmarkStart w:id="3" w:name="InForceDate"/>
      <w:r>
        <w:t>13 December 2024</w:t>
      </w:r>
      <w:bookmarkEnd w:id="3"/>
    </w:p>
    <w:p w14:paraId="68C89CCF" w14:textId="58FFBE6B" w:rsidR="00DF7D06" w:rsidRDefault="00DF7D06" w:rsidP="00427153">
      <w:pPr>
        <w:pStyle w:val="CoverInForce"/>
      </w:pPr>
      <w:r>
        <w:t xml:space="preserve">Last amendment made by </w:t>
      </w:r>
      <w:bookmarkStart w:id="4" w:name="LastAmdt"/>
      <w:r w:rsidRPr="00DF7D06">
        <w:rPr>
          <w:rStyle w:val="charCitHyperlinkAbbrev"/>
        </w:rPr>
        <w:fldChar w:fldCharType="begin"/>
      </w:r>
      <w:r w:rsidR="00DA7E75">
        <w:rPr>
          <w:rStyle w:val="charCitHyperlinkAbbrev"/>
        </w:rPr>
        <w:instrText>HYPERLINK "http://www.legislation.act.gov.au/sl/2024-36/" \o "Medicines, Poisons and Therapeutic Goods Amendment Regulation 2024 (No 1)"</w:instrText>
      </w:r>
      <w:r w:rsidRPr="00DF7D06">
        <w:rPr>
          <w:rStyle w:val="charCitHyperlinkAbbrev"/>
        </w:rPr>
      </w:r>
      <w:r w:rsidRPr="00DF7D06">
        <w:rPr>
          <w:rStyle w:val="charCitHyperlinkAbbrev"/>
        </w:rPr>
        <w:fldChar w:fldCharType="separate"/>
      </w:r>
      <w:r>
        <w:rPr>
          <w:rStyle w:val="charCitHyperlinkAbbrev"/>
        </w:rPr>
        <w:t>SL2024</w:t>
      </w:r>
      <w:r>
        <w:rPr>
          <w:rStyle w:val="charCitHyperlinkAbbrev"/>
        </w:rPr>
        <w:noBreakHyphen/>
        <w:t>36</w:t>
      </w:r>
      <w:r w:rsidRPr="00DF7D06">
        <w:rPr>
          <w:rStyle w:val="charCitHyperlinkAbbrev"/>
        </w:rPr>
        <w:fldChar w:fldCharType="end"/>
      </w:r>
      <w:bookmarkEnd w:id="4"/>
    </w:p>
    <w:p w14:paraId="7334B080" w14:textId="77777777" w:rsidR="00DF7D06" w:rsidRDefault="00DF7D06" w:rsidP="00427153"/>
    <w:p w14:paraId="47640FA4" w14:textId="77777777" w:rsidR="00DF7D06" w:rsidRDefault="00DF7D06" w:rsidP="00427153"/>
    <w:p w14:paraId="64B8EB34" w14:textId="77777777" w:rsidR="00DF7D06" w:rsidRDefault="00DF7D06" w:rsidP="00427153"/>
    <w:p w14:paraId="252427EC" w14:textId="77777777" w:rsidR="00DF7D06" w:rsidRDefault="00DF7D06" w:rsidP="00427153"/>
    <w:p w14:paraId="771C5023" w14:textId="77777777" w:rsidR="00DF7D06" w:rsidRDefault="00DF7D06" w:rsidP="00CE2912">
      <w:pPr>
        <w:spacing w:after="240"/>
        <w:rPr>
          <w:rFonts w:ascii="Arial" w:hAnsi="Arial"/>
        </w:rPr>
      </w:pPr>
    </w:p>
    <w:p w14:paraId="143B52E4" w14:textId="77777777" w:rsidR="00DF7D06" w:rsidRPr="00797332" w:rsidRDefault="00DF7D06" w:rsidP="00CE2912">
      <w:pPr>
        <w:pStyle w:val="PageBreak"/>
      </w:pPr>
      <w:r w:rsidRPr="00797332">
        <w:br w:type="page"/>
      </w:r>
    </w:p>
    <w:p w14:paraId="42E7B830" w14:textId="77777777" w:rsidR="00DF7D06" w:rsidRDefault="00DF7D06" w:rsidP="00427153">
      <w:pPr>
        <w:pStyle w:val="CoverHeading"/>
      </w:pPr>
      <w:r>
        <w:lastRenderedPageBreak/>
        <w:t>About this republication</w:t>
      </w:r>
    </w:p>
    <w:p w14:paraId="4E91EE97" w14:textId="77777777" w:rsidR="00DF7D06" w:rsidRDefault="00DF7D06" w:rsidP="00427153">
      <w:pPr>
        <w:pStyle w:val="CoverSubHdg"/>
      </w:pPr>
      <w:r>
        <w:t>The republished law</w:t>
      </w:r>
    </w:p>
    <w:p w14:paraId="4F7AF8F0" w14:textId="58072141" w:rsidR="00DF7D06" w:rsidRDefault="00DF7D06" w:rsidP="00427153">
      <w:pPr>
        <w:pStyle w:val="CoverText"/>
      </w:pPr>
      <w:r>
        <w:t xml:space="preserve">This is a republication of the </w:t>
      </w:r>
      <w:r w:rsidRPr="00DF7D06">
        <w:rPr>
          <w:i/>
        </w:rPr>
        <w:fldChar w:fldCharType="begin"/>
      </w:r>
      <w:r w:rsidRPr="00DF7D06">
        <w:rPr>
          <w:i/>
        </w:rPr>
        <w:instrText xml:space="preserve"> REF citation *\charformat  \* MERGEFORMAT </w:instrText>
      </w:r>
      <w:r w:rsidRPr="00DF7D06">
        <w:rPr>
          <w:i/>
        </w:rPr>
        <w:fldChar w:fldCharType="separate"/>
      </w:r>
      <w:r w:rsidR="00BD41D3" w:rsidRPr="00BD41D3">
        <w:rPr>
          <w:i/>
        </w:rPr>
        <w:t>Medicines, Poisons and Therapeutic Goods Regulation 2008</w:t>
      </w:r>
      <w:r w:rsidRPr="00DF7D06">
        <w:rPr>
          <w:i/>
        </w:rPr>
        <w:fldChar w:fldCharType="end"/>
      </w:r>
      <w:r>
        <w:rPr>
          <w:iCs/>
        </w:rPr>
        <w:t>,</w:t>
      </w:r>
      <w:r>
        <w:t xml:space="preserve"> made under the </w:t>
      </w:r>
      <w:r w:rsidRPr="00DF7D06">
        <w:rPr>
          <w:i/>
        </w:rPr>
        <w:fldChar w:fldCharType="begin"/>
      </w:r>
      <w:r w:rsidRPr="00DF7D06">
        <w:rPr>
          <w:i/>
        </w:rPr>
        <w:instrText xml:space="preserve"> REF ActName \*charformat  \* MERGEFORMAT </w:instrText>
      </w:r>
      <w:r w:rsidRPr="00DF7D06">
        <w:rPr>
          <w:i/>
        </w:rPr>
        <w:fldChar w:fldCharType="separate"/>
      </w:r>
      <w:r w:rsidR="00BD41D3" w:rsidRPr="00BD41D3">
        <w:rPr>
          <w:i/>
        </w:rPr>
        <w:t>Medicines, Poisons and Therapeutic Goods Act 2008</w:t>
      </w:r>
      <w:r w:rsidRPr="00DF7D0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BD41D3">
        <w:t>13 December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BD41D3">
        <w:t>13 December 2024</w:t>
      </w:r>
      <w:r>
        <w:fldChar w:fldCharType="end"/>
      </w:r>
      <w:r>
        <w:t xml:space="preserve">.  </w:t>
      </w:r>
    </w:p>
    <w:p w14:paraId="3BACE01C" w14:textId="77777777" w:rsidR="00DF7D06" w:rsidRDefault="00DF7D06" w:rsidP="00427153">
      <w:pPr>
        <w:pStyle w:val="CoverText"/>
      </w:pPr>
      <w:r>
        <w:t xml:space="preserve">The legislation history and amendment history of the republished law are set out in endnotes 3 and 4. </w:t>
      </w:r>
    </w:p>
    <w:p w14:paraId="721E729A" w14:textId="77777777" w:rsidR="00DF7D06" w:rsidRDefault="00DF7D06" w:rsidP="00427153">
      <w:pPr>
        <w:pStyle w:val="CoverSubHdg"/>
      </w:pPr>
      <w:r>
        <w:t>Kinds of republications</w:t>
      </w:r>
    </w:p>
    <w:p w14:paraId="151F7562" w14:textId="512B0457" w:rsidR="00DF7D06" w:rsidRDefault="00DF7D0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2E6F8C1" w14:textId="454A7291" w:rsidR="00DF7D06" w:rsidRDefault="00DF7D06" w:rsidP="00DF7D0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1E2013F" w14:textId="77777777" w:rsidR="00DF7D06" w:rsidRDefault="00DF7D06" w:rsidP="00DF7D06">
      <w:pPr>
        <w:pStyle w:val="CoverTextBullet"/>
        <w:tabs>
          <w:tab w:val="left" w:pos="0"/>
        </w:tabs>
      </w:pPr>
      <w:r>
        <w:t>unauthorised republications.</w:t>
      </w:r>
    </w:p>
    <w:p w14:paraId="76568E8C" w14:textId="77777777" w:rsidR="00DF7D06" w:rsidRDefault="00DF7D06" w:rsidP="00427153">
      <w:pPr>
        <w:pStyle w:val="CoverText"/>
      </w:pPr>
      <w:r>
        <w:t>The status of this republication appears on the bottom of each page.</w:t>
      </w:r>
    </w:p>
    <w:p w14:paraId="71A787B1" w14:textId="77777777" w:rsidR="00DF7D06" w:rsidRDefault="00DF7D06" w:rsidP="00427153">
      <w:pPr>
        <w:pStyle w:val="CoverSubHdg"/>
      </w:pPr>
      <w:r>
        <w:t>Editorial changes</w:t>
      </w:r>
    </w:p>
    <w:p w14:paraId="430D94CD" w14:textId="6BD29EB8" w:rsidR="00DF7D06" w:rsidRDefault="00DF7D06"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124DEB" w14:textId="77777777" w:rsidR="00DF7D06" w:rsidRDefault="00DF7D06" w:rsidP="00427153">
      <w:pPr>
        <w:pStyle w:val="CoverText"/>
      </w:pPr>
      <w:r>
        <w:t>This republication includes amendments made under part 11.3 (see endnote 1).</w:t>
      </w:r>
    </w:p>
    <w:p w14:paraId="37D50E15" w14:textId="77777777" w:rsidR="00DF7D06" w:rsidRDefault="00DF7D06" w:rsidP="00427153">
      <w:pPr>
        <w:pStyle w:val="CoverSubHdg"/>
      </w:pPr>
      <w:r>
        <w:t>Uncommenced provisions and amendments</w:t>
      </w:r>
    </w:p>
    <w:p w14:paraId="038A1433" w14:textId="06D31C6C" w:rsidR="00DF7D06" w:rsidRDefault="00DF7D0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3359076" w14:textId="77777777" w:rsidR="00DF7D06" w:rsidRDefault="00DF7D06" w:rsidP="00427153">
      <w:pPr>
        <w:pStyle w:val="CoverSubHdg"/>
      </w:pPr>
      <w:r>
        <w:t>Modifications</w:t>
      </w:r>
    </w:p>
    <w:p w14:paraId="18F3F7F4" w14:textId="59125420" w:rsidR="00DF7D06" w:rsidRDefault="00DF7D0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27C137F" w14:textId="77777777" w:rsidR="00DF7D06" w:rsidRDefault="00DF7D06" w:rsidP="00427153">
      <w:pPr>
        <w:pStyle w:val="CoverSubHdg"/>
      </w:pPr>
      <w:r>
        <w:t>Penalties</w:t>
      </w:r>
    </w:p>
    <w:p w14:paraId="4D04D065" w14:textId="33E33B17" w:rsidR="00DF7D06" w:rsidRPr="003765DF" w:rsidRDefault="00DF7D0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CBB83B0" w14:textId="77777777" w:rsidR="00DF7D06" w:rsidRDefault="00DF7D06" w:rsidP="00427153">
      <w:pPr>
        <w:pStyle w:val="00SigningPage"/>
        <w:sectPr w:rsidR="00DF7D06" w:rsidSect="00DF7D0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0B7DE56" w14:textId="77777777" w:rsidR="00DF7D06" w:rsidRDefault="00DF7D06" w:rsidP="00D5636C">
      <w:pPr>
        <w:jc w:val="center"/>
      </w:pPr>
      <w:r>
        <w:rPr>
          <w:noProof/>
        </w:rPr>
        <w:lastRenderedPageBreak/>
        <w:drawing>
          <wp:inline distT="0" distB="0" distL="0" distR="0" wp14:anchorId="612BC01D" wp14:editId="6676137E">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8D97C8F" w14:textId="77777777" w:rsidR="00DF7D06" w:rsidRDefault="00DF7D06" w:rsidP="00D5636C">
      <w:pPr>
        <w:jc w:val="center"/>
        <w:rPr>
          <w:rFonts w:ascii="Arial" w:hAnsi="Arial"/>
        </w:rPr>
      </w:pPr>
      <w:r>
        <w:rPr>
          <w:rFonts w:ascii="Arial" w:hAnsi="Arial"/>
        </w:rPr>
        <w:t>Australian Capital Territory</w:t>
      </w:r>
    </w:p>
    <w:p w14:paraId="0A8C4255" w14:textId="0F0FB603" w:rsidR="00DF7D06" w:rsidRDefault="00DF7D06" w:rsidP="00427153">
      <w:pPr>
        <w:pStyle w:val="Billname"/>
      </w:pPr>
      <w:r>
        <w:fldChar w:fldCharType="begin"/>
      </w:r>
      <w:r>
        <w:instrText xml:space="preserve"> REF Citation \*charformat  \* MERGEFORMAT </w:instrText>
      </w:r>
      <w:r>
        <w:fldChar w:fldCharType="separate"/>
      </w:r>
      <w:r w:rsidR="00BD41D3">
        <w:t>Medicines, Poisons and Therapeutic Goods Regulation 2008</w:t>
      </w:r>
      <w:r>
        <w:fldChar w:fldCharType="end"/>
      </w:r>
    </w:p>
    <w:p w14:paraId="41D97C30" w14:textId="77777777" w:rsidR="00DF7D06" w:rsidRDefault="00DF7D06" w:rsidP="00427153">
      <w:pPr>
        <w:pStyle w:val="CoverInForce"/>
      </w:pPr>
      <w:r>
        <w:t>made under the</w:t>
      </w:r>
    </w:p>
    <w:p w14:paraId="4F7E17F3" w14:textId="4F7901CB" w:rsidR="00DF7D06" w:rsidRDefault="00DF7D06" w:rsidP="00427153">
      <w:pPr>
        <w:pStyle w:val="CoverActName"/>
      </w:pPr>
      <w:r>
        <w:fldChar w:fldCharType="begin"/>
      </w:r>
      <w:r>
        <w:instrText xml:space="preserve"> REF ActName \*charformat </w:instrText>
      </w:r>
      <w:r>
        <w:fldChar w:fldCharType="separate"/>
      </w:r>
      <w:r w:rsidR="00BD41D3" w:rsidRPr="00BD41D3">
        <w:t>Medicines, Poisons and Therapeutic Goods Act 2008</w:t>
      </w:r>
      <w:r>
        <w:fldChar w:fldCharType="end"/>
      </w:r>
    </w:p>
    <w:p w14:paraId="3369AF4D" w14:textId="77777777" w:rsidR="00DF7D06" w:rsidRDefault="00DF7D06" w:rsidP="00427153">
      <w:pPr>
        <w:pStyle w:val="Placeholder"/>
      </w:pPr>
      <w:r>
        <w:rPr>
          <w:rStyle w:val="charContents"/>
          <w:sz w:val="16"/>
        </w:rPr>
        <w:t xml:space="preserve">  </w:t>
      </w:r>
      <w:r>
        <w:rPr>
          <w:rStyle w:val="charPage"/>
        </w:rPr>
        <w:t xml:space="preserve">  </w:t>
      </w:r>
    </w:p>
    <w:p w14:paraId="7876F7A2" w14:textId="77777777" w:rsidR="00DF7D06" w:rsidRDefault="00DF7D06" w:rsidP="00427153">
      <w:pPr>
        <w:pStyle w:val="N-TOCheading"/>
      </w:pPr>
      <w:r>
        <w:rPr>
          <w:rStyle w:val="charContents"/>
        </w:rPr>
        <w:t>Contents</w:t>
      </w:r>
    </w:p>
    <w:p w14:paraId="0706F9D1" w14:textId="77777777" w:rsidR="00DF7D06" w:rsidRDefault="00DF7D06" w:rsidP="00427153">
      <w:pPr>
        <w:pStyle w:val="N-9pt"/>
      </w:pPr>
      <w:r>
        <w:tab/>
      </w:r>
      <w:r>
        <w:rPr>
          <w:rStyle w:val="charPage"/>
        </w:rPr>
        <w:t>Page</w:t>
      </w:r>
    </w:p>
    <w:p w14:paraId="783F214A" w14:textId="57C688EF" w:rsidR="009F2BF1" w:rsidRDefault="009F2BF1">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739599" w:history="1">
        <w:r w:rsidRPr="00FE1798">
          <w:t>Chapter 1</w:t>
        </w:r>
        <w:r>
          <w:rPr>
            <w:rFonts w:asciiTheme="minorHAnsi" w:eastAsiaTheme="minorEastAsia" w:hAnsiTheme="minorHAnsi" w:cstheme="minorBidi"/>
            <w:b w:val="0"/>
            <w:kern w:val="2"/>
            <w:szCs w:val="24"/>
            <w:lang w:eastAsia="en-AU"/>
            <w14:ligatures w14:val="standardContextual"/>
          </w:rPr>
          <w:tab/>
        </w:r>
        <w:r w:rsidRPr="00FE1798">
          <w:t>Preliminary</w:t>
        </w:r>
        <w:r w:rsidRPr="009F2BF1">
          <w:rPr>
            <w:vanish/>
          </w:rPr>
          <w:tab/>
        </w:r>
        <w:r w:rsidRPr="009F2BF1">
          <w:rPr>
            <w:vanish/>
          </w:rPr>
          <w:fldChar w:fldCharType="begin"/>
        </w:r>
        <w:r w:rsidRPr="009F2BF1">
          <w:rPr>
            <w:vanish/>
          </w:rPr>
          <w:instrText xml:space="preserve"> PAGEREF _Toc184739599 \h </w:instrText>
        </w:r>
        <w:r w:rsidRPr="009F2BF1">
          <w:rPr>
            <w:vanish/>
          </w:rPr>
        </w:r>
        <w:r w:rsidRPr="009F2BF1">
          <w:rPr>
            <w:vanish/>
          </w:rPr>
          <w:fldChar w:fldCharType="separate"/>
        </w:r>
        <w:r w:rsidR="00BD41D3">
          <w:rPr>
            <w:vanish/>
          </w:rPr>
          <w:t>2</w:t>
        </w:r>
        <w:r w:rsidRPr="009F2BF1">
          <w:rPr>
            <w:vanish/>
          </w:rPr>
          <w:fldChar w:fldCharType="end"/>
        </w:r>
      </w:hyperlink>
    </w:p>
    <w:p w14:paraId="28ED02B4" w14:textId="1C66711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0" w:history="1">
        <w:r w:rsidRPr="00FE1798">
          <w:t>1</w:t>
        </w:r>
        <w:r>
          <w:rPr>
            <w:rFonts w:asciiTheme="minorHAnsi" w:eastAsiaTheme="minorEastAsia" w:hAnsiTheme="minorHAnsi" w:cstheme="minorBidi"/>
            <w:kern w:val="2"/>
            <w:sz w:val="24"/>
            <w:szCs w:val="24"/>
            <w:lang w:eastAsia="en-AU"/>
            <w14:ligatures w14:val="standardContextual"/>
          </w:rPr>
          <w:tab/>
        </w:r>
        <w:r w:rsidRPr="00FE1798">
          <w:t>Name of regulation</w:t>
        </w:r>
        <w:r>
          <w:tab/>
        </w:r>
        <w:r>
          <w:fldChar w:fldCharType="begin"/>
        </w:r>
        <w:r>
          <w:instrText xml:space="preserve"> PAGEREF _Toc184739600 \h </w:instrText>
        </w:r>
        <w:r>
          <w:fldChar w:fldCharType="separate"/>
        </w:r>
        <w:r w:rsidR="00BD41D3">
          <w:t>2</w:t>
        </w:r>
        <w:r>
          <w:fldChar w:fldCharType="end"/>
        </w:r>
      </w:hyperlink>
    </w:p>
    <w:p w14:paraId="278D7FBF" w14:textId="3BEC8A9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1" w:history="1">
        <w:r w:rsidRPr="00FE1798">
          <w:t>3</w:t>
        </w:r>
        <w:r>
          <w:rPr>
            <w:rFonts w:asciiTheme="minorHAnsi" w:eastAsiaTheme="minorEastAsia" w:hAnsiTheme="minorHAnsi" w:cstheme="minorBidi"/>
            <w:kern w:val="2"/>
            <w:sz w:val="24"/>
            <w:szCs w:val="24"/>
            <w:lang w:eastAsia="en-AU"/>
            <w14:ligatures w14:val="standardContextual"/>
          </w:rPr>
          <w:tab/>
        </w:r>
        <w:r w:rsidRPr="00FE1798">
          <w:t>Dictionary</w:t>
        </w:r>
        <w:r>
          <w:tab/>
        </w:r>
        <w:r>
          <w:fldChar w:fldCharType="begin"/>
        </w:r>
        <w:r>
          <w:instrText xml:space="preserve"> PAGEREF _Toc184739601 \h </w:instrText>
        </w:r>
        <w:r>
          <w:fldChar w:fldCharType="separate"/>
        </w:r>
        <w:r w:rsidR="00BD41D3">
          <w:t>2</w:t>
        </w:r>
        <w:r>
          <w:fldChar w:fldCharType="end"/>
        </w:r>
      </w:hyperlink>
    </w:p>
    <w:p w14:paraId="7A6A7961" w14:textId="468AF9E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2" w:history="1">
        <w:r w:rsidRPr="00FE1798">
          <w:t>4</w:t>
        </w:r>
        <w:r>
          <w:rPr>
            <w:rFonts w:asciiTheme="minorHAnsi" w:eastAsiaTheme="minorEastAsia" w:hAnsiTheme="minorHAnsi" w:cstheme="minorBidi"/>
            <w:kern w:val="2"/>
            <w:sz w:val="24"/>
            <w:szCs w:val="24"/>
            <w:lang w:eastAsia="en-AU"/>
            <w14:ligatures w14:val="standardContextual"/>
          </w:rPr>
          <w:tab/>
        </w:r>
        <w:r w:rsidRPr="00FE1798">
          <w:t>Notes</w:t>
        </w:r>
        <w:r>
          <w:tab/>
        </w:r>
        <w:r>
          <w:fldChar w:fldCharType="begin"/>
        </w:r>
        <w:r>
          <w:instrText xml:space="preserve"> PAGEREF _Toc184739602 \h </w:instrText>
        </w:r>
        <w:r>
          <w:fldChar w:fldCharType="separate"/>
        </w:r>
        <w:r w:rsidR="00BD41D3">
          <w:t>2</w:t>
        </w:r>
        <w:r>
          <w:fldChar w:fldCharType="end"/>
        </w:r>
      </w:hyperlink>
    </w:p>
    <w:p w14:paraId="61BF8AE1" w14:textId="035AC61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3" w:history="1">
        <w:r w:rsidRPr="00FE1798">
          <w:t>5</w:t>
        </w:r>
        <w:r>
          <w:rPr>
            <w:rFonts w:asciiTheme="minorHAnsi" w:eastAsiaTheme="minorEastAsia" w:hAnsiTheme="minorHAnsi" w:cstheme="minorBidi"/>
            <w:kern w:val="2"/>
            <w:sz w:val="24"/>
            <w:szCs w:val="24"/>
            <w:lang w:eastAsia="en-AU"/>
            <w14:ligatures w14:val="standardContextual"/>
          </w:rPr>
          <w:tab/>
        </w:r>
        <w:r w:rsidRPr="00FE1798">
          <w:t>Offences against regulation—application of Criminal Code etc</w:t>
        </w:r>
        <w:r>
          <w:tab/>
        </w:r>
        <w:r>
          <w:fldChar w:fldCharType="begin"/>
        </w:r>
        <w:r>
          <w:instrText xml:space="preserve"> PAGEREF _Toc184739603 \h </w:instrText>
        </w:r>
        <w:r>
          <w:fldChar w:fldCharType="separate"/>
        </w:r>
        <w:r w:rsidR="00BD41D3">
          <w:t>3</w:t>
        </w:r>
        <w:r>
          <w:fldChar w:fldCharType="end"/>
        </w:r>
      </w:hyperlink>
    </w:p>
    <w:p w14:paraId="0C3FB155" w14:textId="6B042D7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4" w:history="1">
        <w:r w:rsidRPr="00FE1798">
          <w:t>6</w:t>
        </w:r>
        <w:r>
          <w:rPr>
            <w:rFonts w:asciiTheme="minorHAnsi" w:eastAsiaTheme="minorEastAsia" w:hAnsiTheme="minorHAnsi" w:cstheme="minorBidi"/>
            <w:kern w:val="2"/>
            <w:sz w:val="24"/>
            <w:szCs w:val="24"/>
            <w:lang w:eastAsia="en-AU"/>
            <w14:ligatures w14:val="standardContextual"/>
          </w:rPr>
          <w:tab/>
        </w:r>
        <w:r w:rsidRPr="00FE1798">
          <w:t>Overview of things to which medicines and poisons standard does not apply</w:t>
        </w:r>
        <w:r>
          <w:tab/>
        </w:r>
        <w:r>
          <w:fldChar w:fldCharType="begin"/>
        </w:r>
        <w:r>
          <w:instrText xml:space="preserve"> PAGEREF _Toc184739604 \h </w:instrText>
        </w:r>
        <w:r>
          <w:fldChar w:fldCharType="separate"/>
        </w:r>
        <w:r w:rsidR="00BD41D3">
          <w:t>3</w:t>
        </w:r>
        <w:r>
          <w:fldChar w:fldCharType="end"/>
        </w:r>
      </w:hyperlink>
    </w:p>
    <w:p w14:paraId="0282CA52" w14:textId="629248E7"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605" w:history="1">
        <w:r w:rsidR="009F2BF1" w:rsidRPr="00FE1798">
          <w:t>Chapter 2</w:t>
        </w:r>
        <w:r w:rsidR="009F2BF1">
          <w:rPr>
            <w:rFonts w:asciiTheme="minorHAnsi" w:eastAsiaTheme="minorEastAsia" w:hAnsiTheme="minorHAnsi" w:cstheme="minorBidi"/>
            <w:b w:val="0"/>
            <w:kern w:val="2"/>
            <w:szCs w:val="24"/>
            <w:lang w:eastAsia="en-AU"/>
            <w14:ligatures w14:val="standardContextual"/>
          </w:rPr>
          <w:tab/>
        </w:r>
        <w:r w:rsidR="009F2BF1" w:rsidRPr="00FE1798">
          <w:t>Medicines—authorisations generally</w:t>
        </w:r>
        <w:r w:rsidR="009F2BF1" w:rsidRPr="009F2BF1">
          <w:rPr>
            <w:vanish/>
          </w:rPr>
          <w:tab/>
        </w:r>
        <w:r w:rsidR="009F2BF1" w:rsidRPr="009F2BF1">
          <w:rPr>
            <w:vanish/>
          </w:rPr>
          <w:fldChar w:fldCharType="begin"/>
        </w:r>
        <w:r w:rsidR="009F2BF1" w:rsidRPr="009F2BF1">
          <w:rPr>
            <w:vanish/>
          </w:rPr>
          <w:instrText xml:space="preserve"> PAGEREF _Toc184739605 \h </w:instrText>
        </w:r>
        <w:r w:rsidR="009F2BF1" w:rsidRPr="009F2BF1">
          <w:rPr>
            <w:vanish/>
          </w:rPr>
        </w:r>
        <w:r w:rsidR="009F2BF1" w:rsidRPr="009F2BF1">
          <w:rPr>
            <w:vanish/>
          </w:rPr>
          <w:fldChar w:fldCharType="separate"/>
        </w:r>
        <w:r w:rsidR="00BD41D3">
          <w:rPr>
            <w:vanish/>
          </w:rPr>
          <w:t>5</w:t>
        </w:r>
        <w:r w:rsidR="009F2BF1" w:rsidRPr="009F2BF1">
          <w:rPr>
            <w:vanish/>
          </w:rPr>
          <w:fldChar w:fldCharType="end"/>
        </w:r>
      </w:hyperlink>
    </w:p>
    <w:p w14:paraId="6E98675B" w14:textId="3A7CCC70"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06" w:history="1">
        <w:r w:rsidR="009F2BF1" w:rsidRPr="00FE1798">
          <w:t>Part 2.1</w:t>
        </w:r>
        <w:r w:rsidR="009F2BF1">
          <w:rPr>
            <w:rFonts w:asciiTheme="minorHAnsi" w:eastAsiaTheme="minorEastAsia" w:hAnsiTheme="minorHAnsi" w:cstheme="minorBidi"/>
            <w:b w:val="0"/>
            <w:kern w:val="2"/>
            <w:szCs w:val="24"/>
            <w:lang w:eastAsia="en-AU"/>
            <w14:ligatures w14:val="standardContextual"/>
          </w:rPr>
          <w:tab/>
        </w:r>
        <w:r w:rsidR="009F2BF1" w:rsidRPr="00FE1798">
          <w:t>Overview of medicines authorisations</w:t>
        </w:r>
        <w:r w:rsidR="009F2BF1" w:rsidRPr="009F2BF1">
          <w:rPr>
            <w:vanish/>
          </w:rPr>
          <w:tab/>
        </w:r>
        <w:r w:rsidR="009F2BF1" w:rsidRPr="009F2BF1">
          <w:rPr>
            <w:vanish/>
          </w:rPr>
          <w:fldChar w:fldCharType="begin"/>
        </w:r>
        <w:r w:rsidR="009F2BF1" w:rsidRPr="009F2BF1">
          <w:rPr>
            <w:vanish/>
          </w:rPr>
          <w:instrText xml:space="preserve"> PAGEREF _Toc184739606 \h </w:instrText>
        </w:r>
        <w:r w:rsidR="009F2BF1" w:rsidRPr="009F2BF1">
          <w:rPr>
            <w:vanish/>
          </w:rPr>
        </w:r>
        <w:r w:rsidR="009F2BF1" w:rsidRPr="009F2BF1">
          <w:rPr>
            <w:vanish/>
          </w:rPr>
          <w:fldChar w:fldCharType="separate"/>
        </w:r>
        <w:r w:rsidR="00BD41D3">
          <w:rPr>
            <w:vanish/>
          </w:rPr>
          <w:t>5</w:t>
        </w:r>
        <w:r w:rsidR="009F2BF1" w:rsidRPr="009F2BF1">
          <w:rPr>
            <w:vanish/>
          </w:rPr>
          <w:fldChar w:fldCharType="end"/>
        </w:r>
      </w:hyperlink>
    </w:p>
    <w:p w14:paraId="67C1F768" w14:textId="38FC447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7" w:history="1">
        <w:r w:rsidRPr="00FE1798">
          <w:t>10</w:t>
        </w:r>
        <w:r>
          <w:rPr>
            <w:rFonts w:asciiTheme="minorHAnsi" w:eastAsiaTheme="minorEastAsia" w:hAnsiTheme="minorHAnsi" w:cstheme="minorBidi"/>
            <w:kern w:val="2"/>
            <w:sz w:val="24"/>
            <w:szCs w:val="24"/>
            <w:lang w:eastAsia="en-AU"/>
            <w14:ligatures w14:val="standardContextual"/>
          </w:rPr>
          <w:tab/>
        </w:r>
        <w:r w:rsidRPr="00FE1798">
          <w:t>General overview of authorisations for medicines</w:t>
        </w:r>
        <w:r>
          <w:tab/>
        </w:r>
        <w:r>
          <w:fldChar w:fldCharType="begin"/>
        </w:r>
        <w:r>
          <w:instrText xml:space="preserve"> PAGEREF _Toc184739607 \h </w:instrText>
        </w:r>
        <w:r>
          <w:fldChar w:fldCharType="separate"/>
        </w:r>
        <w:r w:rsidR="00BD41D3">
          <w:t>5</w:t>
        </w:r>
        <w:r>
          <w:fldChar w:fldCharType="end"/>
        </w:r>
      </w:hyperlink>
    </w:p>
    <w:p w14:paraId="173D5089" w14:textId="79CBB5A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8" w:history="1">
        <w:r w:rsidRPr="00FE1798">
          <w:t>11</w:t>
        </w:r>
        <w:r>
          <w:rPr>
            <w:rFonts w:asciiTheme="minorHAnsi" w:eastAsiaTheme="minorEastAsia" w:hAnsiTheme="minorHAnsi" w:cstheme="minorBidi"/>
            <w:kern w:val="2"/>
            <w:sz w:val="24"/>
            <w:szCs w:val="24"/>
            <w:lang w:eastAsia="en-AU"/>
            <w14:ligatures w14:val="standardContextual"/>
          </w:rPr>
          <w:tab/>
        </w:r>
        <w:r w:rsidRPr="00FE1798">
          <w:t>Overview of medicines authorisations under this regulation</w:t>
        </w:r>
        <w:r>
          <w:tab/>
        </w:r>
        <w:r>
          <w:fldChar w:fldCharType="begin"/>
        </w:r>
        <w:r>
          <w:instrText xml:space="preserve"> PAGEREF _Toc184739608 \h </w:instrText>
        </w:r>
        <w:r>
          <w:fldChar w:fldCharType="separate"/>
        </w:r>
        <w:r w:rsidR="00BD41D3">
          <w:t>6</w:t>
        </w:r>
        <w:r>
          <w:fldChar w:fldCharType="end"/>
        </w:r>
      </w:hyperlink>
    </w:p>
    <w:p w14:paraId="264765FF" w14:textId="5C6B3DF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09" w:history="1">
        <w:r w:rsidRPr="00FE1798">
          <w:t>12</w:t>
        </w:r>
        <w:r>
          <w:rPr>
            <w:rFonts w:asciiTheme="minorHAnsi" w:eastAsiaTheme="minorEastAsia" w:hAnsiTheme="minorHAnsi" w:cstheme="minorBidi"/>
            <w:kern w:val="2"/>
            <w:sz w:val="24"/>
            <w:szCs w:val="24"/>
            <w:lang w:eastAsia="en-AU"/>
            <w14:ligatures w14:val="standardContextual"/>
          </w:rPr>
          <w:tab/>
        </w:r>
        <w:r w:rsidRPr="00FE1798">
          <w:t>General overview of authorisation conditions for medicines</w:t>
        </w:r>
        <w:r>
          <w:tab/>
        </w:r>
        <w:r>
          <w:fldChar w:fldCharType="begin"/>
        </w:r>
        <w:r>
          <w:instrText xml:space="preserve"> PAGEREF _Toc184739609 \h </w:instrText>
        </w:r>
        <w:r>
          <w:fldChar w:fldCharType="separate"/>
        </w:r>
        <w:r w:rsidR="00BD41D3">
          <w:t>9</w:t>
        </w:r>
        <w:r>
          <w:fldChar w:fldCharType="end"/>
        </w:r>
      </w:hyperlink>
    </w:p>
    <w:p w14:paraId="1C20B364" w14:textId="6039DD2F"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10" w:history="1">
        <w:r w:rsidR="009F2BF1" w:rsidRPr="00FE1798">
          <w:t>Part 2.2</w:t>
        </w:r>
        <w:r w:rsidR="009F2BF1">
          <w:rPr>
            <w:rFonts w:asciiTheme="minorHAnsi" w:eastAsiaTheme="minorEastAsia" w:hAnsiTheme="minorHAnsi" w:cstheme="minorBidi"/>
            <w:b w:val="0"/>
            <w:kern w:val="2"/>
            <w:szCs w:val="24"/>
            <w:lang w:eastAsia="en-AU"/>
            <w14:ligatures w14:val="standardContextual"/>
          </w:rPr>
          <w:tab/>
        </w:r>
        <w:r w:rsidR="009F2BF1" w:rsidRPr="00FE1798">
          <w:t>Relationship with registration laws</w:t>
        </w:r>
        <w:r w:rsidR="009F2BF1" w:rsidRPr="009F2BF1">
          <w:rPr>
            <w:vanish/>
          </w:rPr>
          <w:tab/>
        </w:r>
        <w:r w:rsidR="009F2BF1" w:rsidRPr="009F2BF1">
          <w:rPr>
            <w:vanish/>
          </w:rPr>
          <w:fldChar w:fldCharType="begin"/>
        </w:r>
        <w:r w:rsidR="009F2BF1" w:rsidRPr="009F2BF1">
          <w:rPr>
            <w:vanish/>
          </w:rPr>
          <w:instrText xml:space="preserve"> PAGEREF _Toc184739610 \h </w:instrText>
        </w:r>
        <w:r w:rsidR="009F2BF1" w:rsidRPr="009F2BF1">
          <w:rPr>
            <w:vanish/>
          </w:rPr>
        </w:r>
        <w:r w:rsidR="009F2BF1" w:rsidRPr="009F2BF1">
          <w:rPr>
            <w:vanish/>
          </w:rPr>
          <w:fldChar w:fldCharType="separate"/>
        </w:r>
        <w:r w:rsidR="00BD41D3">
          <w:rPr>
            <w:vanish/>
          </w:rPr>
          <w:t>10</w:t>
        </w:r>
        <w:r w:rsidR="009F2BF1" w:rsidRPr="009F2BF1">
          <w:rPr>
            <w:vanish/>
          </w:rPr>
          <w:fldChar w:fldCharType="end"/>
        </w:r>
      </w:hyperlink>
    </w:p>
    <w:p w14:paraId="2D8ECF4F" w14:textId="540A754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1" w:history="1">
        <w:r w:rsidRPr="00FE1798">
          <w:t>20</w:t>
        </w:r>
        <w:r>
          <w:rPr>
            <w:rFonts w:asciiTheme="minorHAnsi" w:eastAsiaTheme="minorEastAsia" w:hAnsiTheme="minorHAnsi" w:cstheme="minorBidi"/>
            <w:kern w:val="2"/>
            <w:sz w:val="24"/>
            <w:szCs w:val="24"/>
            <w:lang w:eastAsia="en-AU"/>
            <w14:ligatures w14:val="standardContextual"/>
          </w:rPr>
          <w:tab/>
        </w:r>
        <w:r w:rsidRPr="00FE1798">
          <w:t>Medicines authorisations subject to Health Practitioner Regulation National Law (ACT) restrictions</w:t>
        </w:r>
        <w:r>
          <w:tab/>
        </w:r>
        <w:r>
          <w:fldChar w:fldCharType="begin"/>
        </w:r>
        <w:r>
          <w:instrText xml:space="preserve"> PAGEREF _Toc184739611 \h </w:instrText>
        </w:r>
        <w:r>
          <w:fldChar w:fldCharType="separate"/>
        </w:r>
        <w:r w:rsidR="00BD41D3">
          <w:t>10</w:t>
        </w:r>
        <w:r>
          <w:fldChar w:fldCharType="end"/>
        </w:r>
      </w:hyperlink>
    </w:p>
    <w:p w14:paraId="5AB3C438" w14:textId="2BCEC0F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2" w:history="1">
        <w:r w:rsidRPr="00FE1798">
          <w:t>21</w:t>
        </w:r>
        <w:r>
          <w:rPr>
            <w:rFonts w:asciiTheme="minorHAnsi" w:eastAsiaTheme="minorEastAsia" w:hAnsiTheme="minorHAnsi" w:cstheme="minorBidi"/>
            <w:kern w:val="2"/>
            <w:sz w:val="24"/>
            <w:szCs w:val="24"/>
            <w:lang w:eastAsia="en-AU"/>
            <w14:ligatures w14:val="standardContextual"/>
          </w:rPr>
          <w:tab/>
        </w:r>
        <w:r w:rsidRPr="00FE1798">
          <w:t>Medicines authorisations subject to Veterinary Practice Act 2018 restrictions</w:t>
        </w:r>
        <w:r>
          <w:tab/>
        </w:r>
        <w:r>
          <w:fldChar w:fldCharType="begin"/>
        </w:r>
        <w:r>
          <w:instrText xml:space="preserve"> PAGEREF _Toc184739612 \h </w:instrText>
        </w:r>
        <w:r>
          <w:fldChar w:fldCharType="separate"/>
        </w:r>
        <w:r w:rsidR="00BD41D3">
          <w:t>10</w:t>
        </w:r>
        <w:r>
          <w:fldChar w:fldCharType="end"/>
        </w:r>
      </w:hyperlink>
    </w:p>
    <w:p w14:paraId="3D7B6CDD" w14:textId="44D2C572"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613" w:history="1">
        <w:r w:rsidR="009F2BF1" w:rsidRPr="00FE1798">
          <w:t>Chapter 3</w:t>
        </w:r>
        <w:r w:rsidR="009F2BF1">
          <w:rPr>
            <w:rFonts w:asciiTheme="minorHAnsi" w:eastAsiaTheme="minorEastAsia" w:hAnsiTheme="minorHAnsi" w:cstheme="minorBidi"/>
            <w:b w:val="0"/>
            <w:kern w:val="2"/>
            <w:szCs w:val="24"/>
            <w:lang w:eastAsia="en-AU"/>
            <w14:ligatures w14:val="standardContextual"/>
          </w:rPr>
          <w:tab/>
        </w:r>
        <w:r w:rsidR="009F2BF1" w:rsidRPr="00FE1798">
          <w:t>Medicines—supply authorities</w:t>
        </w:r>
        <w:r w:rsidR="009F2BF1" w:rsidRPr="009F2BF1">
          <w:rPr>
            <w:vanish/>
          </w:rPr>
          <w:tab/>
        </w:r>
        <w:r w:rsidR="009F2BF1" w:rsidRPr="009F2BF1">
          <w:rPr>
            <w:vanish/>
          </w:rPr>
          <w:fldChar w:fldCharType="begin"/>
        </w:r>
        <w:r w:rsidR="009F2BF1" w:rsidRPr="009F2BF1">
          <w:rPr>
            <w:vanish/>
          </w:rPr>
          <w:instrText xml:space="preserve"> PAGEREF _Toc184739613 \h </w:instrText>
        </w:r>
        <w:r w:rsidR="009F2BF1" w:rsidRPr="009F2BF1">
          <w:rPr>
            <w:vanish/>
          </w:rPr>
        </w:r>
        <w:r w:rsidR="009F2BF1" w:rsidRPr="009F2BF1">
          <w:rPr>
            <w:vanish/>
          </w:rPr>
          <w:fldChar w:fldCharType="separate"/>
        </w:r>
        <w:r w:rsidR="00BD41D3">
          <w:rPr>
            <w:vanish/>
          </w:rPr>
          <w:t>11</w:t>
        </w:r>
        <w:r w:rsidR="009F2BF1" w:rsidRPr="009F2BF1">
          <w:rPr>
            <w:vanish/>
          </w:rPr>
          <w:fldChar w:fldCharType="end"/>
        </w:r>
      </w:hyperlink>
    </w:p>
    <w:p w14:paraId="430C2FEE" w14:textId="61ADE076"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14" w:history="1">
        <w:r w:rsidR="009F2BF1" w:rsidRPr="00FE1798">
          <w:t>Part 3.1</w:t>
        </w:r>
        <w:r w:rsidR="009F2BF1">
          <w:rPr>
            <w:rFonts w:asciiTheme="minorHAnsi" w:eastAsiaTheme="minorEastAsia" w:hAnsiTheme="minorHAnsi" w:cstheme="minorBidi"/>
            <w:b w:val="0"/>
            <w:kern w:val="2"/>
            <w:szCs w:val="24"/>
            <w:lang w:eastAsia="en-AU"/>
            <w14:ligatures w14:val="standardContextual"/>
          </w:rPr>
          <w:tab/>
        </w:r>
        <w:r w:rsidR="009F2BF1" w:rsidRPr="00FE1798">
          <w:t>Prescribing medicines</w:t>
        </w:r>
        <w:r w:rsidR="009F2BF1" w:rsidRPr="009F2BF1">
          <w:rPr>
            <w:vanish/>
          </w:rPr>
          <w:tab/>
        </w:r>
        <w:r w:rsidR="009F2BF1" w:rsidRPr="009F2BF1">
          <w:rPr>
            <w:vanish/>
          </w:rPr>
          <w:fldChar w:fldCharType="begin"/>
        </w:r>
        <w:r w:rsidR="009F2BF1" w:rsidRPr="009F2BF1">
          <w:rPr>
            <w:vanish/>
          </w:rPr>
          <w:instrText xml:space="preserve"> PAGEREF _Toc184739614 \h </w:instrText>
        </w:r>
        <w:r w:rsidR="009F2BF1" w:rsidRPr="009F2BF1">
          <w:rPr>
            <w:vanish/>
          </w:rPr>
        </w:r>
        <w:r w:rsidR="009F2BF1" w:rsidRPr="009F2BF1">
          <w:rPr>
            <w:vanish/>
          </w:rPr>
          <w:fldChar w:fldCharType="separate"/>
        </w:r>
        <w:r w:rsidR="00BD41D3">
          <w:rPr>
            <w:vanish/>
          </w:rPr>
          <w:t>11</w:t>
        </w:r>
        <w:r w:rsidR="009F2BF1" w:rsidRPr="009F2BF1">
          <w:rPr>
            <w:vanish/>
          </w:rPr>
          <w:fldChar w:fldCharType="end"/>
        </w:r>
      </w:hyperlink>
    </w:p>
    <w:p w14:paraId="4597888A" w14:textId="02F64C69"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15" w:history="1">
        <w:r w:rsidR="009F2BF1" w:rsidRPr="00FE1798">
          <w:t>Division 3.1.1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 to prescribe medicines</w:t>
        </w:r>
        <w:r w:rsidR="009F2BF1" w:rsidRPr="009F2BF1">
          <w:rPr>
            <w:vanish/>
          </w:rPr>
          <w:tab/>
        </w:r>
        <w:r w:rsidR="009F2BF1" w:rsidRPr="009F2BF1">
          <w:rPr>
            <w:vanish/>
          </w:rPr>
          <w:fldChar w:fldCharType="begin"/>
        </w:r>
        <w:r w:rsidR="009F2BF1" w:rsidRPr="009F2BF1">
          <w:rPr>
            <w:vanish/>
          </w:rPr>
          <w:instrText xml:space="preserve"> PAGEREF _Toc184739615 \h </w:instrText>
        </w:r>
        <w:r w:rsidR="009F2BF1" w:rsidRPr="009F2BF1">
          <w:rPr>
            <w:vanish/>
          </w:rPr>
        </w:r>
        <w:r w:rsidR="009F2BF1" w:rsidRPr="009F2BF1">
          <w:rPr>
            <w:vanish/>
          </w:rPr>
          <w:fldChar w:fldCharType="separate"/>
        </w:r>
        <w:r w:rsidR="00BD41D3">
          <w:rPr>
            <w:vanish/>
          </w:rPr>
          <w:t>11</w:t>
        </w:r>
        <w:r w:rsidR="009F2BF1" w:rsidRPr="009F2BF1">
          <w:rPr>
            <w:vanish/>
          </w:rPr>
          <w:fldChar w:fldCharType="end"/>
        </w:r>
      </w:hyperlink>
    </w:p>
    <w:p w14:paraId="615DF01F" w14:textId="3E18502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6" w:history="1">
        <w:r w:rsidRPr="00FE1798">
          <w:t>30</w:t>
        </w:r>
        <w:r>
          <w:rPr>
            <w:rFonts w:asciiTheme="minorHAnsi" w:eastAsiaTheme="minorEastAsia" w:hAnsiTheme="minorHAnsi" w:cstheme="minorBidi"/>
            <w:kern w:val="2"/>
            <w:sz w:val="24"/>
            <w:szCs w:val="24"/>
            <w:lang w:eastAsia="en-AU"/>
            <w14:ligatures w14:val="standardContextual"/>
          </w:rPr>
          <w:tab/>
        </w:r>
        <w:r w:rsidRPr="00FE1798">
          <w:t>Authorisation under sch 1 to prescribe medicines—Act, s 40 (1) (b), (2) (b) and (3) (b)</w:t>
        </w:r>
        <w:r>
          <w:tab/>
        </w:r>
        <w:r>
          <w:fldChar w:fldCharType="begin"/>
        </w:r>
        <w:r>
          <w:instrText xml:space="preserve"> PAGEREF _Toc184739616 \h </w:instrText>
        </w:r>
        <w:r>
          <w:fldChar w:fldCharType="separate"/>
        </w:r>
        <w:r w:rsidR="00BD41D3">
          <w:t>11</w:t>
        </w:r>
        <w:r>
          <w:fldChar w:fldCharType="end"/>
        </w:r>
      </w:hyperlink>
    </w:p>
    <w:p w14:paraId="6BD1B4DE" w14:textId="089BEEB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7" w:history="1">
        <w:r w:rsidRPr="00FE1798">
          <w:t>31</w:t>
        </w:r>
        <w:r>
          <w:rPr>
            <w:rFonts w:asciiTheme="minorHAnsi" w:eastAsiaTheme="minorEastAsia" w:hAnsiTheme="minorHAnsi" w:cstheme="minorBidi"/>
            <w:kern w:val="2"/>
            <w:sz w:val="24"/>
            <w:szCs w:val="24"/>
            <w:lang w:eastAsia="en-AU"/>
            <w14:ligatures w14:val="standardContextual"/>
          </w:rPr>
          <w:tab/>
        </w:r>
        <w:r w:rsidRPr="00FE1798">
          <w:t>Authorisation conditions for prescribing medicines—Act, s 44 (1) (b) and (2) (b)</w:t>
        </w:r>
        <w:r>
          <w:tab/>
        </w:r>
        <w:r>
          <w:fldChar w:fldCharType="begin"/>
        </w:r>
        <w:r>
          <w:instrText xml:space="preserve"> PAGEREF _Toc184739617 \h </w:instrText>
        </w:r>
        <w:r>
          <w:fldChar w:fldCharType="separate"/>
        </w:r>
        <w:r w:rsidR="00BD41D3">
          <w:t>12</w:t>
        </w:r>
        <w:r>
          <w:fldChar w:fldCharType="end"/>
        </w:r>
      </w:hyperlink>
    </w:p>
    <w:p w14:paraId="6714A028" w14:textId="6DDFA64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8" w:history="1">
        <w:r w:rsidRPr="00FE1798">
          <w:t>31A</w:t>
        </w:r>
        <w:r>
          <w:rPr>
            <w:rFonts w:asciiTheme="minorHAnsi" w:eastAsiaTheme="minorEastAsia" w:hAnsiTheme="minorHAnsi" w:cstheme="minorBidi"/>
            <w:kern w:val="2"/>
            <w:sz w:val="24"/>
            <w:szCs w:val="24"/>
            <w:lang w:eastAsia="en-AU"/>
            <w14:ligatures w14:val="standardContextual"/>
          </w:rPr>
          <w:tab/>
        </w:r>
        <w:r w:rsidRPr="00FE1798">
          <w:t>Variation of authorisation condition during Commonwealth special arrangement period</w:t>
        </w:r>
        <w:r>
          <w:tab/>
        </w:r>
        <w:r>
          <w:fldChar w:fldCharType="begin"/>
        </w:r>
        <w:r>
          <w:instrText xml:space="preserve"> PAGEREF _Toc184739618 \h </w:instrText>
        </w:r>
        <w:r>
          <w:fldChar w:fldCharType="separate"/>
        </w:r>
        <w:r w:rsidR="00BD41D3">
          <w:t>14</w:t>
        </w:r>
        <w:r>
          <w:fldChar w:fldCharType="end"/>
        </w:r>
      </w:hyperlink>
    </w:p>
    <w:p w14:paraId="1D5113F2" w14:textId="79C6701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19" w:history="1">
        <w:r w:rsidRPr="00FE1798">
          <w:t>32</w:t>
        </w:r>
        <w:r>
          <w:rPr>
            <w:rFonts w:asciiTheme="minorHAnsi" w:eastAsiaTheme="minorEastAsia" w:hAnsiTheme="minorHAnsi" w:cstheme="minorBidi"/>
            <w:kern w:val="2"/>
            <w:sz w:val="24"/>
            <w:szCs w:val="24"/>
            <w:lang w:eastAsia="en-AU"/>
            <w14:ligatures w14:val="standardContextual"/>
          </w:rPr>
          <w:tab/>
        </w:r>
        <w:r w:rsidRPr="00FE1798">
          <w:t>Additional requirements for prescribing controlled medicines for human use</w:t>
        </w:r>
        <w:r>
          <w:tab/>
        </w:r>
        <w:r>
          <w:fldChar w:fldCharType="begin"/>
        </w:r>
        <w:r>
          <w:instrText xml:space="preserve"> PAGEREF _Toc184739619 \h </w:instrText>
        </w:r>
        <w:r>
          <w:fldChar w:fldCharType="separate"/>
        </w:r>
        <w:r w:rsidR="00BD41D3">
          <w:t>15</w:t>
        </w:r>
        <w:r>
          <w:fldChar w:fldCharType="end"/>
        </w:r>
      </w:hyperlink>
    </w:p>
    <w:p w14:paraId="4A76F697" w14:textId="41827CEA"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20" w:history="1">
        <w:r w:rsidR="009F2BF1" w:rsidRPr="00FE1798">
          <w:t>Division 3.1.2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Prescriptions</w:t>
        </w:r>
        <w:r w:rsidR="009F2BF1" w:rsidRPr="009F2BF1">
          <w:rPr>
            <w:vanish/>
          </w:rPr>
          <w:tab/>
        </w:r>
        <w:r w:rsidR="009F2BF1" w:rsidRPr="009F2BF1">
          <w:rPr>
            <w:vanish/>
          </w:rPr>
          <w:fldChar w:fldCharType="begin"/>
        </w:r>
        <w:r w:rsidR="009F2BF1" w:rsidRPr="009F2BF1">
          <w:rPr>
            <w:vanish/>
          </w:rPr>
          <w:instrText xml:space="preserve"> PAGEREF _Toc184739620 \h </w:instrText>
        </w:r>
        <w:r w:rsidR="009F2BF1" w:rsidRPr="009F2BF1">
          <w:rPr>
            <w:vanish/>
          </w:rPr>
        </w:r>
        <w:r w:rsidR="009F2BF1" w:rsidRPr="009F2BF1">
          <w:rPr>
            <w:vanish/>
          </w:rPr>
          <w:fldChar w:fldCharType="separate"/>
        </w:r>
        <w:r w:rsidR="00BD41D3">
          <w:rPr>
            <w:vanish/>
          </w:rPr>
          <w:t>16</w:t>
        </w:r>
        <w:r w:rsidR="009F2BF1" w:rsidRPr="009F2BF1">
          <w:rPr>
            <w:vanish/>
          </w:rPr>
          <w:fldChar w:fldCharType="end"/>
        </w:r>
      </w:hyperlink>
    </w:p>
    <w:p w14:paraId="50DEEA3A" w14:textId="7E7884D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1" w:history="1">
        <w:r w:rsidRPr="00FE1798">
          <w:t>40</w:t>
        </w:r>
        <w:r>
          <w:rPr>
            <w:rFonts w:asciiTheme="minorHAnsi" w:eastAsiaTheme="minorEastAsia" w:hAnsiTheme="minorHAnsi" w:cstheme="minorBidi"/>
            <w:kern w:val="2"/>
            <w:sz w:val="24"/>
            <w:szCs w:val="24"/>
            <w:lang w:eastAsia="en-AU"/>
            <w14:ligatures w14:val="standardContextual"/>
          </w:rPr>
          <w:tab/>
        </w:r>
        <w:r w:rsidRPr="00FE1798">
          <w:t>General requirements for written prescriptions</w:t>
        </w:r>
        <w:r>
          <w:tab/>
        </w:r>
        <w:r>
          <w:fldChar w:fldCharType="begin"/>
        </w:r>
        <w:r>
          <w:instrText xml:space="preserve"> PAGEREF _Toc184739621 \h </w:instrText>
        </w:r>
        <w:r>
          <w:fldChar w:fldCharType="separate"/>
        </w:r>
        <w:r w:rsidR="00BD41D3">
          <w:t>16</w:t>
        </w:r>
        <w:r>
          <w:fldChar w:fldCharType="end"/>
        </w:r>
      </w:hyperlink>
    </w:p>
    <w:p w14:paraId="12CC9814" w14:textId="4FE89D5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2" w:history="1">
        <w:r w:rsidRPr="00FE1798">
          <w:t>41</w:t>
        </w:r>
        <w:r>
          <w:rPr>
            <w:rFonts w:asciiTheme="minorHAnsi" w:eastAsiaTheme="minorEastAsia" w:hAnsiTheme="minorHAnsi" w:cstheme="minorBidi"/>
            <w:kern w:val="2"/>
            <w:sz w:val="24"/>
            <w:szCs w:val="24"/>
            <w:lang w:eastAsia="en-AU"/>
            <w14:ligatures w14:val="standardContextual"/>
          </w:rPr>
          <w:tab/>
        </w:r>
        <w:r w:rsidRPr="00FE1798">
          <w:t>Particulars for prescriptions</w:t>
        </w:r>
        <w:r>
          <w:tab/>
        </w:r>
        <w:r>
          <w:fldChar w:fldCharType="begin"/>
        </w:r>
        <w:r>
          <w:instrText xml:space="preserve"> PAGEREF _Toc184739622 \h </w:instrText>
        </w:r>
        <w:r>
          <w:fldChar w:fldCharType="separate"/>
        </w:r>
        <w:r w:rsidR="00BD41D3">
          <w:t>16</w:t>
        </w:r>
        <w:r>
          <w:fldChar w:fldCharType="end"/>
        </w:r>
      </w:hyperlink>
    </w:p>
    <w:p w14:paraId="4DF2E50C" w14:textId="7BED2829"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23" w:history="1">
        <w:r w:rsidR="009F2BF1" w:rsidRPr="00FE1798">
          <w:t>Part 3.2</w:t>
        </w:r>
        <w:r w:rsidR="009F2BF1">
          <w:rPr>
            <w:rFonts w:asciiTheme="minorHAnsi" w:eastAsiaTheme="minorEastAsia" w:hAnsiTheme="minorHAnsi" w:cstheme="minorBidi"/>
            <w:b w:val="0"/>
            <w:kern w:val="2"/>
            <w:szCs w:val="24"/>
            <w:lang w:eastAsia="en-AU"/>
            <w14:ligatures w14:val="standardContextual"/>
          </w:rPr>
          <w:tab/>
        </w:r>
        <w:r w:rsidR="009F2BF1" w:rsidRPr="00FE1798">
          <w:t>Requisitioning medicines</w:t>
        </w:r>
        <w:r w:rsidR="009F2BF1" w:rsidRPr="009F2BF1">
          <w:rPr>
            <w:vanish/>
          </w:rPr>
          <w:tab/>
        </w:r>
        <w:r w:rsidR="009F2BF1" w:rsidRPr="009F2BF1">
          <w:rPr>
            <w:vanish/>
          </w:rPr>
          <w:fldChar w:fldCharType="begin"/>
        </w:r>
        <w:r w:rsidR="009F2BF1" w:rsidRPr="009F2BF1">
          <w:rPr>
            <w:vanish/>
          </w:rPr>
          <w:instrText xml:space="preserve"> PAGEREF _Toc184739623 \h </w:instrText>
        </w:r>
        <w:r w:rsidR="009F2BF1" w:rsidRPr="009F2BF1">
          <w:rPr>
            <w:vanish/>
          </w:rPr>
        </w:r>
        <w:r w:rsidR="009F2BF1" w:rsidRPr="009F2BF1">
          <w:rPr>
            <w:vanish/>
          </w:rPr>
          <w:fldChar w:fldCharType="separate"/>
        </w:r>
        <w:r w:rsidR="00BD41D3">
          <w:rPr>
            <w:vanish/>
          </w:rPr>
          <w:t>19</w:t>
        </w:r>
        <w:r w:rsidR="009F2BF1" w:rsidRPr="009F2BF1">
          <w:rPr>
            <w:vanish/>
          </w:rPr>
          <w:fldChar w:fldCharType="end"/>
        </w:r>
      </w:hyperlink>
    </w:p>
    <w:p w14:paraId="7A49D685" w14:textId="6385C466"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24" w:history="1">
        <w:r w:rsidR="009F2BF1" w:rsidRPr="00FE1798">
          <w:t>Division 3.2.1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 to issue requisitions</w:t>
        </w:r>
        <w:r w:rsidR="009F2BF1" w:rsidRPr="009F2BF1">
          <w:rPr>
            <w:vanish/>
          </w:rPr>
          <w:tab/>
        </w:r>
        <w:r w:rsidR="009F2BF1" w:rsidRPr="009F2BF1">
          <w:rPr>
            <w:vanish/>
          </w:rPr>
          <w:fldChar w:fldCharType="begin"/>
        </w:r>
        <w:r w:rsidR="009F2BF1" w:rsidRPr="009F2BF1">
          <w:rPr>
            <w:vanish/>
          </w:rPr>
          <w:instrText xml:space="preserve"> PAGEREF _Toc184739624 \h </w:instrText>
        </w:r>
        <w:r w:rsidR="009F2BF1" w:rsidRPr="009F2BF1">
          <w:rPr>
            <w:vanish/>
          </w:rPr>
        </w:r>
        <w:r w:rsidR="009F2BF1" w:rsidRPr="009F2BF1">
          <w:rPr>
            <w:vanish/>
          </w:rPr>
          <w:fldChar w:fldCharType="separate"/>
        </w:r>
        <w:r w:rsidR="00BD41D3">
          <w:rPr>
            <w:vanish/>
          </w:rPr>
          <w:t>19</w:t>
        </w:r>
        <w:r w:rsidR="009F2BF1" w:rsidRPr="009F2BF1">
          <w:rPr>
            <w:vanish/>
          </w:rPr>
          <w:fldChar w:fldCharType="end"/>
        </w:r>
      </w:hyperlink>
    </w:p>
    <w:p w14:paraId="7DB7B25C" w14:textId="57182C0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5" w:history="1">
        <w:r w:rsidRPr="00FE1798">
          <w:t>50</w:t>
        </w:r>
        <w:r>
          <w:rPr>
            <w:rFonts w:asciiTheme="minorHAnsi" w:eastAsiaTheme="minorEastAsia" w:hAnsiTheme="minorHAnsi" w:cstheme="minorBidi"/>
            <w:kern w:val="2"/>
            <w:sz w:val="24"/>
            <w:szCs w:val="24"/>
            <w:lang w:eastAsia="en-AU"/>
            <w14:ligatures w14:val="standardContextual"/>
          </w:rPr>
          <w:tab/>
        </w:r>
        <w:r w:rsidRPr="00FE1798">
          <w:t>Authorisation under sch 1 to issue requisitions for medicines—Act, s 41 (b)</w:t>
        </w:r>
        <w:r>
          <w:tab/>
        </w:r>
        <w:r>
          <w:fldChar w:fldCharType="begin"/>
        </w:r>
        <w:r>
          <w:instrText xml:space="preserve"> PAGEREF _Toc184739625 \h </w:instrText>
        </w:r>
        <w:r>
          <w:fldChar w:fldCharType="separate"/>
        </w:r>
        <w:r w:rsidR="00BD41D3">
          <w:t>19</w:t>
        </w:r>
        <w:r>
          <w:fldChar w:fldCharType="end"/>
        </w:r>
      </w:hyperlink>
    </w:p>
    <w:p w14:paraId="0B4271FB" w14:textId="7EE6473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6" w:history="1">
        <w:r w:rsidRPr="00FE1798">
          <w:t>51</w:t>
        </w:r>
        <w:r>
          <w:rPr>
            <w:rFonts w:asciiTheme="minorHAnsi" w:eastAsiaTheme="minorEastAsia" w:hAnsiTheme="minorHAnsi" w:cstheme="minorBidi"/>
            <w:kern w:val="2"/>
            <w:sz w:val="24"/>
            <w:szCs w:val="24"/>
            <w:lang w:eastAsia="en-AU"/>
            <w14:ligatures w14:val="standardContextual"/>
          </w:rPr>
          <w:tab/>
        </w:r>
        <w:r w:rsidRPr="00FE1798">
          <w:t>Authorisation conditions for issuing requisitions for medicines—Act, s 44 (1) (b) and (2) (b)</w:t>
        </w:r>
        <w:r>
          <w:tab/>
        </w:r>
        <w:r>
          <w:fldChar w:fldCharType="begin"/>
        </w:r>
        <w:r>
          <w:instrText xml:space="preserve"> PAGEREF _Toc184739626 \h </w:instrText>
        </w:r>
        <w:r>
          <w:fldChar w:fldCharType="separate"/>
        </w:r>
        <w:r w:rsidR="00BD41D3">
          <w:t>19</w:t>
        </w:r>
        <w:r>
          <w:fldChar w:fldCharType="end"/>
        </w:r>
      </w:hyperlink>
    </w:p>
    <w:p w14:paraId="0F1B55B8" w14:textId="68CDFB26"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27" w:history="1">
        <w:r w:rsidR="009F2BF1" w:rsidRPr="00FE1798">
          <w:t>Division 3.2.2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Requisitions</w:t>
        </w:r>
        <w:r w:rsidR="009F2BF1" w:rsidRPr="009F2BF1">
          <w:rPr>
            <w:vanish/>
          </w:rPr>
          <w:tab/>
        </w:r>
        <w:r w:rsidR="009F2BF1" w:rsidRPr="009F2BF1">
          <w:rPr>
            <w:vanish/>
          </w:rPr>
          <w:fldChar w:fldCharType="begin"/>
        </w:r>
        <w:r w:rsidR="009F2BF1" w:rsidRPr="009F2BF1">
          <w:rPr>
            <w:vanish/>
          </w:rPr>
          <w:instrText xml:space="preserve"> PAGEREF _Toc184739627 \h </w:instrText>
        </w:r>
        <w:r w:rsidR="009F2BF1" w:rsidRPr="009F2BF1">
          <w:rPr>
            <w:vanish/>
          </w:rPr>
        </w:r>
        <w:r w:rsidR="009F2BF1" w:rsidRPr="009F2BF1">
          <w:rPr>
            <w:vanish/>
          </w:rPr>
          <w:fldChar w:fldCharType="separate"/>
        </w:r>
        <w:r w:rsidR="00BD41D3">
          <w:rPr>
            <w:vanish/>
          </w:rPr>
          <w:t>20</w:t>
        </w:r>
        <w:r w:rsidR="009F2BF1" w:rsidRPr="009F2BF1">
          <w:rPr>
            <w:vanish/>
          </w:rPr>
          <w:fldChar w:fldCharType="end"/>
        </w:r>
      </w:hyperlink>
    </w:p>
    <w:p w14:paraId="26B43BC7" w14:textId="3EE7BBE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8" w:history="1">
        <w:r w:rsidRPr="00FE1798">
          <w:t>55</w:t>
        </w:r>
        <w:r>
          <w:rPr>
            <w:rFonts w:asciiTheme="minorHAnsi" w:eastAsiaTheme="minorEastAsia" w:hAnsiTheme="minorHAnsi" w:cstheme="minorBidi"/>
            <w:kern w:val="2"/>
            <w:sz w:val="24"/>
            <w:szCs w:val="24"/>
            <w:lang w:eastAsia="en-AU"/>
            <w14:ligatures w14:val="standardContextual"/>
          </w:rPr>
          <w:tab/>
        </w:r>
        <w:r w:rsidRPr="00FE1798">
          <w:t>General requirements for written requisitions</w:t>
        </w:r>
        <w:r>
          <w:tab/>
        </w:r>
        <w:r>
          <w:fldChar w:fldCharType="begin"/>
        </w:r>
        <w:r>
          <w:instrText xml:space="preserve"> PAGEREF _Toc184739628 \h </w:instrText>
        </w:r>
        <w:r>
          <w:fldChar w:fldCharType="separate"/>
        </w:r>
        <w:r w:rsidR="00BD41D3">
          <w:t>20</w:t>
        </w:r>
        <w:r>
          <w:fldChar w:fldCharType="end"/>
        </w:r>
      </w:hyperlink>
    </w:p>
    <w:p w14:paraId="6B660327" w14:textId="66CEA09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29" w:history="1">
        <w:r w:rsidRPr="00FE1798">
          <w:t>56</w:t>
        </w:r>
        <w:r>
          <w:rPr>
            <w:rFonts w:asciiTheme="minorHAnsi" w:eastAsiaTheme="minorEastAsia" w:hAnsiTheme="minorHAnsi" w:cstheme="minorBidi"/>
            <w:kern w:val="2"/>
            <w:sz w:val="24"/>
            <w:szCs w:val="24"/>
            <w:lang w:eastAsia="en-AU"/>
            <w14:ligatures w14:val="standardContextual"/>
          </w:rPr>
          <w:tab/>
        </w:r>
        <w:r w:rsidRPr="00FE1798">
          <w:t>Particulars for requisitions</w:t>
        </w:r>
        <w:r>
          <w:tab/>
        </w:r>
        <w:r>
          <w:fldChar w:fldCharType="begin"/>
        </w:r>
        <w:r>
          <w:instrText xml:space="preserve"> PAGEREF _Toc184739629 \h </w:instrText>
        </w:r>
        <w:r>
          <w:fldChar w:fldCharType="separate"/>
        </w:r>
        <w:r w:rsidR="00BD41D3">
          <w:t>20</w:t>
        </w:r>
        <w:r>
          <w:fldChar w:fldCharType="end"/>
        </w:r>
      </w:hyperlink>
    </w:p>
    <w:p w14:paraId="4393E268" w14:textId="5362C826"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30" w:history="1">
        <w:r w:rsidR="009F2BF1" w:rsidRPr="00FE1798">
          <w:t>Part 3.3</w:t>
        </w:r>
        <w:r w:rsidR="009F2BF1">
          <w:rPr>
            <w:rFonts w:asciiTheme="minorHAnsi" w:eastAsiaTheme="minorEastAsia" w:hAnsiTheme="minorHAnsi" w:cstheme="minorBidi"/>
            <w:b w:val="0"/>
            <w:kern w:val="2"/>
            <w:szCs w:val="24"/>
            <w:lang w:eastAsia="en-AU"/>
            <w14:ligatures w14:val="standardContextual"/>
          </w:rPr>
          <w:tab/>
        </w:r>
        <w:r w:rsidR="009F2BF1" w:rsidRPr="00FE1798">
          <w:t>Medicines purchase orders</w:t>
        </w:r>
        <w:r w:rsidR="009F2BF1" w:rsidRPr="009F2BF1">
          <w:rPr>
            <w:vanish/>
          </w:rPr>
          <w:tab/>
        </w:r>
        <w:r w:rsidR="009F2BF1" w:rsidRPr="009F2BF1">
          <w:rPr>
            <w:vanish/>
          </w:rPr>
          <w:fldChar w:fldCharType="begin"/>
        </w:r>
        <w:r w:rsidR="009F2BF1" w:rsidRPr="009F2BF1">
          <w:rPr>
            <w:vanish/>
          </w:rPr>
          <w:instrText xml:space="preserve"> PAGEREF _Toc184739630 \h </w:instrText>
        </w:r>
        <w:r w:rsidR="009F2BF1" w:rsidRPr="009F2BF1">
          <w:rPr>
            <w:vanish/>
          </w:rPr>
        </w:r>
        <w:r w:rsidR="009F2BF1" w:rsidRPr="009F2BF1">
          <w:rPr>
            <w:vanish/>
          </w:rPr>
          <w:fldChar w:fldCharType="separate"/>
        </w:r>
        <w:r w:rsidR="00BD41D3">
          <w:rPr>
            <w:vanish/>
          </w:rPr>
          <w:t>21</w:t>
        </w:r>
        <w:r w:rsidR="009F2BF1" w:rsidRPr="009F2BF1">
          <w:rPr>
            <w:vanish/>
          </w:rPr>
          <w:fldChar w:fldCharType="end"/>
        </w:r>
      </w:hyperlink>
    </w:p>
    <w:p w14:paraId="1B6197B6" w14:textId="155DCE61"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31" w:history="1">
        <w:r w:rsidR="009F2BF1" w:rsidRPr="00FE1798">
          <w:t>Division 3.3.1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 to issue purchase orders</w:t>
        </w:r>
        <w:r w:rsidR="009F2BF1" w:rsidRPr="009F2BF1">
          <w:rPr>
            <w:vanish/>
          </w:rPr>
          <w:tab/>
        </w:r>
        <w:r w:rsidR="009F2BF1" w:rsidRPr="009F2BF1">
          <w:rPr>
            <w:vanish/>
          </w:rPr>
          <w:fldChar w:fldCharType="begin"/>
        </w:r>
        <w:r w:rsidR="009F2BF1" w:rsidRPr="009F2BF1">
          <w:rPr>
            <w:vanish/>
          </w:rPr>
          <w:instrText xml:space="preserve"> PAGEREF _Toc184739631 \h </w:instrText>
        </w:r>
        <w:r w:rsidR="009F2BF1" w:rsidRPr="009F2BF1">
          <w:rPr>
            <w:vanish/>
          </w:rPr>
        </w:r>
        <w:r w:rsidR="009F2BF1" w:rsidRPr="009F2BF1">
          <w:rPr>
            <w:vanish/>
          </w:rPr>
          <w:fldChar w:fldCharType="separate"/>
        </w:r>
        <w:r w:rsidR="00BD41D3">
          <w:rPr>
            <w:vanish/>
          </w:rPr>
          <w:t>21</w:t>
        </w:r>
        <w:r w:rsidR="009F2BF1" w:rsidRPr="009F2BF1">
          <w:rPr>
            <w:vanish/>
          </w:rPr>
          <w:fldChar w:fldCharType="end"/>
        </w:r>
      </w:hyperlink>
    </w:p>
    <w:p w14:paraId="0A05D220" w14:textId="012C6D9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32" w:history="1">
        <w:r w:rsidRPr="00FE1798">
          <w:t>60</w:t>
        </w:r>
        <w:r>
          <w:rPr>
            <w:rFonts w:asciiTheme="minorHAnsi" w:eastAsiaTheme="minorEastAsia" w:hAnsiTheme="minorHAnsi" w:cstheme="minorBidi"/>
            <w:kern w:val="2"/>
            <w:sz w:val="24"/>
            <w:szCs w:val="24"/>
            <w:lang w:eastAsia="en-AU"/>
            <w14:ligatures w14:val="standardContextual"/>
          </w:rPr>
          <w:tab/>
        </w:r>
        <w:r w:rsidRPr="00FE1798">
          <w:t>Authorisation under sch 1 to issue purchase orders for medicines—Act, s 38 (1) (b) and (2) (a)</w:t>
        </w:r>
        <w:r>
          <w:tab/>
        </w:r>
        <w:r>
          <w:fldChar w:fldCharType="begin"/>
        </w:r>
        <w:r>
          <w:instrText xml:space="preserve"> PAGEREF _Toc184739632 \h </w:instrText>
        </w:r>
        <w:r>
          <w:fldChar w:fldCharType="separate"/>
        </w:r>
        <w:r w:rsidR="00BD41D3">
          <w:t>21</w:t>
        </w:r>
        <w:r>
          <w:fldChar w:fldCharType="end"/>
        </w:r>
      </w:hyperlink>
    </w:p>
    <w:p w14:paraId="1C5AC129" w14:textId="6782FCC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33" w:history="1">
        <w:r w:rsidRPr="00FE1798">
          <w:t>61</w:t>
        </w:r>
        <w:r>
          <w:rPr>
            <w:rFonts w:asciiTheme="minorHAnsi" w:eastAsiaTheme="minorEastAsia" w:hAnsiTheme="minorHAnsi" w:cstheme="minorBidi"/>
            <w:kern w:val="2"/>
            <w:sz w:val="24"/>
            <w:szCs w:val="24"/>
            <w:lang w:eastAsia="en-AU"/>
            <w14:ligatures w14:val="standardContextual"/>
          </w:rPr>
          <w:tab/>
        </w:r>
        <w:r w:rsidRPr="00FE1798">
          <w:t>Authorisation conditions for issuing purchase orders for medicines—Act, s 44 (1) (b) and (2) (b)</w:t>
        </w:r>
        <w:r>
          <w:tab/>
        </w:r>
        <w:r>
          <w:fldChar w:fldCharType="begin"/>
        </w:r>
        <w:r>
          <w:instrText xml:space="preserve"> PAGEREF _Toc184739633 \h </w:instrText>
        </w:r>
        <w:r>
          <w:fldChar w:fldCharType="separate"/>
        </w:r>
        <w:r w:rsidR="00BD41D3">
          <w:t>21</w:t>
        </w:r>
        <w:r>
          <w:fldChar w:fldCharType="end"/>
        </w:r>
      </w:hyperlink>
    </w:p>
    <w:p w14:paraId="60B109D3" w14:textId="74F91B67"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34" w:history="1">
        <w:r w:rsidR="009F2BF1" w:rsidRPr="00FE1798">
          <w:t>Division 3.3.2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Purchase orders</w:t>
        </w:r>
        <w:r w:rsidR="009F2BF1" w:rsidRPr="009F2BF1">
          <w:rPr>
            <w:vanish/>
          </w:rPr>
          <w:tab/>
        </w:r>
        <w:r w:rsidR="009F2BF1" w:rsidRPr="009F2BF1">
          <w:rPr>
            <w:vanish/>
          </w:rPr>
          <w:fldChar w:fldCharType="begin"/>
        </w:r>
        <w:r w:rsidR="009F2BF1" w:rsidRPr="009F2BF1">
          <w:rPr>
            <w:vanish/>
          </w:rPr>
          <w:instrText xml:space="preserve"> PAGEREF _Toc184739634 \h </w:instrText>
        </w:r>
        <w:r w:rsidR="009F2BF1" w:rsidRPr="009F2BF1">
          <w:rPr>
            <w:vanish/>
          </w:rPr>
        </w:r>
        <w:r w:rsidR="009F2BF1" w:rsidRPr="009F2BF1">
          <w:rPr>
            <w:vanish/>
          </w:rPr>
          <w:fldChar w:fldCharType="separate"/>
        </w:r>
        <w:r w:rsidR="00BD41D3">
          <w:rPr>
            <w:vanish/>
          </w:rPr>
          <w:t>22</w:t>
        </w:r>
        <w:r w:rsidR="009F2BF1" w:rsidRPr="009F2BF1">
          <w:rPr>
            <w:vanish/>
          </w:rPr>
          <w:fldChar w:fldCharType="end"/>
        </w:r>
      </w:hyperlink>
    </w:p>
    <w:p w14:paraId="02D2CBE2" w14:textId="3315847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35" w:history="1">
        <w:r w:rsidRPr="00FE1798">
          <w:t>62</w:t>
        </w:r>
        <w:r>
          <w:rPr>
            <w:rFonts w:asciiTheme="minorHAnsi" w:eastAsiaTheme="minorEastAsia" w:hAnsiTheme="minorHAnsi" w:cstheme="minorBidi"/>
            <w:kern w:val="2"/>
            <w:sz w:val="24"/>
            <w:szCs w:val="24"/>
            <w:lang w:eastAsia="en-AU"/>
            <w14:ligatures w14:val="standardContextual"/>
          </w:rPr>
          <w:tab/>
        </w:r>
        <w:r w:rsidRPr="00FE1798">
          <w:t>General requirements for medicines purchase orders—Act, s 38 (2) (c)</w:t>
        </w:r>
        <w:r>
          <w:tab/>
        </w:r>
        <w:r>
          <w:fldChar w:fldCharType="begin"/>
        </w:r>
        <w:r>
          <w:instrText xml:space="preserve"> PAGEREF _Toc184739635 \h </w:instrText>
        </w:r>
        <w:r>
          <w:fldChar w:fldCharType="separate"/>
        </w:r>
        <w:r w:rsidR="00BD41D3">
          <w:t>22</w:t>
        </w:r>
        <w:r>
          <w:fldChar w:fldCharType="end"/>
        </w:r>
      </w:hyperlink>
    </w:p>
    <w:p w14:paraId="6BE4439D" w14:textId="18894D7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36" w:history="1">
        <w:r w:rsidR="009F2BF1" w:rsidRPr="00FE1798">
          <w:t>Part 3.4</w:t>
        </w:r>
        <w:r w:rsidR="009F2BF1">
          <w:rPr>
            <w:rFonts w:asciiTheme="minorHAnsi" w:eastAsiaTheme="minorEastAsia" w:hAnsiTheme="minorHAnsi" w:cstheme="minorBidi"/>
            <w:b w:val="0"/>
            <w:kern w:val="2"/>
            <w:szCs w:val="24"/>
            <w:lang w:eastAsia="en-AU"/>
            <w14:ligatures w14:val="standardContextual"/>
          </w:rPr>
          <w:tab/>
        </w:r>
        <w:r w:rsidR="009F2BF1" w:rsidRPr="00FE1798">
          <w:t>Standing orders for medicines</w:t>
        </w:r>
        <w:r w:rsidR="009F2BF1" w:rsidRPr="009F2BF1">
          <w:rPr>
            <w:vanish/>
          </w:rPr>
          <w:tab/>
        </w:r>
        <w:r w:rsidR="009F2BF1" w:rsidRPr="009F2BF1">
          <w:rPr>
            <w:vanish/>
          </w:rPr>
          <w:fldChar w:fldCharType="begin"/>
        </w:r>
        <w:r w:rsidR="009F2BF1" w:rsidRPr="009F2BF1">
          <w:rPr>
            <w:vanish/>
          </w:rPr>
          <w:instrText xml:space="preserve"> PAGEREF _Toc184739636 \h </w:instrText>
        </w:r>
        <w:r w:rsidR="009F2BF1" w:rsidRPr="009F2BF1">
          <w:rPr>
            <w:vanish/>
          </w:rPr>
        </w:r>
        <w:r w:rsidR="009F2BF1" w:rsidRPr="009F2BF1">
          <w:rPr>
            <w:vanish/>
          </w:rPr>
          <w:fldChar w:fldCharType="separate"/>
        </w:r>
        <w:r w:rsidR="00BD41D3">
          <w:rPr>
            <w:vanish/>
          </w:rPr>
          <w:t>23</w:t>
        </w:r>
        <w:r w:rsidR="009F2BF1" w:rsidRPr="009F2BF1">
          <w:rPr>
            <w:vanish/>
          </w:rPr>
          <w:fldChar w:fldCharType="end"/>
        </w:r>
      </w:hyperlink>
    </w:p>
    <w:p w14:paraId="2F02C5D1" w14:textId="281541A6"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37" w:history="1">
        <w:r w:rsidR="009F2BF1" w:rsidRPr="00FE1798">
          <w:t>Division 3.4.1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CHO standing orders</w:t>
        </w:r>
        <w:r w:rsidR="009F2BF1" w:rsidRPr="009F2BF1">
          <w:rPr>
            <w:vanish/>
          </w:rPr>
          <w:tab/>
        </w:r>
        <w:r w:rsidR="009F2BF1" w:rsidRPr="009F2BF1">
          <w:rPr>
            <w:vanish/>
          </w:rPr>
          <w:fldChar w:fldCharType="begin"/>
        </w:r>
        <w:r w:rsidR="009F2BF1" w:rsidRPr="009F2BF1">
          <w:rPr>
            <w:vanish/>
          </w:rPr>
          <w:instrText xml:space="preserve"> PAGEREF _Toc184739637 \h </w:instrText>
        </w:r>
        <w:r w:rsidR="009F2BF1" w:rsidRPr="009F2BF1">
          <w:rPr>
            <w:vanish/>
          </w:rPr>
        </w:r>
        <w:r w:rsidR="009F2BF1" w:rsidRPr="009F2BF1">
          <w:rPr>
            <w:vanish/>
          </w:rPr>
          <w:fldChar w:fldCharType="separate"/>
        </w:r>
        <w:r w:rsidR="00BD41D3">
          <w:rPr>
            <w:vanish/>
          </w:rPr>
          <w:t>23</w:t>
        </w:r>
        <w:r w:rsidR="009F2BF1" w:rsidRPr="009F2BF1">
          <w:rPr>
            <w:vanish/>
          </w:rPr>
          <w:fldChar w:fldCharType="end"/>
        </w:r>
      </w:hyperlink>
    </w:p>
    <w:p w14:paraId="186B9CFF" w14:textId="5E08C7D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38" w:history="1">
        <w:r w:rsidRPr="00FE1798">
          <w:t>70</w:t>
        </w:r>
        <w:r>
          <w:rPr>
            <w:rFonts w:asciiTheme="minorHAnsi" w:eastAsiaTheme="minorEastAsia" w:hAnsiTheme="minorHAnsi" w:cstheme="minorBidi"/>
            <w:kern w:val="2"/>
            <w:sz w:val="24"/>
            <w:szCs w:val="24"/>
            <w:lang w:eastAsia="en-AU"/>
            <w14:ligatures w14:val="standardContextual"/>
          </w:rPr>
          <w:tab/>
        </w:r>
        <w:r w:rsidRPr="00FE1798">
          <w:t>Authorisation of CHO to issue standing orders for supply of medicines in public health emergencies—Act, s 42 (b)</w:t>
        </w:r>
        <w:r>
          <w:tab/>
        </w:r>
        <w:r>
          <w:fldChar w:fldCharType="begin"/>
        </w:r>
        <w:r>
          <w:instrText xml:space="preserve"> PAGEREF _Toc184739638 \h </w:instrText>
        </w:r>
        <w:r>
          <w:fldChar w:fldCharType="separate"/>
        </w:r>
        <w:r w:rsidR="00BD41D3">
          <w:t>23</w:t>
        </w:r>
        <w:r>
          <w:fldChar w:fldCharType="end"/>
        </w:r>
      </w:hyperlink>
    </w:p>
    <w:p w14:paraId="7372B3B5" w14:textId="2F05518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39" w:history="1">
        <w:r w:rsidRPr="00FE1798">
          <w:t>71</w:t>
        </w:r>
        <w:r>
          <w:rPr>
            <w:rFonts w:asciiTheme="minorHAnsi" w:eastAsiaTheme="minorEastAsia" w:hAnsiTheme="minorHAnsi" w:cstheme="minorBidi"/>
            <w:kern w:val="2"/>
            <w:sz w:val="24"/>
            <w:szCs w:val="24"/>
            <w:lang w:eastAsia="en-AU"/>
            <w14:ligatures w14:val="standardContextual"/>
          </w:rPr>
          <w:tab/>
        </w:r>
        <w:r w:rsidRPr="00FE1798">
          <w:t>Authorisation of CHO to issue standing orders for administration of medicines for public health matters—Act, s 42 (b)</w:t>
        </w:r>
        <w:r>
          <w:tab/>
        </w:r>
        <w:r>
          <w:fldChar w:fldCharType="begin"/>
        </w:r>
        <w:r>
          <w:instrText xml:space="preserve"> PAGEREF _Toc184739639 \h </w:instrText>
        </w:r>
        <w:r>
          <w:fldChar w:fldCharType="separate"/>
        </w:r>
        <w:r w:rsidR="00BD41D3">
          <w:t>23</w:t>
        </w:r>
        <w:r>
          <w:fldChar w:fldCharType="end"/>
        </w:r>
      </w:hyperlink>
    </w:p>
    <w:p w14:paraId="12651520" w14:textId="44770E4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0" w:history="1">
        <w:r w:rsidRPr="00FE1798">
          <w:t>72</w:t>
        </w:r>
        <w:r>
          <w:rPr>
            <w:rFonts w:asciiTheme="minorHAnsi" w:eastAsiaTheme="minorEastAsia" w:hAnsiTheme="minorHAnsi" w:cstheme="minorBidi"/>
            <w:kern w:val="2"/>
            <w:sz w:val="24"/>
            <w:szCs w:val="24"/>
            <w:lang w:eastAsia="en-AU"/>
            <w14:ligatures w14:val="standardContextual"/>
          </w:rPr>
          <w:tab/>
        </w:r>
        <w:r w:rsidRPr="00FE1798">
          <w:t>Particulars for CHO standing orders for administration of medicines for public health matters</w:t>
        </w:r>
        <w:r>
          <w:tab/>
        </w:r>
        <w:r>
          <w:fldChar w:fldCharType="begin"/>
        </w:r>
        <w:r>
          <w:instrText xml:space="preserve"> PAGEREF _Toc184739640 \h </w:instrText>
        </w:r>
        <w:r>
          <w:fldChar w:fldCharType="separate"/>
        </w:r>
        <w:r w:rsidR="00BD41D3">
          <w:t>23</w:t>
        </w:r>
        <w:r>
          <w:fldChar w:fldCharType="end"/>
        </w:r>
      </w:hyperlink>
    </w:p>
    <w:p w14:paraId="4AE83588" w14:textId="63100B67"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41" w:history="1">
        <w:r w:rsidR="009F2BF1" w:rsidRPr="00FE1798">
          <w:t>Division 3.4.2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Standing orders for institutions</w:t>
        </w:r>
        <w:r w:rsidR="009F2BF1" w:rsidRPr="009F2BF1">
          <w:rPr>
            <w:vanish/>
          </w:rPr>
          <w:tab/>
        </w:r>
        <w:r w:rsidR="009F2BF1" w:rsidRPr="009F2BF1">
          <w:rPr>
            <w:vanish/>
          </w:rPr>
          <w:fldChar w:fldCharType="begin"/>
        </w:r>
        <w:r w:rsidR="009F2BF1" w:rsidRPr="009F2BF1">
          <w:rPr>
            <w:vanish/>
          </w:rPr>
          <w:instrText xml:space="preserve"> PAGEREF _Toc184739641 \h </w:instrText>
        </w:r>
        <w:r w:rsidR="009F2BF1" w:rsidRPr="009F2BF1">
          <w:rPr>
            <w:vanish/>
          </w:rPr>
        </w:r>
        <w:r w:rsidR="009F2BF1" w:rsidRPr="009F2BF1">
          <w:rPr>
            <w:vanish/>
          </w:rPr>
          <w:fldChar w:fldCharType="separate"/>
        </w:r>
        <w:r w:rsidR="00BD41D3">
          <w:rPr>
            <w:vanish/>
          </w:rPr>
          <w:t>24</w:t>
        </w:r>
        <w:r w:rsidR="009F2BF1" w:rsidRPr="009F2BF1">
          <w:rPr>
            <w:vanish/>
          </w:rPr>
          <w:fldChar w:fldCharType="end"/>
        </w:r>
      </w:hyperlink>
    </w:p>
    <w:p w14:paraId="495A7221" w14:textId="75ED416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2" w:history="1">
        <w:r w:rsidRPr="00FE1798">
          <w:t>75</w:t>
        </w:r>
        <w:r>
          <w:rPr>
            <w:rFonts w:asciiTheme="minorHAnsi" w:eastAsiaTheme="minorEastAsia" w:hAnsiTheme="minorHAnsi" w:cstheme="minorBidi"/>
            <w:kern w:val="2"/>
            <w:sz w:val="24"/>
            <w:szCs w:val="24"/>
            <w:lang w:eastAsia="en-AU"/>
            <w14:ligatures w14:val="standardContextual"/>
          </w:rPr>
          <w:tab/>
        </w:r>
        <w:r w:rsidRPr="00FE1798">
          <w:t>Authorisation of doctors to issue standing orders for administration of medicines at institutions—Act, s 42 (b)</w:t>
        </w:r>
        <w:r>
          <w:tab/>
        </w:r>
        <w:r>
          <w:fldChar w:fldCharType="begin"/>
        </w:r>
        <w:r>
          <w:instrText xml:space="preserve"> PAGEREF _Toc184739642 \h </w:instrText>
        </w:r>
        <w:r>
          <w:fldChar w:fldCharType="separate"/>
        </w:r>
        <w:r w:rsidR="00BD41D3">
          <w:t>24</w:t>
        </w:r>
        <w:r>
          <w:fldChar w:fldCharType="end"/>
        </w:r>
      </w:hyperlink>
    </w:p>
    <w:p w14:paraId="2DD94005" w14:textId="2D72A50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3" w:history="1">
        <w:r w:rsidRPr="00FE1798">
          <w:t>76</w:t>
        </w:r>
        <w:r>
          <w:rPr>
            <w:rFonts w:asciiTheme="minorHAnsi" w:eastAsiaTheme="minorEastAsia" w:hAnsiTheme="minorHAnsi" w:cstheme="minorBidi"/>
            <w:kern w:val="2"/>
            <w:sz w:val="24"/>
            <w:szCs w:val="24"/>
            <w:lang w:eastAsia="en-AU"/>
            <w14:ligatures w14:val="standardContextual"/>
          </w:rPr>
          <w:tab/>
        </w:r>
        <w:r w:rsidRPr="00FE1798">
          <w:t>Particulars for standing orders for administration of medicines at institutions</w:t>
        </w:r>
        <w:r>
          <w:tab/>
        </w:r>
        <w:r>
          <w:fldChar w:fldCharType="begin"/>
        </w:r>
        <w:r>
          <w:instrText xml:space="preserve"> PAGEREF _Toc184739643 \h </w:instrText>
        </w:r>
        <w:r>
          <w:fldChar w:fldCharType="separate"/>
        </w:r>
        <w:r w:rsidR="00BD41D3">
          <w:t>25</w:t>
        </w:r>
        <w:r>
          <w:fldChar w:fldCharType="end"/>
        </w:r>
      </w:hyperlink>
    </w:p>
    <w:p w14:paraId="0279C61A" w14:textId="2AC7475C"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44" w:history="1">
        <w:r w:rsidR="009F2BF1" w:rsidRPr="00FE1798">
          <w:t>Division 3.4.3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Standing orders for walk-in centre</w:t>
        </w:r>
        <w:r w:rsidR="009F2BF1" w:rsidRPr="009F2BF1">
          <w:rPr>
            <w:vanish/>
          </w:rPr>
          <w:tab/>
        </w:r>
        <w:r w:rsidR="009F2BF1" w:rsidRPr="009F2BF1">
          <w:rPr>
            <w:vanish/>
          </w:rPr>
          <w:fldChar w:fldCharType="begin"/>
        </w:r>
        <w:r w:rsidR="009F2BF1" w:rsidRPr="009F2BF1">
          <w:rPr>
            <w:vanish/>
          </w:rPr>
          <w:instrText xml:space="preserve"> PAGEREF _Toc184739644 \h </w:instrText>
        </w:r>
        <w:r w:rsidR="009F2BF1" w:rsidRPr="009F2BF1">
          <w:rPr>
            <w:vanish/>
          </w:rPr>
        </w:r>
        <w:r w:rsidR="009F2BF1" w:rsidRPr="009F2BF1">
          <w:rPr>
            <w:vanish/>
          </w:rPr>
          <w:fldChar w:fldCharType="separate"/>
        </w:r>
        <w:r w:rsidR="00BD41D3">
          <w:rPr>
            <w:vanish/>
          </w:rPr>
          <w:t>26</w:t>
        </w:r>
        <w:r w:rsidR="009F2BF1" w:rsidRPr="009F2BF1">
          <w:rPr>
            <w:vanish/>
          </w:rPr>
          <w:fldChar w:fldCharType="end"/>
        </w:r>
      </w:hyperlink>
    </w:p>
    <w:p w14:paraId="14B19576" w14:textId="27EB60E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5" w:history="1">
        <w:r w:rsidRPr="00FE1798">
          <w:t>77</w:t>
        </w:r>
        <w:r>
          <w:rPr>
            <w:rFonts w:asciiTheme="minorHAnsi" w:eastAsiaTheme="minorEastAsia" w:hAnsiTheme="minorHAnsi" w:cstheme="minorBidi"/>
            <w:kern w:val="2"/>
            <w:sz w:val="24"/>
            <w:szCs w:val="24"/>
            <w:lang w:eastAsia="en-AU"/>
            <w14:ligatures w14:val="standardContextual"/>
          </w:rPr>
          <w:tab/>
        </w:r>
        <w:r w:rsidRPr="00FE1798">
          <w:t>Authorisation of CHO to issue standing orders for supply and administration of medicines at walk-in centre—Act, s 42 (b)</w:t>
        </w:r>
        <w:r>
          <w:tab/>
        </w:r>
        <w:r>
          <w:fldChar w:fldCharType="begin"/>
        </w:r>
        <w:r>
          <w:instrText xml:space="preserve"> PAGEREF _Toc184739645 \h </w:instrText>
        </w:r>
        <w:r>
          <w:fldChar w:fldCharType="separate"/>
        </w:r>
        <w:r w:rsidR="00BD41D3">
          <w:t>26</w:t>
        </w:r>
        <w:r>
          <w:fldChar w:fldCharType="end"/>
        </w:r>
      </w:hyperlink>
    </w:p>
    <w:p w14:paraId="7BBF8451" w14:textId="5CE358F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6" w:history="1">
        <w:r w:rsidRPr="00FE1798">
          <w:t>78</w:t>
        </w:r>
        <w:r>
          <w:rPr>
            <w:rFonts w:asciiTheme="minorHAnsi" w:eastAsiaTheme="minorEastAsia" w:hAnsiTheme="minorHAnsi" w:cstheme="minorBidi"/>
            <w:kern w:val="2"/>
            <w:sz w:val="24"/>
            <w:szCs w:val="24"/>
            <w:lang w:eastAsia="en-AU"/>
            <w14:ligatures w14:val="standardContextual"/>
          </w:rPr>
          <w:tab/>
        </w:r>
        <w:r w:rsidRPr="00FE1798">
          <w:t>Particulars for CHO standing orders for supply and administration of medicines at walk-in centre</w:t>
        </w:r>
        <w:r>
          <w:tab/>
        </w:r>
        <w:r>
          <w:fldChar w:fldCharType="begin"/>
        </w:r>
        <w:r>
          <w:instrText xml:space="preserve"> PAGEREF _Toc184739646 \h </w:instrText>
        </w:r>
        <w:r>
          <w:fldChar w:fldCharType="separate"/>
        </w:r>
        <w:r w:rsidR="00BD41D3">
          <w:t>26</w:t>
        </w:r>
        <w:r>
          <w:fldChar w:fldCharType="end"/>
        </w:r>
      </w:hyperlink>
    </w:p>
    <w:p w14:paraId="7D440DF5" w14:textId="73D05B3A"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47" w:history="1">
        <w:r w:rsidR="009F2BF1" w:rsidRPr="00FE1798">
          <w:t>Part 3.5</w:t>
        </w:r>
        <w:r w:rsidR="009F2BF1">
          <w:rPr>
            <w:rFonts w:asciiTheme="minorHAnsi" w:eastAsiaTheme="minorEastAsia" w:hAnsiTheme="minorHAnsi" w:cstheme="minorBidi"/>
            <w:b w:val="0"/>
            <w:kern w:val="2"/>
            <w:szCs w:val="24"/>
            <w:lang w:eastAsia="en-AU"/>
            <w14:ligatures w14:val="standardContextual"/>
          </w:rPr>
          <w:tab/>
        </w:r>
        <w:r w:rsidR="009F2BF1" w:rsidRPr="00FE1798">
          <w:t>Medicines supply authorities generally</w:t>
        </w:r>
        <w:r w:rsidR="009F2BF1" w:rsidRPr="009F2BF1">
          <w:rPr>
            <w:vanish/>
          </w:rPr>
          <w:tab/>
        </w:r>
        <w:r w:rsidR="009F2BF1" w:rsidRPr="009F2BF1">
          <w:rPr>
            <w:vanish/>
          </w:rPr>
          <w:fldChar w:fldCharType="begin"/>
        </w:r>
        <w:r w:rsidR="009F2BF1" w:rsidRPr="009F2BF1">
          <w:rPr>
            <w:vanish/>
          </w:rPr>
          <w:instrText xml:space="preserve"> PAGEREF _Toc184739647 \h </w:instrText>
        </w:r>
        <w:r w:rsidR="009F2BF1" w:rsidRPr="009F2BF1">
          <w:rPr>
            <w:vanish/>
          </w:rPr>
        </w:r>
        <w:r w:rsidR="009F2BF1" w:rsidRPr="009F2BF1">
          <w:rPr>
            <w:vanish/>
          </w:rPr>
          <w:fldChar w:fldCharType="separate"/>
        </w:r>
        <w:r w:rsidR="00BD41D3">
          <w:rPr>
            <w:vanish/>
          </w:rPr>
          <w:t>28</w:t>
        </w:r>
        <w:r w:rsidR="009F2BF1" w:rsidRPr="009F2BF1">
          <w:rPr>
            <w:vanish/>
          </w:rPr>
          <w:fldChar w:fldCharType="end"/>
        </w:r>
      </w:hyperlink>
    </w:p>
    <w:p w14:paraId="36D87DFE" w14:textId="4125474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8" w:history="1">
        <w:r w:rsidRPr="00FE1798">
          <w:t>80</w:t>
        </w:r>
        <w:r>
          <w:rPr>
            <w:rFonts w:asciiTheme="minorHAnsi" w:eastAsiaTheme="minorEastAsia" w:hAnsiTheme="minorHAnsi" w:cstheme="minorBidi"/>
            <w:kern w:val="2"/>
            <w:sz w:val="24"/>
            <w:szCs w:val="24"/>
            <w:lang w:eastAsia="en-AU"/>
            <w14:ligatures w14:val="standardContextual"/>
          </w:rPr>
          <w:tab/>
        </w:r>
        <w:r w:rsidRPr="00FE1798">
          <w:t>Cancellation of invalid supply authorities—Act, s 30 (2) (d)</w:t>
        </w:r>
        <w:r>
          <w:tab/>
        </w:r>
        <w:r>
          <w:fldChar w:fldCharType="begin"/>
        </w:r>
        <w:r>
          <w:instrText xml:space="preserve"> PAGEREF _Toc184739648 \h </w:instrText>
        </w:r>
        <w:r>
          <w:fldChar w:fldCharType="separate"/>
        </w:r>
        <w:r w:rsidR="00BD41D3">
          <w:t>28</w:t>
        </w:r>
        <w:r>
          <w:fldChar w:fldCharType="end"/>
        </w:r>
      </w:hyperlink>
    </w:p>
    <w:p w14:paraId="2A665B35" w14:textId="6533081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49" w:history="1">
        <w:r w:rsidRPr="00FE1798">
          <w:t>81</w:t>
        </w:r>
        <w:r>
          <w:rPr>
            <w:rFonts w:asciiTheme="minorHAnsi" w:eastAsiaTheme="minorEastAsia" w:hAnsiTheme="minorHAnsi" w:cstheme="minorBidi"/>
            <w:kern w:val="2"/>
            <w:sz w:val="24"/>
            <w:szCs w:val="24"/>
            <w:lang w:eastAsia="en-AU"/>
            <w14:ligatures w14:val="standardContextual"/>
          </w:rPr>
          <w:tab/>
        </w:r>
        <w:r w:rsidRPr="00FE1798">
          <w:t xml:space="preserve">Information for CHO about monitored medicines supplied on supply authorities—Act, s 31 (1) (b) and (4), def </w:t>
        </w:r>
        <w:r w:rsidRPr="00FE1798">
          <w:rPr>
            <w:i/>
          </w:rPr>
          <w:t>required information</w:t>
        </w:r>
        <w:r>
          <w:tab/>
        </w:r>
        <w:r>
          <w:fldChar w:fldCharType="begin"/>
        </w:r>
        <w:r>
          <w:instrText xml:space="preserve"> PAGEREF _Toc184739649 \h </w:instrText>
        </w:r>
        <w:r>
          <w:fldChar w:fldCharType="separate"/>
        </w:r>
        <w:r w:rsidR="00BD41D3">
          <w:t>28</w:t>
        </w:r>
        <w:r>
          <w:fldChar w:fldCharType="end"/>
        </w:r>
      </w:hyperlink>
    </w:p>
    <w:p w14:paraId="33C5C33E" w14:textId="7FA8B24D"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650" w:history="1">
        <w:r w:rsidR="009F2BF1" w:rsidRPr="00FE1798">
          <w:t>Chapter 4</w:t>
        </w:r>
        <w:r w:rsidR="009F2BF1">
          <w:rPr>
            <w:rFonts w:asciiTheme="minorHAnsi" w:eastAsiaTheme="minorEastAsia" w:hAnsiTheme="minorHAnsi" w:cstheme="minorBidi"/>
            <w:b w:val="0"/>
            <w:kern w:val="2"/>
            <w:szCs w:val="24"/>
            <w:lang w:eastAsia="en-AU"/>
            <w14:ligatures w14:val="standardContextual"/>
          </w:rPr>
          <w:tab/>
        </w:r>
        <w:r w:rsidR="009F2BF1" w:rsidRPr="00FE1798">
          <w:t>Supplying medicines</w:t>
        </w:r>
        <w:r w:rsidR="009F2BF1" w:rsidRPr="009F2BF1">
          <w:rPr>
            <w:vanish/>
          </w:rPr>
          <w:tab/>
        </w:r>
        <w:r w:rsidR="009F2BF1" w:rsidRPr="009F2BF1">
          <w:rPr>
            <w:vanish/>
          </w:rPr>
          <w:fldChar w:fldCharType="begin"/>
        </w:r>
        <w:r w:rsidR="009F2BF1" w:rsidRPr="009F2BF1">
          <w:rPr>
            <w:vanish/>
          </w:rPr>
          <w:instrText xml:space="preserve"> PAGEREF _Toc184739650 \h </w:instrText>
        </w:r>
        <w:r w:rsidR="009F2BF1" w:rsidRPr="009F2BF1">
          <w:rPr>
            <w:vanish/>
          </w:rPr>
        </w:r>
        <w:r w:rsidR="009F2BF1" w:rsidRPr="009F2BF1">
          <w:rPr>
            <w:vanish/>
          </w:rPr>
          <w:fldChar w:fldCharType="separate"/>
        </w:r>
        <w:r w:rsidR="00BD41D3">
          <w:rPr>
            <w:vanish/>
          </w:rPr>
          <w:t>30</w:t>
        </w:r>
        <w:r w:rsidR="009F2BF1" w:rsidRPr="009F2BF1">
          <w:rPr>
            <w:vanish/>
          </w:rPr>
          <w:fldChar w:fldCharType="end"/>
        </w:r>
      </w:hyperlink>
    </w:p>
    <w:p w14:paraId="44DFE3D6" w14:textId="5B156AB3"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51" w:history="1">
        <w:r w:rsidR="009F2BF1" w:rsidRPr="00FE1798">
          <w:t>Part 4.1</w:t>
        </w:r>
        <w:r w:rsidR="009F2BF1">
          <w:rPr>
            <w:rFonts w:asciiTheme="minorHAnsi" w:eastAsiaTheme="minorEastAsia" w:hAnsiTheme="minorHAnsi" w:cstheme="minorBidi"/>
            <w:b w:val="0"/>
            <w:kern w:val="2"/>
            <w:szCs w:val="24"/>
            <w:lang w:eastAsia="en-AU"/>
            <w14:ligatures w14:val="standardContextual"/>
          </w:rPr>
          <w:tab/>
        </w:r>
        <w:r w:rsidR="009F2BF1" w:rsidRPr="00FE1798">
          <w:t>Preliminary</w:t>
        </w:r>
        <w:r w:rsidR="009F2BF1" w:rsidRPr="009F2BF1">
          <w:rPr>
            <w:vanish/>
          </w:rPr>
          <w:tab/>
        </w:r>
        <w:r w:rsidR="009F2BF1" w:rsidRPr="009F2BF1">
          <w:rPr>
            <w:vanish/>
          </w:rPr>
          <w:fldChar w:fldCharType="begin"/>
        </w:r>
        <w:r w:rsidR="009F2BF1" w:rsidRPr="009F2BF1">
          <w:rPr>
            <w:vanish/>
          </w:rPr>
          <w:instrText xml:space="preserve"> PAGEREF _Toc184739651 \h </w:instrText>
        </w:r>
        <w:r w:rsidR="009F2BF1" w:rsidRPr="009F2BF1">
          <w:rPr>
            <w:vanish/>
          </w:rPr>
        </w:r>
        <w:r w:rsidR="009F2BF1" w:rsidRPr="009F2BF1">
          <w:rPr>
            <w:vanish/>
          </w:rPr>
          <w:fldChar w:fldCharType="separate"/>
        </w:r>
        <w:r w:rsidR="00BD41D3">
          <w:rPr>
            <w:vanish/>
          </w:rPr>
          <w:t>30</w:t>
        </w:r>
        <w:r w:rsidR="009F2BF1" w:rsidRPr="009F2BF1">
          <w:rPr>
            <w:vanish/>
          </w:rPr>
          <w:fldChar w:fldCharType="end"/>
        </w:r>
      </w:hyperlink>
    </w:p>
    <w:p w14:paraId="5C345910" w14:textId="1CCD270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52" w:history="1">
        <w:r w:rsidRPr="00FE1798">
          <w:t>100</w:t>
        </w:r>
        <w:r>
          <w:rPr>
            <w:rFonts w:asciiTheme="minorHAnsi" w:eastAsiaTheme="minorEastAsia" w:hAnsiTheme="minorHAnsi" w:cstheme="minorBidi"/>
            <w:kern w:val="2"/>
            <w:sz w:val="24"/>
            <w:szCs w:val="24"/>
            <w:lang w:eastAsia="en-AU"/>
            <w14:ligatures w14:val="standardContextual"/>
          </w:rPr>
          <w:tab/>
        </w:r>
        <w:r w:rsidRPr="00FE1798">
          <w:t>Overview of supply authorisations for medicines</w:t>
        </w:r>
        <w:r>
          <w:tab/>
        </w:r>
        <w:r>
          <w:fldChar w:fldCharType="begin"/>
        </w:r>
        <w:r>
          <w:instrText xml:space="preserve"> PAGEREF _Toc184739652 \h </w:instrText>
        </w:r>
        <w:r>
          <w:fldChar w:fldCharType="separate"/>
        </w:r>
        <w:r w:rsidR="00BD41D3">
          <w:t>30</w:t>
        </w:r>
        <w:r>
          <w:fldChar w:fldCharType="end"/>
        </w:r>
      </w:hyperlink>
    </w:p>
    <w:p w14:paraId="5F49B039" w14:textId="22195BEF"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53" w:history="1">
        <w:r w:rsidR="009F2BF1" w:rsidRPr="00FE1798">
          <w:t>Part 4.2</w:t>
        </w:r>
        <w:r w:rsidR="009F2BF1">
          <w:rPr>
            <w:rFonts w:asciiTheme="minorHAnsi" w:eastAsiaTheme="minorEastAsia" w:hAnsiTheme="minorHAnsi" w:cstheme="minorBidi"/>
            <w:b w:val="0"/>
            <w:kern w:val="2"/>
            <w:szCs w:val="24"/>
            <w:lang w:eastAsia="en-AU"/>
            <w14:ligatures w14:val="standardContextual"/>
          </w:rPr>
          <w:tab/>
        </w:r>
        <w:r w:rsidR="009F2BF1" w:rsidRPr="00FE1798">
          <w:t>Medicines—supply authorisations under sch 1</w:t>
        </w:r>
        <w:r w:rsidR="009F2BF1" w:rsidRPr="009F2BF1">
          <w:rPr>
            <w:vanish/>
          </w:rPr>
          <w:tab/>
        </w:r>
        <w:r w:rsidR="009F2BF1" w:rsidRPr="009F2BF1">
          <w:rPr>
            <w:vanish/>
          </w:rPr>
          <w:fldChar w:fldCharType="begin"/>
        </w:r>
        <w:r w:rsidR="009F2BF1" w:rsidRPr="009F2BF1">
          <w:rPr>
            <w:vanish/>
          </w:rPr>
          <w:instrText xml:space="preserve"> PAGEREF _Toc184739653 \h </w:instrText>
        </w:r>
        <w:r w:rsidR="009F2BF1" w:rsidRPr="009F2BF1">
          <w:rPr>
            <w:vanish/>
          </w:rPr>
        </w:r>
        <w:r w:rsidR="009F2BF1" w:rsidRPr="009F2BF1">
          <w:rPr>
            <w:vanish/>
          </w:rPr>
          <w:fldChar w:fldCharType="separate"/>
        </w:r>
        <w:r w:rsidR="00BD41D3">
          <w:rPr>
            <w:vanish/>
          </w:rPr>
          <w:t>31</w:t>
        </w:r>
        <w:r w:rsidR="009F2BF1" w:rsidRPr="009F2BF1">
          <w:rPr>
            <w:vanish/>
          </w:rPr>
          <w:fldChar w:fldCharType="end"/>
        </w:r>
      </w:hyperlink>
    </w:p>
    <w:p w14:paraId="28FA6CC0" w14:textId="50F46A47"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54" w:history="1">
        <w:r w:rsidR="009F2BF1" w:rsidRPr="00FE1798">
          <w:t>Division 4.2.1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Sch 1 medicines supply authorisations</w:t>
        </w:r>
        <w:r w:rsidR="009F2BF1" w:rsidRPr="009F2BF1">
          <w:rPr>
            <w:vanish/>
          </w:rPr>
          <w:tab/>
        </w:r>
        <w:r w:rsidR="009F2BF1" w:rsidRPr="009F2BF1">
          <w:rPr>
            <w:vanish/>
          </w:rPr>
          <w:fldChar w:fldCharType="begin"/>
        </w:r>
        <w:r w:rsidR="009F2BF1" w:rsidRPr="009F2BF1">
          <w:rPr>
            <w:vanish/>
          </w:rPr>
          <w:instrText xml:space="preserve"> PAGEREF _Toc184739654 \h </w:instrText>
        </w:r>
        <w:r w:rsidR="009F2BF1" w:rsidRPr="009F2BF1">
          <w:rPr>
            <w:vanish/>
          </w:rPr>
        </w:r>
        <w:r w:rsidR="009F2BF1" w:rsidRPr="009F2BF1">
          <w:rPr>
            <w:vanish/>
          </w:rPr>
          <w:fldChar w:fldCharType="separate"/>
        </w:r>
        <w:r w:rsidR="00BD41D3">
          <w:rPr>
            <w:vanish/>
          </w:rPr>
          <w:t>31</w:t>
        </w:r>
        <w:r w:rsidR="009F2BF1" w:rsidRPr="009F2BF1">
          <w:rPr>
            <w:vanish/>
          </w:rPr>
          <w:fldChar w:fldCharType="end"/>
        </w:r>
      </w:hyperlink>
    </w:p>
    <w:p w14:paraId="2A2AC6C3" w14:textId="1FFF1A0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55" w:history="1">
        <w:r w:rsidRPr="00986AC0">
          <w:rPr>
            <w:rStyle w:val="CharSectNo"/>
          </w:rPr>
          <w:t>110</w:t>
        </w:r>
        <w:r>
          <w:tab/>
          <w:t>Authorisation under sch 1 to supply medicines—</w:t>
        </w:r>
        <w:r>
          <w:br/>
          <w:t>Act, s 26 (1) (b) and (2) (b)</w:t>
        </w:r>
        <w:r>
          <w:tab/>
        </w:r>
        <w:r>
          <w:fldChar w:fldCharType="begin"/>
        </w:r>
        <w:r>
          <w:instrText xml:space="preserve"> PAGEREF _Toc184739655 \h </w:instrText>
        </w:r>
        <w:r>
          <w:fldChar w:fldCharType="separate"/>
        </w:r>
        <w:r w:rsidR="00BD41D3">
          <w:t>31</w:t>
        </w:r>
        <w:r>
          <w:fldChar w:fldCharType="end"/>
        </w:r>
      </w:hyperlink>
    </w:p>
    <w:p w14:paraId="4617E57B" w14:textId="05324479"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56" w:history="1">
        <w:r w:rsidR="009F2BF1" w:rsidRPr="00FE1798">
          <w:t>Division 4.2.2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Dispensing medicines</w:t>
        </w:r>
        <w:r w:rsidR="009F2BF1" w:rsidRPr="009F2BF1">
          <w:rPr>
            <w:vanish/>
          </w:rPr>
          <w:tab/>
        </w:r>
        <w:r w:rsidR="009F2BF1" w:rsidRPr="009F2BF1">
          <w:rPr>
            <w:vanish/>
          </w:rPr>
          <w:fldChar w:fldCharType="begin"/>
        </w:r>
        <w:r w:rsidR="009F2BF1" w:rsidRPr="009F2BF1">
          <w:rPr>
            <w:vanish/>
          </w:rPr>
          <w:instrText xml:space="preserve"> PAGEREF _Toc184739656 \h </w:instrText>
        </w:r>
        <w:r w:rsidR="009F2BF1" w:rsidRPr="009F2BF1">
          <w:rPr>
            <w:vanish/>
          </w:rPr>
        </w:r>
        <w:r w:rsidR="009F2BF1" w:rsidRPr="009F2BF1">
          <w:rPr>
            <w:vanish/>
          </w:rPr>
          <w:fldChar w:fldCharType="separate"/>
        </w:r>
        <w:r w:rsidR="00BD41D3">
          <w:rPr>
            <w:vanish/>
          </w:rPr>
          <w:t>32</w:t>
        </w:r>
        <w:r w:rsidR="009F2BF1" w:rsidRPr="009F2BF1">
          <w:rPr>
            <w:vanish/>
          </w:rPr>
          <w:fldChar w:fldCharType="end"/>
        </w:r>
      </w:hyperlink>
    </w:p>
    <w:p w14:paraId="1DCB73D5" w14:textId="1D952C0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57" w:history="1">
        <w:r w:rsidRPr="00FE1798">
          <w:t>120</w:t>
        </w:r>
        <w:r>
          <w:rPr>
            <w:rFonts w:asciiTheme="minorHAnsi" w:eastAsiaTheme="minorEastAsia" w:hAnsiTheme="minorHAnsi" w:cstheme="minorBidi"/>
            <w:kern w:val="2"/>
            <w:sz w:val="24"/>
            <w:szCs w:val="24"/>
            <w:lang w:eastAsia="en-AU"/>
            <w14:ligatures w14:val="standardContextual"/>
          </w:rPr>
          <w:tab/>
        </w:r>
        <w:r w:rsidRPr="00FE1798">
          <w:t>Authorisation conditions for dispensing medicines—Act, s 44 (1) (b) and (2) (b)</w:t>
        </w:r>
        <w:r>
          <w:tab/>
        </w:r>
        <w:r>
          <w:fldChar w:fldCharType="begin"/>
        </w:r>
        <w:r>
          <w:instrText xml:space="preserve"> PAGEREF _Toc184739657 \h </w:instrText>
        </w:r>
        <w:r>
          <w:fldChar w:fldCharType="separate"/>
        </w:r>
        <w:r w:rsidR="00BD41D3">
          <w:t>32</w:t>
        </w:r>
        <w:r>
          <w:fldChar w:fldCharType="end"/>
        </w:r>
      </w:hyperlink>
    </w:p>
    <w:p w14:paraId="2127652F" w14:textId="2910525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58" w:history="1">
        <w:r w:rsidRPr="00FE1798">
          <w:t>120A</w:t>
        </w:r>
        <w:r>
          <w:rPr>
            <w:rFonts w:asciiTheme="minorHAnsi" w:eastAsiaTheme="minorEastAsia" w:hAnsiTheme="minorHAnsi" w:cstheme="minorBidi"/>
            <w:kern w:val="2"/>
            <w:sz w:val="24"/>
            <w:szCs w:val="24"/>
            <w:lang w:eastAsia="en-AU"/>
            <w14:ligatures w14:val="standardContextual"/>
          </w:rPr>
          <w:tab/>
        </w:r>
        <w:r w:rsidRPr="00FE1798">
          <w:t>Variation of authorisation condition for dispensing medicines during Commonwealth special arrangement period</w:t>
        </w:r>
        <w:r>
          <w:tab/>
        </w:r>
        <w:r>
          <w:fldChar w:fldCharType="begin"/>
        </w:r>
        <w:r>
          <w:instrText xml:space="preserve"> PAGEREF _Toc184739658 \h </w:instrText>
        </w:r>
        <w:r>
          <w:fldChar w:fldCharType="separate"/>
        </w:r>
        <w:r w:rsidR="00BD41D3">
          <w:t>33</w:t>
        </w:r>
        <w:r>
          <w:fldChar w:fldCharType="end"/>
        </w:r>
      </w:hyperlink>
    </w:p>
    <w:p w14:paraId="7F617564" w14:textId="0809904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59" w:history="1">
        <w:r w:rsidRPr="00FE1798">
          <w:t>121</w:t>
        </w:r>
        <w:r>
          <w:rPr>
            <w:rFonts w:asciiTheme="minorHAnsi" w:eastAsiaTheme="minorEastAsia" w:hAnsiTheme="minorHAnsi" w:cstheme="minorBidi"/>
            <w:kern w:val="2"/>
            <w:sz w:val="24"/>
            <w:szCs w:val="24"/>
            <w:lang w:eastAsia="en-AU"/>
            <w14:ligatures w14:val="standardContextual"/>
          </w:rPr>
          <w:tab/>
        </w:r>
        <w:r w:rsidRPr="00FE1798">
          <w:t>How medicines are dispensed</w:t>
        </w:r>
        <w:r>
          <w:tab/>
        </w:r>
        <w:r>
          <w:fldChar w:fldCharType="begin"/>
        </w:r>
        <w:r>
          <w:instrText xml:space="preserve"> PAGEREF _Toc184739659 \h </w:instrText>
        </w:r>
        <w:r>
          <w:fldChar w:fldCharType="separate"/>
        </w:r>
        <w:r w:rsidR="00BD41D3">
          <w:t>34</w:t>
        </w:r>
        <w:r>
          <w:fldChar w:fldCharType="end"/>
        </w:r>
      </w:hyperlink>
    </w:p>
    <w:p w14:paraId="58E17BCE" w14:textId="5E1DFE6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0" w:history="1">
        <w:r w:rsidRPr="00FE1798">
          <w:t>122</w:t>
        </w:r>
        <w:r>
          <w:rPr>
            <w:rFonts w:asciiTheme="minorHAnsi" w:eastAsiaTheme="minorEastAsia" w:hAnsiTheme="minorHAnsi" w:cstheme="minorBidi"/>
            <w:kern w:val="2"/>
            <w:sz w:val="24"/>
            <w:szCs w:val="24"/>
            <w:lang w:eastAsia="en-AU"/>
            <w14:ligatures w14:val="standardContextual"/>
          </w:rPr>
          <w:tab/>
        </w:r>
        <w:r w:rsidRPr="00FE1798">
          <w:t>Noting changes to prescriptions on oral direction of prescriber—Act, s 27 (2) (b) (ii)</w:t>
        </w:r>
        <w:r>
          <w:tab/>
        </w:r>
        <w:r>
          <w:fldChar w:fldCharType="begin"/>
        </w:r>
        <w:r>
          <w:instrText xml:space="preserve"> PAGEREF _Toc184739660 \h </w:instrText>
        </w:r>
        <w:r>
          <w:fldChar w:fldCharType="separate"/>
        </w:r>
        <w:r w:rsidR="00BD41D3">
          <w:t>35</w:t>
        </w:r>
        <w:r>
          <w:fldChar w:fldCharType="end"/>
        </w:r>
      </w:hyperlink>
    </w:p>
    <w:p w14:paraId="5D577F0D" w14:textId="398763E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1" w:history="1">
        <w:r w:rsidRPr="00FE1798">
          <w:t>123</w:t>
        </w:r>
        <w:r>
          <w:rPr>
            <w:rFonts w:asciiTheme="minorHAnsi" w:eastAsiaTheme="minorEastAsia" w:hAnsiTheme="minorHAnsi" w:cstheme="minorBidi"/>
            <w:kern w:val="2"/>
            <w:sz w:val="24"/>
            <w:szCs w:val="24"/>
            <w:lang w:eastAsia="en-AU"/>
            <w14:ligatures w14:val="standardContextual"/>
          </w:rPr>
          <w:tab/>
        </w:r>
        <w:r w:rsidRPr="00FE1798">
          <w:t>Labelling dispensed medicines—Act, s 60 (1) (c) (i) and (2) (c) (i)</w:t>
        </w:r>
        <w:r>
          <w:tab/>
        </w:r>
        <w:r>
          <w:fldChar w:fldCharType="begin"/>
        </w:r>
        <w:r>
          <w:instrText xml:space="preserve"> PAGEREF _Toc184739661 \h </w:instrText>
        </w:r>
        <w:r>
          <w:fldChar w:fldCharType="separate"/>
        </w:r>
        <w:r w:rsidR="00BD41D3">
          <w:t>36</w:t>
        </w:r>
        <w:r>
          <w:fldChar w:fldCharType="end"/>
        </w:r>
      </w:hyperlink>
    </w:p>
    <w:p w14:paraId="00B2012D" w14:textId="1703EBC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2" w:history="1">
        <w:r w:rsidRPr="00FE1798">
          <w:t>124</w:t>
        </w:r>
        <w:r>
          <w:rPr>
            <w:rFonts w:asciiTheme="minorHAnsi" w:eastAsiaTheme="minorEastAsia" w:hAnsiTheme="minorHAnsi" w:cstheme="minorBidi"/>
            <w:kern w:val="2"/>
            <w:sz w:val="24"/>
            <w:szCs w:val="24"/>
            <w:lang w:eastAsia="en-AU"/>
            <w14:ligatures w14:val="standardContextual"/>
          </w:rPr>
          <w:tab/>
        </w:r>
        <w:r w:rsidRPr="00FE1798">
          <w:t>Marking dispensed prescriptions</w:t>
        </w:r>
        <w:r>
          <w:tab/>
        </w:r>
        <w:r>
          <w:fldChar w:fldCharType="begin"/>
        </w:r>
        <w:r>
          <w:instrText xml:space="preserve"> PAGEREF _Toc184739662 \h </w:instrText>
        </w:r>
        <w:r>
          <w:fldChar w:fldCharType="separate"/>
        </w:r>
        <w:r w:rsidR="00BD41D3">
          <w:t>37</w:t>
        </w:r>
        <w:r>
          <w:fldChar w:fldCharType="end"/>
        </w:r>
      </w:hyperlink>
    </w:p>
    <w:p w14:paraId="47E3BA98" w14:textId="3E399C6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3" w:history="1">
        <w:r w:rsidRPr="00FE1798">
          <w:t>125</w:t>
        </w:r>
        <w:r>
          <w:rPr>
            <w:rFonts w:asciiTheme="minorHAnsi" w:eastAsiaTheme="minorEastAsia" w:hAnsiTheme="minorHAnsi" w:cstheme="minorBidi"/>
            <w:kern w:val="2"/>
            <w:sz w:val="24"/>
            <w:szCs w:val="24"/>
            <w:lang w:eastAsia="en-AU"/>
            <w14:ligatures w14:val="standardContextual"/>
          </w:rPr>
          <w:tab/>
        </w:r>
        <w:r w:rsidRPr="00FE1798">
          <w:t>Recording dispensing of medicines</w:t>
        </w:r>
        <w:r>
          <w:tab/>
        </w:r>
        <w:r>
          <w:fldChar w:fldCharType="begin"/>
        </w:r>
        <w:r>
          <w:instrText xml:space="preserve"> PAGEREF _Toc184739663 \h </w:instrText>
        </w:r>
        <w:r>
          <w:fldChar w:fldCharType="separate"/>
        </w:r>
        <w:r w:rsidR="00BD41D3">
          <w:t>39</w:t>
        </w:r>
        <w:r>
          <w:fldChar w:fldCharType="end"/>
        </w:r>
      </w:hyperlink>
    </w:p>
    <w:p w14:paraId="067A293F" w14:textId="1D7E9CC0"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64" w:history="1">
        <w:r w:rsidR="009F2BF1" w:rsidRPr="00FE1798">
          <w:t>Division 4.2.3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Supplying medicines on requisitions</w:t>
        </w:r>
        <w:r w:rsidR="009F2BF1" w:rsidRPr="009F2BF1">
          <w:rPr>
            <w:vanish/>
          </w:rPr>
          <w:tab/>
        </w:r>
        <w:r w:rsidR="009F2BF1" w:rsidRPr="009F2BF1">
          <w:rPr>
            <w:vanish/>
          </w:rPr>
          <w:fldChar w:fldCharType="begin"/>
        </w:r>
        <w:r w:rsidR="009F2BF1" w:rsidRPr="009F2BF1">
          <w:rPr>
            <w:vanish/>
          </w:rPr>
          <w:instrText xml:space="preserve"> PAGEREF _Toc184739664 \h </w:instrText>
        </w:r>
        <w:r w:rsidR="009F2BF1" w:rsidRPr="009F2BF1">
          <w:rPr>
            <w:vanish/>
          </w:rPr>
        </w:r>
        <w:r w:rsidR="009F2BF1" w:rsidRPr="009F2BF1">
          <w:rPr>
            <w:vanish/>
          </w:rPr>
          <w:fldChar w:fldCharType="separate"/>
        </w:r>
        <w:r w:rsidR="00BD41D3">
          <w:rPr>
            <w:vanish/>
          </w:rPr>
          <w:t>39</w:t>
        </w:r>
        <w:r w:rsidR="009F2BF1" w:rsidRPr="009F2BF1">
          <w:rPr>
            <w:vanish/>
          </w:rPr>
          <w:fldChar w:fldCharType="end"/>
        </w:r>
      </w:hyperlink>
    </w:p>
    <w:p w14:paraId="178D1488" w14:textId="00B4ED8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5" w:history="1">
        <w:r w:rsidRPr="00FE1798">
          <w:t>130</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medicines on requisitions—Act, s 44 (1) (b) and (2) (b)</w:t>
        </w:r>
        <w:r>
          <w:tab/>
        </w:r>
        <w:r>
          <w:fldChar w:fldCharType="begin"/>
        </w:r>
        <w:r>
          <w:instrText xml:space="preserve"> PAGEREF _Toc184739665 \h </w:instrText>
        </w:r>
        <w:r>
          <w:fldChar w:fldCharType="separate"/>
        </w:r>
        <w:r w:rsidR="00BD41D3">
          <w:t>39</w:t>
        </w:r>
        <w:r>
          <w:fldChar w:fldCharType="end"/>
        </w:r>
      </w:hyperlink>
    </w:p>
    <w:p w14:paraId="1A595331" w14:textId="5E87B94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6" w:history="1">
        <w:r w:rsidRPr="00FE1798">
          <w:t>131</w:t>
        </w:r>
        <w:r>
          <w:rPr>
            <w:rFonts w:asciiTheme="minorHAnsi" w:eastAsiaTheme="minorEastAsia" w:hAnsiTheme="minorHAnsi" w:cstheme="minorBidi"/>
            <w:kern w:val="2"/>
            <w:sz w:val="24"/>
            <w:szCs w:val="24"/>
            <w:lang w:eastAsia="en-AU"/>
            <w14:ligatures w14:val="standardContextual"/>
          </w:rPr>
          <w:tab/>
        </w:r>
        <w:r w:rsidRPr="00FE1798">
          <w:t>Supplying medicines on requisitions</w:t>
        </w:r>
        <w:r>
          <w:tab/>
        </w:r>
        <w:r>
          <w:fldChar w:fldCharType="begin"/>
        </w:r>
        <w:r>
          <w:instrText xml:space="preserve"> PAGEREF _Toc184739666 \h </w:instrText>
        </w:r>
        <w:r>
          <w:fldChar w:fldCharType="separate"/>
        </w:r>
        <w:r w:rsidR="00BD41D3">
          <w:t>40</w:t>
        </w:r>
        <w:r>
          <w:fldChar w:fldCharType="end"/>
        </w:r>
      </w:hyperlink>
    </w:p>
    <w:p w14:paraId="6FD93199" w14:textId="4DC456B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7" w:history="1">
        <w:r w:rsidRPr="00FE1798">
          <w:t>132</w:t>
        </w:r>
        <w:r>
          <w:rPr>
            <w:rFonts w:asciiTheme="minorHAnsi" w:eastAsiaTheme="minorEastAsia" w:hAnsiTheme="minorHAnsi" w:cstheme="minorBidi"/>
            <w:kern w:val="2"/>
            <w:sz w:val="24"/>
            <w:szCs w:val="24"/>
            <w:lang w:eastAsia="en-AU"/>
            <w14:ligatures w14:val="standardContextual"/>
          </w:rPr>
          <w:tab/>
        </w:r>
        <w:r w:rsidRPr="00FE1798">
          <w:t>Labelling medicines supplied on requisition—Act, s 60 (1) (c) (i) and (2) (c) (i)</w:t>
        </w:r>
        <w:r>
          <w:tab/>
        </w:r>
        <w:r>
          <w:fldChar w:fldCharType="begin"/>
        </w:r>
        <w:r>
          <w:instrText xml:space="preserve"> PAGEREF _Toc184739667 \h </w:instrText>
        </w:r>
        <w:r>
          <w:fldChar w:fldCharType="separate"/>
        </w:r>
        <w:r w:rsidR="00BD41D3">
          <w:t>41</w:t>
        </w:r>
        <w:r>
          <w:fldChar w:fldCharType="end"/>
        </w:r>
      </w:hyperlink>
    </w:p>
    <w:p w14:paraId="7A50C0A0" w14:textId="46C9142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8" w:history="1">
        <w:r w:rsidRPr="00FE1798">
          <w:t>133</w:t>
        </w:r>
        <w:r>
          <w:rPr>
            <w:rFonts w:asciiTheme="minorHAnsi" w:eastAsiaTheme="minorEastAsia" w:hAnsiTheme="minorHAnsi" w:cstheme="minorBidi"/>
            <w:kern w:val="2"/>
            <w:sz w:val="24"/>
            <w:szCs w:val="24"/>
            <w:lang w:eastAsia="en-AU"/>
            <w14:ligatures w14:val="standardContextual"/>
          </w:rPr>
          <w:tab/>
        </w:r>
        <w:r w:rsidRPr="00FE1798">
          <w:t>Marking filled requisitions</w:t>
        </w:r>
        <w:r>
          <w:tab/>
        </w:r>
        <w:r>
          <w:fldChar w:fldCharType="begin"/>
        </w:r>
        <w:r>
          <w:instrText xml:space="preserve"> PAGEREF _Toc184739668 \h </w:instrText>
        </w:r>
        <w:r>
          <w:fldChar w:fldCharType="separate"/>
        </w:r>
        <w:r w:rsidR="00BD41D3">
          <w:t>42</w:t>
        </w:r>
        <w:r>
          <w:fldChar w:fldCharType="end"/>
        </w:r>
      </w:hyperlink>
    </w:p>
    <w:p w14:paraId="06FAB8AF" w14:textId="581E93F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69" w:history="1">
        <w:r w:rsidRPr="00FE1798">
          <w:t>134</w:t>
        </w:r>
        <w:r>
          <w:rPr>
            <w:rFonts w:asciiTheme="minorHAnsi" w:eastAsiaTheme="minorEastAsia" w:hAnsiTheme="minorHAnsi" w:cstheme="minorBidi"/>
            <w:kern w:val="2"/>
            <w:sz w:val="24"/>
            <w:szCs w:val="24"/>
            <w:lang w:eastAsia="en-AU"/>
            <w14:ligatures w14:val="standardContextual"/>
          </w:rPr>
          <w:tab/>
        </w:r>
        <w:r w:rsidRPr="00FE1798">
          <w:t>Recording supply of medicines on requisitions</w:t>
        </w:r>
        <w:r>
          <w:tab/>
        </w:r>
        <w:r>
          <w:fldChar w:fldCharType="begin"/>
        </w:r>
        <w:r>
          <w:instrText xml:space="preserve"> PAGEREF _Toc184739669 \h </w:instrText>
        </w:r>
        <w:r>
          <w:fldChar w:fldCharType="separate"/>
        </w:r>
        <w:r w:rsidR="00BD41D3">
          <w:t>42</w:t>
        </w:r>
        <w:r>
          <w:fldChar w:fldCharType="end"/>
        </w:r>
      </w:hyperlink>
    </w:p>
    <w:p w14:paraId="5B8BBD1B" w14:textId="1A9F54BE"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70" w:history="1">
        <w:r w:rsidR="009F2BF1" w:rsidRPr="00FE1798">
          <w:t>Division 4.2.4</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Supplying medicines on purchase orders</w:t>
        </w:r>
        <w:r w:rsidR="009F2BF1" w:rsidRPr="009F2BF1">
          <w:rPr>
            <w:vanish/>
          </w:rPr>
          <w:tab/>
        </w:r>
        <w:r w:rsidR="009F2BF1" w:rsidRPr="009F2BF1">
          <w:rPr>
            <w:vanish/>
          </w:rPr>
          <w:fldChar w:fldCharType="begin"/>
        </w:r>
        <w:r w:rsidR="009F2BF1" w:rsidRPr="009F2BF1">
          <w:rPr>
            <w:vanish/>
          </w:rPr>
          <w:instrText xml:space="preserve"> PAGEREF _Toc184739670 \h </w:instrText>
        </w:r>
        <w:r w:rsidR="009F2BF1" w:rsidRPr="009F2BF1">
          <w:rPr>
            <w:vanish/>
          </w:rPr>
        </w:r>
        <w:r w:rsidR="009F2BF1" w:rsidRPr="009F2BF1">
          <w:rPr>
            <w:vanish/>
          </w:rPr>
          <w:fldChar w:fldCharType="separate"/>
        </w:r>
        <w:r w:rsidR="00BD41D3">
          <w:rPr>
            <w:vanish/>
          </w:rPr>
          <w:t>43</w:t>
        </w:r>
        <w:r w:rsidR="009F2BF1" w:rsidRPr="009F2BF1">
          <w:rPr>
            <w:vanish/>
          </w:rPr>
          <w:fldChar w:fldCharType="end"/>
        </w:r>
      </w:hyperlink>
    </w:p>
    <w:p w14:paraId="1AE2A31B" w14:textId="2CDF200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1" w:history="1">
        <w:r w:rsidRPr="00FE1798">
          <w:t>140</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medicines on purchase orders—Act, s 44 (1) (b) and (2) (b)</w:t>
        </w:r>
        <w:r>
          <w:tab/>
        </w:r>
        <w:r>
          <w:fldChar w:fldCharType="begin"/>
        </w:r>
        <w:r>
          <w:instrText xml:space="preserve"> PAGEREF _Toc184739671 \h </w:instrText>
        </w:r>
        <w:r>
          <w:fldChar w:fldCharType="separate"/>
        </w:r>
        <w:r w:rsidR="00BD41D3">
          <w:t>43</w:t>
        </w:r>
        <w:r>
          <w:fldChar w:fldCharType="end"/>
        </w:r>
      </w:hyperlink>
    </w:p>
    <w:p w14:paraId="039804AD" w14:textId="0AC2BF0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2" w:history="1">
        <w:r w:rsidRPr="00FE1798">
          <w:t>141</w:t>
        </w:r>
        <w:r>
          <w:rPr>
            <w:rFonts w:asciiTheme="minorHAnsi" w:eastAsiaTheme="minorEastAsia" w:hAnsiTheme="minorHAnsi" w:cstheme="minorBidi"/>
            <w:kern w:val="2"/>
            <w:sz w:val="24"/>
            <w:szCs w:val="24"/>
            <w:lang w:eastAsia="en-AU"/>
            <w14:ligatures w14:val="standardContextual"/>
          </w:rPr>
          <w:tab/>
        </w:r>
        <w:r w:rsidRPr="00FE1798">
          <w:t>Supplying medicines on purchase orders</w:t>
        </w:r>
        <w:r>
          <w:tab/>
        </w:r>
        <w:r>
          <w:fldChar w:fldCharType="begin"/>
        </w:r>
        <w:r>
          <w:instrText xml:space="preserve"> PAGEREF _Toc184739672 \h </w:instrText>
        </w:r>
        <w:r>
          <w:fldChar w:fldCharType="separate"/>
        </w:r>
        <w:r w:rsidR="00BD41D3">
          <w:t>44</w:t>
        </w:r>
        <w:r>
          <w:fldChar w:fldCharType="end"/>
        </w:r>
      </w:hyperlink>
    </w:p>
    <w:p w14:paraId="79F8075C" w14:textId="37F08C7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3" w:history="1">
        <w:r w:rsidRPr="00FE1798">
          <w:t>142</w:t>
        </w:r>
        <w:r>
          <w:rPr>
            <w:rFonts w:asciiTheme="minorHAnsi" w:eastAsiaTheme="minorEastAsia" w:hAnsiTheme="minorHAnsi" w:cstheme="minorBidi"/>
            <w:kern w:val="2"/>
            <w:sz w:val="24"/>
            <w:szCs w:val="24"/>
            <w:lang w:eastAsia="en-AU"/>
            <w14:ligatures w14:val="standardContextual"/>
          </w:rPr>
          <w:tab/>
        </w:r>
        <w:r w:rsidRPr="00FE1798">
          <w:t>Recording supply of medicines on purchase orders</w:t>
        </w:r>
        <w:r>
          <w:tab/>
        </w:r>
        <w:r>
          <w:fldChar w:fldCharType="begin"/>
        </w:r>
        <w:r>
          <w:instrText xml:space="preserve"> PAGEREF _Toc184739673 \h </w:instrText>
        </w:r>
        <w:r>
          <w:fldChar w:fldCharType="separate"/>
        </w:r>
        <w:r w:rsidR="00BD41D3">
          <w:t>45</w:t>
        </w:r>
        <w:r>
          <w:fldChar w:fldCharType="end"/>
        </w:r>
      </w:hyperlink>
    </w:p>
    <w:p w14:paraId="3B3F3C33" w14:textId="6F2E3A2D"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74" w:history="1">
        <w:r w:rsidR="009F2BF1" w:rsidRPr="00FE1798">
          <w:t>Division 4.2.5</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Supplying medicines on standing orders</w:t>
        </w:r>
        <w:r w:rsidR="009F2BF1" w:rsidRPr="009F2BF1">
          <w:rPr>
            <w:vanish/>
          </w:rPr>
          <w:tab/>
        </w:r>
        <w:r w:rsidR="009F2BF1" w:rsidRPr="009F2BF1">
          <w:rPr>
            <w:vanish/>
          </w:rPr>
          <w:fldChar w:fldCharType="begin"/>
        </w:r>
        <w:r w:rsidR="009F2BF1" w:rsidRPr="009F2BF1">
          <w:rPr>
            <w:vanish/>
          </w:rPr>
          <w:instrText xml:space="preserve"> PAGEREF _Toc184739674 \h </w:instrText>
        </w:r>
        <w:r w:rsidR="009F2BF1" w:rsidRPr="009F2BF1">
          <w:rPr>
            <w:vanish/>
          </w:rPr>
        </w:r>
        <w:r w:rsidR="009F2BF1" w:rsidRPr="009F2BF1">
          <w:rPr>
            <w:vanish/>
          </w:rPr>
          <w:fldChar w:fldCharType="separate"/>
        </w:r>
        <w:r w:rsidR="00BD41D3">
          <w:rPr>
            <w:vanish/>
          </w:rPr>
          <w:t>46</w:t>
        </w:r>
        <w:r w:rsidR="009F2BF1" w:rsidRPr="009F2BF1">
          <w:rPr>
            <w:vanish/>
          </w:rPr>
          <w:fldChar w:fldCharType="end"/>
        </w:r>
      </w:hyperlink>
    </w:p>
    <w:p w14:paraId="03F53A09" w14:textId="0E2BB65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5" w:history="1">
        <w:r w:rsidRPr="00FE1798">
          <w:t>150</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medicines on standing orders—Act, s 44 (1) (b) and (2) (b)</w:t>
        </w:r>
        <w:r>
          <w:tab/>
        </w:r>
        <w:r>
          <w:fldChar w:fldCharType="begin"/>
        </w:r>
        <w:r>
          <w:instrText xml:space="preserve"> PAGEREF _Toc184739675 \h </w:instrText>
        </w:r>
        <w:r>
          <w:fldChar w:fldCharType="separate"/>
        </w:r>
        <w:r w:rsidR="00BD41D3">
          <w:t>46</w:t>
        </w:r>
        <w:r>
          <w:fldChar w:fldCharType="end"/>
        </w:r>
      </w:hyperlink>
    </w:p>
    <w:p w14:paraId="71C02603" w14:textId="73086F3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6" w:history="1">
        <w:r w:rsidRPr="00FE1798">
          <w:t>151</w:t>
        </w:r>
        <w:r>
          <w:rPr>
            <w:rFonts w:asciiTheme="minorHAnsi" w:eastAsiaTheme="minorEastAsia" w:hAnsiTheme="minorHAnsi" w:cstheme="minorBidi"/>
            <w:kern w:val="2"/>
            <w:sz w:val="24"/>
            <w:szCs w:val="24"/>
            <w:lang w:eastAsia="en-AU"/>
            <w14:ligatures w14:val="standardContextual"/>
          </w:rPr>
          <w:tab/>
        </w:r>
        <w:r w:rsidRPr="00FE1798">
          <w:t>Supplying medicines on standing orders</w:t>
        </w:r>
        <w:r>
          <w:tab/>
        </w:r>
        <w:r>
          <w:fldChar w:fldCharType="begin"/>
        </w:r>
        <w:r>
          <w:instrText xml:space="preserve"> PAGEREF _Toc184739676 \h </w:instrText>
        </w:r>
        <w:r>
          <w:fldChar w:fldCharType="separate"/>
        </w:r>
        <w:r w:rsidR="00BD41D3">
          <w:t>47</w:t>
        </w:r>
        <w:r>
          <w:fldChar w:fldCharType="end"/>
        </w:r>
      </w:hyperlink>
    </w:p>
    <w:p w14:paraId="737F2A83" w14:textId="1A25493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7" w:history="1">
        <w:r w:rsidRPr="00FE1798">
          <w:t>152</w:t>
        </w:r>
        <w:r>
          <w:rPr>
            <w:rFonts w:asciiTheme="minorHAnsi" w:eastAsiaTheme="minorEastAsia" w:hAnsiTheme="minorHAnsi" w:cstheme="minorBidi"/>
            <w:kern w:val="2"/>
            <w:sz w:val="24"/>
            <w:szCs w:val="24"/>
            <w:lang w:eastAsia="en-AU"/>
            <w14:ligatures w14:val="standardContextual"/>
          </w:rPr>
          <w:tab/>
        </w:r>
        <w:r w:rsidRPr="00FE1798">
          <w:t>Labelling medicines supplied on standing order—Act, s 60 (1) (c) (i) and (2) (c) (i)</w:t>
        </w:r>
        <w:r>
          <w:tab/>
        </w:r>
        <w:r>
          <w:fldChar w:fldCharType="begin"/>
        </w:r>
        <w:r>
          <w:instrText xml:space="preserve"> PAGEREF _Toc184739677 \h </w:instrText>
        </w:r>
        <w:r>
          <w:fldChar w:fldCharType="separate"/>
        </w:r>
        <w:r w:rsidR="00BD41D3">
          <w:t>47</w:t>
        </w:r>
        <w:r>
          <w:fldChar w:fldCharType="end"/>
        </w:r>
      </w:hyperlink>
    </w:p>
    <w:p w14:paraId="708ED34E" w14:textId="22BF871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78" w:history="1">
        <w:r w:rsidRPr="00FE1798">
          <w:t>153</w:t>
        </w:r>
        <w:r>
          <w:rPr>
            <w:rFonts w:asciiTheme="minorHAnsi" w:eastAsiaTheme="minorEastAsia" w:hAnsiTheme="minorHAnsi" w:cstheme="minorBidi"/>
            <w:kern w:val="2"/>
            <w:sz w:val="24"/>
            <w:szCs w:val="24"/>
            <w:lang w:eastAsia="en-AU"/>
            <w14:ligatures w14:val="standardContextual"/>
          </w:rPr>
          <w:tab/>
        </w:r>
        <w:r w:rsidRPr="00FE1798">
          <w:t>Recording supply of medicines on standing orders</w:t>
        </w:r>
        <w:r>
          <w:tab/>
        </w:r>
        <w:r>
          <w:fldChar w:fldCharType="begin"/>
        </w:r>
        <w:r>
          <w:instrText xml:space="preserve"> PAGEREF _Toc184739678 \h </w:instrText>
        </w:r>
        <w:r>
          <w:fldChar w:fldCharType="separate"/>
        </w:r>
        <w:r w:rsidR="00BD41D3">
          <w:t>48</w:t>
        </w:r>
        <w:r>
          <w:fldChar w:fldCharType="end"/>
        </w:r>
      </w:hyperlink>
    </w:p>
    <w:p w14:paraId="324D50F2" w14:textId="14F19C72"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79" w:history="1">
        <w:r w:rsidR="009F2BF1" w:rsidRPr="00FE1798">
          <w:t>Division 4.2.6</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Supplying medicines during consultations</w:t>
        </w:r>
        <w:r w:rsidR="009F2BF1" w:rsidRPr="009F2BF1">
          <w:rPr>
            <w:vanish/>
          </w:rPr>
          <w:tab/>
        </w:r>
        <w:r w:rsidR="009F2BF1" w:rsidRPr="009F2BF1">
          <w:rPr>
            <w:vanish/>
          </w:rPr>
          <w:fldChar w:fldCharType="begin"/>
        </w:r>
        <w:r w:rsidR="009F2BF1" w:rsidRPr="009F2BF1">
          <w:rPr>
            <w:vanish/>
          </w:rPr>
          <w:instrText xml:space="preserve"> PAGEREF _Toc184739679 \h </w:instrText>
        </w:r>
        <w:r w:rsidR="009F2BF1" w:rsidRPr="009F2BF1">
          <w:rPr>
            <w:vanish/>
          </w:rPr>
        </w:r>
        <w:r w:rsidR="009F2BF1" w:rsidRPr="009F2BF1">
          <w:rPr>
            <w:vanish/>
          </w:rPr>
          <w:fldChar w:fldCharType="separate"/>
        </w:r>
        <w:r w:rsidR="00BD41D3">
          <w:rPr>
            <w:vanish/>
          </w:rPr>
          <w:t>49</w:t>
        </w:r>
        <w:r w:rsidR="009F2BF1" w:rsidRPr="009F2BF1">
          <w:rPr>
            <w:vanish/>
          </w:rPr>
          <w:fldChar w:fldCharType="end"/>
        </w:r>
      </w:hyperlink>
    </w:p>
    <w:p w14:paraId="5B272642" w14:textId="1E557B3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0" w:history="1">
        <w:r w:rsidRPr="00FE1798">
          <w:t>160</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medicines during consultations—Act, s 44 (1) (b) and (2) (b)</w:t>
        </w:r>
        <w:r>
          <w:tab/>
        </w:r>
        <w:r>
          <w:fldChar w:fldCharType="begin"/>
        </w:r>
        <w:r>
          <w:instrText xml:space="preserve"> PAGEREF _Toc184739680 \h </w:instrText>
        </w:r>
        <w:r>
          <w:fldChar w:fldCharType="separate"/>
        </w:r>
        <w:r w:rsidR="00BD41D3">
          <w:t>49</w:t>
        </w:r>
        <w:r>
          <w:fldChar w:fldCharType="end"/>
        </w:r>
      </w:hyperlink>
    </w:p>
    <w:p w14:paraId="07F3A3B9" w14:textId="36AEFBF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1" w:history="1">
        <w:r w:rsidRPr="00FE1798">
          <w:t>161</w:t>
        </w:r>
        <w:r>
          <w:rPr>
            <w:rFonts w:asciiTheme="minorHAnsi" w:eastAsiaTheme="minorEastAsia" w:hAnsiTheme="minorHAnsi" w:cstheme="minorBidi"/>
            <w:kern w:val="2"/>
            <w:sz w:val="24"/>
            <w:szCs w:val="24"/>
            <w:lang w:eastAsia="en-AU"/>
            <w14:ligatures w14:val="standardContextual"/>
          </w:rPr>
          <w:tab/>
        </w:r>
        <w:r w:rsidRPr="00FE1798">
          <w:t>Labelling medicines supplied during consultations</w:t>
        </w:r>
        <w:r>
          <w:tab/>
        </w:r>
        <w:r>
          <w:fldChar w:fldCharType="begin"/>
        </w:r>
        <w:r>
          <w:instrText xml:space="preserve"> PAGEREF _Toc184739681 \h </w:instrText>
        </w:r>
        <w:r>
          <w:fldChar w:fldCharType="separate"/>
        </w:r>
        <w:r w:rsidR="00BD41D3">
          <w:t>50</w:t>
        </w:r>
        <w:r>
          <w:fldChar w:fldCharType="end"/>
        </w:r>
      </w:hyperlink>
    </w:p>
    <w:p w14:paraId="28DC9958" w14:textId="54048E1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2" w:history="1">
        <w:r w:rsidRPr="00FE1798">
          <w:t>162</w:t>
        </w:r>
        <w:r>
          <w:rPr>
            <w:rFonts w:asciiTheme="minorHAnsi" w:eastAsiaTheme="minorEastAsia" w:hAnsiTheme="minorHAnsi" w:cstheme="minorBidi"/>
            <w:kern w:val="2"/>
            <w:sz w:val="24"/>
            <w:szCs w:val="24"/>
            <w:lang w:eastAsia="en-AU"/>
            <w14:ligatures w14:val="standardContextual"/>
          </w:rPr>
          <w:tab/>
        </w:r>
        <w:r w:rsidRPr="00FE1798">
          <w:t>Recording medicines supplied during consultations</w:t>
        </w:r>
        <w:r>
          <w:tab/>
        </w:r>
        <w:r>
          <w:fldChar w:fldCharType="begin"/>
        </w:r>
        <w:r>
          <w:instrText xml:space="preserve"> PAGEREF _Toc184739682 \h </w:instrText>
        </w:r>
        <w:r>
          <w:fldChar w:fldCharType="separate"/>
        </w:r>
        <w:r w:rsidR="00BD41D3">
          <w:t>51</w:t>
        </w:r>
        <w:r>
          <w:fldChar w:fldCharType="end"/>
        </w:r>
      </w:hyperlink>
    </w:p>
    <w:p w14:paraId="31F39418" w14:textId="0D8E644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3" w:history="1">
        <w:r w:rsidRPr="00FE1798">
          <w:t>163</w:t>
        </w:r>
        <w:r>
          <w:rPr>
            <w:rFonts w:asciiTheme="minorHAnsi" w:eastAsiaTheme="minorEastAsia" w:hAnsiTheme="minorHAnsi" w:cstheme="minorBidi"/>
            <w:kern w:val="2"/>
            <w:sz w:val="24"/>
            <w:szCs w:val="24"/>
            <w:lang w:eastAsia="en-AU"/>
            <w14:ligatures w14:val="standardContextual"/>
          </w:rPr>
          <w:tab/>
        </w:r>
        <w:r w:rsidRPr="00FE1798">
          <w:t>Additional requirements for supplying controlled medicines for human use during consultations</w:t>
        </w:r>
        <w:r>
          <w:tab/>
        </w:r>
        <w:r>
          <w:fldChar w:fldCharType="begin"/>
        </w:r>
        <w:r>
          <w:instrText xml:space="preserve"> PAGEREF _Toc184739683 \h </w:instrText>
        </w:r>
        <w:r>
          <w:fldChar w:fldCharType="separate"/>
        </w:r>
        <w:r w:rsidR="00BD41D3">
          <w:t>52</w:t>
        </w:r>
        <w:r>
          <w:fldChar w:fldCharType="end"/>
        </w:r>
      </w:hyperlink>
    </w:p>
    <w:p w14:paraId="68852F5D" w14:textId="38E78D3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4" w:history="1">
        <w:r w:rsidRPr="00FE1798">
          <w:t>164</w:t>
        </w:r>
        <w:r>
          <w:rPr>
            <w:rFonts w:asciiTheme="minorHAnsi" w:eastAsiaTheme="minorEastAsia" w:hAnsiTheme="minorHAnsi" w:cstheme="minorBidi"/>
            <w:kern w:val="2"/>
            <w:sz w:val="24"/>
            <w:szCs w:val="24"/>
            <w:lang w:eastAsia="en-AU"/>
            <w14:ligatures w14:val="standardContextual"/>
          </w:rPr>
          <w:tab/>
        </w:r>
        <w:r w:rsidRPr="00FE1798">
          <w:t xml:space="preserve">Information for CHO about monitored medicines supplied during consultations—Act, s 31 (2) (b) and (4), def </w:t>
        </w:r>
        <w:r w:rsidRPr="00FE1798">
          <w:rPr>
            <w:i/>
          </w:rPr>
          <w:t>required information</w:t>
        </w:r>
        <w:r>
          <w:tab/>
        </w:r>
        <w:r>
          <w:fldChar w:fldCharType="begin"/>
        </w:r>
        <w:r>
          <w:instrText xml:space="preserve"> PAGEREF _Toc184739684 \h </w:instrText>
        </w:r>
        <w:r>
          <w:fldChar w:fldCharType="separate"/>
        </w:r>
        <w:r w:rsidR="00BD41D3">
          <w:t>53</w:t>
        </w:r>
        <w:r>
          <w:fldChar w:fldCharType="end"/>
        </w:r>
      </w:hyperlink>
    </w:p>
    <w:p w14:paraId="5876EA09" w14:textId="4B7A128B"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85" w:history="1">
        <w:r w:rsidR="009F2BF1" w:rsidRPr="00FE1798">
          <w:t>Division 4.2.7</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Selling pseudoephedrine by retail</w:t>
        </w:r>
        <w:r w:rsidR="009F2BF1" w:rsidRPr="009F2BF1">
          <w:rPr>
            <w:vanish/>
          </w:rPr>
          <w:tab/>
        </w:r>
        <w:r w:rsidR="009F2BF1" w:rsidRPr="009F2BF1">
          <w:rPr>
            <w:vanish/>
          </w:rPr>
          <w:fldChar w:fldCharType="begin"/>
        </w:r>
        <w:r w:rsidR="009F2BF1" w:rsidRPr="009F2BF1">
          <w:rPr>
            <w:vanish/>
          </w:rPr>
          <w:instrText xml:space="preserve"> PAGEREF _Toc184739685 \h </w:instrText>
        </w:r>
        <w:r w:rsidR="009F2BF1" w:rsidRPr="009F2BF1">
          <w:rPr>
            <w:vanish/>
          </w:rPr>
        </w:r>
        <w:r w:rsidR="009F2BF1" w:rsidRPr="009F2BF1">
          <w:rPr>
            <w:vanish/>
          </w:rPr>
          <w:fldChar w:fldCharType="separate"/>
        </w:r>
        <w:r w:rsidR="00BD41D3">
          <w:rPr>
            <w:vanish/>
          </w:rPr>
          <w:t>53</w:t>
        </w:r>
        <w:r w:rsidR="009F2BF1" w:rsidRPr="009F2BF1">
          <w:rPr>
            <w:vanish/>
          </w:rPr>
          <w:fldChar w:fldCharType="end"/>
        </w:r>
      </w:hyperlink>
    </w:p>
    <w:p w14:paraId="64FD40A5" w14:textId="54004E9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6" w:history="1">
        <w:r w:rsidRPr="00FE1798">
          <w:t>170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retail sale</w:t>
        </w:r>
        <w:r w:rsidRPr="00FE1798">
          <w:t>—div 4.2.7</w:t>
        </w:r>
        <w:r>
          <w:tab/>
        </w:r>
        <w:r>
          <w:fldChar w:fldCharType="begin"/>
        </w:r>
        <w:r>
          <w:instrText xml:space="preserve"> PAGEREF _Toc184739686 \h </w:instrText>
        </w:r>
        <w:r>
          <w:fldChar w:fldCharType="separate"/>
        </w:r>
        <w:r w:rsidR="00BD41D3">
          <w:t>53</w:t>
        </w:r>
        <w:r>
          <w:fldChar w:fldCharType="end"/>
        </w:r>
      </w:hyperlink>
    </w:p>
    <w:p w14:paraId="62A5F0ED" w14:textId="08D5382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7" w:history="1">
        <w:r w:rsidRPr="00FE1798">
          <w:t>171</w:t>
        </w:r>
        <w:r>
          <w:rPr>
            <w:rFonts w:asciiTheme="minorHAnsi" w:eastAsiaTheme="minorEastAsia" w:hAnsiTheme="minorHAnsi" w:cstheme="minorBidi"/>
            <w:kern w:val="2"/>
            <w:sz w:val="24"/>
            <w:szCs w:val="24"/>
            <w:lang w:eastAsia="en-AU"/>
            <w14:ligatures w14:val="standardContextual"/>
          </w:rPr>
          <w:tab/>
        </w:r>
        <w:r w:rsidRPr="00FE1798">
          <w:t>Authorisation conditions for retail sale of pseudoephedrine—Act, s 44 (1) (b) and (2) (b)</w:t>
        </w:r>
        <w:r>
          <w:tab/>
        </w:r>
        <w:r>
          <w:fldChar w:fldCharType="begin"/>
        </w:r>
        <w:r>
          <w:instrText xml:space="preserve"> PAGEREF _Toc184739687 \h </w:instrText>
        </w:r>
        <w:r>
          <w:fldChar w:fldCharType="separate"/>
        </w:r>
        <w:r w:rsidR="00BD41D3">
          <w:t>53</w:t>
        </w:r>
        <w:r>
          <w:fldChar w:fldCharType="end"/>
        </w:r>
      </w:hyperlink>
    </w:p>
    <w:p w14:paraId="13189F06" w14:textId="49FB488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8" w:history="1">
        <w:r w:rsidRPr="00FE1798">
          <w:t>172</w:t>
        </w:r>
        <w:r>
          <w:rPr>
            <w:rFonts w:asciiTheme="minorHAnsi" w:eastAsiaTheme="minorEastAsia" w:hAnsiTheme="minorHAnsi" w:cstheme="minorBidi"/>
            <w:kern w:val="2"/>
            <w:sz w:val="24"/>
            <w:szCs w:val="24"/>
            <w:lang w:eastAsia="en-AU"/>
            <w14:ligatures w14:val="standardContextual"/>
          </w:rPr>
          <w:tab/>
        </w:r>
        <w:r w:rsidRPr="00FE1798">
          <w:t>Requirement to tell buyer about pseudoephedrine sales record</w:t>
        </w:r>
        <w:r>
          <w:tab/>
        </w:r>
        <w:r>
          <w:fldChar w:fldCharType="begin"/>
        </w:r>
        <w:r>
          <w:instrText xml:space="preserve"> PAGEREF _Toc184739688 \h </w:instrText>
        </w:r>
        <w:r>
          <w:fldChar w:fldCharType="separate"/>
        </w:r>
        <w:r w:rsidR="00BD41D3">
          <w:t>54</w:t>
        </w:r>
        <w:r>
          <w:fldChar w:fldCharType="end"/>
        </w:r>
      </w:hyperlink>
    </w:p>
    <w:p w14:paraId="32996460" w14:textId="1DED9BF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89" w:history="1">
        <w:r w:rsidRPr="00FE1798">
          <w:t>173</w:t>
        </w:r>
        <w:r>
          <w:rPr>
            <w:rFonts w:asciiTheme="minorHAnsi" w:eastAsiaTheme="minorEastAsia" w:hAnsiTheme="minorHAnsi" w:cstheme="minorBidi"/>
            <w:kern w:val="2"/>
            <w:sz w:val="24"/>
            <w:szCs w:val="24"/>
            <w:lang w:eastAsia="en-AU"/>
            <w14:ligatures w14:val="standardContextual"/>
          </w:rPr>
          <w:tab/>
        </w:r>
        <w:r w:rsidRPr="00FE1798">
          <w:t>Required information for pseudoephedrine sales records</w:t>
        </w:r>
        <w:r>
          <w:tab/>
        </w:r>
        <w:r>
          <w:fldChar w:fldCharType="begin"/>
        </w:r>
        <w:r>
          <w:instrText xml:space="preserve"> PAGEREF _Toc184739689 \h </w:instrText>
        </w:r>
        <w:r>
          <w:fldChar w:fldCharType="separate"/>
        </w:r>
        <w:r w:rsidR="00BD41D3">
          <w:t>55</w:t>
        </w:r>
        <w:r>
          <w:fldChar w:fldCharType="end"/>
        </w:r>
      </w:hyperlink>
    </w:p>
    <w:p w14:paraId="41AC7D62" w14:textId="29E78D9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0" w:history="1">
        <w:r w:rsidRPr="00FE1798">
          <w:t>174</w:t>
        </w:r>
        <w:r>
          <w:rPr>
            <w:rFonts w:asciiTheme="minorHAnsi" w:eastAsiaTheme="minorEastAsia" w:hAnsiTheme="minorHAnsi" w:cstheme="minorBidi"/>
            <w:kern w:val="2"/>
            <w:sz w:val="24"/>
            <w:szCs w:val="24"/>
            <w:lang w:eastAsia="en-AU"/>
            <w14:ligatures w14:val="standardContextual"/>
          </w:rPr>
          <w:tab/>
        </w:r>
        <w:r w:rsidRPr="00FE1798">
          <w:t>Failure to amend pseudoephedrine sales record</w:t>
        </w:r>
        <w:r>
          <w:tab/>
        </w:r>
        <w:r>
          <w:fldChar w:fldCharType="begin"/>
        </w:r>
        <w:r>
          <w:instrText xml:space="preserve"> PAGEREF _Toc184739690 \h </w:instrText>
        </w:r>
        <w:r>
          <w:fldChar w:fldCharType="separate"/>
        </w:r>
        <w:r w:rsidR="00BD41D3">
          <w:t>57</w:t>
        </w:r>
        <w:r>
          <w:fldChar w:fldCharType="end"/>
        </w:r>
      </w:hyperlink>
    </w:p>
    <w:p w14:paraId="1152EF86" w14:textId="46213E4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1" w:history="1">
        <w:r w:rsidRPr="00FE1798">
          <w:t>175</w:t>
        </w:r>
        <w:r>
          <w:rPr>
            <w:rFonts w:asciiTheme="minorHAnsi" w:eastAsiaTheme="minorEastAsia" w:hAnsiTheme="minorHAnsi" w:cstheme="minorBidi"/>
            <w:kern w:val="2"/>
            <w:sz w:val="24"/>
            <w:szCs w:val="24"/>
            <w:lang w:eastAsia="en-AU"/>
            <w14:ligatures w14:val="standardContextual"/>
          </w:rPr>
          <w:tab/>
        </w:r>
        <w:r w:rsidRPr="00FE1798">
          <w:t>Pseudoephedrine sales record—decision by CHO</w:t>
        </w:r>
        <w:r>
          <w:tab/>
        </w:r>
        <w:r>
          <w:fldChar w:fldCharType="begin"/>
        </w:r>
        <w:r>
          <w:instrText xml:space="preserve"> PAGEREF _Toc184739691 \h </w:instrText>
        </w:r>
        <w:r>
          <w:fldChar w:fldCharType="separate"/>
        </w:r>
        <w:r w:rsidR="00BD41D3">
          <w:t>58</w:t>
        </w:r>
        <w:r>
          <w:fldChar w:fldCharType="end"/>
        </w:r>
      </w:hyperlink>
    </w:p>
    <w:p w14:paraId="35BB8FC4" w14:textId="4616094D"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692" w:history="1">
        <w:r w:rsidR="009F2BF1" w:rsidRPr="00FE1798">
          <w:t>Division 4.2.8</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Supplying pharmacist only medicines</w:t>
        </w:r>
        <w:r w:rsidR="009F2BF1" w:rsidRPr="009F2BF1">
          <w:rPr>
            <w:vanish/>
          </w:rPr>
          <w:tab/>
        </w:r>
        <w:r w:rsidR="009F2BF1" w:rsidRPr="009F2BF1">
          <w:rPr>
            <w:vanish/>
          </w:rPr>
          <w:fldChar w:fldCharType="begin"/>
        </w:r>
        <w:r w:rsidR="009F2BF1" w:rsidRPr="009F2BF1">
          <w:rPr>
            <w:vanish/>
          </w:rPr>
          <w:instrText xml:space="preserve"> PAGEREF _Toc184739692 \h </w:instrText>
        </w:r>
        <w:r w:rsidR="009F2BF1" w:rsidRPr="009F2BF1">
          <w:rPr>
            <w:vanish/>
          </w:rPr>
        </w:r>
        <w:r w:rsidR="009F2BF1" w:rsidRPr="009F2BF1">
          <w:rPr>
            <w:vanish/>
          </w:rPr>
          <w:fldChar w:fldCharType="separate"/>
        </w:r>
        <w:r w:rsidR="00BD41D3">
          <w:rPr>
            <w:vanish/>
          </w:rPr>
          <w:t>58</w:t>
        </w:r>
        <w:r w:rsidR="009F2BF1" w:rsidRPr="009F2BF1">
          <w:rPr>
            <w:vanish/>
          </w:rPr>
          <w:fldChar w:fldCharType="end"/>
        </w:r>
      </w:hyperlink>
    </w:p>
    <w:p w14:paraId="778732DC" w14:textId="565B4A2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3" w:history="1">
        <w:r w:rsidRPr="00FE1798">
          <w:t>180</w:t>
        </w:r>
        <w:r>
          <w:rPr>
            <w:rFonts w:asciiTheme="minorHAnsi" w:eastAsiaTheme="minorEastAsia" w:hAnsiTheme="minorHAnsi" w:cstheme="minorBidi"/>
            <w:kern w:val="2"/>
            <w:sz w:val="24"/>
            <w:szCs w:val="24"/>
            <w:lang w:eastAsia="en-AU"/>
            <w14:ligatures w14:val="standardContextual"/>
          </w:rPr>
          <w:tab/>
        </w:r>
        <w:r w:rsidRPr="00FE1798">
          <w:t>Authorisation conditions for supply of pharmacist only medicines—Act, s 44 (1) (b) and (2) (b)</w:t>
        </w:r>
        <w:r>
          <w:tab/>
        </w:r>
        <w:r>
          <w:fldChar w:fldCharType="begin"/>
        </w:r>
        <w:r>
          <w:instrText xml:space="preserve"> PAGEREF _Toc184739693 \h </w:instrText>
        </w:r>
        <w:r>
          <w:fldChar w:fldCharType="separate"/>
        </w:r>
        <w:r w:rsidR="00BD41D3">
          <w:t>58</w:t>
        </w:r>
        <w:r>
          <w:fldChar w:fldCharType="end"/>
        </w:r>
      </w:hyperlink>
    </w:p>
    <w:p w14:paraId="18B707E7" w14:textId="769A0B6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694" w:history="1">
        <w:r w:rsidR="009F2BF1" w:rsidRPr="00FE1798">
          <w:t>Part 4.3</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 to supply without prescription in emergencies</w:t>
        </w:r>
        <w:r w:rsidR="009F2BF1" w:rsidRPr="009F2BF1">
          <w:rPr>
            <w:vanish/>
          </w:rPr>
          <w:tab/>
        </w:r>
        <w:r w:rsidR="009F2BF1" w:rsidRPr="009F2BF1">
          <w:rPr>
            <w:vanish/>
          </w:rPr>
          <w:fldChar w:fldCharType="begin"/>
        </w:r>
        <w:r w:rsidR="009F2BF1" w:rsidRPr="009F2BF1">
          <w:rPr>
            <w:vanish/>
          </w:rPr>
          <w:instrText xml:space="preserve"> PAGEREF _Toc184739694 \h </w:instrText>
        </w:r>
        <w:r w:rsidR="009F2BF1" w:rsidRPr="009F2BF1">
          <w:rPr>
            <w:vanish/>
          </w:rPr>
        </w:r>
        <w:r w:rsidR="009F2BF1" w:rsidRPr="009F2BF1">
          <w:rPr>
            <w:vanish/>
          </w:rPr>
          <w:fldChar w:fldCharType="separate"/>
        </w:r>
        <w:r w:rsidR="00BD41D3">
          <w:rPr>
            <w:vanish/>
          </w:rPr>
          <w:t>60</w:t>
        </w:r>
        <w:r w:rsidR="009F2BF1" w:rsidRPr="009F2BF1">
          <w:rPr>
            <w:vanish/>
          </w:rPr>
          <w:fldChar w:fldCharType="end"/>
        </w:r>
      </w:hyperlink>
    </w:p>
    <w:p w14:paraId="40B6E4A3" w14:textId="26A1933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5" w:history="1">
        <w:r w:rsidRPr="00FE1798">
          <w:t>250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designated prescription only medicine</w:t>
        </w:r>
        <w:r w:rsidRPr="00FE1798">
          <w:t>—pt 4.3</w:t>
        </w:r>
        <w:r>
          <w:tab/>
        </w:r>
        <w:r>
          <w:fldChar w:fldCharType="begin"/>
        </w:r>
        <w:r>
          <w:instrText xml:space="preserve"> PAGEREF _Toc184739695 \h </w:instrText>
        </w:r>
        <w:r>
          <w:fldChar w:fldCharType="separate"/>
        </w:r>
        <w:r w:rsidR="00BD41D3">
          <w:t>60</w:t>
        </w:r>
        <w:r>
          <w:fldChar w:fldCharType="end"/>
        </w:r>
      </w:hyperlink>
    </w:p>
    <w:p w14:paraId="436E1223" w14:textId="514DC40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6" w:history="1">
        <w:r w:rsidRPr="00FE1798">
          <w:t>251</w:t>
        </w:r>
        <w:r>
          <w:rPr>
            <w:rFonts w:asciiTheme="minorHAnsi" w:eastAsiaTheme="minorEastAsia" w:hAnsiTheme="minorHAnsi" w:cstheme="minorBidi"/>
            <w:kern w:val="2"/>
            <w:sz w:val="24"/>
            <w:szCs w:val="24"/>
            <w:lang w:eastAsia="en-AU"/>
            <w14:ligatures w14:val="standardContextual"/>
          </w:rPr>
          <w:tab/>
        </w:r>
        <w:r w:rsidRPr="00FE1798">
          <w:t>Authorisation to supply certain medicines without prescription in emergencies—Act, s 26 (1) (b)</w:t>
        </w:r>
        <w:r>
          <w:tab/>
        </w:r>
        <w:r>
          <w:fldChar w:fldCharType="begin"/>
        </w:r>
        <w:r>
          <w:instrText xml:space="preserve"> PAGEREF _Toc184739696 \h </w:instrText>
        </w:r>
        <w:r>
          <w:fldChar w:fldCharType="separate"/>
        </w:r>
        <w:r w:rsidR="00BD41D3">
          <w:t>60</w:t>
        </w:r>
        <w:r>
          <w:fldChar w:fldCharType="end"/>
        </w:r>
      </w:hyperlink>
    </w:p>
    <w:p w14:paraId="70BAA925" w14:textId="7DC757B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7" w:history="1">
        <w:r w:rsidRPr="00FE1798">
          <w:t>252</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of certain medicines without prescription in emergencies—Act, s 44 (1) (b) and (2) (b)</w:t>
        </w:r>
        <w:r>
          <w:tab/>
        </w:r>
        <w:r>
          <w:fldChar w:fldCharType="begin"/>
        </w:r>
        <w:r>
          <w:instrText xml:space="preserve"> PAGEREF _Toc184739697 \h </w:instrText>
        </w:r>
        <w:r>
          <w:fldChar w:fldCharType="separate"/>
        </w:r>
        <w:r w:rsidR="00BD41D3">
          <w:t>61</w:t>
        </w:r>
        <w:r>
          <w:fldChar w:fldCharType="end"/>
        </w:r>
      </w:hyperlink>
    </w:p>
    <w:p w14:paraId="43F7E7E1" w14:textId="421C7109"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698" w:history="1">
        <w:r w:rsidRPr="00FE1798">
          <w:t>253</w:t>
        </w:r>
        <w:r>
          <w:rPr>
            <w:rFonts w:asciiTheme="minorHAnsi" w:eastAsiaTheme="minorEastAsia" w:hAnsiTheme="minorHAnsi" w:cstheme="minorBidi"/>
            <w:kern w:val="2"/>
            <w:sz w:val="24"/>
            <w:szCs w:val="24"/>
            <w:lang w:eastAsia="en-AU"/>
            <w14:ligatures w14:val="standardContextual"/>
          </w:rPr>
          <w:tab/>
        </w:r>
        <w:r w:rsidRPr="00FE1798">
          <w:t>Labelling medicines supplied without prescription in emergencies—Act, s 60 (1) (c) (i) and (2) (c) (i)</w:t>
        </w:r>
        <w:r>
          <w:tab/>
        </w:r>
        <w:r>
          <w:fldChar w:fldCharType="begin"/>
        </w:r>
        <w:r>
          <w:instrText xml:space="preserve"> PAGEREF _Toc184739698 \h </w:instrText>
        </w:r>
        <w:r>
          <w:fldChar w:fldCharType="separate"/>
        </w:r>
        <w:r w:rsidR="00BD41D3">
          <w:t>62</w:t>
        </w:r>
        <w:r>
          <w:fldChar w:fldCharType="end"/>
        </w:r>
      </w:hyperlink>
    </w:p>
    <w:p w14:paraId="18876AE6" w14:textId="071054E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699" w:history="1">
        <w:r w:rsidRPr="00FE1798">
          <w:t>254</w:t>
        </w:r>
        <w:r>
          <w:rPr>
            <w:rFonts w:asciiTheme="minorHAnsi" w:eastAsiaTheme="minorEastAsia" w:hAnsiTheme="minorHAnsi" w:cstheme="minorBidi"/>
            <w:kern w:val="2"/>
            <w:sz w:val="24"/>
            <w:szCs w:val="24"/>
            <w:lang w:eastAsia="en-AU"/>
            <w14:ligatures w14:val="standardContextual"/>
          </w:rPr>
          <w:tab/>
        </w:r>
        <w:r w:rsidRPr="00FE1798">
          <w:t>Recording medicines supplied without prescription in emergencies</w:t>
        </w:r>
        <w:r>
          <w:tab/>
        </w:r>
        <w:r>
          <w:fldChar w:fldCharType="begin"/>
        </w:r>
        <w:r>
          <w:instrText xml:space="preserve"> PAGEREF _Toc184739699 \h </w:instrText>
        </w:r>
        <w:r>
          <w:fldChar w:fldCharType="separate"/>
        </w:r>
        <w:r w:rsidR="00BD41D3">
          <w:t>63</w:t>
        </w:r>
        <w:r>
          <w:fldChar w:fldCharType="end"/>
        </w:r>
      </w:hyperlink>
    </w:p>
    <w:p w14:paraId="1E1CA9F6" w14:textId="4CB62973"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00" w:history="1">
        <w:r w:rsidR="009F2BF1" w:rsidRPr="00FE1798">
          <w:t>Part 4.3A</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 to supply certain medicines without prescription—continued dispensing</w:t>
        </w:r>
        <w:r w:rsidR="009F2BF1" w:rsidRPr="009F2BF1">
          <w:rPr>
            <w:vanish/>
          </w:rPr>
          <w:tab/>
        </w:r>
        <w:r w:rsidR="009F2BF1" w:rsidRPr="009F2BF1">
          <w:rPr>
            <w:vanish/>
          </w:rPr>
          <w:fldChar w:fldCharType="begin"/>
        </w:r>
        <w:r w:rsidR="009F2BF1" w:rsidRPr="009F2BF1">
          <w:rPr>
            <w:vanish/>
          </w:rPr>
          <w:instrText xml:space="preserve"> PAGEREF _Toc184739700 \h </w:instrText>
        </w:r>
        <w:r w:rsidR="009F2BF1" w:rsidRPr="009F2BF1">
          <w:rPr>
            <w:vanish/>
          </w:rPr>
        </w:r>
        <w:r w:rsidR="009F2BF1" w:rsidRPr="009F2BF1">
          <w:rPr>
            <w:vanish/>
          </w:rPr>
          <w:fldChar w:fldCharType="separate"/>
        </w:r>
        <w:r w:rsidR="00BD41D3">
          <w:rPr>
            <w:vanish/>
          </w:rPr>
          <w:t>64</w:t>
        </w:r>
        <w:r w:rsidR="009F2BF1" w:rsidRPr="009F2BF1">
          <w:rPr>
            <w:vanish/>
          </w:rPr>
          <w:fldChar w:fldCharType="end"/>
        </w:r>
      </w:hyperlink>
    </w:p>
    <w:p w14:paraId="4CB102E1" w14:textId="3048D18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01" w:history="1">
        <w:r w:rsidRPr="00FE1798">
          <w:t>255</w:t>
        </w:r>
        <w:r>
          <w:rPr>
            <w:rFonts w:asciiTheme="minorHAnsi" w:eastAsiaTheme="minorEastAsia" w:hAnsiTheme="minorHAnsi" w:cstheme="minorBidi"/>
            <w:kern w:val="2"/>
            <w:sz w:val="24"/>
            <w:szCs w:val="24"/>
            <w:lang w:eastAsia="en-AU"/>
            <w14:ligatures w14:val="standardContextual"/>
          </w:rPr>
          <w:tab/>
        </w:r>
        <w:r w:rsidRPr="00FE1798">
          <w:t>Authorisation to supply certain medicines without prescription by approved pharmacist––Act, s 185 (1) (g)</w:t>
        </w:r>
        <w:r>
          <w:tab/>
        </w:r>
        <w:r>
          <w:fldChar w:fldCharType="begin"/>
        </w:r>
        <w:r>
          <w:instrText xml:space="preserve"> PAGEREF _Toc184739701 \h </w:instrText>
        </w:r>
        <w:r>
          <w:fldChar w:fldCharType="separate"/>
        </w:r>
        <w:r w:rsidR="00BD41D3">
          <w:t>64</w:t>
        </w:r>
        <w:r>
          <w:fldChar w:fldCharType="end"/>
        </w:r>
      </w:hyperlink>
    </w:p>
    <w:p w14:paraId="3DC85AA3" w14:textId="577FF1C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02" w:history="1">
        <w:r w:rsidRPr="00FE1798">
          <w:t>256</w:t>
        </w:r>
        <w:r>
          <w:rPr>
            <w:rFonts w:asciiTheme="minorHAnsi" w:eastAsiaTheme="minorEastAsia" w:hAnsiTheme="minorHAnsi" w:cstheme="minorBidi"/>
            <w:kern w:val="2"/>
            <w:sz w:val="24"/>
            <w:szCs w:val="24"/>
            <w:lang w:eastAsia="en-AU"/>
            <w14:ligatures w14:val="standardContextual"/>
          </w:rPr>
          <w:tab/>
        </w:r>
        <w:r w:rsidRPr="00FE1798">
          <w:t>Labelling certain medicines supplied without prescription by approved pharmacist––Act, s 185 (1) (j)</w:t>
        </w:r>
        <w:r>
          <w:tab/>
        </w:r>
        <w:r>
          <w:fldChar w:fldCharType="begin"/>
        </w:r>
        <w:r>
          <w:instrText xml:space="preserve"> PAGEREF _Toc184739702 \h </w:instrText>
        </w:r>
        <w:r>
          <w:fldChar w:fldCharType="separate"/>
        </w:r>
        <w:r w:rsidR="00BD41D3">
          <w:t>64</w:t>
        </w:r>
        <w:r>
          <w:fldChar w:fldCharType="end"/>
        </w:r>
      </w:hyperlink>
    </w:p>
    <w:p w14:paraId="4A4A0471" w14:textId="598DB144"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03" w:history="1">
        <w:r w:rsidR="009F2BF1" w:rsidRPr="00FE1798">
          <w:t>Part 4.4</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 to supply medicines for disposal</w:t>
        </w:r>
        <w:r w:rsidR="009F2BF1" w:rsidRPr="009F2BF1">
          <w:rPr>
            <w:vanish/>
          </w:rPr>
          <w:tab/>
        </w:r>
        <w:r w:rsidR="009F2BF1" w:rsidRPr="009F2BF1">
          <w:rPr>
            <w:vanish/>
          </w:rPr>
          <w:fldChar w:fldCharType="begin"/>
        </w:r>
        <w:r w:rsidR="009F2BF1" w:rsidRPr="009F2BF1">
          <w:rPr>
            <w:vanish/>
          </w:rPr>
          <w:instrText xml:space="preserve"> PAGEREF _Toc184739703 \h </w:instrText>
        </w:r>
        <w:r w:rsidR="009F2BF1" w:rsidRPr="009F2BF1">
          <w:rPr>
            <w:vanish/>
          </w:rPr>
        </w:r>
        <w:r w:rsidR="009F2BF1" w:rsidRPr="009F2BF1">
          <w:rPr>
            <w:vanish/>
          </w:rPr>
          <w:fldChar w:fldCharType="separate"/>
        </w:r>
        <w:r w:rsidR="00BD41D3">
          <w:rPr>
            <w:vanish/>
          </w:rPr>
          <w:t>66</w:t>
        </w:r>
        <w:r w:rsidR="009F2BF1" w:rsidRPr="009F2BF1">
          <w:rPr>
            <w:vanish/>
          </w:rPr>
          <w:fldChar w:fldCharType="end"/>
        </w:r>
      </w:hyperlink>
    </w:p>
    <w:p w14:paraId="14994C1A" w14:textId="4A63779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04" w:history="1">
        <w:r w:rsidRPr="00FE1798">
          <w:t>260</w:t>
        </w:r>
        <w:r>
          <w:rPr>
            <w:rFonts w:asciiTheme="minorHAnsi" w:eastAsiaTheme="minorEastAsia" w:hAnsiTheme="minorHAnsi" w:cstheme="minorBidi"/>
            <w:kern w:val="2"/>
            <w:sz w:val="24"/>
            <w:szCs w:val="24"/>
            <w:lang w:eastAsia="en-AU"/>
            <w14:ligatures w14:val="standardContextual"/>
          </w:rPr>
          <w:tab/>
        </w:r>
        <w:r w:rsidRPr="00FE1798">
          <w:t>Authorisation to supply medicines to pharmacists for disposal—Act, s 26 (1) (b)</w:t>
        </w:r>
        <w:r>
          <w:tab/>
        </w:r>
        <w:r>
          <w:fldChar w:fldCharType="begin"/>
        </w:r>
        <w:r>
          <w:instrText xml:space="preserve"> PAGEREF _Toc184739704 \h </w:instrText>
        </w:r>
        <w:r>
          <w:fldChar w:fldCharType="separate"/>
        </w:r>
        <w:r w:rsidR="00BD41D3">
          <w:t>66</w:t>
        </w:r>
        <w:r>
          <w:fldChar w:fldCharType="end"/>
        </w:r>
      </w:hyperlink>
    </w:p>
    <w:p w14:paraId="58094E3F" w14:textId="4DABFD2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05" w:history="1">
        <w:r w:rsidRPr="00FE1798">
          <w:t>261</w:t>
        </w:r>
        <w:r>
          <w:rPr>
            <w:rFonts w:asciiTheme="minorHAnsi" w:eastAsiaTheme="minorEastAsia" w:hAnsiTheme="minorHAnsi" w:cstheme="minorBidi"/>
            <w:kern w:val="2"/>
            <w:sz w:val="24"/>
            <w:szCs w:val="24"/>
            <w:lang w:eastAsia="en-AU"/>
            <w14:ligatures w14:val="standardContextual"/>
          </w:rPr>
          <w:tab/>
        </w:r>
        <w:r w:rsidRPr="00FE1798">
          <w:t>Authorisation to supply medicines to commercial disposal operators for disposal—Act, s 26 (1) (b)</w:t>
        </w:r>
        <w:r>
          <w:tab/>
        </w:r>
        <w:r>
          <w:fldChar w:fldCharType="begin"/>
        </w:r>
        <w:r>
          <w:instrText xml:space="preserve"> PAGEREF _Toc184739705 \h </w:instrText>
        </w:r>
        <w:r>
          <w:fldChar w:fldCharType="separate"/>
        </w:r>
        <w:r w:rsidR="00BD41D3">
          <w:t>66</w:t>
        </w:r>
        <w:r>
          <w:fldChar w:fldCharType="end"/>
        </w:r>
      </w:hyperlink>
    </w:p>
    <w:p w14:paraId="780BA7B1" w14:textId="25CFD850"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06" w:history="1">
        <w:r w:rsidR="009F2BF1" w:rsidRPr="00FE1798">
          <w:t>Part 4.5</w:t>
        </w:r>
        <w:r w:rsidR="009F2BF1">
          <w:rPr>
            <w:rFonts w:asciiTheme="minorHAnsi" w:eastAsiaTheme="minorEastAsia" w:hAnsiTheme="minorHAnsi" w:cstheme="minorBidi"/>
            <w:b w:val="0"/>
            <w:kern w:val="2"/>
            <w:szCs w:val="24"/>
            <w:lang w:eastAsia="en-AU"/>
            <w14:ligatures w14:val="standardContextual"/>
          </w:rPr>
          <w:tab/>
        </w:r>
        <w:r w:rsidR="009F2BF1" w:rsidRPr="00FE1798">
          <w:t>Wholesale supply of medicines under corresponding laws</w:t>
        </w:r>
        <w:r w:rsidR="009F2BF1" w:rsidRPr="009F2BF1">
          <w:rPr>
            <w:vanish/>
          </w:rPr>
          <w:tab/>
        </w:r>
        <w:r w:rsidR="009F2BF1" w:rsidRPr="009F2BF1">
          <w:rPr>
            <w:vanish/>
          </w:rPr>
          <w:fldChar w:fldCharType="begin"/>
        </w:r>
        <w:r w:rsidR="009F2BF1" w:rsidRPr="009F2BF1">
          <w:rPr>
            <w:vanish/>
          </w:rPr>
          <w:instrText xml:space="preserve"> PAGEREF _Toc184739706 \h </w:instrText>
        </w:r>
        <w:r w:rsidR="009F2BF1" w:rsidRPr="009F2BF1">
          <w:rPr>
            <w:vanish/>
          </w:rPr>
        </w:r>
        <w:r w:rsidR="009F2BF1" w:rsidRPr="009F2BF1">
          <w:rPr>
            <w:vanish/>
          </w:rPr>
          <w:fldChar w:fldCharType="separate"/>
        </w:r>
        <w:r w:rsidR="00BD41D3">
          <w:rPr>
            <w:vanish/>
          </w:rPr>
          <w:t>67</w:t>
        </w:r>
        <w:r w:rsidR="009F2BF1" w:rsidRPr="009F2BF1">
          <w:rPr>
            <w:vanish/>
          </w:rPr>
          <w:fldChar w:fldCharType="end"/>
        </w:r>
      </w:hyperlink>
    </w:p>
    <w:p w14:paraId="722D2536" w14:textId="4727277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07" w:history="1">
        <w:r w:rsidRPr="00FE1798">
          <w:t>270</w:t>
        </w:r>
        <w:r>
          <w:rPr>
            <w:rFonts w:asciiTheme="minorHAnsi" w:eastAsiaTheme="minorEastAsia" w:hAnsiTheme="minorHAnsi" w:cstheme="minorBidi"/>
            <w:kern w:val="2"/>
            <w:sz w:val="24"/>
            <w:szCs w:val="24"/>
            <w:lang w:eastAsia="en-AU"/>
            <w14:ligatures w14:val="standardContextual"/>
          </w:rPr>
          <w:tab/>
        </w:r>
        <w:r w:rsidRPr="00FE1798">
          <w:t>Conditions for wholesalers supplying medicines under corresponding laws—Act, s 20 (4) (c)</w:t>
        </w:r>
        <w:r>
          <w:tab/>
        </w:r>
        <w:r>
          <w:fldChar w:fldCharType="begin"/>
        </w:r>
        <w:r>
          <w:instrText xml:space="preserve"> PAGEREF _Toc184739707 \h </w:instrText>
        </w:r>
        <w:r>
          <w:fldChar w:fldCharType="separate"/>
        </w:r>
        <w:r w:rsidR="00BD41D3">
          <w:t>67</w:t>
        </w:r>
        <w:r>
          <w:fldChar w:fldCharType="end"/>
        </w:r>
      </w:hyperlink>
    </w:p>
    <w:p w14:paraId="48F988D2" w14:textId="1D871F7D"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08" w:history="1">
        <w:r w:rsidR="009F2BF1" w:rsidRPr="00FE1798">
          <w:t>Chapter 5</w:t>
        </w:r>
        <w:r w:rsidR="009F2BF1">
          <w:rPr>
            <w:rFonts w:asciiTheme="minorHAnsi" w:eastAsiaTheme="minorEastAsia" w:hAnsiTheme="minorHAnsi" w:cstheme="minorBidi"/>
            <w:b w:val="0"/>
            <w:kern w:val="2"/>
            <w:szCs w:val="24"/>
            <w:lang w:eastAsia="en-AU"/>
            <w14:ligatures w14:val="standardContextual"/>
          </w:rPr>
          <w:tab/>
        </w:r>
        <w:r w:rsidR="009F2BF1" w:rsidRPr="00FE1798">
          <w:t>Administering medicines</w:t>
        </w:r>
        <w:r w:rsidR="009F2BF1" w:rsidRPr="009F2BF1">
          <w:rPr>
            <w:vanish/>
          </w:rPr>
          <w:tab/>
        </w:r>
        <w:r w:rsidR="009F2BF1" w:rsidRPr="009F2BF1">
          <w:rPr>
            <w:vanish/>
          </w:rPr>
          <w:fldChar w:fldCharType="begin"/>
        </w:r>
        <w:r w:rsidR="009F2BF1" w:rsidRPr="009F2BF1">
          <w:rPr>
            <w:vanish/>
          </w:rPr>
          <w:instrText xml:space="preserve"> PAGEREF _Toc184739708 \h </w:instrText>
        </w:r>
        <w:r w:rsidR="009F2BF1" w:rsidRPr="009F2BF1">
          <w:rPr>
            <w:vanish/>
          </w:rPr>
        </w:r>
        <w:r w:rsidR="009F2BF1" w:rsidRPr="009F2BF1">
          <w:rPr>
            <w:vanish/>
          </w:rPr>
          <w:fldChar w:fldCharType="separate"/>
        </w:r>
        <w:r w:rsidR="00BD41D3">
          <w:rPr>
            <w:vanish/>
          </w:rPr>
          <w:t>68</w:t>
        </w:r>
        <w:r w:rsidR="009F2BF1" w:rsidRPr="009F2BF1">
          <w:rPr>
            <w:vanish/>
          </w:rPr>
          <w:fldChar w:fldCharType="end"/>
        </w:r>
      </w:hyperlink>
    </w:p>
    <w:p w14:paraId="2802B20A" w14:textId="1751F0B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09" w:history="1">
        <w:r w:rsidR="009F2BF1" w:rsidRPr="00FE1798">
          <w:t>Part 5.1</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for health-related occupations</w:t>
        </w:r>
        <w:r w:rsidR="009F2BF1" w:rsidRPr="009F2BF1">
          <w:rPr>
            <w:vanish/>
          </w:rPr>
          <w:tab/>
        </w:r>
        <w:r w:rsidR="009F2BF1" w:rsidRPr="009F2BF1">
          <w:rPr>
            <w:vanish/>
          </w:rPr>
          <w:fldChar w:fldCharType="begin"/>
        </w:r>
        <w:r w:rsidR="009F2BF1" w:rsidRPr="009F2BF1">
          <w:rPr>
            <w:vanish/>
          </w:rPr>
          <w:instrText xml:space="preserve"> PAGEREF _Toc184739709 \h </w:instrText>
        </w:r>
        <w:r w:rsidR="009F2BF1" w:rsidRPr="009F2BF1">
          <w:rPr>
            <w:vanish/>
          </w:rPr>
        </w:r>
        <w:r w:rsidR="009F2BF1" w:rsidRPr="009F2BF1">
          <w:rPr>
            <w:vanish/>
          </w:rPr>
          <w:fldChar w:fldCharType="separate"/>
        </w:r>
        <w:r w:rsidR="00BD41D3">
          <w:rPr>
            <w:vanish/>
          </w:rPr>
          <w:t>68</w:t>
        </w:r>
        <w:r w:rsidR="009F2BF1" w:rsidRPr="009F2BF1">
          <w:rPr>
            <w:vanish/>
          </w:rPr>
          <w:fldChar w:fldCharType="end"/>
        </w:r>
      </w:hyperlink>
    </w:p>
    <w:p w14:paraId="0A74E3A2" w14:textId="32FC116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0" w:history="1">
        <w:r w:rsidRPr="00FE1798">
          <w:t>350</w:t>
        </w:r>
        <w:r>
          <w:rPr>
            <w:rFonts w:asciiTheme="minorHAnsi" w:eastAsiaTheme="minorEastAsia" w:hAnsiTheme="minorHAnsi" w:cstheme="minorBidi"/>
            <w:kern w:val="2"/>
            <w:sz w:val="24"/>
            <w:szCs w:val="24"/>
            <w:lang w:eastAsia="en-AU"/>
            <w14:ligatures w14:val="standardContextual"/>
          </w:rPr>
          <w:tab/>
        </w:r>
        <w:r w:rsidRPr="00FE1798">
          <w:t>Authorisation under sch 1 for people in health-related occupations to administer medicines—Act, s 37 (1) (b) and (3) (b)</w:t>
        </w:r>
        <w:r>
          <w:tab/>
        </w:r>
        <w:r>
          <w:fldChar w:fldCharType="begin"/>
        </w:r>
        <w:r>
          <w:instrText xml:space="preserve"> PAGEREF _Toc184739710 \h </w:instrText>
        </w:r>
        <w:r>
          <w:fldChar w:fldCharType="separate"/>
        </w:r>
        <w:r w:rsidR="00BD41D3">
          <w:t>68</w:t>
        </w:r>
        <w:r>
          <w:fldChar w:fldCharType="end"/>
        </w:r>
      </w:hyperlink>
    </w:p>
    <w:p w14:paraId="414D6198" w14:textId="7E1EF20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1" w:history="1">
        <w:r w:rsidRPr="00FE1798">
          <w:t>351</w:t>
        </w:r>
        <w:r>
          <w:rPr>
            <w:rFonts w:asciiTheme="minorHAnsi" w:eastAsiaTheme="minorEastAsia" w:hAnsiTheme="minorHAnsi" w:cstheme="minorBidi"/>
            <w:kern w:val="2"/>
            <w:sz w:val="24"/>
            <w:szCs w:val="24"/>
            <w:lang w:eastAsia="en-AU"/>
            <w14:ligatures w14:val="standardContextual"/>
          </w:rPr>
          <w:tab/>
        </w:r>
        <w:r w:rsidRPr="00FE1798">
          <w:t>Authorisation conditions for administration of medicines at institutions by people in health-related occupations—Act, s 44 (1) (b) and (2) (b)</w:t>
        </w:r>
        <w:r>
          <w:tab/>
        </w:r>
        <w:r>
          <w:fldChar w:fldCharType="begin"/>
        </w:r>
        <w:r>
          <w:instrText xml:space="preserve"> PAGEREF _Toc184739711 \h </w:instrText>
        </w:r>
        <w:r>
          <w:fldChar w:fldCharType="separate"/>
        </w:r>
        <w:r w:rsidR="00BD41D3">
          <w:t>68</w:t>
        </w:r>
        <w:r>
          <w:fldChar w:fldCharType="end"/>
        </w:r>
      </w:hyperlink>
    </w:p>
    <w:p w14:paraId="50A5D058" w14:textId="7213CD1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2" w:history="1">
        <w:r w:rsidRPr="00FE1798">
          <w:t>352</w:t>
        </w:r>
        <w:r>
          <w:rPr>
            <w:rFonts w:asciiTheme="minorHAnsi" w:eastAsiaTheme="minorEastAsia" w:hAnsiTheme="minorHAnsi" w:cstheme="minorBidi"/>
            <w:kern w:val="2"/>
            <w:sz w:val="24"/>
            <w:szCs w:val="24"/>
            <w:lang w:eastAsia="en-AU"/>
            <w14:ligatures w14:val="standardContextual"/>
          </w:rPr>
          <w:tab/>
        </w:r>
        <w:r w:rsidRPr="00FE1798">
          <w:t>Authorisation for pharmacist and intern pharmacist to administer vaccine without prescription—Act, s 37 (1) (b)</w:t>
        </w:r>
        <w:r>
          <w:tab/>
        </w:r>
        <w:r>
          <w:fldChar w:fldCharType="begin"/>
        </w:r>
        <w:r>
          <w:instrText xml:space="preserve"> PAGEREF _Toc184739712 \h </w:instrText>
        </w:r>
        <w:r>
          <w:fldChar w:fldCharType="separate"/>
        </w:r>
        <w:r w:rsidR="00BD41D3">
          <w:t>70</w:t>
        </w:r>
        <w:r>
          <w:fldChar w:fldCharType="end"/>
        </w:r>
      </w:hyperlink>
    </w:p>
    <w:p w14:paraId="0436AECB" w14:textId="49CEBE3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3" w:history="1">
        <w:r w:rsidRPr="00FE1798">
          <w:t>353</w:t>
        </w:r>
        <w:r>
          <w:rPr>
            <w:rFonts w:asciiTheme="minorHAnsi" w:eastAsiaTheme="minorEastAsia" w:hAnsiTheme="minorHAnsi" w:cstheme="minorBidi"/>
            <w:kern w:val="2"/>
            <w:sz w:val="24"/>
            <w:szCs w:val="24"/>
            <w:lang w:eastAsia="en-AU"/>
            <w14:ligatures w14:val="standardContextual"/>
          </w:rPr>
          <w:tab/>
        </w:r>
        <w:r w:rsidRPr="00FE1798">
          <w:t>Authorisation for nurse or midwife to administer vaccine without prescription—Act, s 37 (1) (b)</w:t>
        </w:r>
        <w:r>
          <w:tab/>
        </w:r>
        <w:r>
          <w:fldChar w:fldCharType="begin"/>
        </w:r>
        <w:r>
          <w:instrText xml:space="preserve"> PAGEREF _Toc184739713 \h </w:instrText>
        </w:r>
        <w:r>
          <w:fldChar w:fldCharType="separate"/>
        </w:r>
        <w:r w:rsidR="00BD41D3">
          <w:t>71</w:t>
        </w:r>
        <w:r>
          <w:fldChar w:fldCharType="end"/>
        </w:r>
      </w:hyperlink>
    </w:p>
    <w:p w14:paraId="40DC47A9" w14:textId="298415F9"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14" w:history="1">
        <w:r w:rsidR="009F2BF1" w:rsidRPr="00FE1798">
          <w:t>Part 5.2</w:t>
        </w:r>
        <w:r w:rsidR="009F2BF1">
          <w:rPr>
            <w:rFonts w:asciiTheme="minorHAnsi" w:eastAsiaTheme="minorEastAsia" w:hAnsiTheme="minorHAnsi" w:cstheme="minorBidi"/>
            <w:b w:val="0"/>
            <w:kern w:val="2"/>
            <w:szCs w:val="24"/>
            <w:lang w:eastAsia="en-AU"/>
            <w14:ligatures w14:val="standardContextual"/>
          </w:rPr>
          <w:tab/>
        </w:r>
        <w:r w:rsidR="009F2BF1" w:rsidRPr="00FE1798">
          <w:t>Other administration authorisations</w:t>
        </w:r>
        <w:r w:rsidR="009F2BF1" w:rsidRPr="009F2BF1">
          <w:rPr>
            <w:vanish/>
          </w:rPr>
          <w:tab/>
        </w:r>
        <w:r w:rsidR="009F2BF1" w:rsidRPr="009F2BF1">
          <w:rPr>
            <w:vanish/>
          </w:rPr>
          <w:fldChar w:fldCharType="begin"/>
        </w:r>
        <w:r w:rsidR="009F2BF1" w:rsidRPr="009F2BF1">
          <w:rPr>
            <w:vanish/>
          </w:rPr>
          <w:instrText xml:space="preserve"> PAGEREF _Toc184739714 \h </w:instrText>
        </w:r>
        <w:r w:rsidR="009F2BF1" w:rsidRPr="009F2BF1">
          <w:rPr>
            <w:vanish/>
          </w:rPr>
        </w:r>
        <w:r w:rsidR="009F2BF1" w:rsidRPr="009F2BF1">
          <w:rPr>
            <w:vanish/>
          </w:rPr>
          <w:fldChar w:fldCharType="separate"/>
        </w:r>
        <w:r w:rsidR="00BD41D3">
          <w:rPr>
            <w:vanish/>
          </w:rPr>
          <w:t>72</w:t>
        </w:r>
        <w:r w:rsidR="009F2BF1" w:rsidRPr="009F2BF1">
          <w:rPr>
            <w:vanish/>
          </w:rPr>
          <w:fldChar w:fldCharType="end"/>
        </w:r>
      </w:hyperlink>
    </w:p>
    <w:p w14:paraId="5DB5F4C9" w14:textId="27CBAC6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5" w:history="1">
        <w:r w:rsidRPr="00FE1798">
          <w:t>360</w:t>
        </w:r>
        <w:r>
          <w:rPr>
            <w:rFonts w:asciiTheme="minorHAnsi" w:eastAsiaTheme="minorEastAsia" w:hAnsiTheme="minorHAnsi" w:cstheme="minorBidi"/>
            <w:kern w:val="2"/>
            <w:sz w:val="24"/>
            <w:szCs w:val="24"/>
            <w:lang w:eastAsia="en-AU"/>
            <w14:ligatures w14:val="standardContextual"/>
          </w:rPr>
          <w:tab/>
        </w:r>
        <w:r w:rsidRPr="00FE1798">
          <w:t>Authorisation for self-administration etc of medicines—Act, s 37 (2) (b) and (3) (b)</w:t>
        </w:r>
        <w:r>
          <w:tab/>
        </w:r>
        <w:r>
          <w:fldChar w:fldCharType="begin"/>
        </w:r>
        <w:r>
          <w:instrText xml:space="preserve"> PAGEREF _Toc184739715 \h </w:instrText>
        </w:r>
        <w:r>
          <w:fldChar w:fldCharType="separate"/>
        </w:r>
        <w:r w:rsidR="00BD41D3">
          <w:t>72</w:t>
        </w:r>
        <w:r>
          <w:fldChar w:fldCharType="end"/>
        </w:r>
      </w:hyperlink>
    </w:p>
    <w:p w14:paraId="287CAD6B" w14:textId="1890A3A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6" w:history="1">
        <w:r w:rsidRPr="00FE1798">
          <w:t>361</w:t>
        </w:r>
        <w:r>
          <w:rPr>
            <w:rFonts w:asciiTheme="minorHAnsi" w:eastAsiaTheme="minorEastAsia" w:hAnsiTheme="minorHAnsi" w:cstheme="minorBidi"/>
            <w:kern w:val="2"/>
            <w:sz w:val="24"/>
            <w:szCs w:val="24"/>
            <w:lang w:eastAsia="en-AU"/>
            <w14:ligatures w14:val="standardContextual"/>
          </w:rPr>
          <w:tab/>
        </w:r>
        <w:r w:rsidRPr="00FE1798">
          <w:t>Authorisation for administration of medicines by assistants—Act, s 37 (1) (b)</w:t>
        </w:r>
        <w:r>
          <w:tab/>
        </w:r>
        <w:r>
          <w:fldChar w:fldCharType="begin"/>
        </w:r>
        <w:r>
          <w:instrText xml:space="preserve"> PAGEREF _Toc184739716 \h </w:instrText>
        </w:r>
        <w:r>
          <w:fldChar w:fldCharType="separate"/>
        </w:r>
        <w:r w:rsidR="00BD41D3">
          <w:t>73</w:t>
        </w:r>
        <w:r>
          <w:fldChar w:fldCharType="end"/>
        </w:r>
      </w:hyperlink>
    </w:p>
    <w:p w14:paraId="5215B903" w14:textId="25693E85"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17" w:history="1">
        <w:r w:rsidR="009F2BF1" w:rsidRPr="00FE1798">
          <w:t>Chapter 6</w:t>
        </w:r>
        <w:r w:rsidR="009F2BF1">
          <w:rPr>
            <w:rFonts w:asciiTheme="minorHAnsi" w:eastAsiaTheme="minorEastAsia" w:hAnsiTheme="minorHAnsi" w:cstheme="minorBidi"/>
            <w:b w:val="0"/>
            <w:kern w:val="2"/>
            <w:szCs w:val="24"/>
            <w:lang w:eastAsia="en-AU"/>
            <w14:ligatures w14:val="standardContextual"/>
          </w:rPr>
          <w:tab/>
        </w:r>
        <w:r w:rsidR="009F2BF1" w:rsidRPr="00FE1798">
          <w:t>Obtaining and possessing medicines</w:t>
        </w:r>
        <w:r w:rsidR="009F2BF1" w:rsidRPr="009F2BF1">
          <w:rPr>
            <w:vanish/>
          </w:rPr>
          <w:tab/>
        </w:r>
        <w:r w:rsidR="009F2BF1" w:rsidRPr="009F2BF1">
          <w:rPr>
            <w:vanish/>
          </w:rPr>
          <w:fldChar w:fldCharType="begin"/>
        </w:r>
        <w:r w:rsidR="009F2BF1" w:rsidRPr="009F2BF1">
          <w:rPr>
            <w:vanish/>
          </w:rPr>
          <w:instrText xml:space="preserve"> PAGEREF _Toc184739717 \h </w:instrText>
        </w:r>
        <w:r w:rsidR="009F2BF1" w:rsidRPr="009F2BF1">
          <w:rPr>
            <w:vanish/>
          </w:rPr>
        </w:r>
        <w:r w:rsidR="009F2BF1" w:rsidRPr="009F2BF1">
          <w:rPr>
            <w:vanish/>
          </w:rPr>
          <w:fldChar w:fldCharType="separate"/>
        </w:r>
        <w:r w:rsidR="00BD41D3">
          <w:rPr>
            <w:vanish/>
          </w:rPr>
          <w:t>74</w:t>
        </w:r>
        <w:r w:rsidR="009F2BF1" w:rsidRPr="009F2BF1">
          <w:rPr>
            <w:vanish/>
          </w:rPr>
          <w:fldChar w:fldCharType="end"/>
        </w:r>
      </w:hyperlink>
    </w:p>
    <w:p w14:paraId="26678B72" w14:textId="42ACA79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8" w:history="1">
        <w:r w:rsidRPr="00FE1798">
          <w:t>370</w:t>
        </w:r>
        <w:r>
          <w:rPr>
            <w:rFonts w:asciiTheme="minorHAnsi" w:eastAsiaTheme="minorEastAsia" w:hAnsiTheme="minorHAnsi" w:cstheme="minorBidi"/>
            <w:kern w:val="2"/>
            <w:sz w:val="24"/>
            <w:szCs w:val="24"/>
            <w:lang w:eastAsia="en-AU"/>
            <w14:ligatures w14:val="standardContextual"/>
          </w:rPr>
          <w:tab/>
        </w:r>
        <w:r w:rsidRPr="00FE1798">
          <w:t>Authorisation under sch 1 to obtain and possess medicines—Act, s 35 (1) (b), (2) (b) and s 36 (b)</w:t>
        </w:r>
        <w:r>
          <w:tab/>
        </w:r>
        <w:r>
          <w:fldChar w:fldCharType="begin"/>
        </w:r>
        <w:r>
          <w:instrText xml:space="preserve"> PAGEREF _Toc184739718 \h </w:instrText>
        </w:r>
        <w:r>
          <w:fldChar w:fldCharType="separate"/>
        </w:r>
        <w:r w:rsidR="00BD41D3">
          <w:t>74</w:t>
        </w:r>
        <w:r>
          <w:fldChar w:fldCharType="end"/>
        </w:r>
      </w:hyperlink>
    </w:p>
    <w:p w14:paraId="6D5D68B5" w14:textId="5AD5849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19" w:history="1">
        <w:r w:rsidRPr="00FE1798">
          <w:t>371</w:t>
        </w:r>
        <w:r>
          <w:rPr>
            <w:rFonts w:asciiTheme="minorHAnsi" w:eastAsiaTheme="minorEastAsia" w:hAnsiTheme="minorHAnsi" w:cstheme="minorBidi"/>
            <w:kern w:val="2"/>
            <w:sz w:val="24"/>
            <w:szCs w:val="24"/>
            <w:lang w:eastAsia="en-AU"/>
            <w14:ligatures w14:val="standardContextual"/>
          </w:rPr>
          <w:tab/>
        </w:r>
        <w:r w:rsidRPr="00FE1798">
          <w:t>Authorisation to obtain and possess medicines for certain personal use-related dealings—Act, s 35 (1) (b), (2) (b) and s 36 (b)</w:t>
        </w:r>
        <w:r>
          <w:tab/>
        </w:r>
        <w:r>
          <w:fldChar w:fldCharType="begin"/>
        </w:r>
        <w:r>
          <w:instrText xml:space="preserve"> PAGEREF _Toc184739719 \h </w:instrText>
        </w:r>
        <w:r>
          <w:fldChar w:fldCharType="separate"/>
        </w:r>
        <w:r w:rsidR="00BD41D3">
          <w:t>74</w:t>
        </w:r>
        <w:r>
          <w:fldChar w:fldCharType="end"/>
        </w:r>
      </w:hyperlink>
    </w:p>
    <w:p w14:paraId="3386CEDB" w14:textId="709E2F10"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20" w:history="1">
        <w:r w:rsidR="009F2BF1" w:rsidRPr="00FE1798">
          <w:t>Chapter 7</w:t>
        </w:r>
        <w:r w:rsidR="009F2BF1">
          <w:rPr>
            <w:rFonts w:asciiTheme="minorHAnsi" w:eastAsiaTheme="minorEastAsia" w:hAnsiTheme="minorHAnsi" w:cstheme="minorBidi"/>
            <w:b w:val="0"/>
            <w:kern w:val="2"/>
            <w:szCs w:val="24"/>
            <w:lang w:eastAsia="en-AU"/>
            <w14:ligatures w14:val="standardContextual"/>
          </w:rPr>
          <w:tab/>
        </w:r>
        <w:r w:rsidR="009F2BF1" w:rsidRPr="00FE1798">
          <w:t>Manufacturing medicines</w:t>
        </w:r>
        <w:r w:rsidR="009F2BF1" w:rsidRPr="009F2BF1">
          <w:rPr>
            <w:vanish/>
          </w:rPr>
          <w:tab/>
        </w:r>
        <w:r w:rsidR="009F2BF1" w:rsidRPr="009F2BF1">
          <w:rPr>
            <w:vanish/>
          </w:rPr>
          <w:fldChar w:fldCharType="begin"/>
        </w:r>
        <w:r w:rsidR="009F2BF1" w:rsidRPr="009F2BF1">
          <w:rPr>
            <w:vanish/>
          </w:rPr>
          <w:instrText xml:space="preserve"> PAGEREF _Toc184739720 \h </w:instrText>
        </w:r>
        <w:r w:rsidR="009F2BF1" w:rsidRPr="009F2BF1">
          <w:rPr>
            <w:vanish/>
          </w:rPr>
        </w:r>
        <w:r w:rsidR="009F2BF1" w:rsidRPr="009F2BF1">
          <w:rPr>
            <w:vanish/>
          </w:rPr>
          <w:fldChar w:fldCharType="separate"/>
        </w:r>
        <w:r w:rsidR="00BD41D3">
          <w:rPr>
            <w:vanish/>
          </w:rPr>
          <w:t>75</w:t>
        </w:r>
        <w:r w:rsidR="009F2BF1" w:rsidRPr="009F2BF1">
          <w:rPr>
            <w:vanish/>
          </w:rPr>
          <w:fldChar w:fldCharType="end"/>
        </w:r>
      </w:hyperlink>
    </w:p>
    <w:p w14:paraId="55BA7F00" w14:textId="54DE075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21" w:history="1">
        <w:r w:rsidRPr="00FE1798">
          <w:t>380</w:t>
        </w:r>
        <w:r>
          <w:rPr>
            <w:rFonts w:asciiTheme="minorHAnsi" w:eastAsiaTheme="minorEastAsia" w:hAnsiTheme="minorHAnsi" w:cstheme="minorBidi"/>
            <w:kern w:val="2"/>
            <w:sz w:val="24"/>
            <w:szCs w:val="24"/>
            <w:lang w:eastAsia="en-AU"/>
            <w14:ligatures w14:val="standardContextual"/>
          </w:rPr>
          <w:tab/>
        </w:r>
        <w:r w:rsidRPr="00FE1798">
          <w:t>Authorisation under sch 1 to manufacture medicines—Act, s 33 (b)</w:t>
        </w:r>
        <w:r>
          <w:tab/>
        </w:r>
        <w:r>
          <w:fldChar w:fldCharType="begin"/>
        </w:r>
        <w:r>
          <w:instrText xml:space="preserve"> PAGEREF _Toc184739721 \h </w:instrText>
        </w:r>
        <w:r>
          <w:fldChar w:fldCharType="separate"/>
        </w:r>
        <w:r w:rsidR="00BD41D3">
          <w:t>75</w:t>
        </w:r>
        <w:r>
          <w:fldChar w:fldCharType="end"/>
        </w:r>
      </w:hyperlink>
    </w:p>
    <w:p w14:paraId="6EA6FBDD" w14:textId="1E05FDAC"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22" w:history="1">
        <w:r w:rsidR="009F2BF1" w:rsidRPr="00FE1798">
          <w:t>Chapter 8</w:t>
        </w:r>
        <w:r w:rsidR="009F2BF1">
          <w:rPr>
            <w:rFonts w:asciiTheme="minorHAnsi" w:eastAsiaTheme="minorEastAsia" w:hAnsiTheme="minorHAnsi" w:cstheme="minorBidi"/>
            <w:b w:val="0"/>
            <w:kern w:val="2"/>
            <w:szCs w:val="24"/>
            <w:lang w:eastAsia="en-AU"/>
            <w14:ligatures w14:val="standardContextual"/>
          </w:rPr>
          <w:tab/>
        </w:r>
        <w:r w:rsidR="009F2BF1" w:rsidRPr="00FE1798">
          <w:t>Discarding medicines</w:t>
        </w:r>
        <w:r w:rsidR="009F2BF1" w:rsidRPr="009F2BF1">
          <w:rPr>
            <w:vanish/>
          </w:rPr>
          <w:tab/>
        </w:r>
        <w:r w:rsidR="009F2BF1" w:rsidRPr="009F2BF1">
          <w:rPr>
            <w:vanish/>
          </w:rPr>
          <w:fldChar w:fldCharType="begin"/>
        </w:r>
        <w:r w:rsidR="009F2BF1" w:rsidRPr="009F2BF1">
          <w:rPr>
            <w:vanish/>
          </w:rPr>
          <w:instrText xml:space="preserve"> PAGEREF _Toc184739722 \h </w:instrText>
        </w:r>
        <w:r w:rsidR="009F2BF1" w:rsidRPr="009F2BF1">
          <w:rPr>
            <w:vanish/>
          </w:rPr>
        </w:r>
        <w:r w:rsidR="009F2BF1" w:rsidRPr="009F2BF1">
          <w:rPr>
            <w:vanish/>
          </w:rPr>
          <w:fldChar w:fldCharType="separate"/>
        </w:r>
        <w:r w:rsidR="00BD41D3">
          <w:rPr>
            <w:vanish/>
          </w:rPr>
          <w:t>76</w:t>
        </w:r>
        <w:r w:rsidR="009F2BF1" w:rsidRPr="009F2BF1">
          <w:rPr>
            <w:vanish/>
          </w:rPr>
          <w:fldChar w:fldCharType="end"/>
        </w:r>
      </w:hyperlink>
    </w:p>
    <w:p w14:paraId="17193776" w14:textId="3DC104B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23" w:history="1">
        <w:r w:rsidRPr="00FE1798">
          <w:t>390</w:t>
        </w:r>
        <w:r>
          <w:rPr>
            <w:rFonts w:asciiTheme="minorHAnsi" w:eastAsiaTheme="minorEastAsia" w:hAnsiTheme="minorHAnsi" w:cstheme="minorBidi"/>
            <w:kern w:val="2"/>
            <w:sz w:val="24"/>
            <w:szCs w:val="24"/>
            <w:lang w:eastAsia="en-AU"/>
            <w14:ligatures w14:val="standardContextual"/>
          </w:rPr>
          <w:tab/>
        </w:r>
        <w:r w:rsidRPr="00FE1798">
          <w:t>Discarding controlled medicines—Act, s 34 (1) (a)</w:t>
        </w:r>
        <w:r>
          <w:tab/>
        </w:r>
        <w:r>
          <w:fldChar w:fldCharType="begin"/>
        </w:r>
        <w:r>
          <w:instrText xml:space="preserve"> PAGEREF _Toc184739723 \h </w:instrText>
        </w:r>
        <w:r>
          <w:fldChar w:fldCharType="separate"/>
        </w:r>
        <w:r w:rsidR="00BD41D3">
          <w:t>76</w:t>
        </w:r>
        <w:r>
          <w:fldChar w:fldCharType="end"/>
        </w:r>
      </w:hyperlink>
    </w:p>
    <w:p w14:paraId="3D716C2E" w14:textId="100146D0"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24" w:history="1">
        <w:r w:rsidR="009F2BF1" w:rsidRPr="00FE1798">
          <w:t>Chapter 9</w:t>
        </w:r>
        <w:r w:rsidR="009F2BF1">
          <w:rPr>
            <w:rFonts w:asciiTheme="minorHAnsi" w:eastAsiaTheme="minorEastAsia" w:hAnsiTheme="minorHAnsi" w:cstheme="minorBidi"/>
            <w:b w:val="0"/>
            <w:kern w:val="2"/>
            <w:szCs w:val="24"/>
            <w:lang w:eastAsia="en-AU"/>
            <w14:ligatures w14:val="standardContextual"/>
          </w:rPr>
          <w:tab/>
        </w:r>
        <w:r w:rsidR="009F2BF1" w:rsidRPr="00FE1798">
          <w:t>Other medicines authorisations</w:t>
        </w:r>
        <w:r w:rsidR="009F2BF1" w:rsidRPr="009F2BF1">
          <w:rPr>
            <w:vanish/>
          </w:rPr>
          <w:tab/>
        </w:r>
        <w:r w:rsidR="009F2BF1" w:rsidRPr="009F2BF1">
          <w:rPr>
            <w:vanish/>
          </w:rPr>
          <w:fldChar w:fldCharType="begin"/>
        </w:r>
        <w:r w:rsidR="009F2BF1" w:rsidRPr="009F2BF1">
          <w:rPr>
            <w:vanish/>
          </w:rPr>
          <w:instrText xml:space="preserve"> PAGEREF _Toc184739724 \h </w:instrText>
        </w:r>
        <w:r w:rsidR="009F2BF1" w:rsidRPr="009F2BF1">
          <w:rPr>
            <w:vanish/>
          </w:rPr>
        </w:r>
        <w:r w:rsidR="009F2BF1" w:rsidRPr="009F2BF1">
          <w:rPr>
            <w:vanish/>
          </w:rPr>
          <w:fldChar w:fldCharType="separate"/>
        </w:r>
        <w:r w:rsidR="00BD41D3">
          <w:rPr>
            <w:vanish/>
          </w:rPr>
          <w:t>77</w:t>
        </w:r>
        <w:r w:rsidR="009F2BF1" w:rsidRPr="009F2BF1">
          <w:rPr>
            <w:vanish/>
          </w:rPr>
          <w:fldChar w:fldCharType="end"/>
        </w:r>
      </w:hyperlink>
    </w:p>
    <w:p w14:paraId="434FF109" w14:textId="3265AAD3"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25" w:history="1">
        <w:r w:rsidR="009F2BF1" w:rsidRPr="00FE1798">
          <w:t>Part 9.1</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for delivery people and commercial disposal operators</w:t>
        </w:r>
        <w:r w:rsidR="009F2BF1" w:rsidRPr="009F2BF1">
          <w:rPr>
            <w:vanish/>
          </w:rPr>
          <w:tab/>
        </w:r>
        <w:r w:rsidR="009F2BF1" w:rsidRPr="009F2BF1">
          <w:rPr>
            <w:vanish/>
          </w:rPr>
          <w:fldChar w:fldCharType="begin"/>
        </w:r>
        <w:r w:rsidR="009F2BF1" w:rsidRPr="009F2BF1">
          <w:rPr>
            <w:vanish/>
          </w:rPr>
          <w:instrText xml:space="preserve"> PAGEREF _Toc184739725 \h </w:instrText>
        </w:r>
        <w:r w:rsidR="009F2BF1" w:rsidRPr="009F2BF1">
          <w:rPr>
            <w:vanish/>
          </w:rPr>
        </w:r>
        <w:r w:rsidR="009F2BF1" w:rsidRPr="009F2BF1">
          <w:rPr>
            <w:vanish/>
          </w:rPr>
          <w:fldChar w:fldCharType="separate"/>
        </w:r>
        <w:r w:rsidR="00BD41D3">
          <w:rPr>
            <w:vanish/>
          </w:rPr>
          <w:t>77</w:t>
        </w:r>
        <w:r w:rsidR="009F2BF1" w:rsidRPr="009F2BF1">
          <w:rPr>
            <w:vanish/>
          </w:rPr>
          <w:fldChar w:fldCharType="end"/>
        </w:r>
      </w:hyperlink>
    </w:p>
    <w:p w14:paraId="6CDEB551" w14:textId="496D467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26" w:history="1">
        <w:r w:rsidRPr="00FE1798">
          <w:t>400</w:t>
        </w:r>
        <w:r>
          <w:rPr>
            <w:rFonts w:asciiTheme="minorHAnsi" w:eastAsiaTheme="minorEastAsia" w:hAnsiTheme="minorHAnsi" w:cstheme="minorBidi"/>
            <w:kern w:val="2"/>
            <w:sz w:val="24"/>
            <w:szCs w:val="24"/>
            <w:lang w:eastAsia="en-AU"/>
            <w14:ligatures w14:val="standardContextual"/>
          </w:rPr>
          <w:tab/>
        </w:r>
        <w:r w:rsidRPr="00FE1798">
          <w:t>Authorisations to deliver medicines under supply authorities—Act, s 26 (1) (b), (2) (b), s 35 (1) (b), (2) (b) and s 36 (b)</w:t>
        </w:r>
        <w:r>
          <w:tab/>
        </w:r>
        <w:r>
          <w:fldChar w:fldCharType="begin"/>
        </w:r>
        <w:r>
          <w:instrText xml:space="preserve"> PAGEREF _Toc184739726 \h </w:instrText>
        </w:r>
        <w:r>
          <w:fldChar w:fldCharType="separate"/>
        </w:r>
        <w:r w:rsidR="00BD41D3">
          <w:t>77</w:t>
        </w:r>
        <w:r>
          <w:fldChar w:fldCharType="end"/>
        </w:r>
      </w:hyperlink>
    </w:p>
    <w:p w14:paraId="36DED678" w14:textId="005B023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27" w:history="1">
        <w:r w:rsidRPr="00FE1798">
          <w:t>401</w:t>
        </w:r>
        <w:r>
          <w:rPr>
            <w:rFonts w:asciiTheme="minorHAnsi" w:eastAsiaTheme="minorEastAsia" w:hAnsiTheme="minorHAnsi" w:cstheme="minorBidi"/>
            <w:kern w:val="2"/>
            <w:sz w:val="24"/>
            <w:szCs w:val="24"/>
            <w:lang w:eastAsia="en-AU"/>
            <w14:ligatures w14:val="standardContextual"/>
          </w:rPr>
          <w:tab/>
        </w:r>
        <w:r w:rsidRPr="00FE1798">
          <w:t>Authorisations for commercial disposal operators—Act, s 26 (1) (b) and (2) (b), s 35 (1) (b) and (2) (b) and s 36 (b)</w:t>
        </w:r>
        <w:r>
          <w:tab/>
        </w:r>
        <w:r>
          <w:fldChar w:fldCharType="begin"/>
        </w:r>
        <w:r>
          <w:instrText xml:space="preserve"> PAGEREF _Toc184739727 \h </w:instrText>
        </w:r>
        <w:r>
          <w:fldChar w:fldCharType="separate"/>
        </w:r>
        <w:r w:rsidR="00BD41D3">
          <w:t>78</w:t>
        </w:r>
        <w:r>
          <w:fldChar w:fldCharType="end"/>
        </w:r>
      </w:hyperlink>
    </w:p>
    <w:p w14:paraId="1DD67EC1" w14:textId="306650A1"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28" w:history="1">
        <w:r w:rsidR="009F2BF1" w:rsidRPr="00FE1798">
          <w:t>Part 9.2</w:t>
        </w:r>
        <w:r w:rsidR="009F2BF1">
          <w:rPr>
            <w:rFonts w:asciiTheme="minorHAnsi" w:eastAsiaTheme="minorEastAsia" w:hAnsiTheme="minorHAnsi" w:cstheme="minorBidi"/>
            <w:b w:val="0"/>
            <w:kern w:val="2"/>
            <w:szCs w:val="24"/>
            <w:lang w:eastAsia="en-AU"/>
            <w14:ligatures w14:val="standardContextual"/>
          </w:rPr>
          <w:tab/>
        </w:r>
        <w:r w:rsidR="009F2BF1" w:rsidRPr="00FE1798">
          <w:t>Emergency supply and administration of adrenaline, naloxone and salbutamol</w:t>
        </w:r>
        <w:r w:rsidR="009F2BF1" w:rsidRPr="009F2BF1">
          <w:rPr>
            <w:vanish/>
          </w:rPr>
          <w:tab/>
        </w:r>
        <w:r w:rsidR="009F2BF1" w:rsidRPr="009F2BF1">
          <w:rPr>
            <w:vanish/>
          </w:rPr>
          <w:fldChar w:fldCharType="begin"/>
        </w:r>
        <w:r w:rsidR="009F2BF1" w:rsidRPr="009F2BF1">
          <w:rPr>
            <w:vanish/>
          </w:rPr>
          <w:instrText xml:space="preserve"> PAGEREF _Toc184739728 \h </w:instrText>
        </w:r>
        <w:r w:rsidR="009F2BF1" w:rsidRPr="009F2BF1">
          <w:rPr>
            <w:vanish/>
          </w:rPr>
        </w:r>
        <w:r w:rsidR="009F2BF1" w:rsidRPr="009F2BF1">
          <w:rPr>
            <w:vanish/>
          </w:rPr>
          <w:fldChar w:fldCharType="separate"/>
        </w:r>
        <w:r w:rsidR="00BD41D3">
          <w:rPr>
            <w:vanish/>
          </w:rPr>
          <w:t>79</w:t>
        </w:r>
        <w:r w:rsidR="009F2BF1" w:rsidRPr="009F2BF1">
          <w:rPr>
            <w:vanish/>
          </w:rPr>
          <w:fldChar w:fldCharType="end"/>
        </w:r>
      </w:hyperlink>
    </w:p>
    <w:p w14:paraId="48C97EB1" w14:textId="36AE08A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29" w:history="1">
        <w:r w:rsidRPr="00FE1798">
          <w:t>410</w:t>
        </w:r>
        <w:r>
          <w:rPr>
            <w:rFonts w:asciiTheme="minorHAnsi" w:eastAsiaTheme="minorEastAsia" w:hAnsiTheme="minorHAnsi" w:cstheme="minorBidi"/>
            <w:kern w:val="2"/>
            <w:sz w:val="24"/>
            <w:szCs w:val="24"/>
            <w:lang w:eastAsia="en-AU"/>
            <w14:ligatures w14:val="standardContextual"/>
          </w:rPr>
          <w:tab/>
        </w:r>
        <w:r w:rsidRPr="00FE1798">
          <w:t>Authorisations to supply and administer adrenaline, naloxone and salbutamol—Act, s 26 (1) (b) and s 37 (1) (b)</w:t>
        </w:r>
        <w:r>
          <w:tab/>
        </w:r>
        <w:r>
          <w:fldChar w:fldCharType="begin"/>
        </w:r>
        <w:r>
          <w:instrText xml:space="preserve"> PAGEREF _Toc184739729 \h </w:instrText>
        </w:r>
        <w:r>
          <w:fldChar w:fldCharType="separate"/>
        </w:r>
        <w:r w:rsidR="00BD41D3">
          <w:t>79</w:t>
        </w:r>
        <w:r>
          <w:fldChar w:fldCharType="end"/>
        </w:r>
      </w:hyperlink>
    </w:p>
    <w:p w14:paraId="750E1833" w14:textId="25C1E10F"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30" w:history="1">
        <w:r w:rsidR="009F2BF1" w:rsidRPr="00FE1798">
          <w:t>Part 9.3</w:t>
        </w:r>
        <w:r w:rsidR="009F2BF1">
          <w:rPr>
            <w:rFonts w:asciiTheme="minorHAnsi" w:eastAsiaTheme="minorEastAsia" w:hAnsiTheme="minorHAnsi" w:cstheme="minorBidi"/>
            <w:b w:val="0"/>
            <w:kern w:val="2"/>
            <w:szCs w:val="24"/>
            <w:lang w:eastAsia="en-AU"/>
            <w14:ligatures w14:val="standardContextual"/>
          </w:rPr>
          <w:tab/>
        </w:r>
        <w:r w:rsidR="009F2BF1" w:rsidRPr="00FE1798">
          <w:t>Medicines authorisations for corrections functions</w:t>
        </w:r>
        <w:r w:rsidR="009F2BF1" w:rsidRPr="009F2BF1">
          <w:rPr>
            <w:vanish/>
          </w:rPr>
          <w:tab/>
        </w:r>
        <w:r w:rsidR="009F2BF1" w:rsidRPr="009F2BF1">
          <w:rPr>
            <w:vanish/>
          </w:rPr>
          <w:fldChar w:fldCharType="begin"/>
        </w:r>
        <w:r w:rsidR="009F2BF1" w:rsidRPr="009F2BF1">
          <w:rPr>
            <w:vanish/>
          </w:rPr>
          <w:instrText xml:space="preserve"> PAGEREF _Toc184739730 \h </w:instrText>
        </w:r>
        <w:r w:rsidR="009F2BF1" w:rsidRPr="009F2BF1">
          <w:rPr>
            <w:vanish/>
          </w:rPr>
        </w:r>
        <w:r w:rsidR="009F2BF1" w:rsidRPr="009F2BF1">
          <w:rPr>
            <w:vanish/>
          </w:rPr>
          <w:fldChar w:fldCharType="separate"/>
        </w:r>
        <w:r w:rsidR="00BD41D3">
          <w:rPr>
            <w:vanish/>
          </w:rPr>
          <w:t>80</w:t>
        </w:r>
        <w:r w:rsidR="009F2BF1" w:rsidRPr="009F2BF1">
          <w:rPr>
            <w:vanish/>
          </w:rPr>
          <w:fldChar w:fldCharType="end"/>
        </w:r>
      </w:hyperlink>
    </w:p>
    <w:p w14:paraId="38C35CCE" w14:textId="5FC1C31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1" w:history="1">
        <w:r w:rsidRPr="00FE1798">
          <w:t>420</w:t>
        </w:r>
        <w:r>
          <w:rPr>
            <w:rFonts w:asciiTheme="minorHAnsi" w:eastAsiaTheme="minorEastAsia" w:hAnsiTheme="minorHAnsi" w:cstheme="minorBidi"/>
            <w:kern w:val="2"/>
            <w:sz w:val="24"/>
            <w:szCs w:val="24"/>
            <w:lang w:eastAsia="en-AU"/>
            <w14:ligatures w14:val="standardContextual"/>
          </w:rPr>
          <w:tab/>
        </w:r>
        <w:r w:rsidRPr="00FE1798">
          <w:t>Authorisations for CYP authorised people—Act, s 26 (1) (b), s 35 (1) (b), (2) (b), s 36 (b) and s 37 (1) (b)</w:t>
        </w:r>
        <w:r>
          <w:tab/>
        </w:r>
        <w:r>
          <w:fldChar w:fldCharType="begin"/>
        </w:r>
        <w:r>
          <w:instrText xml:space="preserve"> PAGEREF _Toc184739731 \h </w:instrText>
        </w:r>
        <w:r>
          <w:fldChar w:fldCharType="separate"/>
        </w:r>
        <w:r w:rsidR="00BD41D3">
          <w:t>80</w:t>
        </w:r>
        <w:r>
          <w:fldChar w:fldCharType="end"/>
        </w:r>
      </w:hyperlink>
    </w:p>
    <w:p w14:paraId="39CC237A" w14:textId="5ADB28B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2" w:history="1">
        <w:r w:rsidRPr="00FE1798">
          <w:t>421</w:t>
        </w:r>
        <w:r>
          <w:rPr>
            <w:rFonts w:asciiTheme="minorHAnsi" w:eastAsiaTheme="minorEastAsia" w:hAnsiTheme="minorHAnsi" w:cstheme="minorBidi"/>
            <w:kern w:val="2"/>
            <w:sz w:val="24"/>
            <w:szCs w:val="24"/>
            <w:lang w:eastAsia="en-AU"/>
            <w14:ligatures w14:val="standardContextual"/>
          </w:rPr>
          <w:tab/>
        </w:r>
        <w:r w:rsidRPr="00FE1798">
          <w:t>Authorisations for corrections officers—Act, s 26 (1) (b), s 35 (1) (b), (2) (b), s 36 (b) and s 37 (1) (b)</w:t>
        </w:r>
        <w:r>
          <w:tab/>
        </w:r>
        <w:r>
          <w:fldChar w:fldCharType="begin"/>
        </w:r>
        <w:r>
          <w:instrText xml:space="preserve"> PAGEREF _Toc184739732 \h </w:instrText>
        </w:r>
        <w:r>
          <w:fldChar w:fldCharType="separate"/>
        </w:r>
        <w:r w:rsidR="00BD41D3">
          <w:t>80</w:t>
        </w:r>
        <w:r>
          <w:fldChar w:fldCharType="end"/>
        </w:r>
      </w:hyperlink>
    </w:p>
    <w:p w14:paraId="6779D496" w14:textId="457EFE7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3" w:history="1">
        <w:r w:rsidRPr="00FE1798">
          <w:t>422</w:t>
        </w:r>
        <w:r>
          <w:rPr>
            <w:rFonts w:asciiTheme="minorHAnsi" w:eastAsiaTheme="minorEastAsia" w:hAnsiTheme="minorHAnsi" w:cstheme="minorBidi"/>
            <w:kern w:val="2"/>
            <w:sz w:val="24"/>
            <w:szCs w:val="24"/>
            <w:lang w:eastAsia="en-AU"/>
            <w14:ligatures w14:val="standardContextual"/>
          </w:rPr>
          <w:tab/>
        </w:r>
        <w:r w:rsidRPr="00FE1798">
          <w:t>Authorisations for court and police cell custodians—Act, s 26 (1) (b), s 35 (1) (b), (2) (b), s 36 (b) and s 37 (1) (b)</w:t>
        </w:r>
        <w:r>
          <w:tab/>
        </w:r>
        <w:r>
          <w:fldChar w:fldCharType="begin"/>
        </w:r>
        <w:r>
          <w:instrText xml:space="preserve"> PAGEREF _Toc184739733 \h </w:instrText>
        </w:r>
        <w:r>
          <w:fldChar w:fldCharType="separate"/>
        </w:r>
        <w:r w:rsidR="00BD41D3">
          <w:t>81</w:t>
        </w:r>
        <w:r>
          <w:fldChar w:fldCharType="end"/>
        </w:r>
      </w:hyperlink>
    </w:p>
    <w:p w14:paraId="47DD7375" w14:textId="044D25B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34" w:history="1">
        <w:r w:rsidR="009F2BF1" w:rsidRPr="00FE1798">
          <w:t>Part 9.4</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for medicines research and education program purposes other than controlled medicines</w:t>
        </w:r>
        <w:r w:rsidR="009F2BF1" w:rsidRPr="009F2BF1">
          <w:rPr>
            <w:vanish/>
          </w:rPr>
          <w:tab/>
        </w:r>
        <w:r w:rsidR="009F2BF1" w:rsidRPr="009F2BF1">
          <w:rPr>
            <w:vanish/>
          </w:rPr>
          <w:fldChar w:fldCharType="begin"/>
        </w:r>
        <w:r w:rsidR="009F2BF1" w:rsidRPr="009F2BF1">
          <w:rPr>
            <w:vanish/>
          </w:rPr>
          <w:instrText xml:space="preserve"> PAGEREF _Toc184739734 \h </w:instrText>
        </w:r>
        <w:r w:rsidR="009F2BF1" w:rsidRPr="009F2BF1">
          <w:rPr>
            <w:vanish/>
          </w:rPr>
        </w:r>
        <w:r w:rsidR="009F2BF1" w:rsidRPr="009F2BF1">
          <w:rPr>
            <w:vanish/>
          </w:rPr>
          <w:fldChar w:fldCharType="separate"/>
        </w:r>
        <w:r w:rsidR="00BD41D3">
          <w:rPr>
            <w:vanish/>
          </w:rPr>
          <w:t>83</w:t>
        </w:r>
        <w:r w:rsidR="009F2BF1" w:rsidRPr="009F2BF1">
          <w:rPr>
            <w:vanish/>
          </w:rPr>
          <w:fldChar w:fldCharType="end"/>
        </w:r>
      </w:hyperlink>
    </w:p>
    <w:p w14:paraId="15A317BD" w14:textId="07486D4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5" w:history="1">
        <w:r w:rsidRPr="00FE1798">
          <w:t>430</w:t>
        </w:r>
        <w:r>
          <w:rPr>
            <w:rFonts w:asciiTheme="minorHAnsi" w:eastAsiaTheme="minorEastAsia" w:hAnsiTheme="minorHAnsi" w:cstheme="minorBidi"/>
            <w:kern w:val="2"/>
            <w:sz w:val="24"/>
            <w:szCs w:val="24"/>
            <w:lang w:eastAsia="en-AU"/>
            <w14:ligatures w14:val="standardContextual"/>
          </w:rPr>
          <w:tab/>
        </w:r>
        <w:r w:rsidRPr="00FE1798">
          <w:t>Authorisations for non-controlled medicines research and education—Act, s 26 (1) and (2) (b)</w:t>
        </w:r>
        <w:r>
          <w:tab/>
        </w:r>
        <w:r>
          <w:fldChar w:fldCharType="begin"/>
        </w:r>
        <w:r>
          <w:instrText xml:space="preserve"> PAGEREF _Toc184739735 \h </w:instrText>
        </w:r>
        <w:r>
          <w:fldChar w:fldCharType="separate"/>
        </w:r>
        <w:r w:rsidR="00BD41D3">
          <w:t>83</w:t>
        </w:r>
        <w:r>
          <w:fldChar w:fldCharType="end"/>
        </w:r>
      </w:hyperlink>
    </w:p>
    <w:p w14:paraId="2CD26509" w14:textId="5D28616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6" w:history="1">
        <w:r w:rsidRPr="00FE1798">
          <w:t>431</w:t>
        </w:r>
        <w:r>
          <w:rPr>
            <w:rFonts w:asciiTheme="minorHAnsi" w:eastAsiaTheme="minorEastAsia" w:hAnsiTheme="minorHAnsi" w:cstheme="minorBidi"/>
            <w:kern w:val="2"/>
            <w:sz w:val="24"/>
            <w:szCs w:val="24"/>
            <w:lang w:eastAsia="en-AU"/>
            <w14:ligatures w14:val="standardContextual"/>
          </w:rPr>
          <w:tab/>
        </w:r>
        <w:r w:rsidRPr="00FE1798">
          <w:t>Authorisation conditions for non-controlled medicines research and education—Act, s 44 (1) (b) and (2) (b)</w:t>
        </w:r>
        <w:r>
          <w:tab/>
        </w:r>
        <w:r>
          <w:fldChar w:fldCharType="begin"/>
        </w:r>
        <w:r>
          <w:instrText xml:space="preserve"> PAGEREF _Toc184739736 \h </w:instrText>
        </w:r>
        <w:r>
          <w:fldChar w:fldCharType="separate"/>
        </w:r>
        <w:r w:rsidR="00BD41D3">
          <w:t>85</w:t>
        </w:r>
        <w:r>
          <w:fldChar w:fldCharType="end"/>
        </w:r>
      </w:hyperlink>
    </w:p>
    <w:p w14:paraId="1E7AC6AA" w14:textId="6F792F3B"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37" w:history="1">
        <w:r w:rsidR="009F2BF1" w:rsidRPr="00FE1798">
          <w:t>Part 9.5</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under medicines licences</w:t>
        </w:r>
        <w:r w:rsidR="009F2BF1" w:rsidRPr="009F2BF1">
          <w:rPr>
            <w:vanish/>
          </w:rPr>
          <w:tab/>
        </w:r>
        <w:r w:rsidR="009F2BF1" w:rsidRPr="009F2BF1">
          <w:rPr>
            <w:vanish/>
          </w:rPr>
          <w:fldChar w:fldCharType="begin"/>
        </w:r>
        <w:r w:rsidR="009F2BF1" w:rsidRPr="009F2BF1">
          <w:rPr>
            <w:vanish/>
          </w:rPr>
          <w:instrText xml:space="preserve"> PAGEREF _Toc184739737 \h </w:instrText>
        </w:r>
        <w:r w:rsidR="009F2BF1" w:rsidRPr="009F2BF1">
          <w:rPr>
            <w:vanish/>
          </w:rPr>
        </w:r>
        <w:r w:rsidR="009F2BF1" w:rsidRPr="009F2BF1">
          <w:rPr>
            <w:vanish/>
          </w:rPr>
          <w:fldChar w:fldCharType="separate"/>
        </w:r>
        <w:r w:rsidR="00BD41D3">
          <w:rPr>
            <w:vanish/>
          </w:rPr>
          <w:t>86</w:t>
        </w:r>
        <w:r w:rsidR="009F2BF1" w:rsidRPr="009F2BF1">
          <w:rPr>
            <w:vanish/>
          </w:rPr>
          <w:fldChar w:fldCharType="end"/>
        </w:r>
      </w:hyperlink>
    </w:p>
    <w:p w14:paraId="67242AAB" w14:textId="315D2FD6"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38" w:history="1">
        <w:r w:rsidR="009F2BF1" w:rsidRPr="00FE1798">
          <w:t>Division 9.5.1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Controlled medicines research and education program licence authorisations</w:t>
        </w:r>
        <w:r w:rsidR="009F2BF1" w:rsidRPr="009F2BF1">
          <w:rPr>
            <w:vanish/>
          </w:rPr>
          <w:tab/>
        </w:r>
        <w:r w:rsidR="009F2BF1" w:rsidRPr="009F2BF1">
          <w:rPr>
            <w:vanish/>
          </w:rPr>
          <w:fldChar w:fldCharType="begin"/>
        </w:r>
        <w:r w:rsidR="009F2BF1" w:rsidRPr="009F2BF1">
          <w:rPr>
            <w:vanish/>
          </w:rPr>
          <w:instrText xml:space="preserve"> PAGEREF _Toc184739738 \h </w:instrText>
        </w:r>
        <w:r w:rsidR="009F2BF1" w:rsidRPr="009F2BF1">
          <w:rPr>
            <w:vanish/>
          </w:rPr>
        </w:r>
        <w:r w:rsidR="009F2BF1" w:rsidRPr="009F2BF1">
          <w:rPr>
            <w:vanish/>
          </w:rPr>
          <w:fldChar w:fldCharType="separate"/>
        </w:r>
        <w:r w:rsidR="00BD41D3">
          <w:rPr>
            <w:vanish/>
          </w:rPr>
          <w:t>86</w:t>
        </w:r>
        <w:r w:rsidR="009F2BF1" w:rsidRPr="009F2BF1">
          <w:rPr>
            <w:vanish/>
          </w:rPr>
          <w:fldChar w:fldCharType="end"/>
        </w:r>
      </w:hyperlink>
    </w:p>
    <w:p w14:paraId="7185C3D3" w14:textId="4EDE050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39" w:history="1">
        <w:r w:rsidRPr="00FE1798">
          <w:t>440</w:t>
        </w:r>
        <w:r>
          <w:rPr>
            <w:rFonts w:asciiTheme="minorHAnsi" w:eastAsiaTheme="minorEastAsia" w:hAnsiTheme="minorHAnsi" w:cstheme="minorBidi"/>
            <w:kern w:val="2"/>
            <w:sz w:val="24"/>
            <w:szCs w:val="24"/>
            <w:lang w:eastAsia="en-AU"/>
            <w14:ligatures w14:val="standardContextual"/>
          </w:rPr>
          <w:tab/>
        </w:r>
        <w:r w:rsidRPr="00FE1798">
          <w:t>Authorisations under controlled medicines research and education program licences—Act, s 20 (1) (a)</w:t>
        </w:r>
        <w:r>
          <w:tab/>
        </w:r>
        <w:r>
          <w:fldChar w:fldCharType="begin"/>
        </w:r>
        <w:r>
          <w:instrText xml:space="preserve"> PAGEREF _Toc184739739 \h </w:instrText>
        </w:r>
        <w:r>
          <w:fldChar w:fldCharType="separate"/>
        </w:r>
        <w:r w:rsidR="00BD41D3">
          <w:t>86</w:t>
        </w:r>
        <w:r>
          <w:fldChar w:fldCharType="end"/>
        </w:r>
      </w:hyperlink>
    </w:p>
    <w:p w14:paraId="33B67076" w14:textId="41D10C7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0" w:history="1">
        <w:r w:rsidRPr="00FE1798">
          <w:t>441</w:t>
        </w:r>
        <w:r>
          <w:rPr>
            <w:rFonts w:asciiTheme="minorHAnsi" w:eastAsiaTheme="minorEastAsia" w:hAnsiTheme="minorHAnsi" w:cstheme="minorBidi"/>
            <w:kern w:val="2"/>
            <w:sz w:val="24"/>
            <w:szCs w:val="24"/>
            <w:lang w:eastAsia="en-AU"/>
            <w14:ligatures w14:val="standardContextual"/>
          </w:rPr>
          <w:tab/>
        </w:r>
        <w:r w:rsidRPr="00FE1798">
          <w:t>Authorisation condition for controlled</w:t>
        </w:r>
        <w:r w:rsidRPr="00FE1798">
          <w:rPr>
            <w:snapToGrid w:val="0"/>
          </w:rPr>
          <w:t xml:space="preserve"> </w:t>
        </w:r>
        <w:r w:rsidRPr="00FE1798">
          <w:t>medicines research and education program licences—Act, s 44 (1) (b) and (2) (b)</w:t>
        </w:r>
        <w:r>
          <w:tab/>
        </w:r>
        <w:r>
          <w:fldChar w:fldCharType="begin"/>
        </w:r>
        <w:r>
          <w:instrText xml:space="preserve"> PAGEREF _Toc184739740 \h </w:instrText>
        </w:r>
        <w:r>
          <w:fldChar w:fldCharType="separate"/>
        </w:r>
        <w:r w:rsidR="00BD41D3">
          <w:t>87</w:t>
        </w:r>
        <w:r>
          <w:fldChar w:fldCharType="end"/>
        </w:r>
      </w:hyperlink>
    </w:p>
    <w:p w14:paraId="79052D9D" w14:textId="367BAD5A"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41" w:history="1">
        <w:r w:rsidR="009F2BF1" w:rsidRPr="00FE1798">
          <w:t>Division 9.5.2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First-aid kit licence authorisations</w:t>
        </w:r>
        <w:r w:rsidR="009F2BF1" w:rsidRPr="009F2BF1">
          <w:rPr>
            <w:vanish/>
          </w:rPr>
          <w:tab/>
        </w:r>
        <w:r w:rsidR="009F2BF1" w:rsidRPr="009F2BF1">
          <w:rPr>
            <w:vanish/>
          </w:rPr>
          <w:fldChar w:fldCharType="begin"/>
        </w:r>
        <w:r w:rsidR="009F2BF1" w:rsidRPr="009F2BF1">
          <w:rPr>
            <w:vanish/>
          </w:rPr>
          <w:instrText xml:space="preserve"> PAGEREF _Toc184739741 \h </w:instrText>
        </w:r>
        <w:r w:rsidR="009F2BF1" w:rsidRPr="009F2BF1">
          <w:rPr>
            <w:vanish/>
          </w:rPr>
        </w:r>
        <w:r w:rsidR="009F2BF1" w:rsidRPr="009F2BF1">
          <w:rPr>
            <w:vanish/>
          </w:rPr>
          <w:fldChar w:fldCharType="separate"/>
        </w:r>
        <w:r w:rsidR="00BD41D3">
          <w:rPr>
            <w:vanish/>
          </w:rPr>
          <w:t>88</w:t>
        </w:r>
        <w:r w:rsidR="009F2BF1" w:rsidRPr="009F2BF1">
          <w:rPr>
            <w:vanish/>
          </w:rPr>
          <w:fldChar w:fldCharType="end"/>
        </w:r>
      </w:hyperlink>
    </w:p>
    <w:p w14:paraId="56B3DC91" w14:textId="5BDC7EF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2" w:history="1">
        <w:r w:rsidRPr="00FE1798">
          <w:t>450</w:t>
        </w:r>
        <w:r>
          <w:rPr>
            <w:rFonts w:asciiTheme="minorHAnsi" w:eastAsiaTheme="minorEastAsia" w:hAnsiTheme="minorHAnsi" w:cstheme="minorBidi"/>
            <w:kern w:val="2"/>
            <w:sz w:val="24"/>
            <w:szCs w:val="24"/>
            <w:lang w:eastAsia="en-AU"/>
            <w14:ligatures w14:val="standardContextual"/>
          </w:rPr>
          <w:tab/>
        </w:r>
        <w:r w:rsidRPr="00FE1798">
          <w:t>Authorisations under first-aid kit licences—Act, s 20 (1) (a)</w:t>
        </w:r>
        <w:r>
          <w:tab/>
        </w:r>
        <w:r>
          <w:fldChar w:fldCharType="begin"/>
        </w:r>
        <w:r>
          <w:instrText xml:space="preserve"> PAGEREF _Toc184739742 \h </w:instrText>
        </w:r>
        <w:r>
          <w:fldChar w:fldCharType="separate"/>
        </w:r>
        <w:r w:rsidR="00BD41D3">
          <w:t>88</w:t>
        </w:r>
        <w:r>
          <w:fldChar w:fldCharType="end"/>
        </w:r>
      </w:hyperlink>
    </w:p>
    <w:p w14:paraId="4D217C51" w14:textId="696203F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3" w:history="1">
        <w:r w:rsidRPr="00FE1798">
          <w:t>451</w:t>
        </w:r>
        <w:r>
          <w:rPr>
            <w:rFonts w:asciiTheme="minorHAnsi" w:eastAsiaTheme="minorEastAsia" w:hAnsiTheme="minorHAnsi" w:cstheme="minorBidi"/>
            <w:kern w:val="2"/>
            <w:sz w:val="24"/>
            <w:szCs w:val="24"/>
            <w:lang w:eastAsia="en-AU"/>
            <w14:ligatures w14:val="standardContextual"/>
          </w:rPr>
          <w:tab/>
        </w:r>
        <w:r w:rsidRPr="00FE1798">
          <w:t>Authorisation condition for first-aid kit licences—Act, s 44 (1) (b) and (2) (b)</w:t>
        </w:r>
        <w:r>
          <w:tab/>
        </w:r>
        <w:r>
          <w:fldChar w:fldCharType="begin"/>
        </w:r>
        <w:r>
          <w:instrText xml:space="preserve"> PAGEREF _Toc184739743 \h </w:instrText>
        </w:r>
        <w:r>
          <w:fldChar w:fldCharType="separate"/>
        </w:r>
        <w:r w:rsidR="00BD41D3">
          <w:t>89</w:t>
        </w:r>
        <w:r>
          <w:fldChar w:fldCharType="end"/>
        </w:r>
      </w:hyperlink>
    </w:p>
    <w:p w14:paraId="18AB20DF" w14:textId="5519F5CE"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44" w:history="1">
        <w:r w:rsidR="009F2BF1" w:rsidRPr="00FE1798">
          <w:t>Division 9.5.3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Wholesalers licence authorisations</w:t>
        </w:r>
        <w:r w:rsidR="009F2BF1" w:rsidRPr="009F2BF1">
          <w:rPr>
            <w:vanish/>
          </w:rPr>
          <w:tab/>
        </w:r>
        <w:r w:rsidR="009F2BF1" w:rsidRPr="009F2BF1">
          <w:rPr>
            <w:vanish/>
          </w:rPr>
          <w:fldChar w:fldCharType="begin"/>
        </w:r>
        <w:r w:rsidR="009F2BF1" w:rsidRPr="009F2BF1">
          <w:rPr>
            <w:vanish/>
          </w:rPr>
          <w:instrText xml:space="preserve"> PAGEREF _Toc184739744 \h </w:instrText>
        </w:r>
        <w:r w:rsidR="009F2BF1" w:rsidRPr="009F2BF1">
          <w:rPr>
            <w:vanish/>
          </w:rPr>
        </w:r>
        <w:r w:rsidR="009F2BF1" w:rsidRPr="009F2BF1">
          <w:rPr>
            <w:vanish/>
          </w:rPr>
          <w:fldChar w:fldCharType="separate"/>
        </w:r>
        <w:r w:rsidR="00BD41D3">
          <w:rPr>
            <w:vanish/>
          </w:rPr>
          <w:t>89</w:t>
        </w:r>
        <w:r w:rsidR="009F2BF1" w:rsidRPr="009F2BF1">
          <w:rPr>
            <w:vanish/>
          </w:rPr>
          <w:fldChar w:fldCharType="end"/>
        </w:r>
      </w:hyperlink>
    </w:p>
    <w:p w14:paraId="7818BEA2" w14:textId="3265E05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5" w:history="1">
        <w:r w:rsidRPr="00FE1798">
          <w:t>460</w:t>
        </w:r>
        <w:r>
          <w:rPr>
            <w:rFonts w:asciiTheme="minorHAnsi" w:eastAsiaTheme="minorEastAsia" w:hAnsiTheme="minorHAnsi" w:cstheme="minorBidi"/>
            <w:kern w:val="2"/>
            <w:sz w:val="24"/>
            <w:szCs w:val="24"/>
            <w:lang w:eastAsia="en-AU"/>
            <w14:ligatures w14:val="standardContextual"/>
          </w:rPr>
          <w:tab/>
        </w:r>
        <w:r w:rsidRPr="00FE1798">
          <w:t>Authorisations under medicines wholesalers licences—Act, s 20 (1) (a)</w:t>
        </w:r>
        <w:r>
          <w:tab/>
        </w:r>
        <w:r>
          <w:fldChar w:fldCharType="begin"/>
        </w:r>
        <w:r>
          <w:instrText xml:space="preserve"> PAGEREF _Toc184739745 \h </w:instrText>
        </w:r>
        <w:r>
          <w:fldChar w:fldCharType="separate"/>
        </w:r>
        <w:r w:rsidR="00BD41D3">
          <w:t>89</w:t>
        </w:r>
        <w:r>
          <w:fldChar w:fldCharType="end"/>
        </w:r>
      </w:hyperlink>
    </w:p>
    <w:p w14:paraId="685652D2" w14:textId="43A15CD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6" w:history="1">
        <w:r w:rsidRPr="00FE1798">
          <w:t>461</w:t>
        </w:r>
        <w:r>
          <w:rPr>
            <w:rFonts w:asciiTheme="minorHAnsi" w:eastAsiaTheme="minorEastAsia" w:hAnsiTheme="minorHAnsi" w:cstheme="minorBidi"/>
            <w:kern w:val="2"/>
            <w:sz w:val="24"/>
            <w:szCs w:val="24"/>
            <w:lang w:eastAsia="en-AU"/>
            <w14:ligatures w14:val="standardContextual"/>
          </w:rPr>
          <w:tab/>
        </w:r>
        <w:r w:rsidRPr="00FE1798">
          <w:t>Authorisation conditions for medicines wholesalers licences—Act, s 44 (1) (b) and (2) (b)</w:t>
        </w:r>
        <w:r>
          <w:tab/>
        </w:r>
        <w:r>
          <w:fldChar w:fldCharType="begin"/>
        </w:r>
        <w:r>
          <w:instrText xml:space="preserve"> PAGEREF _Toc184739746 \h </w:instrText>
        </w:r>
        <w:r>
          <w:fldChar w:fldCharType="separate"/>
        </w:r>
        <w:r w:rsidR="00BD41D3">
          <w:t>90</w:t>
        </w:r>
        <w:r>
          <w:fldChar w:fldCharType="end"/>
        </w:r>
      </w:hyperlink>
    </w:p>
    <w:p w14:paraId="52B439CD" w14:textId="16EB28DA"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47" w:history="1">
        <w:r w:rsidR="009F2BF1" w:rsidRPr="00FE1798">
          <w:t>Division 9.5.4</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Opioid dependency treatment licence authorisations</w:t>
        </w:r>
        <w:r w:rsidR="009F2BF1" w:rsidRPr="009F2BF1">
          <w:rPr>
            <w:vanish/>
          </w:rPr>
          <w:tab/>
        </w:r>
        <w:r w:rsidR="009F2BF1" w:rsidRPr="009F2BF1">
          <w:rPr>
            <w:vanish/>
          </w:rPr>
          <w:fldChar w:fldCharType="begin"/>
        </w:r>
        <w:r w:rsidR="009F2BF1" w:rsidRPr="009F2BF1">
          <w:rPr>
            <w:vanish/>
          </w:rPr>
          <w:instrText xml:space="preserve"> PAGEREF _Toc184739747 \h </w:instrText>
        </w:r>
        <w:r w:rsidR="009F2BF1" w:rsidRPr="009F2BF1">
          <w:rPr>
            <w:vanish/>
          </w:rPr>
        </w:r>
        <w:r w:rsidR="009F2BF1" w:rsidRPr="009F2BF1">
          <w:rPr>
            <w:vanish/>
          </w:rPr>
          <w:fldChar w:fldCharType="separate"/>
        </w:r>
        <w:r w:rsidR="00BD41D3">
          <w:rPr>
            <w:vanish/>
          </w:rPr>
          <w:t>91</w:t>
        </w:r>
        <w:r w:rsidR="009F2BF1" w:rsidRPr="009F2BF1">
          <w:rPr>
            <w:vanish/>
          </w:rPr>
          <w:fldChar w:fldCharType="end"/>
        </w:r>
      </w:hyperlink>
    </w:p>
    <w:p w14:paraId="671A3C72" w14:textId="43829DC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48" w:history="1">
        <w:r w:rsidRPr="00FE1798">
          <w:t>470</w:t>
        </w:r>
        <w:r>
          <w:rPr>
            <w:rFonts w:asciiTheme="minorHAnsi" w:eastAsiaTheme="minorEastAsia" w:hAnsiTheme="minorHAnsi" w:cstheme="minorBidi"/>
            <w:kern w:val="2"/>
            <w:sz w:val="24"/>
            <w:szCs w:val="24"/>
            <w:lang w:eastAsia="en-AU"/>
            <w14:ligatures w14:val="standardContextual"/>
          </w:rPr>
          <w:tab/>
        </w:r>
        <w:r w:rsidRPr="00FE1798">
          <w:t>Authorisations under opioid dependency treatment licences—Act, s 20 (1) (a)</w:t>
        </w:r>
        <w:r>
          <w:tab/>
        </w:r>
        <w:r>
          <w:fldChar w:fldCharType="begin"/>
        </w:r>
        <w:r>
          <w:instrText xml:space="preserve"> PAGEREF _Toc184739748 \h </w:instrText>
        </w:r>
        <w:r>
          <w:fldChar w:fldCharType="separate"/>
        </w:r>
        <w:r w:rsidR="00BD41D3">
          <w:t>91</w:t>
        </w:r>
        <w:r>
          <w:fldChar w:fldCharType="end"/>
        </w:r>
      </w:hyperlink>
    </w:p>
    <w:p w14:paraId="748DCC7C" w14:textId="3838D47C"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749" w:history="1">
        <w:r w:rsidRPr="00FE1798">
          <w:t>471</w:t>
        </w:r>
        <w:r>
          <w:rPr>
            <w:rFonts w:asciiTheme="minorHAnsi" w:eastAsiaTheme="minorEastAsia" w:hAnsiTheme="minorHAnsi" w:cstheme="minorBidi"/>
            <w:kern w:val="2"/>
            <w:sz w:val="24"/>
            <w:szCs w:val="24"/>
            <w:lang w:eastAsia="en-AU"/>
            <w14:ligatures w14:val="standardContextual"/>
          </w:rPr>
          <w:tab/>
        </w:r>
        <w:r w:rsidRPr="00FE1798">
          <w:t>Authorisation condition for opioid dependency treatment licences—Act, s 44 (1) (b) and (2) (b)</w:t>
        </w:r>
        <w:r>
          <w:tab/>
        </w:r>
        <w:r>
          <w:fldChar w:fldCharType="begin"/>
        </w:r>
        <w:r>
          <w:instrText xml:space="preserve"> PAGEREF _Toc184739749 \h </w:instrText>
        </w:r>
        <w:r>
          <w:fldChar w:fldCharType="separate"/>
        </w:r>
        <w:r w:rsidR="00BD41D3">
          <w:t>92</w:t>
        </w:r>
        <w:r>
          <w:fldChar w:fldCharType="end"/>
        </w:r>
      </w:hyperlink>
    </w:p>
    <w:p w14:paraId="7EEAA089" w14:textId="24004857"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50" w:history="1">
        <w:r w:rsidR="009F2BF1" w:rsidRPr="00FE1798">
          <w:t>Division 9.5.5</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Pharmacy medicines rural communities licences</w:t>
        </w:r>
        <w:r w:rsidR="009F2BF1" w:rsidRPr="009F2BF1">
          <w:rPr>
            <w:vanish/>
          </w:rPr>
          <w:tab/>
        </w:r>
        <w:r w:rsidR="009F2BF1" w:rsidRPr="009F2BF1">
          <w:rPr>
            <w:vanish/>
          </w:rPr>
          <w:fldChar w:fldCharType="begin"/>
        </w:r>
        <w:r w:rsidR="009F2BF1" w:rsidRPr="009F2BF1">
          <w:rPr>
            <w:vanish/>
          </w:rPr>
          <w:instrText xml:space="preserve"> PAGEREF _Toc184739750 \h </w:instrText>
        </w:r>
        <w:r w:rsidR="009F2BF1" w:rsidRPr="009F2BF1">
          <w:rPr>
            <w:vanish/>
          </w:rPr>
        </w:r>
        <w:r w:rsidR="009F2BF1" w:rsidRPr="009F2BF1">
          <w:rPr>
            <w:vanish/>
          </w:rPr>
          <w:fldChar w:fldCharType="separate"/>
        </w:r>
        <w:r w:rsidR="00BD41D3">
          <w:rPr>
            <w:vanish/>
          </w:rPr>
          <w:t>93</w:t>
        </w:r>
        <w:r w:rsidR="009F2BF1" w:rsidRPr="009F2BF1">
          <w:rPr>
            <w:vanish/>
          </w:rPr>
          <w:fldChar w:fldCharType="end"/>
        </w:r>
      </w:hyperlink>
    </w:p>
    <w:p w14:paraId="0A1DB2C4" w14:textId="5695F4A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1" w:history="1">
        <w:r w:rsidRPr="00FE1798">
          <w:t>480</w:t>
        </w:r>
        <w:r>
          <w:rPr>
            <w:rFonts w:asciiTheme="minorHAnsi" w:eastAsiaTheme="minorEastAsia" w:hAnsiTheme="minorHAnsi" w:cstheme="minorBidi"/>
            <w:kern w:val="2"/>
            <w:sz w:val="24"/>
            <w:szCs w:val="24"/>
            <w:lang w:eastAsia="en-AU"/>
            <w14:ligatures w14:val="standardContextual"/>
          </w:rPr>
          <w:tab/>
        </w:r>
        <w:r w:rsidRPr="00FE1798">
          <w:t>Authorisations under pharmacy medicines rural communities licences—Act, s 20 (1) (a)</w:t>
        </w:r>
        <w:r>
          <w:tab/>
        </w:r>
        <w:r>
          <w:fldChar w:fldCharType="begin"/>
        </w:r>
        <w:r>
          <w:instrText xml:space="preserve"> PAGEREF _Toc184739751 \h </w:instrText>
        </w:r>
        <w:r>
          <w:fldChar w:fldCharType="separate"/>
        </w:r>
        <w:r w:rsidR="00BD41D3">
          <w:t>93</w:t>
        </w:r>
        <w:r>
          <w:fldChar w:fldCharType="end"/>
        </w:r>
      </w:hyperlink>
    </w:p>
    <w:p w14:paraId="305FBA95" w14:textId="323B5F6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2" w:history="1">
        <w:r w:rsidRPr="00FE1798">
          <w:t>481</w:t>
        </w:r>
        <w:r>
          <w:rPr>
            <w:rFonts w:asciiTheme="minorHAnsi" w:eastAsiaTheme="minorEastAsia" w:hAnsiTheme="minorHAnsi" w:cstheme="minorBidi"/>
            <w:kern w:val="2"/>
            <w:sz w:val="24"/>
            <w:szCs w:val="24"/>
            <w:lang w:eastAsia="en-AU"/>
            <w14:ligatures w14:val="standardContextual"/>
          </w:rPr>
          <w:tab/>
        </w:r>
        <w:r w:rsidRPr="00FE1798">
          <w:t>Authorisation conditions for pharmacy medicines rural communities licences—Act, s 44 (1) (b) and (2) (b)</w:t>
        </w:r>
        <w:r>
          <w:tab/>
        </w:r>
        <w:r>
          <w:fldChar w:fldCharType="begin"/>
        </w:r>
        <w:r>
          <w:instrText xml:space="preserve"> PAGEREF _Toc184739752 \h </w:instrText>
        </w:r>
        <w:r>
          <w:fldChar w:fldCharType="separate"/>
        </w:r>
        <w:r w:rsidR="00BD41D3">
          <w:t>94</w:t>
        </w:r>
        <w:r>
          <w:fldChar w:fldCharType="end"/>
        </w:r>
      </w:hyperlink>
    </w:p>
    <w:p w14:paraId="6385B481" w14:textId="3082ED6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53" w:history="1">
        <w:r w:rsidR="009F2BF1" w:rsidRPr="00FE1798">
          <w:t>Part 9.6</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for endorsed health practitioners</w:t>
        </w:r>
        <w:r w:rsidR="009F2BF1" w:rsidRPr="009F2BF1">
          <w:rPr>
            <w:vanish/>
          </w:rPr>
          <w:tab/>
        </w:r>
        <w:r w:rsidR="009F2BF1" w:rsidRPr="009F2BF1">
          <w:rPr>
            <w:vanish/>
          </w:rPr>
          <w:fldChar w:fldCharType="begin"/>
        </w:r>
        <w:r w:rsidR="009F2BF1" w:rsidRPr="009F2BF1">
          <w:rPr>
            <w:vanish/>
          </w:rPr>
          <w:instrText xml:space="preserve"> PAGEREF _Toc184739753 \h </w:instrText>
        </w:r>
        <w:r w:rsidR="009F2BF1" w:rsidRPr="009F2BF1">
          <w:rPr>
            <w:vanish/>
          </w:rPr>
        </w:r>
        <w:r w:rsidR="009F2BF1" w:rsidRPr="009F2BF1">
          <w:rPr>
            <w:vanish/>
          </w:rPr>
          <w:fldChar w:fldCharType="separate"/>
        </w:r>
        <w:r w:rsidR="00BD41D3">
          <w:rPr>
            <w:vanish/>
          </w:rPr>
          <w:t>96</w:t>
        </w:r>
        <w:r w:rsidR="009F2BF1" w:rsidRPr="009F2BF1">
          <w:rPr>
            <w:vanish/>
          </w:rPr>
          <w:fldChar w:fldCharType="end"/>
        </w:r>
      </w:hyperlink>
    </w:p>
    <w:p w14:paraId="1B6A928E" w14:textId="62428BA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4" w:history="1">
        <w:r w:rsidRPr="00FE1798">
          <w:t>490</w:t>
        </w:r>
        <w:r>
          <w:rPr>
            <w:rFonts w:asciiTheme="minorHAnsi" w:eastAsiaTheme="minorEastAsia" w:hAnsiTheme="minorHAnsi" w:cstheme="minorBidi"/>
            <w:kern w:val="2"/>
            <w:sz w:val="24"/>
            <w:szCs w:val="24"/>
            <w:lang w:eastAsia="en-AU"/>
            <w14:ligatures w14:val="standardContextual"/>
          </w:rPr>
          <w:tab/>
        </w:r>
        <w:r w:rsidRPr="00FE1798">
          <w:t>Authorisations for endorsed health practitioners—Act, s 20 (1) (d)</w:t>
        </w:r>
        <w:r>
          <w:tab/>
        </w:r>
        <w:r>
          <w:fldChar w:fldCharType="begin"/>
        </w:r>
        <w:r>
          <w:instrText xml:space="preserve"> PAGEREF _Toc184739754 \h </w:instrText>
        </w:r>
        <w:r>
          <w:fldChar w:fldCharType="separate"/>
        </w:r>
        <w:r w:rsidR="00BD41D3">
          <w:t>96</w:t>
        </w:r>
        <w:r>
          <w:fldChar w:fldCharType="end"/>
        </w:r>
      </w:hyperlink>
    </w:p>
    <w:p w14:paraId="62851552" w14:textId="174EAF19"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55" w:history="1">
        <w:r w:rsidR="009F2BF1" w:rsidRPr="00FE1798">
          <w:t>Chapter 10</w:t>
        </w:r>
        <w:r w:rsidR="009F2BF1">
          <w:rPr>
            <w:rFonts w:asciiTheme="minorHAnsi" w:eastAsiaTheme="minorEastAsia" w:hAnsiTheme="minorHAnsi" w:cstheme="minorBidi"/>
            <w:b w:val="0"/>
            <w:kern w:val="2"/>
            <w:szCs w:val="24"/>
            <w:lang w:eastAsia="en-AU"/>
            <w14:ligatures w14:val="standardContextual"/>
          </w:rPr>
          <w:tab/>
        </w:r>
        <w:r w:rsidR="009F2BF1" w:rsidRPr="00FE1798">
          <w:t>Packaging and labelling of medicines generally</w:t>
        </w:r>
        <w:r w:rsidR="009F2BF1" w:rsidRPr="009F2BF1">
          <w:rPr>
            <w:vanish/>
          </w:rPr>
          <w:tab/>
        </w:r>
        <w:r w:rsidR="009F2BF1" w:rsidRPr="009F2BF1">
          <w:rPr>
            <w:vanish/>
          </w:rPr>
          <w:fldChar w:fldCharType="begin"/>
        </w:r>
        <w:r w:rsidR="009F2BF1" w:rsidRPr="009F2BF1">
          <w:rPr>
            <w:vanish/>
          </w:rPr>
          <w:instrText xml:space="preserve"> PAGEREF _Toc184739755 \h </w:instrText>
        </w:r>
        <w:r w:rsidR="009F2BF1" w:rsidRPr="009F2BF1">
          <w:rPr>
            <w:vanish/>
          </w:rPr>
        </w:r>
        <w:r w:rsidR="009F2BF1" w:rsidRPr="009F2BF1">
          <w:rPr>
            <w:vanish/>
          </w:rPr>
          <w:fldChar w:fldCharType="separate"/>
        </w:r>
        <w:r w:rsidR="00BD41D3">
          <w:rPr>
            <w:vanish/>
          </w:rPr>
          <w:t>97</w:t>
        </w:r>
        <w:r w:rsidR="009F2BF1" w:rsidRPr="009F2BF1">
          <w:rPr>
            <w:vanish/>
          </w:rPr>
          <w:fldChar w:fldCharType="end"/>
        </w:r>
      </w:hyperlink>
    </w:p>
    <w:p w14:paraId="268FCC6C" w14:textId="44BB7CC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6" w:history="1">
        <w:r w:rsidRPr="00FE1798">
          <w:t>500</w:t>
        </w:r>
        <w:r>
          <w:rPr>
            <w:rFonts w:asciiTheme="minorHAnsi" w:eastAsiaTheme="minorEastAsia" w:hAnsiTheme="minorHAnsi" w:cstheme="minorBidi"/>
            <w:kern w:val="2"/>
            <w:sz w:val="24"/>
            <w:szCs w:val="24"/>
            <w:lang w:eastAsia="en-AU"/>
            <w14:ligatures w14:val="standardContextual"/>
          </w:rPr>
          <w:tab/>
        </w:r>
        <w:r w:rsidRPr="00FE1798">
          <w:t>When pharmacy medicines and pharmacist only medicines to be supplied in manufacturer’s packs—Act, s 59 (1) (c) (i) and (2) (c) (i)</w:t>
        </w:r>
        <w:r>
          <w:tab/>
        </w:r>
        <w:r>
          <w:fldChar w:fldCharType="begin"/>
        </w:r>
        <w:r>
          <w:instrText xml:space="preserve"> PAGEREF _Toc184739756 \h </w:instrText>
        </w:r>
        <w:r>
          <w:fldChar w:fldCharType="separate"/>
        </w:r>
        <w:r w:rsidR="00BD41D3">
          <w:t>97</w:t>
        </w:r>
        <w:r>
          <w:fldChar w:fldCharType="end"/>
        </w:r>
      </w:hyperlink>
    </w:p>
    <w:p w14:paraId="75A218B5" w14:textId="3B28B4F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7" w:history="1">
        <w:r w:rsidRPr="00FE1798">
          <w:t>501</w:t>
        </w:r>
        <w:r>
          <w:rPr>
            <w:rFonts w:asciiTheme="minorHAnsi" w:eastAsiaTheme="minorEastAsia" w:hAnsiTheme="minorHAnsi" w:cstheme="minorBidi"/>
            <w:kern w:val="2"/>
            <w:sz w:val="24"/>
            <w:szCs w:val="24"/>
            <w:lang w:eastAsia="en-AU"/>
            <w14:ligatures w14:val="standardContextual"/>
          </w:rPr>
          <w:tab/>
        </w:r>
        <w:r w:rsidRPr="00FE1798">
          <w:t>Packaging of supplied manufacturer’s packs of medicines—Act, s 59 (1) (c) (i) and (2) (c) (i)</w:t>
        </w:r>
        <w:r>
          <w:tab/>
        </w:r>
        <w:r>
          <w:fldChar w:fldCharType="begin"/>
        </w:r>
        <w:r>
          <w:instrText xml:space="preserve"> PAGEREF _Toc184739757 \h </w:instrText>
        </w:r>
        <w:r>
          <w:fldChar w:fldCharType="separate"/>
        </w:r>
        <w:r w:rsidR="00BD41D3">
          <w:t>98</w:t>
        </w:r>
        <w:r>
          <w:fldChar w:fldCharType="end"/>
        </w:r>
      </w:hyperlink>
    </w:p>
    <w:p w14:paraId="669AD0E9" w14:textId="27999D0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58" w:history="1">
        <w:r w:rsidRPr="00FE1798">
          <w:t>502</w:t>
        </w:r>
        <w:r>
          <w:rPr>
            <w:rFonts w:asciiTheme="minorHAnsi" w:eastAsiaTheme="minorEastAsia" w:hAnsiTheme="minorHAnsi" w:cstheme="minorBidi"/>
            <w:kern w:val="2"/>
            <w:sz w:val="24"/>
            <w:szCs w:val="24"/>
            <w:lang w:eastAsia="en-AU"/>
            <w14:ligatures w14:val="standardContextual"/>
          </w:rPr>
          <w:tab/>
        </w:r>
        <w:r w:rsidRPr="00FE1798">
          <w:t>Labelling of supplied manufacturer’s packs of medicines—Act, s 60 (1) (c) (i) and (2) (c) (i)</w:t>
        </w:r>
        <w:r>
          <w:tab/>
        </w:r>
        <w:r>
          <w:fldChar w:fldCharType="begin"/>
        </w:r>
        <w:r>
          <w:instrText xml:space="preserve"> PAGEREF _Toc184739758 \h </w:instrText>
        </w:r>
        <w:r>
          <w:fldChar w:fldCharType="separate"/>
        </w:r>
        <w:r w:rsidR="00BD41D3">
          <w:t>98</w:t>
        </w:r>
        <w:r>
          <w:fldChar w:fldCharType="end"/>
        </w:r>
      </w:hyperlink>
    </w:p>
    <w:p w14:paraId="5C4D6FE8" w14:textId="662D5995"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59" w:history="1">
        <w:r w:rsidR="009F2BF1" w:rsidRPr="00FE1798">
          <w:t>Chapter 11</w:t>
        </w:r>
        <w:r w:rsidR="009F2BF1">
          <w:rPr>
            <w:rFonts w:asciiTheme="minorHAnsi" w:eastAsiaTheme="minorEastAsia" w:hAnsiTheme="minorHAnsi" w:cstheme="minorBidi"/>
            <w:b w:val="0"/>
            <w:kern w:val="2"/>
            <w:szCs w:val="24"/>
            <w:lang w:eastAsia="en-AU"/>
            <w14:ligatures w14:val="standardContextual"/>
          </w:rPr>
          <w:tab/>
        </w:r>
        <w:r w:rsidR="009F2BF1" w:rsidRPr="00FE1798">
          <w:t>Storage of medicines</w:t>
        </w:r>
        <w:r w:rsidR="009F2BF1" w:rsidRPr="009F2BF1">
          <w:rPr>
            <w:vanish/>
          </w:rPr>
          <w:tab/>
        </w:r>
        <w:r w:rsidR="009F2BF1" w:rsidRPr="009F2BF1">
          <w:rPr>
            <w:vanish/>
          </w:rPr>
          <w:fldChar w:fldCharType="begin"/>
        </w:r>
        <w:r w:rsidR="009F2BF1" w:rsidRPr="009F2BF1">
          <w:rPr>
            <w:vanish/>
          </w:rPr>
          <w:instrText xml:space="preserve"> PAGEREF _Toc184739759 \h </w:instrText>
        </w:r>
        <w:r w:rsidR="009F2BF1" w:rsidRPr="009F2BF1">
          <w:rPr>
            <w:vanish/>
          </w:rPr>
        </w:r>
        <w:r w:rsidR="009F2BF1" w:rsidRPr="009F2BF1">
          <w:rPr>
            <w:vanish/>
          </w:rPr>
          <w:fldChar w:fldCharType="separate"/>
        </w:r>
        <w:r w:rsidR="00BD41D3">
          <w:rPr>
            <w:vanish/>
          </w:rPr>
          <w:t>100</w:t>
        </w:r>
        <w:r w:rsidR="009F2BF1" w:rsidRPr="009F2BF1">
          <w:rPr>
            <w:vanish/>
          </w:rPr>
          <w:fldChar w:fldCharType="end"/>
        </w:r>
      </w:hyperlink>
    </w:p>
    <w:p w14:paraId="21CAFB63" w14:textId="4BEB349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60" w:history="1">
        <w:r w:rsidR="009F2BF1" w:rsidRPr="00FE1798">
          <w:t>Part 11.1</w:t>
        </w:r>
        <w:r w:rsidR="009F2BF1">
          <w:rPr>
            <w:rFonts w:asciiTheme="minorHAnsi" w:eastAsiaTheme="minorEastAsia" w:hAnsiTheme="minorHAnsi" w:cstheme="minorBidi"/>
            <w:b w:val="0"/>
            <w:kern w:val="2"/>
            <w:szCs w:val="24"/>
            <w:lang w:eastAsia="en-AU"/>
            <w14:ligatures w14:val="standardContextual"/>
          </w:rPr>
          <w:tab/>
        </w:r>
        <w:r w:rsidR="009F2BF1" w:rsidRPr="00FE1798">
          <w:t>Preliminary</w:t>
        </w:r>
        <w:r w:rsidR="009F2BF1" w:rsidRPr="009F2BF1">
          <w:rPr>
            <w:vanish/>
          </w:rPr>
          <w:tab/>
        </w:r>
        <w:r w:rsidR="009F2BF1" w:rsidRPr="009F2BF1">
          <w:rPr>
            <w:vanish/>
          </w:rPr>
          <w:fldChar w:fldCharType="begin"/>
        </w:r>
        <w:r w:rsidR="009F2BF1" w:rsidRPr="009F2BF1">
          <w:rPr>
            <w:vanish/>
          </w:rPr>
          <w:instrText xml:space="preserve"> PAGEREF _Toc184739760 \h </w:instrText>
        </w:r>
        <w:r w:rsidR="009F2BF1" w:rsidRPr="009F2BF1">
          <w:rPr>
            <w:vanish/>
          </w:rPr>
        </w:r>
        <w:r w:rsidR="009F2BF1" w:rsidRPr="009F2BF1">
          <w:rPr>
            <w:vanish/>
          </w:rPr>
          <w:fldChar w:fldCharType="separate"/>
        </w:r>
        <w:r w:rsidR="00BD41D3">
          <w:rPr>
            <w:vanish/>
          </w:rPr>
          <w:t>100</w:t>
        </w:r>
        <w:r w:rsidR="009F2BF1" w:rsidRPr="009F2BF1">
          <w:rPr>
            <w:vanish/>
          </w:rPr>
          <w:fldChar w:fldCharType="end"/>
        </w:r>
      </w:hyperlink>
    </w:p>
    <w:p w14:paraId="031AD238" w14:textId="42AF39E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61" w:history="1">
        <w:r w:rsidRPr="00FE1798">
          <w:t>510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prescribed person</w:t>
        </w:r>
        <w:r w:rsidRPr="00FE1798">
          <w:t>—ch 11</w:t>
        </w:r>
        <w:r>
          <w:tab/>
        </w:r>
        <w:r>
          <w:fldChar w:fldCharType="begin"/>
        </w:r>
        <w:r>
          <w:instrText xml:space="preserve"> PAGEREF _Toc184739761 \h </w:instrText>
        </w:r>
        <w:r>
          <w:fldChar w:fldCharType="separate"/>
        </w:r>
        <w:r w:rsidR="00BD41D3">
          <w:t>100</w:t>
        </w:r>
        <w:r>
          <w:fldChar w:fldCharType="end"/>
        </w:r>
      </w:hyperlink>
    </w:p>
    <w:p w14:paraId="36FF6C3C" w14:textId="5D270B0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62" w:history="1">
        <w:r w:rsidRPr="00FE1798">
          <w:t>511</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key</w:t>
        </w:r>
        <w:r w:rsidRPr="00FE1798">
          <w:t>—ch 11</w:t>
        </w:r>
        <w:r>
          <w:tab/>
        </w:r>
        <w:r>
          <w:fldChar w:fldCharType="begin"/>
        </w:r>
        <w:r>
          <w:instrText xml:space="preserve"> PAGEREF _Toc184739762 \h </w:instrText>
        </w:r>
        <w:r>
          <w:fldChar w:fldCharType="separate"/>
        </w:r>
        <w:r w:rsidR="00BD41D3">
          <w:t>101</w:t>
        </w:r>
        <w:r>
          <w:fldChar w:fldCharType="end"/>
        </w:r>
      </w:hyperlink>
    </w:p>
    <w:p w14:paraId="7FE814FC" w14:textId="584ED12C"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63" w:history="1">
        <w:r w:rsidR="009F2BF1" w:rsidRPr="00FE1798">
          <w:t>Part 11.2</w:t>
        </w:r>
        <w:r w:rsidR="009F2BF1">
          <w:rPr>
            <w:rFonts w:asciiTheme="minorHAnsi" w:eastAsiaTheme="minorEastAsia" w:hAnsiTheme="minorHAnsi" w:cstheme="minorBidi"/>
            <w:b w:val="0"/>
            <w:kern w:val="2"/>
            <w:szCs w:val="24"/>
            <w:lang w:eastAsia="en-AU"/>
            <w14:ligatures w14:val="standardContextual"/>
          </w:rPr>
          <w:tab/>
        </w:r>
        <w:r w:rsidR="009F2BF1" w:rsidRPr="00FE1798">
          <w:t>Storage requirements for medicines generally</w:t>
        </w:r>
        <w:r w:rsidR="009F2BF1" w:rsidRPr="009F2BF1">
          <w:rPr>
            <w:vanish/>
          </w:rPr>
          <w:tab/>
        </w:r>
        <w:r w:rsidR="009F2BF1" w:rsidRPr="009F2BF1">
          <w:rPr>
            <w:vanish/>
          </w:rPr>
          <w:fldChar w:fldCharType="begin"/>
        </w:r>
        <w:r w:rsidR="009F2BF1" w:rsidRPr="009F2BF1">
          <w:rPr>
            <w:vanish/>
          </w:rPr>
          <w:instrText xml:space="preserve"> PAGEREF _Toc184739763 \h </w:instrText>
        </w:r>
        <w:r w:rsidR="009F2BF1" w:rsidRPr="009F2BF1">
          <w:rPr>
            <w:vanish/>
          </w:rPr>
        </w:r>
        <w:r w:rsidR="009F2BF1" w:rsidRPr="009F2BF1">
          <w:rPr>
            <w:vanish/>
          </w:rPr>
          <w:fldChar w:fldCharType="separate"/>
        </w:r>
        <w:r w:rsidR="00BD41D3">
          <w:rPr>
            <w:vanish/>
          </w:rPr>
          <w:t>102</w:t>
        </w:r>
        <w:r w:rsidR="009F2BF1" w:rsidRPr="009F2BF1">
          <w:rPr>
            <w:vanish/>
          </w:rPr>
          <w:fldChar w:fldCharType="end"/>
        </w:r>
      </w:hyperlink>
    </w:p>
    <w:p w14:paraId="0579FA91" w14:textId="57D0CF0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64" w:history="1">
        <w:r w:rsidRPr="00FE1798">
          <w:t>515</w:t>
        </w:r>
        <w:r>
          <w:rPr>
            <w:rFonts w:asciiTheme="minorHAnsi" w:eastAsiaTheme="minorEastAsia" w:hAnsiTheme="minorHAnsi" w:cstheme="minorBidi"/>
            <w:kern w:val="2"/>
            <w:sz w:val="24"/>
            <w:szCs w:val="24"/>
            <w:lang w:eastAsia="en-AU"/>
            <w14:ligatures w14:val="standardContextual"/>
          </w:rPr>
          <w:tab/>
        </w:r>
        <w:r w:rsidRPr="00FE1798">
          <w:t>Storage of medicines generally—Act, s 61 (b) and (c)</w:t>
        </w:r>
        <w:r>
          <w:tab/>
        </w:r>
        <w:r>
          <w:fldChar w:fldCharType="begin"/>
        </w:r>
        <w:r>
          <w:instrText xml:space="preserve"> PAGEREF _Toc184739764 \h </w:instrText>
        </w:r>
        <w:r>
          <w:fldChar w:fldCharType="separate"/>
        </w:r>
        <w:r w:rsidR="00BD41D3">
          <w:t>102</w:t>
        </w:r>
        <w:r>
          <w:fldChar w:fldCharType="end"/>
        </w:r>
      </w:hyperlink>
    </w:p>
    <w:p w14:paraId="338E3942" w14:textId="63C99E91"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65" w:history="1">
        <w:r w:rsidR="009F2BF1" w:rsidRPr="00FE1798">
          <w:t>Part 11.3</w:t>
        </w:r>
        <w:r w:rsidR="009F2BF1">
          <w:rPr>
            <w:rFonts w:asciiTheme="minorHAnsi" w:eastAsiaTheme="minorEastAsia" w:hAnsiTheme="minorHAnsi" w:cstheme="minorBidi"/>
            <w:b w:val="0"/>
            <w:kern w:val="2"/>
            <w:szCs w:val="24"/>
            <w:lang w:eastAsia="en-AU"/>
            <w14:ligatures w14:val="standardContextual"/>
          </w:rPr>
          <w:tab/>
        </w:r>
        <w:r w:rsidR="009F2BF1" w:rsidRPr="00FE1798">
          <w:t>Additional storage requirements for medicines other than controlled medicines</w:t>
        </w:r>
        <w:r w:rsidR="009F2BF1" w:rsidRPr="009F2BF1">
          <w:rPr>
            <w:vanish/>
          </w:rPr>
          <w:tab/>
        </w:r>
        <w:r w:rsidR="009F2BF1" w:rsidRPr="009F2BF1">
          <w:rPr>
            <w:vanish/>
          </w:rPr>
          <w:fldChar w:fldCharType="begin"/>
        </w:r>
        <w:r w:rsidR="009F2BF1" w:rsidRPr="009F2BF1">
          <w:rPr>
            <w:vanish/>
          </w:rPr>
          <w:instrText xml:space="preserve"> PAGEREF _Toc184739765 \h </w:instrText>
        </w:r>
        <w:r w:rsidR="009F2BF1" w:rsidRPr="009F2BF1">
          <w:rPr>
            <w:vanish/>
          </w:rPr>
        </w:r>
        <w:r w:rsidR="009F2BF1" w:rsidRPr="009F2BF1">
          <w:rPr>
            <w:vanish/>
          </w:rPr>
          <w:fldChar w:fldCharType="separate"/>
        </w:r>
        <w:r w:rsidR="00BD41D3">
          <w:rPr>
            <w:vanish/>
          </w:rPr>
          <w:t>103</w:t>
        </w:r>
        <w:r w:rsidR="009F2BF1" w:rsidRPr="009F2BF1">
          <w:rPr>
            <w:vanish/>
          </w:rPr>
          <w:fldChar w:fldCharType="end"/>
        </w:r>
      </w:hyperlink>
    </w:p>
    <w:p w14:paraId="723775BC" w14:textId="49752F3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66" w:history="1">
        <w:r w:rsidRPr="00FE1798">
          <w:t>520</w:t>
        </w:r>
        <w:r>
          <w:rPr>
            <w:rFonts w:asciiTheme="minorHAnsi" w:eastAsiaTheme="minorEastAsia" w:hAnsiTheme="minorHAnsi" w:cstheme="minorBidi"/>
            <w:kern w:val="2"/>
            <w:sz w:val="24"/>
            <w:szCs w:val="24"/>
            <w:lang w:eastAsia="en-AU"/>
            <w14:ligatures w14:val="standardContextual"/>
          </w:rPr>
          <w:tab/>
        </w:r>
        <w:r w:rsidRPr="00FE1798">
          <w:t>Storage of medicines other than controlled medicines in community pharmacies—Act, s 61 (b) and (c)</w:t>
        </w:r>
        <w:r>
          <w:tab/>
        </w:r>
        <w:r>
          <w:fldChar w:fldCharType="begin"/>
        </w:r>
        <w:r>
          <w:instrText xml:space="preserve"> PAGEREF _Toc184739766 \h </w:instrText>
        </w:r>
        <w:r>
          <w:fldChar w:fldCharType="separate"/>
        </w:r>
        <w:r w:rsidR="00BD41D3">
          <w:t>103</w:t>
        </w:r>
        <w:r>
          <w:fldChar w:fldCharType="end"/>
        </w:r>
      </w:hyperlink>
    </w:p>
    <w:p w14:paraId="54ACA88E" w14:textId="4F15CF78"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767" w:history="1">
        <w:r w:rsidRPr="00FE1798">
          <w:t>521</w:t>
        </w:r>
        <w:r>
          <w:rPr>
            <w:rFonts w:asciiTheme="minorHAnsi" w:eastAsiaTheme="minorEastAsia" w:hAnsiTheme="minorHAnsi" w:cstheme="minorBidi"/>
            <w:kern w:val="2"/>
            <w:sz w:val="24"/>
            <w:szCs w:val="24"/>
            <w:lang w:eastAsia="en-AU"/>
            <w14:ligatures w14:val="standardContextual"/>
          </w:rPr>
          <w:tab/>
        </w:r>
        <w:r w:rsidRPr="00FE1798">
          <w:t>Storage of medicines other than controlled medicines by other people—Act, s 61 (b) and (c)</w:t>
        </w:r>
        <w:r>
          <w:tab/>
        </w:r>
        <w:r>
          <w:fldChar w:fldCharType="begin"/>
        </w:r>
        <w:r>
          <w:instrText xml:space="preserve"> PAGEREF _Toc184739767 \h </w:instrText>
        </w:r>
        <w:r>
          <w:fldChar w:fldCharType="separate"/>
        </w:r>
        <w:r w:rsidR="00BD41D3">
          <w:t>104</w:t>
        </w:r>
        <w:r>
          <w:fldChar w:fldCharType="end"/>
        </w:r>
      </w:hyperlink>
    </w:p>
    <w:p w14:paraId="7ECB21C7" w14:textId="4D666DF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68" w:history="1">
        <w:r w:rsidRPr="00FE1798">
          <w:t>522</w:t>
        </w:r>
        <w:r>
          <w:rPr>
            <w:rFonts w:asciiTheme="minorHAnsi" w:eastAsiaTheme="minorEastAsia" w:hAnsiTheme="minorHAnsi" w:cstheme="minorBidi"/>
            <w:kern w:val="2"/>
            <w:sz w:val="24"/>
            <w:szCs w:val="24"/>
            <w:lang w:eastAsia="en-AU"/>
            <w14:ligatures w14:val="standardContextual"/>
          </w:rPr>
          <w:tab/>
        </w:r>
        <w:r w:rsidRPr="00FE1798">
          <w:t>Storage of pharmacy medicines by pharmacy medicines rural communities licence-holders—Act, s 61 (b) and (c)</w:t>
        </w:r>
        <w:r>
          <w:tab/>
        </w:r>
        <w:r>
          <w:fldChar w:fldCharType="begin"/>
        </w:r>
        <w:r>
          <w:instrText xml:space="preserve"> PAGEREF _Toc184739768 \h </w:instrText>
        </w:r>
        <w:r>
          <w:fldChar w:fldCharType="separate"/>
        </w:r>
        <w:r w:rsidR="00BD41D3">
          <w:t>104</w:t>
        </w:r>
        <w:r>
          <w:fldChar w:fldCharType="end"/>
        </w:r>
      </w:hyperlink>
    </w:p>
    <w:p w14:paraId="51DBD976" w14:textId="7E901CA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69" w:history="1">
        <w:r w:rsidR="009F2BF1" w:rsidRPr="00FE1798">
          <w:t>Part 11.4</w:t>
        </w:r>
        <w:r w:rsidR="009F2BF1">
          <w:rPr>
            <w:rFonts w:asciiTheme="minorHAnsi" w:eastAsiaTheme="minorEastAsia" w:hAnsiTheme="minorHAnsi" w:cstheme="minorBidi"/>
            <w:b w:val="0"/>
            <w:kern w:val="2"/>
            <w:szCs w:val="24"/>
            <w:lang w:eastAsia="en-AU"/>
            <w14:ligatures w14:val="standardContextual"/>
          </w:rPr>
          <w:tab/>
        </w:r>
        <w:r w:rsidR="009F2BF1" w:rsidRPr="00FE1798">
          <w:t>Additional storage requirements for controlled medicines</w:t>
        </w:r>
        <w:r w:rsidR="009F2BF1" w:rsidRPr="009F2BF1">
          <w:rPr>
            <w:vanish/>
          </w:rPr>
          <w:tab/>
        </w:r>
        <w:r w:rsidR="009F2BF1" w:rsidRPr="009F2BF1">
          <w:rPr>
            <w:vanish/>
          </w:rPr>
          <w:fldChar w:fldCharType="begin"/>
        </w:r>
        <w:r w:rsidR="009F2BF1" w:rsidRPr="009F2BF1">
          <w:rPr>
            <w:vanish/>
          </w:rPr>
          <w:instrText xml:space="preserve"> PAGEREF _Toc184739769 \h </w:instrText>
        </w:r>
        <w:r w:rsidR="009F2BF1" w:rsidRPr="009F2BF1">
          <w:rPr>
            <w:vanish/>
          </w:rPr>
        </w:r>
        <w:r w:rsidR="009F2BF1" w:rsidRPr="009F2BF1">
          <w:rPr>
            <w:vanish/>
          </w:rPr>
          <w:fldChar w:fldCharType="separate"/>
        </w:r>
        <w:r w:rsidR="00BD41D3">
          <w:rPr>
            <w:vanish/>
          </w:rPr>
          <w:t>105</w:t>
        </w:r>
        <w:r w:rsidR="009F2BF1" w:rsidRPr="009F2BF1">
          <w:rPr>
            <w:vanish/>
          </w:rPr>
          <w:fldChar w:fldCharType="end"/>
        </w:r>
      </w:hyperlink>
    </w:p>
    <w:p w14:paraId="7A325B9B" w14:textId="3272E06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0" w:history="1">
        <w:r w:rsidRPr="00FE1798">
          <w:t>530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personal custody</w:t>
        </w:r>
        <w:r w:rsidRPr="00FE1798">
          <w:t>—pt 11.4</w:t>
        </w:r>
        <w:r>
          <w:tab/>
        </w:r>
        <w:r>
          <w:fldChar w:fldCharType="begin"/>
        </w:r>
        <w:r>
          <w:instrText xml:space="preserve"> PAGEREF _Toc184739770 \h </w:instrText>
        </w:r>
        <w:r>
          <w:fldChar w:fldCharType="separate"/>
        </w:r>
        <w:r w:rsidR="00BD41D3">
          <w:t>105</w:t>
        </w:r>
        <w:r>
          <w:fldChar w:fldCharType="end"/>
        </w:r>
      </w:hyperlink>
    </w:p>
    <w:p w14:paraId="78F13E0B" w14:textId="0B3BDFE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1" w:history="1">
        <w:r w:rsidRPr="00FE1798">
          <w:t>531</w:t>
        </w:r>
        <w:r>
          <w:rPr>
            <w:rFonts w:asciiTheme="minorHAnsi" w:eastAsiaTheme="minorEastAsia" w:hAnsiTheme="minorHAnsi" w:cstheme="minorBidi"/>
            <w:kern w:val="2"/>
            <w:sz w:val="24"/>
            <w:szCs w:val="24"/>
            <w:lang w:eastAsia="en-AU"/>
            <w14:ligatures w14:val="standardContextual"/>
          </w:rPr>
          <w:tab/>
        </w:r>
        <w:r w:rsidRPr="00FE1798">
          <w:t>Storage of controlled medicines by wholesalers licence</w:t>
        </w:r>
        <w:r w:rsidRPr="00FE1798">
          <w:noBreakHyphen/>
          <w:t>holders—Act, s 61 (b) and (c)</w:t>
        </w:r>
        <w:r>
          <w:tab/>
        </w:r>
        <w:r>
          <w:fldChar w:fldCharType="begin"/>
        </w:r>
        <w:r>
          <w:instrText xml:space="preserve"> PAGEREF _Toc184739771 \h </w:instrText>
        </w:r>
        <w:r>
          <w:fldChar w:fldCharType="separate"/>
        </w:r>
        <w:r w:rsidR="00BD41D3">
          <w:t>105</w:t>
        </w:r>
        <w:r>
          <w:fldChar w:fldCharType="end"/>
        </w:r>
      </w:hyperlink>
    </w:p>
    <w:p w14:paraId="59E62C32" w14:textId="04D2361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2" w:history="1">
        <w:r w:rsidRPr="00FE1798">
          <w:t>532</w:t>
        </w:r>
        <w:r>
          <w:rPr>
            <w:rFonts w:asciiTheme="minorHAnsi" w:eastAsiaTheme="minorEastAsia" w:hAnsiTheme="minorHAnsi" w:cstheme="minorBidi"/>
            <w:kern w:val="2"/>
            <w:sz w:val="24"/>
            <w:szCs w:val="24"/>
            <w:lang w:eastAsia="en-AU"/>
            <w14:ligatures w14:val="standardContextual"/>
          </w:rPr>
          <w:tab/>
        </w:r>
        <w:r w:rsidRPr="00FE1798">
          <w:t>Storage of controlled medicines for certain health-related occupations—Act, s 61 (b) and (c)</w:t>
        </w:r>
        <w:r>
          <w:tab/>
        </w:r>
        <w:r>
          <w:fldChar w:fldCharType="begin"/>
        </w:r>
        <w:r>
          <w:instrText xml:space="preserve"> PAGEREF _Toc184739772 \h </w:instrText>
        </w:r>
        <w:r>
          <w:fldChar w:fldCharType="separate"/>
        </w:r>
        <w:r w:rsidR="00BD41D3">
          <w:t>106</w:t>
        </w:r>
        <w:r>
          <w:fldChar w:fldCharType="end"/>
        </w:r>
      </w:hyperlink>
    </w:p>
    <w:p w14:paraId="6E3A7246" w14:textId="30B1B23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3" w:history="1">
        <w:r w:rsidRPr="00FE1798">
          <w:t>533</w:t>
        </w:r>
        <w:r>
          <w:rPr>
            <w:rFonts w:asciiTheme="minorHAnsi" w:eastAsiaTheme="minorEastAsia" w:hAnsiTheme="minorHAnsi" w:cstheme="minorBidi"/>
            <w:kern w:val="2"/>
            <w:sz w:val="24"/>
            <w:szCs w:val="24"/>
            <w:lang w:eastAsia="en-AU"/>
            <w14:ligatures w14:val="standardContextual"/>
          </w:rPr>
          <w:tab/>
        </w:r>
        <w:r w:rsidRPr="00FE1798">
          <w:t>Storage of controlled medicines by certain other prescribed people—Act, s 61 (b) and (c)</w:t>
        </w:r>
        <w:r>
          <w:tab/>
        </w:r>
        <w:r>
          <w:fldChar w:fldCharType="begin"/>
        </w:r>
        <w:r>
          <w:instrText xml:space="preserve"> PAGEREF _Toc184739773 \h </w:instrText>
        </w:r>
        <w:r>
          <w:fldChar w:fldCharType="separate"/>
        </w:r>
        <w:r w:rsidR="00BD41D3">
          <w:t>108</w:t>
        </w:r>
        <w:r>
          <w:fldChar w:fldCharType="end"/>
        </w:r>
      </w:hyperlink>
    </w:p>
    <w:p w14:paraId="533EC7C9" w14:textId="18B9349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4" w:history="1">
        <w:r w:rsidRPr="00FE1798">
          <w:t>533A</w:t>
        </w:r>
        <w:r>
          <w:rPr>
            <w:rFonts w:asciiTheme="minorHAnsi" w:eastAsiaTheme="minorEastAsia" w:hAnsiTheme="minorHAnsi" w:cstheme="minorBidi"/>
            <w:kern w:val="2"/>
            <w:sz w:val="24"/>
            <w:szCs w:val="24"/>
            <w:lang w:eastAsia="en-AU"/>
            <w14:ligatures w14:val="standardContextual"/>
          </w:rPr>
          <w:tab/>
        </w:r>
        <w:r w:rsidRPr="00FE1798">
          <w:t xml:space="preserve">Storage of </w:t>
        </w:r>
        <w:r w:rsidRPr="00FE1798">
          <w:rPr>
            <w:shd w:val="clear" w:color="auto" w:fill="FFFFFF"/>
          </w:rPr>
          <w:t>buprenorphine or methadone</w:t>
        </w:r>
        <w:r w:rsidRPr="00FE1798">
          <w:t xml:space="preserve"> by opioid dependency treatment licence-holders etc—Act, s 61 (b) and (c)</w:t>
        </w:r>
        <w:r>
          <w:tab/>
        </w:r>
        <w:r>
          <w:fldChar w:fldCharType="begin"/>
        </w:r>
        <w:r>
          <w:instrText xml:space="preserve"> PAGEREF _Toc184739774 \h </w:instrText>
        </w:r>
        <w:r>
          <w:fldChar w:fldCharType="separate"/>
        </w:r>
        <w:r w:rsidR="00BD41D3">
          <w:t>110</w:t>
        </w:r>
        <w:r>
          <w:fldChar w:fldCharType="end"/>
        </w:r>
      </w:hyperlink>
    </w:p>
    <w:p w14:paraId="2A835AA3" w14:textId="4112B384"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75" w:history="1">
        <w:r w:rsidR="009F2BF1" w:rsidRPr="00FE1798">
          <w:t>Chapter 12</w:t>
        </w:r>
        <w:r w:rsidR="009F2BF1">
          <w:rPr>
            <w:rFonts w:asciiTheme="minorHAnsi" w:eastAsiaTheme="minorEastAsia" w:hAnsiTheme="minorHAnsi" w:cstheme="minorBidi"/>
            <w:b w:val="0"/>
            <w:kern w:val="2"/>
            <w:szCs w:val="24"/>
            <w:lang w:eastAsia="en-AU"/>
            <w14:ligatures w14:val="standardContextual"/>
          </w:rPr>
          <w:tab/>
        </w:r>
        <w:r w:rsidR="009F2BF1" w:rsidRPr="00FE1798">
          <w:t>Controlled medicines registers</w:t>
        </w:r>
        <w:r w:rsidR="009F2BF1" w:rsidRPr="009F2BF1">
          <w:rPr>
            <w:vanish/>
          </w:rPr>
          <w:tab/>
        </w:r>
        <w:r w:rsidR="009F2BF1" w:rsidRPr="009F2BF1">
          <w:rPr>
            <w:vanish/>
          </w:rPr>
          <w:fldChar w:fldCharType="begin"/>
        </w:r>
        <w:r w:rsidR="009F2BF1" w:rsidRPr="009F2BF1">
          <w:rPr>
            <w:vanish/>
          </w:rPr>
          <w:instrText xml:space="preserve"> PAGEREF _Toc184739775 \h </w:instrText>
        </w:r>
        <w:r w:rsidR="009F2BF1" w:rsidRPr="009F2BF1">
          <w:rPr>
            <w:vanish/>
          </w:rPr>
        </w:r>
        <w:r w:rsidR="009F2BF1" w:rsidRPr="009F2BF1">
          <w:rPr>
            <w:vanish/>
          </w:rPr>
          <w:fldChar w:fldCharType="separate"/>
        </w:r>
        <w:r w:rsidR="00BD41D3">
          <w:rPr>
            <w:vanish/>
          </w:rPr>
          <w:t>112</w:t>
        </w:r>
        <w:r w:rsidR="009F2BF1" w:rsidRPr="009F2BF1">
          <w:rPr>
            <w:vanish/>
          </w:rPr>
          <w:fldChar w:fldCharType="end"/>
        </w:r>
      </w:hyperlink>
    </w:p>
    <w:p w14:paraId="0C38F948" w14:textId="6E88832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6" w:history="1">
        <w:r w:rsidRPr="00FE1798">
          <w:t>540</w:t>
        </w:r>
        <w:r>
          <w:rPr>
            <w:rFonts w:asciiTheme="minorHAnsi" w:eastAsiaTheme="minorEastAsia" w:hAnsiTheme="minorHAnsi" w:cstheme="minorBidi"/>
            <w:kern w:val="2"/>
            <w:sz w:val="24"/>
            <w:szCs w:val="24"/>
            <w:lang w:eastAsia="en-AU"/>
            <w14:ligatures w14:val="standardContextual"/>
          </w:rPr>
          <w:tab/>
        </w:r>
        <w:r w:rsidRPr="00FE1798">
          <w:t>Keeping of controlled medicines registers by certain people—Act, s 48 (a) and s 50 (1) (b) and (2) (b)</w:t>
        </w:r>
        <w:r>
          <w:tab/>
        </w:r>
        <w:r>
          <w:fldChar w:fldCharType="begin"/>
        </w:r>
        <w:r>
          <w:instrText xml:space="preserve"> PAGEREF _Toc184739776 \h </w:instrText>
        </w:r>
        <w:r>
          <w:fldChar w:fldCharType="separate"/>
        </w:r>
        <w:r w:rsidR="00BD41D3">
          <w:t>112</w:t>
        </w:r>
        <w:r>
          <w:fldChar w:fldCharType="end"/>
        </w:r>
      </w:hyperlink>
    </w:p>
    <w:p w14:paraId="00BFFF60" w14:textId="37FF76F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7" w:history="1">
        <w:r w:rsidRPr="00FE1798">
          <w:t>541</w:t>
        </w:r>
        <w:r>
          <w:rPr>
            <w:rFonts w:asciiTheme="minorHAnsi" w:eastAsiaTheme="minorEastAsia" w:hAnsiTheme="minorHAnsi" w:cstheme="minorBidi"/>
            <w:kern w:val="2"/>
            <w:sz w:val="24"/>
            <w:szCs w:val="24"/>
            <w:lang w:eastAsia="en-AU"/>
            <w14:ligatures w14:val="standardContextual"/>
          </w:rPr>
          <w:tab/>
        </w:r>
        <w:r w:rsidRPr="00FE1798">
          <w:t>Keeping of controlled medicines registers by first-aid kit holders—Act, s 48 (a) and s 50 (1) (b) and (2) (b)</w:t>
        </w:r>
        <w:r>
          <w:tab/>
        </w:r>
        <w:r>
          <w:fldChar w:fldCharType="begin"/>
        </w:r>
        <w:r>
          <w:instrText xml:space="preserve"> PAGEREF _Toc184739777 \h </w:instrText>
        </w:r>
        <w:r>
          <w:fldChar w:fldCharType="separate"/>
        </w:r>
        <w:r w:rsidR="00BD41D3">
          <w:t>114</w:t>
        </w:r>
        <w:r>
          <w:fldChar w:fldCharType="end"/>
        </w:r>
      </w:hyperlink>
    </w:p>
    <w:p w14:paraId="60B4AC89" w14:textId="575DB64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8" w:history="1">
        <w:r w:rsidRPr="00FE1798">
          <w:t>542</w:t>
        </w:r>
        <w:r>
          <w:rPr>
            <w:rFonts w:asciiTheme="minorHAnsi" w:eastAsiaTheme="minorEastAsia" w:hAnsiTheme="minorHAnsi" w:cstheme="minorBidi"/>
            <w:kern w:val="2"/>
            <w:sz w:val="24"/>
            <w:szCs w:val="24"/>
            <w:lang w:eastAsia="en-AU"/>
            <w14:ligatures w14:val="standardContextual"/>
          </w:rPr>
          <w:tab/>
        </w:r>
        <w:r w:rsidRPr="00FE1798">
          <w:t>Form of controlled medicines registers—Act, s 49 (1) (b) and (2) (b)</w:t>
        </w:r>
        <w:r>
          <w:tab/>
        </w:r>
        <w:r>
          <w:fldChar w:fldCharType="begin"/>
        </w:r>
        <w:r>
          <w:instrText xml:space="preserve"> PAGEREF _Toc184739778 \h </w:instrText>
        </w:r>
        <w:r>
          <w:fldChar w:fldCharType="separate"/>
        </w:r>
        <w:r w:rsidR="00BD41D3">
          <w:t>115</w:t>
        </w:r>
        <w:r>
          <w:fldChar w:fldCharType="end"/>
        </w:r>
      </w:hyperlink>
    </w:p>
    <w:p w14:paraId="0E4BF97D" w14:textId="4A9B443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79" w:history="1">
        <w:r w:rsidRPr="00FE1798">
          <w:t>543</w:t>
        </w:r>
        <w:r>
          <w:rPr>
            <w:rFonts w:asciiTheme="minorHAnsi" w:eastAsiaTheme="minorEastAsia" w:hAnsiTheme="minorHAnsi" w:cstheme="minorBidi"/>
            <w:kern w:val="2"/>
            <w:sz w:val="24"/>
            <w:szCs w:val="24"/>
            <w:lang w:eastAsia="en-AU"/>
            <w14:ligatures w14:val="standardContextual"/>
          </w:rPr>
          <w:tab/>
        </w:r>
        <w:r w:rsidRPr="00FE1798">
          <w:t>Making entries in controlled medicines registers—Act, s 51 (1) (b)</w:t>
        </w:r>
        <w:r>
          <w:tab/>
        </w:r>
        <w:r>
          <w:fldChar w:fldCharType="begin"/>
        </w:r>
        <w:r>
          <w:instrText xml:space="preserve"> PAGEREF _Toc184739779 \h </w:instrText>
        </w:r>
        <w:r>
          <w:fldChar w:fldCharType="separate"/>
        </w:r>
        <w:r w:rsidR="00BD41D3">
          <w:t>115</w:t>
        </w:r>
        <w:r>
          <w:fldChar w:fldCharType="end"/>
        </w:r>
      </w:hyperlink>
    </w:p>
    <w:p w14:paraId="13AED6B4" w14:textId="2F244D4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0" w:history="1">
        <w:r w:rsidRPr="00FE1798">
          <w:t>544</w:t>
        </w:r>
        <w:r>
          <w:rPr>
            <w:rFonts w:asciiTheme="minorHAnsi" w:eastAsiaTheme="minorEastAsia" w:hAnsiTheme="minorHAnsi" w:cstheme="minorBidi"/>
            <w:kern w:val="2"/>
            <w:sz w:val="24"/>
            <w:szCs w:val="24"/>
            <w:lang w:eastAsia="en-AU"/>
            <w14:ligatures w14:val="standardContextual"/>
          </w:rPr>
          <w:tab/>
        </w:r>
        <w:r w:rsidRPr="00FE1798">
          <w:t>Prescribed witnesses for administration of controlled medicines—Act, s 53 (a) and (b)</w:t>
        </w:r>
        <w:r>
          <w:tab/>
        </w:r>
        <w:r>
          <w:fldChar w:fldCharType="begin"/>
        </w:r>
        <w:r>
          <w:instrText xml:space="preserve"> PAGEREF _Toc184739780 \h </w:instrText>
        </w:r>
        <w:r>
          <w:fldChar w:fldCharType="separate"/>
        </w:r>
        <w:r w:rsidR="00BD41D3">
          <w:t>117</w:t>
        </w:r>
        <w:r>
          <w:fldChar w:fldCharType="end"/>
        </w:r>
      </w:hyperlink>
    </w:p>
    <w:p w14:paraId="356F63E6" w14:textId="3A59C4D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1" w:history="1">
        <w:r w:rsidRPr="00FE1798">
          <w:t>545</w:t>
        </w:r>
        <w:r>
          <w:rPr>
            <w:rFonts w:asciiTheme="minorHAnsi" w:eastAsiaTheme="minorEastAsia" w:hAnsiTheme="minorHAnsi" w:cstheme="minorBidi"/>
            <w:kern w:val="2"/>
            <w:sz w:val="24"/>
            <w:szCs w:val="24"/>
            <w:lang w:eastAsia="en-AU"/>
            <w14:ligatures w14:val="standardContextual"/>
          </w:rPr>
          <w:tab/>
        </w:r>
        <w:r w:rsidRPr="00FE1798">
          <w:t>Prescribed witnesses for discarding of controlled medicines—Act, s 54 (a) and (b)</w:t>
        </w:r>
        <w:r>
          <w:tab/>
        </w:r>
        <w:r>
          <w:fldChar w:fldCharType="begin"/>
        </w:r>
        <w:r>
          <w:instrText xml:space="preserve"> PAGEREF _Toc184739781 \h </w:instrText>
        </w:r>
        <w:r>
          <w:fldChar w:fldCharType="separate"/>
        </w:r>
        <w:r w:rsidR="00BD41D3">
          <w:t>117</w:t>
        </w:r>
        <w:r>
          <w:fldChar w:fldCharType="end"/>
        </w:r>
      </w:hyperlink>
    </w:p>
    <w:p w14:paraId="0D58445A" w14:textId="5995491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2" w:history="1">
        <w:r w:rsidRPr="00FE1798">
          <w:t>546</w:t>
        </w:r>
        <w:r>
          <w:rPr>
            <w:rFonts w:asciiTheme="minorHAnsi" w:eastAsiaTheme="minorEastAsia" w:hAnsiTheme="minorHAnsi" w:cstheme="minorBidi"/>
            <w:kern w:val="2"/>
            <w:sz w:val="24"/>
            <w:szCs w:val="24"/>
            <w:lang w:eastAsia="en-AU"/>
            <w14:ligatures w14:val="standardContextual"/>
          </w:rPr>
          <w:tab/>
        </w:r>
        <w:r w:rsidRPr="00FE1798">
          <w:t>Changes etc to entries in controlled medicines registers—Act, s 55 (2) (b)</w:t>
        </w:r>
        <w:r>
          <w:tab/>
        </w:r>
        <w:r>
          <w:fldChar w:fldCharType="begin"/>
        </w:r>
        <w:r>
          <w:instrText xml:space="preserve"> PAGEREF _Toc184739782 \h </w:instrText>
        </w:r>
        <w:r>
          <w:fldChar w:fldCharType="separate"/>
        </w:r>
        <w:r w:rsidR="00BD41D3">
          <w:t>118</w:t>
        </w:r>
        <w:r>
          <w:fldChar w:fldCharType="end"/>
        </w:r>
      </w:hyperlink>
    </w:p>
    <w:p w14:paraId="0E42E35A" w14:textId="5CDA24C0"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783" w:history="1">
        <w:r w:rsidR="009F2BF1" w:rsidRPr="00FE1798">
          <w:t>Chapter 13</w:t>
        </w:r>
        <w:r w:rsidR="009F2BF1">
          <w:rPr>
            <w:rFonts w:asciiTheme="minorHAnsi" w:eastAsiaTheme="minorEastAsia" w:hAnsiTheme="minorHAnsi" w:cstheme="minorBidi"/>
            <w:b w:val="0"/>
            <w:kern w:val="2"/>
            <w:szCs w:val="24"/>
            <w:lang w:eastAsia="en-AU"/>
            <w14:ligatures w14:val="standardContextual"/>
          </w:rPr>
          <w:tab/>
        </w:r>
        <w:r w:rsidR="009F2BF1" w:rsidRPr="00FE1798">
          <w:t>Controlled medicines and appendix D medicines approvals for human use</w:t>
        </w:r>
        <w:r w:rsidR="009F2BF1" w:rsidRPr="009F2BF1">
          <w:rPr>
            <w:vanish/>
          </w:rPr>
          <w:tab/>
        </w:r>
        <w:r w:rsidR="009F2BF1" w:rsidRPr="009F2BF1">
          <w:rPr>
            <w:vanish/>
          </w:rPr>
          <w:fldChar w:fldCharType="begin"/>
        </w:r>
        <w:r w:rsidR="009F2BF1" w:rsidRPr="009F2BF1">
          <w:rPr>
            <w:vanish/>
          </w:rPr>
          <w:instrText xml:space="preserve"> PAGEREF _Toc184739783 \h </w:instrText>
        </w:r>
        <w:r w:rsidR="009F2BF1" w:rsidRPr="009F2BF1">
          <w:rPr>
            <w:vanish/>
          </w:rPr>
        </w:r>
        <w:r w:rsidR="009F2BF1" w:rsidRPr="009F2BF1">
          <w:rPr>
            <w:vanish/>
          </w:rPr>
          <w:fldChar w:fldCharType="separate"/>
        </w:r>
        <w:r w:rsidR="00BD41D3">
          <w:rPr>
            <w:vanish/>
          </w:rPr>
          <w:t>120</w:t>
        </w:r>
        <w:r w:rsidR="009F2BF1" w:rsidRPr="009F2BF1">
          <w:rPr>
            <w:vanish/>
          </w:rPr>
          <w:fldChar w:fldCharType="end"/>
        </w:r>
      </w:hyperlink>
    </w:p>
    <w:p w14:paraId="37189F14" w14:textId="4FC6C869"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784" w:history="1">
        <w:r w:rsidR="009F2BF1" w:rsidRPr="00FE1798">
          <w:t>Part 13.1</w:t>
        </w:r>
        <w:r w:rsidR="009F2BF1">
          <w:rPr>
            <w:rFonts w:asciiTheme="minorHAnsi" w:eastAsiaTheme="minorEastAsia" w:hAnsiTheme="minorHAnsi" w:cstheme="minorBidi"/>
            <w:b w:val="0"/>
            <w:kern w:val="2"/>
            <w:szCs w:val="24"/>
            <w:lang w:eastAsia="en-AU"/>
            <w14:ligatures w14:val="standardContextual"/>
          </w:rPr>
          <w:tab/>
        </w:r>
        <w:r w:rsidR="009F2BF1" w:rsidRPr="00FE1798">
          <w:t>Controlled medicines approvals</w:t>
        </w:r>
        <w:r w:rsidR="009F2BF1" w:rsidRPr="009F2BF1">
          <w:rPr>
            <w:vanish/>
          </w:rPr>
          <w:tab/>
        </w:r>
        <w:r w:rsidR="009F2BF1" w:rsidRPr="009F2BF1">
          <w:rPr>
            <w:vanish/>
          </w:rPr>
          <w:fldChar w:fldCharType="begin"/>
        </w:r>
        <w:r w:rsidR="009F2BF1" w:rsidRPr="009F2BF1">
          <w:rPr>
            <w:vanish/>
          </w:rPr>
          <w:instrText xml:space="preserve"> PAGEREF _Toc184739784 \h </w:instrText>
        </w:r>
        <w:r w:rsidR="009F2BF1" w:rsidRPr="009F2BF1">
          <w:rPr>
            <w:vanish/>
          </w:rPr>
        </w:r>
        <w:r w:rsidR="009F2BF1" w:rsidRPr="009F2BF1">
          <w:rPr>
            <w:vanish/>
          </w:rPr>
          <w:fldChar w:fldCharType="separate"/>
        </w:r>
        <w:r w:rsidR="00BD41D3">
          <w:rPr>
            <w:vanish/>
          </w:rPr>
          <w:t>120</w:t>
        </w:r>
        <w:r w:rsidR="009F2BF1" w:rsidRPr="009F2BF1">
          <w:rPr>
            <w:vanish/>
          </w:rPr>
          <w:fldChar w:fldCharType="end"/>
        </w:r>
      </w:hyperlink>
    </w:p>
    <w:p w14:paraId="469BA2A0" w14:textId="63116C3B"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85" w:history="1">
        <w:r w:rsidR="009F2BF1" w:rsidRPr="00FE1798">
          <w:t>Division 13.1.1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Preliminary</w:t>
        </w:r>
        <w:r w:rsidR="009F2BF1" w:rsidRPr="009F2BF1">
          <w:rPr>
            <w:vanish/>
          </w:rPr>
          <w:tab/>
        </w:r>
        <w:r w:rsidR="009F2BF1" w:rsidRPr="009F2BF1">
          <w:rPr>
            <w:vanish/>
          </w:rPr>
          <w:fldChar w:fldCharType="begin"/>
        </w:r>
        <w:r w:rsidR="009F2BF1" w:rsidRPr="009F2BF1">
          <w:rPr>
            <w:vanish/>
          </w:rPr>
          <w:instrText xml:space="preserve"> PAGEREF _Toc184739785 \h </w:instrText>
        </w:r>
        <w:r w:rsidR="009F2BF1" w:rsidRPr="009F2BF1">
          <w:rPr>
            <w:vanish/>
          </w:rPr>
        </w:r>
        <w:r w:rsidR="009F2BF1" w:rsidRPr="009F2BF1">
          <w:rPr>
            <w:vanish/>
          </w:rPr>
          <w:fldChar w:fldCharType="separate"/>
        </w:r>
        <w:r w:rsidR="00BD41D3">
          <w:rPr>
            <w:vanish/>
          </w:rPr>
          <w:t>120</w:t>
        </w:r>
        <w:r w:rsidR="009F2BF1" w:rsidRPr="009F2BF1">
          <w:rPr>
            <w:vanish/>
          </w:rPr>
          <w:fldChar w:fldCharType="end"/>
        </w:r>
      </w:hyperlink>
    </w:p>
    <w:p w14:paraId="5BBA9E3A" w14:textId="62E71A2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6" w:history="1">
        <w:r w:rsidRPr="00FE1798">
          <w:t>550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controlled medicines approval</w:t>
        </w:r>
        <w:r>
          <w:tab/>
        </w:r>
        <w:r>
          <w:fldChar w:fldCharType="begin"/>
        </w:r>
        <w:r>
          <w:instrText xml:space="preserve"> PAGEREF _Toc184739786 \h </w:instrText>
        </w:r>
        <w:r>
          <w:fldChar w:fldCharType="separate"/>
        </w:r>
        <w:r w:rsidR="00BD41D3">
          <w:t>120</w:t>
        </w:r>
        <w:r>
          <w:fldChar w:fldCharType="end"/>
        </w:r>
      </w:hyperlink>
    </w:p>
    <w:p w14:paraId="21550990" w14:textId="6C04227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7" w:history="1">
        <w:r w:rsidRPr="00FE1798">
          <w:t>551</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designated prescriber</w:t>
        </w:r>
        <w:r w:rsidRPr="00FE1798">
          <w:t>—pt 13.1</w:t>
        </w:r>
        <w:r>
          <w:tab/>
        </w:r>
        <w:r>
          <w:fldChar w:fldCharType="begin"/>
        </w:r>
        <w:r>
          <w:instrText xml:space="preserve"> PAGEREF _Toc184739787 \h </w:instrText>
        </w:r>
        <w:r>
          <w:fldChar w:fldCharType="separate"/>
        </w:r>
        <w:r w:rsidR="00BD41D3">
          <w:t>120</w:t>
        </w:r>
        <w:r>
          <w:fldChar w:fldCharType="end"/>
        </w:r>
      </w:hyperlink>
    </w:p>
    <w:p w14:paraId="565CA1C4" w14:textId="33438B39"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88" w:history="1">
        <w:r w:rsidR="009F2BF1" w:rsidRPr="00FE1798">
          <w:t>Division 13.1.2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Standing controlled medicines approvals</w:t>
        </w:r>
        <w:r w:rsidR="009F2BF1" w:rsidRPr="009F2BF1">
          <w:rPr>
            <w:vanish/>
          </w:rPr>
          <w:tab/>
        </w:r>
        <w:r w:rsidR="009F2BF1" w:rsidRPr="009F2BF1">
          <w:rPr>
            <w:vanish/>
          </w:rPr>
          <w:fldChar w:fldCharType="begin"/>
        </w:r>
        <w:r w:rsidR="009F2BF1" w:rsidRPr="009F2BF1">
          <w:rPr>
            <w:vanish/>
          </w:rPr>
          <w:instrText xml:space="preserve"> PAGEREF _Toc184739788 \h </w:instrText>
        </w:r>
        <w:r w:rsidR="009F2BF1" w:rsidRPr="009F2BF1">
          <w:rPr>
            <w:vanish/>
          </w:rPr>
        </w:r>
        <w:r w:rsidR="009F2BF1" w:rsidRPr="009F2BF1">
          <w:rPr>
            <w:vanish/>
          </w:rPr>
          <w:fldChar w:fldCharType="separate"/>
        </w:r>
        <w:r w:rsidR="00BD41D3">
          <w:rPr>
            <w:vanish/>
          </w:rPr>
          <w:t>121</w:t>
        </w:r>
        <w:r w:rsidR="009F2BF1" w:rsidRPr="009F2BF1">
          <w:rPr>
            <w:vanish/>
          </w:rPr>
          <w:fldChar w:fldCharType="end"/>
        </w:r>
      </w:hyperlink>
    </w:p>
    <w:p w14:paraId="3AB6CED8" w14:textId="376CEB4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89" w:history="1">
        <w:r w:rsidRPr="00FE1798">
          <w:t>555</w:t>
        </w:r>
        <w:r>
          <w:rPr>
            <w:rFonts w:asciiTheme="minorHAnsi" w:eastAsiaTheme="minorEastAsia" w:hAnsiTheme="minorHAnsi" w:cstheme="minorBidi"/>
            <w:kern w:val="2"/>
            <w:sz w:val="24"/>
            <w:szCs w:val="24"/>
            <w:lang w:eastAsia="en-AU"/>
            <w14:ligatures w14:val="standardContextual"/>
          </w:rPr>
          <w:tab/>
        </w:r>
        <w:r w:rsidRPr="00FE1798">
          <w:t>Standing approval to prescribe controlled medicines for hospital in</w:t>
        </w:r>
        <w:r w:rsidRPr="00FE1798">
          <w:noBreakHyphen/>
          <w:t>patient or patient discharge</w:t>
        </w:r>
        <w:r>
          <w:tab/>
        </w:r>
        <w:r>
          <w:fldChar w:fldCharType="begin"/>
        </w:r>
        <w:r>
          <w:instrText xml:space="preserve"> PAGEREF _Toc184739789 \h </w:instrText>
        </w:r>
        <w:r>
          <w:fldChar w:fldCharType="separate"/>
        </w:r>
        <w:r w:rsidR="00BD41D3">
          <w:t>121</w:t>
        </w:r>
        <w:r>
          <w:fldChar w:fldCharType="end"/>
        </w:r>
      </w:hyperlink>
    </w:p>
    <w:p w14:paraId="122A0ADD" w14:textId="5D25AE5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0" w:history="1">
        <w:r w:rsidRPr="00FE1798">
          <w:t>556</w:t>
        </w:r>
        <w:r>
          <w:rPr>
            <w:rFonts w:asciiTheme="minorHAnsi" w:eastAsiaTheme="minorEastAsia" w:hAnsiTheme="minorHAnsi" w:cstheme="minorBidi"/>
            <w:kern w:val="2"/>
            <w:sz w:val="24"/>
            <w:szCs w:val="24"/>
            <w:lang w:eastAsia="en-AU"/>
            <w14:ligatures w14:val="standardContextual"/>
          </w:rPr>
          <w:tab/>
        </w:r>
        <w:r w:rsidRPr="00FE1798">
          <w:t>Standing approval to prescribe controlled medicines for short-term treatment</w:t>
        </w:r>
        <w:r>
          <w:tab/>
        </w:r>
        <w:r>
          <w:fldChar w:fldCharType="begin"/>
        </w:r>
        <w:r>
          <w:instrText xml:space="preserve"> PAGEREF _Toc184739790 \h </w:instrText>
        </w:r>
        <w:r>
          <w:fldChar w:fldCharType="separate"/>
        </w:r>
        <w:r w:rsidR="00BD41D3">
          <w:t>121</w:t>
        </w:r>
        <w:r>
          <w:fldChar w:fldCharType="end"/>
        </w:r>
      </w:hyperlink>
    </w:p>
    <w:p w14:paraId="71EF8451" w14:textId="061432F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1" w:history="1">
        <w:r w:rsidRPr="00FE1798">
          <w:t>556A</w:t>
        </w:r>
        <w:r>
          <w:rPr>
            <w:rFonts w:asciiTheme="minorHAnsi" w:eastAsiaTheme="minorEastAsia" w:hAnsiTheme="minorHAnsi" w:cstheme="minorBidi"/>
            <w:kern w:val="2"/>
            <w:sz w:val="24"/>
            <w:szCs w:val="24"/>
            <w:lang w:eastAsia="en-AU"/>
            <w14:ligatures w14:val="standardContextual"/>
          </w:rPr>
          <w:tab/>
        </w:r>
        <w:r w:rsidRPr="00FE1798">
          <w:t>Controlled medicines to which standing approvals do not apply</w:t>
        </w:r>
        <w:r>
          <w:tab/>
        </w:r>
        <w:r>
          <w:fldChar w:fldCharType="begin"/>
        </w:r>
        <w:r>
          <w:instrText xml:space="preserve"> PAGEREF _Toc184739791 \h </w:instrText>
        </w:r>
        <w:r>
          <w:fldChar w:fldCharType="separate"/>
        </w:r>
        <w:r w:rsidR="00BD41D3">
          <w:t>122</w:t>
        </w:r>
        <w:r>
          <w:fldChar w:fldCharType="end"/>
        </w:r>
      </w:hyperlink>
    </w:p>
    <w:p w14:paraId="0CB414EF" w14:textId="4ABF311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2" w:history="1">
        <w:r w:rsidRPr="00FE1798">
          <w:t>557</w:t>
        </w:r>
        <w:r>
          <w:rPr>
            <w:rFonts w:asciiTheme="minorHAnsi" w:eastAsiaTheme="minorEastAsia" w:hAnsiTheme="minorHAnsi" w:cstheme="minorBidi"/>
            <w:kern w:val="2"/>
            <w:sz w:val="24"/>
            <w:szCs w:val="24"/>
            <w:lang w:eastAsia="en-AU"/>
            <w14:ligatures w14:val="standardContextual"/>
          </w:rPr>
          <w:tab/>
        </w:r>
        <w:r w:rsidRPr="00FE1798">
          <w:t>Standing interim approval to prescribe buprenorphine and methadone for patients of certain institutions</w:t>
        </w:r>
        <w:r>
          <w:tab/>
        </w:r>
        <w:r>
          <w:fldChar w:fldCharType="begin"/>
        </w:r>
        <w:r>
          <w:instrText xml:space="preserve"> PAGEREF _Toc184739792 \h </w:instrText>
        </w:r>
        <w:r>
          <w:fldChar w:fldCharType="separate"/>
        </w:r>
        <w:r w:rsidR="00BD41D3">
          <w:t>122</w:t>
        </w:r>
        <w:r>
          <w:fldChar w:fldCharType="end"/>
        </w:r>
      </w:hyperlink>
    </w:p>
    <w:p w14:paraId="7393D1E3" w14:textId="4761F4CE"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793" w:history="1">
        <w:r w:rsidR="009F2BF1" w:rsidRPr="00FE1798">
          <w:t>Division 13.1.3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Chief health officer controlled medicines approvals</w:t>
        </w:r>
        <w:r w:rsidR="009F2BF1" w:rsidRPr="009F2BF1">
          <w:rPr>
            <w:vanish/>
          </w:rPr>
          <w:tab/>
        </w:r>
        <w:r w:rsidR="009F2BF1" w:rsidRPr="009F2BF1">
          <w:rPr>
            <w:vanish/>
          </w:rPr>
          <w:fldChar w:fldCharType="begin"/>
        </w:r>
        <w:r w:rsidR="009F2BF1" w:rsidRPr="009F2BF1">
          <w:rPr>
            <w:vanish/>
          </w:rPr>
          <w:instrText xml:space="preserve"> PAGEREF _Toc184739793 \h </w:instrText>
        </w:r>
        <w:r w:rsidR="009F2BF1" w:rsidRPr="009F2BF1">
          <w:rPr>
            <w:vanish/>
          </w:rPr>
        </w:r>
        <w:r w:rsidR="009F2BF1" w:rsidRPr="009F2BF1">
          <w:rPr>
            <w:vanish/>
          </w:rPr>
          <w:fldChar w:fldCharType="separate"/>
        </w:r>
        <w:r w:rsidR="00BD41D3">
          <w:rPr>
            <w:vanish/>
          </w:rPr>
          <w:t>124</w:t>
        </w:r>
        <w:r w:rsidR="009F2BF1" w:rsidRPr="009F2BF1">
          <w:rPr>
            <w:vanish/>
          </w:rPr>
          <w:fldChar w:fldCharType="end"/>
        </w:r>
      </w:hyperlink>
    </w:p>
    <w:p w14:paraId="08E7F318" w14:textId="5A3D983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4" w:history="1">
        <w:r w:rsidRPr="00FE1798">
          <w:t>560</w:t>
        </w:r>
        <w:r>
          <w:rPr>
            <w:rFonts w:asciiTheme="minorHAnsi" w:eastAsiaTheme="minorEastAsia" w:hAnsiTheme="minorHAnsi" w:cstheme="minorBidi"/>
            <w:kern w:val="2"/>
            <w:sz w:val="24"/>
            <w:szCs w:val="24"/>
            <w:lang w:eastAsia="en-AU"/>
            <w14:ligatures w14:val="standardContextual"/>
          </w:rPr>
          <w:tab/>
        </w:r>
        <w:r w:rsidRPr="00FE1798">
          <w:t>Applications for CHO controlled medicines approvals</w:t>
        </w:r>
        <w:r>
          <w:tab/>
        </w:r>
        <w:r>
          <w:fldChar w:fldCharType="begin"/>
        </w:r>
        <w:r>
          <w:instrText xml:space="preserve"> PAGEREF _Toc184739794 \h </w:instrText>
        </w:r>
        <w:r>
          <w:fldChar w:fldCharType="separate"/>
        </w:r>
        <w:r w:rsidR="00BD41D3">
          <w:t>124</w:t>
        </w:r>
        <w:r>
          <w:fldChar w:fldCharType="end"/>
        </w:r>
      </w:hyperlink>
    </w:p>
    <w:p w14:paraId="45659C7C" w14:textId="723F5DA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5" w:history="1">
        <w:r w:rsidRPr="00FE1798">
          <w:t>561</w:t>
        </w:r>
        <w:r>
          <w:rPr>
            <w:rFonts w:asciiTheme="minorHAnsi" w:eastAsiaTheme="minorEastAsia" w:hAnsiTheme="minorHAnsi" w:cstheme="minorBidi"/>
            <w:kern w:val="2"/>
            <w:sz w:val="24"/>
            <w:szCs w:val="24"/>
            <w:lang w:eastAsia="en-AU"/>
            <w14:ligatures w14:val="standardContextual"/>
          </w:rPr>
          <w:tab/>
        </w:r>
        <w:r w:rsidRPr="00FE1798">
          <w:t>Requirements for CHO controlled medicines approval applications</w:t>
        </w:r>
        <w:r>
          <w:tab/>
        </w:r>
        <w:r>
          <w:fldChar w:fldCharType="begin"/>
        </w:r>
        <w:r>
          <w:instrText xml:space="preserve"> PAGEREF _Toc184739795 \h </w:instrText>
        </w:r>
        <w:r>
          <w:fldChar w:fldCharType="separate"/>
        </w:r>
        <w:r w:rsidR="00BD41D3">
          <w:t>125</w:t>
        </w:r>
        <w:r>
          <w:fldChar w:fldCharType="end"/>
        </w:r>
      </w:hyperlink>
    </w:p>
    <w:p w14:paraId="663126CC" w14:textId="4F92FD5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6" w:history="1">
        <w:r w:rsidRPr="00FE1798">
          <w:t>562</w:t>
        </w:r>
        <w:r>
          <w:rPr>
            <w:rFonts w:asciiTheme="minorHAnsi" w:eastAsiaTheme="minorEastAsia" w:hAnsiTheme="minorHAnsi" w:cstheme="minorBidi"/>
            <w:kern w:val="2"/>
            <w:sz w:val="24"/>
            <w:szCs w:val="24"/>
            <w:lang w:eastAsia="en-AU"/>
            <w14:ligatures w14:val="standardContextual"/>
          </w:rPr>
          <w:tab/>
        </w:r>
        <w:r w:rsidRPr="00FE1798">
          <w:t>CHO decision on applications to prescribe controlled medicines</w:t>
        </w:r>
        <w:r>
          <w:tab/>
        </w:r>
        <w:r>
          <w:fldChar w:fldCharType="begin"/>
        </w:r>
        <w:r>
          <w:instrText xml:space="preserve"> PAGEREF _Toc184739796 \h </w:instrText>
        </w:r>
        <w:r>
          <w:fldChar w:fldCharType="separate"/>
        </w:r>
        <w:r w:rsidR="00BD41D3">
          <w:t>126</w:t>
        </w:r>
        <w:r>
          <w:fldChar w:fldCharType="end"/>
        </w:r>
      </w:hyperlink>
    </w:p>
    <w:p w14:paraId="06AA5394" w14:textId="479A9CD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7" w:history="1">
        <w:r w:rsidRPr="00FE1798">
          <w:t>563</w:t>
        </w:r>
        <w:r>
          <w:rPr>
            <w:rFonts w:asciiTheme="minorHAnsi" w:eastAsiaTheme="minorEastAsia" w:hAnsiTheme="minorHAnsi" w:cstheme="minorBidi"/>
            <w:kern w:val="2"/>
            <w:sz w:val="24"/>
            <w:szCs w:val="24"/>
            <w:lang w:eastAsia="en-AU"/>
            <w14:ligatures w14:val="standardContextual"/>
          </w:rPr>
          <w:tab/>
        </w:r>
        <w:r w:rsidRPr="00FE1798">
          <w:t>Restrictions on CHO power to approve applications for approvals</w:t>
        </w:r>
        <w:r>
          <w:tab/>
        </w:r>
        <w:r>
          <w:fldChar w:fldCharType="begin"/>
        </w:r>
        <w:r>
          <w:instrText xml:space="preserve"> PAGEREF _Toc184739797 \h </w:instrText>
        </w:r>
        <w:r>
          <w:fldChar w:fldCharType="separate"/>
        </w:r>
        <w:r w:rsidR="00BD41D3">
          <w:t>127</w:t>
        </w:r>
        <w:r>
          <w:fldChar w:fldCharType="end"/>
        </w:r>
      </w:hyperlink>
    </w:p>
    <w:p w14:paraId="4F5504B8" w14:textId="62F5FDC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8" w:history="1">
        <w:r w:rsidRPr="00FE1798">
          <w:t>564</w:t>
        </w:r>
        <w:r>
          <w:rPr>
            <w:rFonts w:asciiTheme="minorHAnsi" w:eastAsiaTheme="minorEastAsia" w:hAnsiTheme="minorHAnsi" w:cstheme="minorBidi"/>
            <w:kern w:val="2"/>
            <w:sz w:val="24"/>
            <w:szCs w:val="24"/>
            <w:lang w:eastAsia="en-AU"/>
            <w14:ligatures w14:val="standardContextual"/>
          </w:rPr>
          <w:tab/>
        </w:r>
        <w:r w:rsidRPr="00FE1798">
          <w:t>Term of CHO controlled medicines approvals</w:t>
        </w:r>
        <w:r>
          <w:tab/>
        </w:r>
        <w:r>
          <w:fldChar w:fldCharType="begin"/>
        </w:r>
        <w:r>
          <w:instrText xml:space="preserve"> PAGEREF _Toc184739798 \h </w:instrText>
        </w:r>
        <w:r>
          <w:fldChar w:fldCharType="separate"/>
        </w:r>
        <w:r w:rsidR="00BD41D3">
          <w:t>128</w:t>
        </w:r>
        <w:r>
          <w:fldChar w:fldCharType="end"/>
        </w:r>
      </w:hyperlink>
    </w:p>
    <w:p w14:paraId="0BA2EA47" w14:textId="21A7D2C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799" w:history="1">
        <w:r w:rsidRPr="00FE1798">
          <w:t>565</w:t>
        </w:r>
        <w:r>
          <w:rPr>
            <w:rFonts w:asciiTheme="minorHAnsi" w:eastAsiaTheme="minorEastAsia" w:hAnsiTheme="minorHAnsi" w:cstheme="minorBidi"/>
            <w:kern w:val="2"/>
            <w:sz w:val="24"/>
            <w:szCs w:val="24"/>
            <w:lang w:eastAsia="en-AU"/>
            <w14:ligatures w14:val="standardContextual"/>
          </w:rPr>
          <w:tab/>
        </w:r>
        <w:r w:rsidRPr="00FE1798">
          <w:t>Applications for review of unfavourable CHO decisions for approvals</w:t>
        </w:r>
        <w:r>
          <w:tab/>
        </w:r>
        <w:r>
          <w:fldChar w:fldCharType="begin"/>
        </w:r>
        <w:r>
          <w:instrText xml:space="preserve"> PAGEREF _Toc184739799 \h </w:instrText>
        </w:r>
        <w:r>
          <w:fldChar w:fldCharType="separate"/>
        </w:r>
        <w:r w:rsidR="00BD41D3">
          <w:t>129</w:t>
        </w:r>
        <w:r>
          <w:fldChar w:fldCharType="end"/>
        </w:r>
      </w:hyperlink>
    </w:p>
    <w:p w14:paraId="04025AB2" w14:textId="37395E9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0" w:history="1">
        <w:r w:rsidRPr="00FE1798">
          <w:t>566</w:t>
        </w:r>
        <w:r>
          <w:rPr>
            <w:rFonts w:asciiTheme="minorHAnsi" w:eastAsiaTheme="minorEastAsia" w:hAnsiTheme="minorHAnsi" w:cstheme="minorBidi"/>
            <w:kern w:val="2"/>
            <w:sz w:val="24"/>
            <w:szCs w:val="24"/>
            <w:lang w:eastAsia="en-AU"/>
            <w14:ligatures w14:val="standardContextual"/>
          </w:rPr>
          <w:tab/>
        </w:r>
        <w:r w:rsidRPr="00FE1798">
          <w:t>Medicines advisory committee—referred applications and review of unfavourable CHO decisions</w:t>
        </w:r>
        <w:r>
          <w:tab/>
        </w:r>
        <w:r>
          <w:fldChar w:fldCharType="begin"/>
        </w:r>
        <w:r>
          <w:instrText xml:space="preserve"> PAGEREF _Toc184739800 \h </w:instrText>
        </w:r>
        <w:r>
          <w:fldChar w:fldCharType="separate"/>
        </w:r>
        <w:r w:rsidR="00BD41D3">
          <w:t>129</w:t>
        </w:r>
        <w:r>
          <w:fldChar w:fldCharType="end"/>
        </w:r>
      </w:hyperlink>
    </w:p>
    <w:p w14:paraId="695E1B47" w14:textId="54798B8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1" w:history="1">
        <w:r w:rsidRPr="00FE1798">
          <w:t>567</w:t>
        </w:r>
        <w:r>
          <w:rPr>
            <w:rFonts w:asciiTheme="minorHAnsi" w:eastAsiaTheme="minorEastAsia" w:hAnsiTheme="minorHAnsi" w:cstheme="minorBidi"/>
            <w:kern w:val="2"/>
            <w:sz w:val="24"/>
            <w:szCs w:val="24"/>
            <w:lang w:eastAsia="en-AU"/>
            <w14:ligatures w14:val="standardContextual"/>
          </w:rPr>
          <w:tab/>
        </w:r>
        <w:r w:rsidRPr="00FE1798">
          <w:t>Amendment and revocation of controlled medicines approvals</w:t>
        </w:r>
        <w:r>
          <w:tab/>
        </w:r>
        <w:r>
          <w:fldChar w:fldCharType="begin"/>
        </w:r>
        <w:r>
          <w:instrText xml:space="preserve"> PAGEREF _Toc184739801 \h </w:instrText>
        </w:r>
        <w:r>
          <w:fldChar w:fldCharType="separate"/>
        </w:r>
        <w:r w:rsidR="00BD41D3">
          <w:t>131</w:t>
        </w:r>
        <w:r>
          <w:fldChar w:fldCharType="end"/>
        </w:r>
      </w:hyperlink>
    </w:p>
    <w:p w14:paraId="5A4970F9" w14:textId="3C2FF20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2" w:history="1">
        <w:r w:rsidRPr="00FE1798">
          <w:t>568</w:t>
        </w:r>
        <w:r>
          <w:rPr>
            <w:rFonts w:asciiTheme="minorHAnsi" w:eastAsiaTheme="minorEastAsia" w:hAnsiTheme="minorHAnsi" w:cstheme="minorBidi"/>
            <w:kern w:val="2"/>
            <w:sz w:val="24"/>
            <w:szCs w:val="24"/>
            <w:lang w:eastAsia="en-AU"/>
            <w14:ligatures w14:val="standardContextual"/>
          </w:rPr>
          <w:tab/>
        </w:r>
        <w:r w:rsidRPr="00FE1798">
          <w:t>Application for review of amendment and revocation on CHO initiative</w:t>
        </w:r>
        <w:r>
          <w:tab/>
        </w:r>
        <w:r>
          <w:fldChar w:fldCharType="begin"/>
        </w:r>
        <w:r>
          <w:instrText xml:space="preserve"> PAGEREF _Toc184739802 \h </w:instrText>
        </w:r>
        <w:r>
          <w:fldChar w:fldCharType="separate"/>
        </w:r>
        <w:r w:rsidR="00BD41D3">
          <w:t>132</w:t>
        </w:r>
        <w:r>
          <w:fldChar w:fldCharType="end"/>
        </w:r>
      </w:hyperlink>
    </w:p>
    <w:p w14:paraId="4E7FD5CD" w14:textId="7DE923A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3" w:history="1">
        <w:r w:rsidRPr="00FE1798">
          <w:t>569</w:t>
        </w:r>
        <w:r>
          <w:rPr>
            <w:rFonts w:asciiTheme="minorHAnsi" w:eastAsiaTheme="minorEastAsia" w:hAnsiTheme="minorHAnsi" w:cstheme="minorBidi"/>
            <w:kern w:val="2"/>
            <w:sz w:val="24"/>
            <w:szCs w:val="24"/>
            <w:lang w:eastAsia="en-AU"/>
            <w14:ligatures w14:val="standardContextual"/>
          </w:rPr>
          <w:tab/>
        </w:r>
        <w:r w:rsidRPr="00FE1798">
          <w:t>Medicines advisory committee—review of amendment or revocation on CHO initiative</w:t>
        </w:r>
        <w:r>
          <w:tab/>
        </w:r>
        <w:r>
          <w:fldChar w:fldCharType="begin"/>
        </w:r>
        <w:r>
          <w:instrText xml:space="preserve"> PAGEREF _Toc184739803 \h </w:instrText>
        </w:r>
        <w:r>
          <w:fldChar w:fldCharType="separate"/>
        </w:r>
        <w:r w:rsidR="00BD41D3">
          <w:t>132</w:t>
        </w:r>
        <w:r>
          <w:fldChar w:fldCharType="end"/>
        </w:r>
      </w:hyperlink>
    </w:p>
    <w:p w14:paraId="1939EF0B" w14:textId="209B884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4" w:history="1">
        <w:r w:rsidRPr="00FE1798">
          <w:t>570</w:t>
        </w:r>
        <w:r>
          <w:rPr>
            <w:rFonts w:asciiTheme="minorHAnsi" w:eastAsiaTheme="minorEastAsia" w:hAnsiTheme="minorHAnsi" w:cstheme="minorBidi"/>
            <w:kern w:val="2"/>
            <w:sz w:val="24"/>
            <w:szCs w:val="24"/>
            <w:lang w:eastAsia="en-AU"/>
            <w14:ligatures w14:val="standardContextual"/>
          </w:rPr>
          <w:tab/>
        </w:r>
        <w:r w:rsidRPr="00FE1798">
          <w:t>Conditional controlled medicines approvals</w:t>
        </w:r>
        <w:r>
          <w:tab/>
        </w:r>
        <w:r>
          <w:fldChar w:fldCharType="begin"/>
        </w:r>
        <w:r>
          <w:instrText xml:space="preserve"> PAGEREF _Toc184739804 \h </w:instrText>
        </w:r>
        <w:r>
          <w:fldChar w:fldCharType="separate"/>
        </w:r>
        <w:r w:rsidR="00BD41D3">
          <w:t>133</w:t>
        </w:r>
        <w:r>
          <w:fldChar w:fldCharType="end"/>
        </w:r>
      </w:hyperlink>
    </w:p>
    <w:p w14:paraId="5E943D1B" w14:textId="1AD8C34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5" w:history="1">
        <w:r w:rsidRPr="00FE1798">
          <w:t>571</w:t>
        </w:r>
        <w:r>
          <w:rPr>
            <w:rFonts w:asciiTheme="minorHAnsi" w:eastAsiaTheme="minorEastAsia" w:hAnsiTheme="minorHAnsi" w:cstheme="minorBidi"/>
            <w:kern w:val="2"/>
            <w:sz w:val="24"/>
            <w:szCs w:val="24"/>
            <w:lang w:eastAsia="en-AU"/>
            <w14:ligatures w14:val="standardContextual"/>
          </w:rPr>
          <w:tab/>
        </w:r>
        <w:r w:rsidRPr="00FE1798">
          <w:t>Form of CHO controlled medicines approvals</w:t>
        </w:r>
        <w:r>
          <w:tab/>
        </w:r>
        <w:r>
          <w:fldChar w:fldCharType="begin"/>
        </w:r>
        <w:r>
          <w:instrText xml:space="preserve"> PAGEREF _Toc184739805 \h </w:instrText>
        </w:r>
        <w:r>
          <w:fldChar w:fldCharType="separate"/>
        </w:r>
        <w:r w:rsidR="00BD41D3">
          <w:t>133</w:t>
        </w:r>
        <w:r>
          <w:fldChar w:fldCharType="end"/>
        </w:r>
      </w:hyperlink>
    </w:p>
    <w:p w14:paraId="77F912EA" w14:textId="557A0E1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6" w:history="1">
        <w:r w:rsidRPr="00FE1798">
          <w:t>572</w:t>
        </w:r>
        <w:r>
          <w:rPr>
            <w:rFonts w:asciiTheme="minorHAnsi" w:eastAsiaTheme="minorEastAsia" w:hAnsiTheme="minorHAnsi" w:cstheme="minorBidi"/>
            <w:kern w:val="2"/>
            <w:sz w:val="24"/>
            <w:szCs w:val="24"/>
            <w:lang w:eastAsia="en-AU"/>
            <w14:ligatures w14:val="standardContextual"/>
          </w:rPr>
          <w:tab/>
        </w:r>
        <w:r w:rsidRPr="00FE1798">
          <w:t>When controlled medicines approvals etc take effect</w:t>
        </w:r>
        <w:r>
          <w:tab/>
        </w:r>
        <w:r>
          <w:fldChar w:fldCharType="begin"/>
        </w:r>
        <w:r>
          <w:instrText xml:space="preserve"> PAGEREF _Toc184739806 \h </w:instrText>
        </w:r>
        <w:r>
          <w:fldChar w:fldCharType="separate"/>
        </w:r>
        <w:r w:rsidR="00BD41D3">
          <w:t>134</w:t>
        </w:r>
        <w:r>
          <w:fldChar w:fldCharType="end"/>
        </w:r>
      </w:hyperlink>
    </w:p>
    <w:p w14:paraId="2957A09B" w14:textId="710C02C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7" w:history="1">
        <w:r w:rsidRPr="00FE1798">
          <w:t>573</w:t>
        </w:r>
        <w:r>
          <w:rPr>
            <w:rFonts w:asciiTheme="minorHAnsi" w:eastAsiaTheme="minorEastAsia" w:hAnsiTheme="minorHAnsi" w:cstheme="minorBidi"/>
            <w:kern w:val="2"/>
            <w:sz w:val="24"/>
            <w:szCs w:val="24"/>
            <w:lang w:eastAsia="en-AU"/>
            <w14:ligatures w14:val="standardContextual"/>
          </w:rPr>
          <w:tab/>
        </w:r>
        <w:r w:rsidRPr="00FE1798">
          <w:t>Medicines advisory committee—recommendations to CHO</w:t>
        </w:r>
        <w:r>
          <w:tab/>
        </w:r>
        <w:r>
          <w:fldChar w:fldCharType="begin"/>
        </w:r>
        <w:r>
          <w:instrText xml:space="preserve"> PAGEREF _Toc184739807 \h </w:instrText>
        </w:r>
        <w:r>
          <w:fldChar w:fldCharType="separate"/>
        </w:r>
        <w:r w:rsidR="00BD41D3">
          <w:t>135</w:t>
        </w:r>
        <w:r>
          <w:fldChar w:fldCharType="end"/>
        </w:r>
      </w:hyperlink>
    </w:p>
    <w:p w14:paraId="21B92F0E" w14:textId="6A286C8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8" w:history="1">
        <w:r w:rsidRPr="00FE1798">
          <w:t>574</w:t>
        </w:r>
        <w:r>
          <w:rPr>
            <w:rFonts w:asciiTheme="minorHAnsi" w:eastAsiaTheme="minorEastAsia" w:hAnsiTheme="minorHAnsi" w:cstheme="minorBidi"/>
            <w:kern w:val="2"/>
            <w:sz w:val="24"/>
            <w:szCs w:val="24"/>
            <w:lang w:eastAsia="en-AU"/>
            <w14:ligatures w14:val="standardContextual"/>
          </w:rPr>
          <w:tab/>
        </w:r>
        <w:r w:rsidRPr="00FE1798">
          <w:t>Guidelines for CHO decisions on applications</w:t>
        </w:r>
        <w:r>
          <w:tab/>
        </w:r>
        <w:r>
          <w:fldChar w:fldCharType="begin"/>
        </w:r>
        <w:r>
          <w:instrText xml:space="preserve"> PAGEREF _Toc184739808 \h </w:instrText>
        </w:r>
        <w:r>
          <w:fldChar w:fldCharType="separate"/>
        </w:r>
        <w:r w:rsidR="00BD41D3">
          <w:t>135</w:t>
        </w:r>
        <w:r>
          <w:fldChar w:fldCharType="end"/>
        </w:r>
      </w:hyperlink>
    </w:p>
    <w:p w14:paraId="584EF045" w14:textId="56B1524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09" w:history="1">
        <w:r w:rsidRPr="00FE1798">
          <w:t>575</w:t>
        </w:r>
        <w:r>
          <w:rPr>
            <w:rFonts w:asciiTheme="minorHAnsi" w:eastAsiaTheme="minorEastAsia" w:hAnsiTheme="minorHAnsi" w:cstheme="minorBidi"/>
            <w:kern w:val="2"/>
            <w:sz w:val="24"/>
            <w:szCs w:val="24"/>
            <w:lang w:eastAsia="en-AU"/>
            <w14:ligatures w14:val="standardContextual"/>
          </w:rPr>
          <w:tab/>
        </w:r>
        <w:r w:rsidRPr="00FE1798">
          <w:t>Controlled medicines prescribing standards</w:t>
        </w:r>
        <w:r>
          <w:tab/>
        </w:r>
        <w:r>
          <w:fldChar w:fldCharType="begin"/>
        </w:r>
        <w:r>
          <w:instrText xml:space="preserve"> PAGEREF _Toc184739809 \h </w:instrText>
        </w:r>
        <w:r>
          <w:fldChar w:fldCharType="separate"/>
        </w:r>
        <w:r w:rsidR="00BD41D3">
          <w:t>136</w:t>
        </w:r>
        <w:r>
          <w:fldChar w:fldCharType="end"/>
        </w:r>
      </w:hyperlink>
    </w:p>
    <w:p w14:paraId="67646C25" w14:textId="3EC09E0A"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10" w:history="1">
        <w:r w:rsidR="009F2BF1" w:rsidRPr="00FE1798">
          <w:t>Division 13.1.4</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Endorsements to treat drug</w:t>
        </w:r>
        <w:r w:rsidR="009F2BF1" w:rsidRPr="00FE1798">
          <w:noBreakHyphen/>
          <w:t>dependency</w:t>
        </w:r>
        <w:r w:rsidR="009F2BF1" w:rsidRPr="009F2BF1">
          <w:rPr>
            <w:vanish/>
          </w:rPr>
          <w:tab/>
        </w:r>
        <w:r w:rsidR="009F2BF1" w:rsidRPr="009F2BF1">
          <w:rPr>
            <w:vanish/>
          </w:rPr>
          <w:fldChar w:fldCharType="begin"/>
        </w:r>
        <w:r w:rsidR="009F2BF1" w:rsidRPr="009F2BF1">
          <w:rPr>
            <w:vanish/>
          </w:rPr>
          <w:instrText xml:space="preserve"> PAGEREF _Toc184739810 \h </w:instrText>
        </w:r>
        <w:r w:rsidR="009F2BF1" w:rsidRPr="009F2BF1">
          <w:rPr>
            <w:vanish/>
          </w:rPr>
        </w:r>
        <w:r w:rsidR="009F2BF1" w:rsidRPr="009F2BF1">
          <w:rPr>
            <w:vanish/>
          </w:rPr>
          <w:fldChar w:fldCharType="separate"/>
        </w:r>
        <w:r w:rsidR="00BD41D3">
          <w:rPr>
            <w:vanish/>
          </w:rPr>
          <w:t>136</w:t>
        </w:r>
        <w:r w:rsidR="009F2BF1" w:rsidRPr="009F2BF1">
          <w:rPr>
            <w:vanish/>
          </w:rPr>
          <w:fldChar w:fldCharType="end"/>
        </w:r>
      </w:hyperlink>
    </w:p>
    <w:p w14:paraId="1295A28F" w14:textId="4ABD1E3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1" w:history="1">
        <w:r w:rsidRPr="00FE1798">
          <w:t>580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endorsement</w:t>
        </w:r>
        <w:r w:rsidRPr="00FE1798">
          <w:t>—div 13.1.4</w:t>
        </w:r>
        <w:r>
          <w:tab/>
        </w:r>
        <w:r>
          <w:fldChar w:fldCharType="begin"/>
        </w:r>
        <w:r>
          <w:instrText xml:space="preserve"> PAGEREF _Toc184739811 \h </w:instrText>
        </w:r>
        <w:r>
          <w:fldChar w:fldCharType="separate"/>
        </w:r>
        <w:r w:rsidR="00BD41D3">
          <w:t>136</w:t>
        </w:r>
        <w:r>
          <w:fldChar w:fldCharType="end"/>
        </w:r>
      </w:hyperlink>
    </w:p>
    <w:p w14:paraId="1189F6A2" w14:textId="73729BC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2" w:history="1">
        <w:r w:rsidRPr="00FE1798">
          <w:t>581</w:t>
        </w:r>
        <w:r>
          <w:rPr>
            <w:rFonts w:asciiTheme="minorHAnsi" w:eastAsiaTheme="minorEastAsia" w:hAnsiTheme="minorHAnsi" w:cstheme="minorBidi"/>
            <w:kern w:val="2"/>
            <w:sz w:val="24"/>
            <w:szCs w:val="24"/>
            <w:lang w:eastAsia="en-AU"/>
            <w14:ligatures w14:val="standardContextual"/>
          </w:rPr>
          <w:tab/>
        </w:r>
        <w:r w:rsidRPr="00FE1798">
          <w:t>Applications for CHO endorsement to treat drug</w:t>
        </w:r>
        <w:r w:rsidRPr="00FE1798">
          <w:noBreakHyphen/>
          <w:t>dependency</w:t>
        </w:r>
        <w:r>
          <w:tab/>
        </w:r>
        <w:r>
          <w:fldChar w:fldCharType="begin"/>
        </w:r>
        <w:r>
          <w:instrText xml:space="preserve"> PAGEREF _Toc184739812 \h </w:instrText>
        </w:r>
        <w:r>
          <w:fldChar w:fldCharType="separate"/>
        </w:r>
        <w:r w:rsidR="00BD41D3">
          <w:t>137</w:t>
        </w:r>
        <w:r>
          <w:fldChar w:fldCharType="end"/>
        </w:r>
      </w:hyperlink>
    </w:p>
    <w:p w14:paraId="74C75E8B" w14:textId="7389B1F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3" w:history="1">
        <w:r w:rsidRPr="00FE1798">
          <w:t>582</w:t>
        </w:r>
        <w:r>
          <w:rPr>
            <w:rFonts w:asciiTheme="minorHAnsi" w:eastAsiaTheme="minorEastAsia" w:hAnsiTheme="minorHAnsi" w:cstheme="minorBidi"/>
            <w:kern w:val="2"/>
            <w:sz w:val="24"/>
            <w:szCs w:val="24"/>
            <w:lang w:eastAsia="en-AU"/>
            <w14:ligatures w14:val="standardContextual"/>
          </w:rPr>
          <w:tab/>
        </w:r>
        <w:r w:rsidRPr="00FE1798">
          <w:t>CHO decisions on applications for endorsement to treat drug</w:t>
        </w:r>
        <w:r w:rsidRPr="00FE1798">
          <w:noBreakHyphen/>
          <w:t>dependency</w:t>
        </w:r>
        <w:r>
          <w:tab/>
        </w:r>
        <w:r>
          <w:fldChar w:fldCharType="begin"/>
        </w:r>
        <w:r>
          <w:instrText xml:space="preserve"> PAGEREF _Toc184739813 \h </w:instrText>
        </w:r>
        <w:r>
          <w:fldChar w:fldCharType="separate"/>
        </w:r>
        <w:r w:rsidR="00BD41D3">
          <w:t>137</w:t>
        </w:r>
        <w:r>
          <w:fldChar w:fldCharType="end"/>
        </w:r>
      </w:hyperlink>
    </w:p>
    <w:p w14:paraId="1F82F575" w14:textId="150BE26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4" w:history="1">
        <w:r w:rsidRPr="00FE1798">
          <w:t>583</w:t>
        </w:r>
        <w:r>
          <w:rPr>
            <w:rFonts w:asciiTheme="minorHAnsi" w:eastAsiaTheme="minorEastAsia" w:hAnsiTheme="minorHAnsi" w:cstheme="minorBidi"/>
            <w:kern w:val="2"/>
            <w:sz w:val="24"/>
            <w:szCs w:val="24"/>
            <w:lang w:eastAsia="en-AU"/>
            <w14:ligatures w14:val="standardContextual"/>
          </w:rPr>
          <w:tab/>
        </w:r>
        <w:r w:rsidRPr="00FE1798">
          <w:t>Form of CHO endorsements to treat drug-dependency</w:t>
        </w:r>
        <w:r>
          <w:tab/>
        </w:r>
        <w:r>
          <w:fldChar w:fldCharType="begin"/>
        </w:r>
        <w:r>
          <w:instrText xml:space="preserve"> PAGEREF _Toc184739814 \h </w:instrText>
        </w:r>
        <w:r>
          <w:fldChar w:fldCharType="separate"/>
        </w:r>
        <w:r w:rsidR="00BD41D3">
          <w:t>138</w:t>
        </w:r>
        <w:r>
          <w:fldChar w:fldCharType="end"/>
        </w:r>
      </w:hyperlink>
    </w:p>
    <w:p w14:paraId="7E0F3FD3" w14:textId="76BE065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5" w:history="1">
        <w:r w:rsidRPr="00FE1798">
          <w:t>584</w:t>
        </w:r>
        <w:r>
          <w:rPr>
            <w:rFonts w:asciiTheme="minorHAnsi" w:eastAsiaTheme="minorEastAsia" w:hAnsiTheme="minorHAnsi" w:cstheme="minorBidi"/>
            <w:kern w:val="2"/>
            <w:sz w:val="24"/>
            <w:szCs w:val="24"/>
            <w:lang w:eastAsia="en-AU"/>
            <w14:ligatures w14:val="standardContextual"/>
          </w:rPr>
          <w:tab/>
        </w:r>
        <w:r w:rsidRPr="00FE1798">
          <w:t>Medicines advisory committee—review of CHO decisions to refuse endorsements to treat drug-dependency</w:t>
        </w:r>
        <w:r>
          <w:tab/>
        </w:r>
        <w:r>
          <w:fldChar w:fldCharType="begin"/>
        </w:r>
        <w:r>
          <w:instrText xml:space="preserve"> PAGEREF _Toc184739815 \h </w:instrText>
        </w:r>
        <w:r>
          <w:fldChar w:fldCharType="separate"/>
        </w:r>
        <w:r w:rsidR="00BD41D3">
          <w:t>138</w:t>
        </w:r>
        <w:r>
          <w:fldChar w:fldCharType="end"/>
        </w:r>
      </w:hyperlink>
    </w:p>
    <w:p w14:paraId="2A1075F1" w14:textId="48A2241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16" w:history="1">
        <w:r w:rsidR="009F2BF1" w:rsidRPr="00FE1798">
          <w:t>Part 13.2</w:t>
        </w:r>
        <w:r w:rsidR="009F2BF1">
          <w:rPr>
            <w:rFonts w:asciiTheme="minorHAnsi" w:eastAsiaTheme="minorEastAsia" w:hAnsiTheme="minorHAnsi" w:cstheme="minorBidi"/>
            <w:b w:val="0"/>
            <w:kern w:val="2"/>
            <w:szCs w:val="24"/>
            <w:lang w:eastAsia="en-AU"/>
            <w14:ligatures w14:val="standardContextual"/>
          </w:rPr>
          <w:tab/>
        </w:r>
        <w:r w:rsidR="009F2BF1" w:rsidRPr="00FE1798">
          <w:t>Appendix D medicines approvals</w:t>
        </w:r>
        <w:r w:rsidR="009F2BF1" w:rsidRPr="009F2BF1">
          <w:rPr>
            <w:vanish/>
          </w:rPr>
          <w:tab/>
        </w:r>
        <w:r w:rsidR="009F2BF1" w:rsidRPr="009F2BF1">
          <w:rPr>
            <w:vanish/>
          </w:rPr>
          <w:fldChar w:fldCharType="begin"/>
        </w:r>
        <w:r w:rsidR="009F2BF1" w:rsidRPr="009F2BF1">
          <w:rPr>
            <w:vanish/>
          </w:rPr>
          <w:instrText xml:space="preserve"> PAGEREF _Toc184739816 \h </w:instrText>
        </w:r>
        <w:r w:rsidR="009F2BF1" w:rsidRPr="009F2BF1">
          <w:rPr>
            <w:vanish/>
          </w:rPr>
        </w:r>
        <w:r w:rsidR="009F2BF1" w:rsidRPr="009F2BF1">
          <w:rPr>
            <w:vanish/>
          </w:rPr>
          <w:fldChar w:fldCharType="separate"/>
        </w:r>
        <w:r w:rsidR="00BD41D3">
          <w:rPr>
            <w:vanish/>
          </w:rPr>
          <w:t>140</w:t>
        </w:r>
        <w:r w:rsidR="009F2BF1" w:rsidRPr="009F2BF1">
          <w:rPr>
            <w:vanish/>
          </w:rPr>
          <w:fldChar w:fldCharType="end"/>
        </w:r>
      </w:hyperlink>
    </w:p>
    <w:p w14:paraId="548974CB" w14:textId="271F5E8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7" w:history="1">
        <w:r w:rsidRPr="00FE1798">
          <w:t>588</w:t>
        </w:r>
        <w:r>
          <w:rPr>
            <w:rFonts w:asciiTheme="minorHAnsi" w:eastAsiaTheme="minorEastAsia" w:hAnsiTheme="minorHAnsi" w:cstheme="minorBidi"/>
            <w:kern w:val="2"/>
            <w:sz w:val="24"/>
            <w:szCs w:val="24"/>
            <w:lang w:eastAsia="en-AU"/>
            <w14:ligatures w14:val="standardContextual"/>
          </w:rPr>
          <w:tab/>
        </w:r>
        <w:r w:rsidRPr="00FE1798">
          <w:t xml:space="preserve">Modification of medicines and poisons standard—Act, s 15 (1), def </w:t>
        </w:r>
        <w:r w:rsidRPr="00FE1798">
          <w:rPr>
            <w:i/>
          </w:rPr>
          <w:t>medicines and poisons standard</w:t>
        </w:r>
        <w:r>
          <w:tab/>
        </w:r>
        <w:r>
          <w:fldChar w:fldCharType="begin"/>
        </w:r>
        <w:r>
          <w:instrText xml:space="preserve"> PAGEREF _Toc184739817 \h </w:instrText>
        </w:r>
        <w:r>
          <w:fldChar w:fldCharType="separate"/>
        </w:r>
        <w:r w:rsidR="00BD41D3">
          <w:t>140</w:t>
        </w:r>
        <w:r>
          <w:fldChar w:fldCharType="end"/>
        </w:r>
      </w:hyperlink>
    </w:p>
    <w:p w14:paraId="38526C35" w14:textId="01DDDBE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8" w:history="1">
        <w:r w:rsidRPr="00FE1798">
          <w:t>589</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ACT listed appendix D medicine</w:t>
        </w:r>
        <w:r>
          <w:tab/>
        </w:r>
        <w:r>
          <w:fldChar w:fldCharType="begin"/>
        </w:r>
        <w:r>
          <w:instrText xml:space="preserve"> PAGEREF _Toc184739818 \h </w:instrText>
        </w:r>
        <w:r>
          <w:fldChar w:fldCharType="separate"/>
        </w:r>
        <w:r w:rsidR="00BD41D3">
          <w:t>140</w:t>
        </w:r>
        <w:r>
          <w:fldChar w:fldCharType="end"/>
        </w:r>
      </w:hyperlink>
    </w:p>
    <w:p w14:paraId="4D0E0CA3" w14:textId="3D1E3E1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19" w:history="1">
        <w:r w:rsidRPr="00FE1798">
          <w:t>590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appendix D medicines approval</w:t>
        </w:r>
        <w:r>
          <w:tab/>
        </w:r>
        <w:r>
          <w:fldChar w:fldCharType="begin"/>
        </w:r>
        <w:r>
          <w:instrText xml:space="preserve"> PAGEREF _Toc184739819 \h </w:instrText>
        </w:r>
        <w:r>
          <w:fldChar w:fldCharType="separate"/>
        </w:r>
        <w:r w:rsidR="00BD41D3">
          <w:t>140</w:t>
        </w:r>
        <w:r>
          <w:fldChar w:fldCharType="end"/>
        </w:r>
      </w:hyperlink>
    </w:p>
    <w:p w14:paraId="2F07ABD2" w14:textId="0859E33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0" w:history="1">
        <w:r w:rsidRPr="00FE1798">
          <w:t>591</w:t>
        </w:r>
        <w:r>
          <w:rPr>
            <w:rFonts w:asciiTheme="minorHAnsi" w:eastAsiaTheme="minorEastAsia" w:hAnsiTheme="minorHAnsi" w:cstheme="minorBidi"/>
            <w:kern w:val="2"/>
            <w:sz w:val="24"/>
            <w:szCs w:val="24"/>
            <w:lang w:eastAsia="en-AU"/>
            <w14:ligatures w14:val="standardContextual"/>
          </w:rPr>
          <w:tab/>
        </w:r>
        <w:r w:rsidRPr="00FE1798">
          <w:t>Standing approval to prescribe ACT listed appendix D medicines</w:t>
        </w:r>
        <w:r>
          <w:tab/>
        </w:r>
        <w:r>
          <w:fldChar w:fldCharType="begin"/>
        </w:r>
        <w:r>
          <w:instrText xml:space="preserve"> PAGEREF _Toc184739820 \h </w:instrText>
        </w:r>
        <w:r>
          <w:fldChar w:fldCharType="separate"/>
        </w:r>
        <w:r w:rsidR="00BD41D3">
          <w:t>141</w:t>
        </w:r>
        <w:r>
          <w:fldChar w:fldCharType="end"/>
        </w:r>
      </w:hyperlink>
    </w:p>
    <w:p w14:paraId="545772A0" w14:textId="305DD50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1" w:history="1">
        <w:r w:rsidRPr="00FE1798">
          <w:t>592</w:t>
        </w:r>
        <w:r>
          <w:rPr>
            <w:rFonts w:asciiTheme="minorHAnsi" w:eastAsiaTheme="minorEastAsia" w:hAnsiTheme="minorHAnsi" w:cstheme="minorBidi"/>
            <w:kern w:val="2"/>
            <w:sz w:val="24"/>
            <w:szCs w:val="24"/>
            <w:lang w:eastAsia="en-AU"/>
            <w14:ligatures w14:val="standardContextual"/>
          </w:rPr>
          <w:tab/>
        </w:r>
        <w:r w:rsidRPr="00FE1798">
          <w:t>Applications for CHO approval to prescribe appendix D medicines</w:t>
        </w:r>
        <w:r>
          <w:tab/>
        </w:r>
        <w:r>
          <w:fldChar w:fldCharType="begin"/>
        </w:r>
        <w:r>
          <w:instrText xml:space="preserve"> PAGEREF _Toc184739821 \h </w:instrText>
        </w:r>
        <w:r>
          <w:fldChar w:fldCharType="separate"/>
        </w:r>
        <w:r w:rsidR="00BD41D3">
          <w:t>141</w:t>
        </w:r>
        <w:r>
          <w:fldChar w:fldCharType="end"/>
        </w:r>
      </w:hyperlink>
    </w:p>
    <w:p w14:paraId="39D54E13" w14:textId="17AC0A1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2" w:history="1">
        <w:r w:rsidRPr="00FE1798">
          <w:t>593</w:t>
        </w:r>
        <w:r>
          <w:rPr>
            <w:rFonts w:asciiTheme="minorHAnsi" w:eastAsiaTheme="minorEastAsia" w:hAnsiTheme="minorHAnsi" w:cstheme="minorBidi"/>
            <w:kern w:val="2"/>
            <w:sz w:val="24"/>
            <w:szCs w:val="24"/>
            <w:lang w:eastAsia="en-AU"/>
            <w14:ligatures w14:val="standardContextual"/>
          </w:rPr>
          <w:tab/>
        </w:r>
        <w:r w:rsidRPr="00FE1798">
          <w:t>CHO decisions on applications to prescribe appendix D medicines</w:t>
        </w:r>
        <w:r>
          <w:tab/>
        </w:r>
        <w:r>
          <w:fldChar w:fldCharType="begin"/>
        </w:r>
        <w:r>
          <w:instrText xml:space="preserve"> PAGEREF _Toc184739822 \h </w:instrText>
        </w:r>
        <w:r>
          <w:fldChar w:fldCharType="separate"/>
        </w:r>
        <w:r w:rsidR="00BD41D3">
          <w:t>142</w:t>
        </w:r>
        <w:r>
          <w:fldChar w:fldCharType="end"/>
        </w:r>
      </w:hyperlink>
    </w:p>
    <w:p w14:paraId="47210299" w14:textId="2A97BF3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3" w:history="1">
        <w:r w:rsidRPr="00FE1798">
          <w:t>594</w:t>
        </w:r>
        <w:r>
          <w:rPr>
            <w:rFonts w:asciiTheme="minorHAnsi" w:eastAsiaTheme="minorEastAsia" w:hAnsiTheme="minorHAnsi" w:cstheme="minorBidi"/>
            <w:kern w:val="2"/>
            <w:sz w:val="24"/>
            <w:szCs w:val="24"/>
            <w:lang w:eastAsia="en-AU"/>
            <w14:ligatures w14:val="standardContextual"/>
          </w:rPr>
          <w:tab/>
        </w:r>
        <w:r w:rsidRPr="00FE1798">
          <w:t>Form of CHO appendix D medicines approvals</w:t>
        </w:r>
        <w:r>
          <w:tab/>
        </w:r>
        <w:r>
          <w:fldChar w:fldCharType="begin"/>
        </w:r>
        <w:r>
          <w:instrText xml:space="preserve"> PAGEREF _Toc184739823 \h </w:instrText>
        </w:r>
        <w:r>
          <w:fldChar w:fldCharType="separate"/>
        </w:r>
        <w:r w:rsidR="00BD41D3">
          <w:t>143</w:t>
        </w:r>
        <w:r>
          <w:fldChar w:fldCharType="end"/>
        </w:r>
      </w:hyperlink>
    </w:p>
    <w:p w14:paraId="586D7D4D" w14:textId="3CB144F2"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824" w:history="1">
        <w:r w:rsidR="009F2BF1" w:rsidRPr="00FE1798">
          <w:t>Chapter 14</w:t>
        </w:r>
        <w:r w:rsidR="009F2BF1">
          <w:rPr>
            <w:rFonts w:asciiTheme="minorHAnsi" w:eastAsiaTheme="minorEastAsia" w:hAnsiTheme="minorHAnsi" w:cstheme="minorBidi"/>
            <w:b w:val="0"/>
            <w:kern w:val="2"/>
            <w:szCs w:val="24"/>
            <w:lang w:eastAsia="en-AU"/>
            <w14:ligatures w14:val="standardContextual"/>
          </w:rPr>
          <w:tab/>
        </w:r>
        <w:r w:rsidR="009F2BF1" w:rsidRPr="00FE1798">
          <w:t>Medicines licences</w:t>
        </w:r>
        <w:r w:rsidR="009F2BF1" w:rsidRPr="009F2BF1">
          <w:rPr>
            <w:vanish/>
          </w:rPr>
          <w:tab/>
        </w:r>
        <w:r w:rsidR="009F2BF1" w:rsidRPr="009F2BF1">
          <w:rPr>
            <w:vanish/>
          </w:rPr>
          <w:fldChar w:fldCharType="begin"/>
        </w:r>
        <w:r w:rsidR="009F2BF1" w:rsidRPr="009F2BF1">
          <w:rPr>
            <w:vanish/>
          </w:rPr>
          <w:instrText xml:space="preserve"> PAGEREF _Toc184739824 \h </w:instrText>
        </w:r>
        <w:r w:rsidR="009F2BF1" w:rsidRPr="009F2BF1">
          <w:rPr>
            <w:vanish/>
          </w:rPr>
        </w:r>
        <w:r w:rsidR="009F2BF1" w:rsidRPr="009F2BF1">
          <w:rPr>
            <w:vanish/>
          </w:rPr>
          <w:fldChar w:fldCharType="separate"/>
        </w:r>
        <w:r w:rsidR="00BD41D3">
          <w:rPr>
            <w:vanish/>
          </w:rPr>
          <w:t>144</w:t>
        </w:r>
        <w:r w:rsidR="009F2BF1" w:rsidRPr="009F2BF1">
          <w:rPr>
            <w:vanish/>
          </w:rPr>
          <w:fldChar w:fldCharType="end"/>
        </w:r>
      </w:hyperlink>
    </w:p>
    <w:p w14:paraId="7B6CC504" w14:textId="732B78B8"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25" w:history="1">
        <w:r w:rsidR="009F2BF1" w:rsidRPr="00FE1798">
          <w:t>Part 14.1</w:t>
        </w:r>
        <w:r w:rsidR="009F2BF1">
          <w:rPr>
            <w:rFonts w:asciiTheme="minorHAnsi" w:eastAsiaTheme="minorEastAsia" w:hAnsiTheme="minorHAnsi" w:cstheme="minorBidi"/>
            <w:b w:val="0"/>
            <w:kern w:val="2"/>
            <w:szCs w:val="24"/>
            <w:lang w:eastAsia="en-AU"/>
            <w14:ligatures w14:val="standardContextual"/>
          </w:rPr>
          <w:tab/>
        </w:r>
        <w:r w:rsidR="009F2BF1" w:rsidRPr="00FE1798">
          <w:t>Medicines licences generally</w:t>
        </w:r>
        <w:r w:rsidR="009F2BF1" w:rsidRPr="009F2BF1">
          <w:rPr>
            <w:vanish/>
          </w:rPr>
          <w:tab/>
        </w:r>
        <w:r w:rsidR="009F2BF1" w:rsidRPr="009F2BF1">
          <w:rPr>
            <w:vanish/>
          </w:rPr>
          <w:fldChar w:fldCharType="begin"/>
        </w:r>
        <w:r w:rsidR="009F2BF1" w:rsidRPr="009F2BF1">
          <w:rPr>
            <w:vanish/>
          </w:rPr>
          <w:instrText xml:space="preserve"> PAGEREF _Toc184739825 \h </w:instrText>
        </w:r>
        <w:r w:rsidR="009F2BF1" w:rsidRPr="009F2BF1">
          <w:rPr>
            <w:vanish/>
          </w:rPr>
        </w:r>
        <w:r w:rsidR="009F2BF1" w:rsidRPr="009F2BF1">
          <w:rPr>
            <w:vanish/>
          </w:rPr>
          <w:fldChar w:fldCharType="separate"/>
        </w:r>
        <w:r w:rsidR="00BD41D3">
          <w:rPr>
            <w:vanish/>
          </w:rPr>
          <w:t>144</w:t>
        </w:r>
        <w:r w:rsidR="009F2BF1" w:rsidRPr="009F2BF1">
          <w:rPr>
            <w:vanish/>
          </w:rPr>
          <w:fldChar w:fldCharType="end"/>
        </w:r>
      </w:hyperlink>
    </w:p>
    <w:p w14:paraId="16CF26B0" w14:textId="0EAE328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6" w:history="1">
        <w:r w:rsidRPr="00FE1798">
          <w:t>600</w:t>
        </w:r>
        <w:r>
          <w:rPr>
            <w:rFonts w:asciiTheme="minorHAnsi" w:eastAsiaTheme="minorEastAsia" w:hAnsiTheme="minorHAnsi" w:cstheme="minorBidi"/>
            <w:kern w:val="2"/>
            <w:sz w:val="24"/>
            <w:szCs w:val="24"/>
            <w:lang w:eastAsia="en-AU"/>
            <w14:ligatures w14:val="standardContextual"/>
          </w:rPr>
          <w:tab/>
        </w:r>
        <w:r w:rsidRPr="00FE1798">
          <w:t>Medicines licences that may be issued—Act, s 78 (2)</w:t>
        </w:r>
        <w:r>
          <w:tab/>
        </w:r>
        <w:r>
          <w:fldChar w:fldCharType="begin"/>
        </w:r>
        <w:r>
          <w:instrText xml:space="preserve"> PAGEREF _Toc184739826 \h </w:instrText>
        </w:r>
        <w:r>
          <w:fldChar w:fldCharType="separate"/>
        </w:r>
        <w:r w:rsidR="00BD41D3">
          <w:t>144</w:t>
        </w:r>
        <w:r>
          <w:fldChar w:fldCharType="end"/>
        </w:r>
      </w:hyperlink>
    </w:p>
    <w:p w14:paraId="240BE7B6" w14:textId="09E6EFB1"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27" w:history="1">
        <w:r w:rsidR="009F2BF1" w:rsidRPr="00FE1798">
          <w:t>Part 14.2</w:t>
        </w:r>
        <w:r w:rsidR="009F2BF1">
          <w:rPr>
            <w:rFonts w:asciiTheme="minorHAnsi" w:eastAsiaTheme="minorEastAsia" w:hAnsiTheme="minorHAnsi" w:cstheme="minorBidi"/>
            <w:b w:val="0"/>
            <w:kern w:val="2"/>
            <w:szCs w:val="24"/>
            <w:lang w:eastAsia="en-AU"/>
            <w14:ligatures w14:val="standardContextual"/>
          </w:rPr>
          <w:tab/>
        </w:r>
        <w:r w:rsidR="009F2BF1" w:rsidRPr="00FE1798">
          <w:t>Controlled medicines research and education program licences</w:t>
        </w:r>
        <w:r w:rsidR="009F2BF1" w:rsidRPr="009F2BF1">
          <w:rPr>
            <w:vanish/>
          </w:rPr>
          <w:tab/>
        </w:r>
        <w:r w:rsidR="009F2BF1" w:rsidRPr="009F2BF1">
          <w:rPr>
            <w:vanish/>
          </w:rPr>
          <w:fldChar w:fldCharType="begin"/>
        </w:r>
        <w:r w:rsidR="009F2BF1" w:rsidRPr="009F2BF1">
          <w:rPr>
            <w:vanish/>
          </w:rPr>
          <w:instrText xml:space="preserve"> PAGEREF _Toc184739827 \h </w:instrText>
        </w:r>
        <w:r w:rsidR="009F2BF1" w:rsidRPr="009F2BF1">
          <w:rPr>
            <w:vanish/>
          </w:rPr>
        </w:r>
        <w:r w:rsidR="009F2BF1" w:rsidRPr="009F2BF1">
          <w:rPr>
            <w:vanish/>
          </w:rPr>
          <w:fldChar w:fldCharType="separate"/>
        </w:r>
        <w:r w:rsidR="00BD41D3">
          <w:rPr>
            <w:vanish/>
          </w:rPr>
          <w:t>145</w:t>
        </w:r>
        <w:r w:rsidR="009F2BF1" w:rsidRPr="009F2BF1">
          <w:rPr>
            <w:vanish/>
          </w:rPr>
          <w:fldChar w:fldCharType="end"/>
        </w:r>
      </w:hyperlink>
    </w:p>
    <w:p w14:paraId="77C4E650" w14:textId="1A48D6E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8" w:history="1">
        <w:r w:rsidRPr="00FE1798">
          <w:t>605</w:t>
        </w:r>
        <w:r>
          <w:rPr>
            <w:rFonts w:asciiTheme="minorHAnsi" w:eastAsiaTheme="minorEastAsia" w:hAnsiTheme="minorHAnsi" w:cstheme="minorBidi"/>
            <w:kern w:val="2"/>
            <w:sz w:val="24"/>
            <w:szCs w:val="24"/>
            <w:lang w:eastAsia="en-AU"/>
            <w14:ligatures w14:val="standardContextual"/>
          </w:rPr>
          <w:tab/>
        </w:r>
        <w:r w:rsidRPr="00FE1798">
          <w:t>Applications for controlled medicines research and education program licences</w:t>
        </w:r>
        <w:r>
          <w:tab/>
        </w:r>
        <w:r>
          <w:fldChar w:fldCharType="begin"/>
        </w:r>
        <w:r>
          <w:instrText xml:space="preserve"> PAGEREF _Toc184739828 \h </w:instrText>
        </w:r>
        <w:r>
          <w:fldChar w:fldCharType="separate"/>
        </w:r>
        <w:r w:rsidR="00BD41D3">
          <w:t>145</w:t>
        </w:r>
        <w:r>
          <w:fldChar w:fldCharType="end"/>
        </w:r>
      </w:hyperlink>
    </w:p>
    <w:p w14:paraId="57C489EA" w14:textId="47F40B0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29" w:history="1">
        <w:r w:rsidRPr="00FE1798">
          <w:t>606</w:t>
        </w:r>
        <w:r>
          <w:rPr>
            <w:rFonts w:asciiTheme="minorHAnsi" w:eastAsiaTheme="minorEastAsia" w:hAnsiTheme="minorHAnsi" w:cstheme="minorBidi"/>
            <w:kern w:val="2"/>
            <w:sz w:val="24"/>
            <w:szCs w:val="24"/>
            <w:lang w:eastAsia="en-AU"/>
            <w14:ligatures w14:val="standardContextual"/>
          </w:rPr>
          <w:tab/>
        </w:r>
        <w:r w:rsidRPr="00FE1798">
          <w:t>Restrictions on issuing of controlled medicines research and education program licences—Act, s 85 (1) (a)</w:t>
        </w:r>
        <w:r>
          <w:tab/>
        </w:r>
        <w:r>
          <w:fldChar w:fldCharType="begin"/>
        </w:r>
        <w:r>
          <w:instrText xml:space="preserve"> PAGEREF _Toc184739829 \h </w:instrText>
        </w:r>
        <w:r>
          <w:fldChar w:fldCharType="separate"/>
        </w:r>
        <w:r w:rsidR="00BD41D3">
          <w:t>146</w:t>
        </w:r>
        <w:r>
          <w:fldChar w:fldCharType="end"/>
        </w:r>
      </w:hyperlink>
    </w:p>
    <w:p w14:paraId="29EBC3C8" w14:textId="386A81E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0" w:history="1">
        <w:r w:rsidRPr="00FE1798">
          <w:t>607</w:t>
        </w:r>
        <w:r>
          <w:rPr>
            <w:rFonts w:asciiTheme="minorHAnsi" w:eastAsiaTheme="minorEastAsia" w:hAnsiTheme="minorHAnsi" w:cstheme="minorBidi"/>
            <w:kern w:val="2"/>
            <w:sz w:val="24"/>
            <w:szCs w:val="24"/>
            <w:lang w:eastAsia="en-AU"/>
            <w14:ligatures w14:val="standardContextual"/>
          </w:rPr>
          <w:tab/>
        </w:r>
        <w:r w:rsidRPr="00FE1798">
          <w:rPr>
            <w:snapToGrid w:val="0"/>
          </w:rPr>
          <w:t xml:space="preserve">Additional information for </w:t>
        </w:r>
        <w:r w:rsidRPr="00FE1798">
          <w:t>controlled</w:t>
        </w:r>
        <w:r w:rsidRPr="00FE1798">
          <w:rPr>
            <w:snapToGrid w:val="0"/>
          </w:rPr>
          <w:t xml:space="preserve"> </w:t>
        </w:r>
        <w:r w:rsidRPr="00FE1798">
          <w:t>medicines research and education program licence</w:t>
        </w:r>
        <w:r w:rsidRPr="00FE1798">
          <w:rPr>
            <w:snapToGrid w:val="0"/>
          </w:rPr>
          <w:t>s—Act, s </w:t>
        </w:r>
        <w:r w:rsidRPr="00FE1798">
          <w:t>88</w:t>
        </w:r>
        <w:r w:rsidRPr="00FE1798">
          <w:rPr>
            <w:snapToGrid w:val="0"/>
          </w:rPr>
          <w:t> (1) (k)</w:t>
        </w:r>
        <w:r>
          <w:tab/>
        </w:r>
        <w:r>
          <w:fldChar w:fldCharType="begin"/>
        </w:r>
        <w:r>
          <w:instrText xml:space="preserve"> PAGEREF _Toc184739830 \h </w:instrText>
        </w:r>
        <w:r>
          <w:fldChar w:fldCharType="separate"/>
        </w:r>
        <w:r w:rsidR="00BD41D3">
          <w:t>146</w:t>
        </w:r>
        <w:r>
          <w:fldChar w:fldCharType="end"/>
        </w:r>
      </w:hyperlink>
    </w:p>
    <w:p w14:paraId="54C2871A" w14:textId="7796D63A"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31" w:history="1">
        <w:r w:rsidR="009F2BF1" w:rsidRPr="00FE1798">
          <w:t>Part 14.3</w:t>
        </w:r>
        <w:r w:rsidR="009F2BF1">
          <w:rPr>
            <w:rFonts w:asciiTheme="minorHAnsi" w:eastAsiaTheme="minorEastAsia" w:hAnsiTheme="minorHAnsi" w:cstheme="minorBidi"/>
            <w:b w:val="0"/>
            <w:kern w:val="2"/>
            <w:szCs w:val="24"/>
            <w:lang w:eastAsia="en-AU"/>
            <w14:ligatures w14:val="standardContextual"/>
          </w:rPr>
          <w:tab/>
        </w:r>
        <w:r w:rsidR="009F2BF1" w:rsidRPr="00FE1798">
          <w:t>First-aid kit licences</w:t>
        </w:r>
        <w:r w:rsidR="009F2BF1" w:rsidRPr="009F2BF1">
          <w:rPr>
            <w:vanish/>
          </w:rPr>
          <w:tab/>
        </w:r>
        <w:r w:rsidR="009F2BF1" w:rsidRPr="009F2BF1">
          <w:rPr>
            <w:vanish/>
          </w:rPr>
          <w:fldChar w:fldCharType="begin"/>
        </w:r>
        <w:r w:rsidR="009F2BF1" w:rsidRPr="009F2BF1">
          <w:rPr>
            <w:vanish/>
          </w:rPr>
          <w:instrText xml:space="preserve"> PAGEREF _Toc184739831 \h </w:instrText>
        </w:r>
        <w:r w:rsidR="009F2BF1" w:rsidRPr="009F2BF1">
          <w:rPr>
            <w:vanish/>
          </w:rPr>
        </w:r>
        <w:r w:rsidR="009F2BF1" w:rsidRPr="009F2BF1">
          <w:rPr>
            <w:vanish/>
          </w:rPr>
          <w:fldChar w:fldCharType="separate"/>
        </w:r>
        <w:r w:rsidR="00BD41D3">
          <w:rPr>
            <w:vanish/>
          </w:rPr>
          <w:t>148</w:t>
        </w:r>
        <w:r w:rsidR="009F2BF1" w:rsidRPr="009F2BF1">
          <w:rPr>
            <w:vanish/>
          </w:rPr>
          <w:fldChar w:fldCharType="end"/>
        </w:r>
      </w:hyperlink>
    </w:p>
    <w:p w14:paraId="45C5DA2B" w14:textId="67C1BE0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2" w:history="1">
        <w:r w:rsidRPr="00FE1798">
          <w:t>610</w:t>
        </w:r>
        <w:r>
          <w:rPr>
            <w:rFonts w:asciiTheme="minorHAnsi" w:eastAsiaTheme="minorEastAsia" w:hAnsiTheme="minorHAnsi" w:cstheme="minorBidi"/>
            <w:kern w:val="2"/>
            <w:sz w:val="24"/>
            <w:szCs w:val="24"/>
            <w:lang w:eastAsia="en-AU"/>
            <w14:ligatures w14:val="standardContextual"/>
          </w:rPr>
          <w:tab/>
        </w:r>
        <w:r w:rsidRPr="00FE1798">
          <w:t>Applications for first-aid kit licences</w:t>
        </w:r>
        <w:r>
          <w:tab/>
        </w:r>
        <w:r>
          <w:fldChar w:fldCharType="begin"/>
        </w:r>
        <w:r>
          <w:instrText xml:space="preserve"> PAGEREF _Toc184739832 \h </w:instrText>
        </w:r>
        <w:r>
          <w:fldChar w:fldCharType="separate"/>
        </w:r>
        <w:r w:rsidR="00BD41D3">
          <w:t>148</w:t>
        </w:r>
        <w:r>
          <w:fldChar w:fldCharType="end"/>
        </w:r>
      </w:hyperlink>
    </w:p>
    <w:p w14:paraId="524F88C6" w14:textId="52E04EE4"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833" w:history="1">
        <w:r w:rsidRPr="00FE1798">
          <w:t>611</w:t>
        </w:r>
        <w:r>
          <w:rPr>
            <w:rFonts w:asciiTheme="minorHAnsi" w:eastAsiaTheme="minorEastAsia" w:hAnsiTheme="minorHAnsi" w:cstheme="minorBidi"/>
            <w:kern w:val="2"/>
            <w:sz w:val="24"/>
            <w:szCs w:val="24"/>
            <w:lang w:eastAsia="en-AU"/>
            <w14:ligatures w14:val="standardContextual"/>
          </w:rPr>
          <w:tab/>
        </w:r>
        <w:r w:rsidRPr="00FE1798">
          <w:t>Restrictions on issuing of first-aid kit licences—Act, s 85 (1) (a)</w:t>
        </w:r>
        <w:r>
          <w:tab/>
        </w:r>
        <w:r>
          <w:fldChar w:fldCharType="begin"/>
        </w:r>
        <w:r>
          <w:instrText xml:space="preserve"> PAGEREF _Toc184739833 \h </w:instrText>
        </w:r>
        <w:r>
          <w:fldChar w:fldCharType="separate"/>
        </w:r>
        <w:r w:rsidR="00BD41D3">
          <w:t>149</w:t>
        </w:r>
        <w:r>
          <w:fldChar w:fldCharType="end"/>
        </w:r>
      </w:hyperlink>
    </w:p>
    <w:p w14:paraId="503EF603" w14:textId="1C595EF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4" w:history="1">
        <w:r w:rsidRPr="00FE1798">
          <w:t>612</w:t>
        </w:r>
        <w:r>
          <w:rPr>
            <w:rFonts w:asciiTheme="minorHAnsi" w:eastAsiaTheme="minorEastAsia" w:hAnsiTheme="minorHAnsi" w:cstheme="minorBidi"/>
            <w:kern w:val="2"/>
            <w:sz w:val="24"/>
            <w:szCs w:val="24"/>
            <w:lang w:eastAsia="en-AU"/>
            <w14:ligatures w14:val="standardContextual"/>
          </w:rPr>
          <w:tab/>
        </w:r>
        <w:r w:rsidRPr="00FE1798">
          <w:rPr>
            <w:snapToGrid w:val="0"/>
          </w:rPr>
          <w:t xml:space="preserve">Additional information for </w:t>
        </w:r>
        <w:r w:rsidRPr="00FE1798">
          <w:t>first-aid kit</w:t>
        </w:r>
        <w:r w:rsidRPr="00FE1798">
          <w:rPr>
            <w:snapToGrid w:val="0"/>
          </w:rPr>
          <w:t xml:space="preserve"> licences—Act, s </w:t>
        </w:r>
        <w:r w:rsidRPr="00FE1798">
          <w:t>88</w:t>
        </w:r>
        <w:r w:rsidRPr="00FE1798">
          <w:rPr>
            <w:snapToGrid w:val="0"/>
          </w:rPr>
          <w:t> (1) (k)</w:t>
        </w:r>
        <w:r>
          <w:tab/>
        </w:r>
        <w:r>
          <w:fldChar w:fldCharType="begin"/>
        </w:r>
        <w:r>
          <w:instrText xml:space="preserve"> PAGEREF _Toc184739834 \h </w:instrText>
        </w:r>
        <w:r>
          <w:fldChar w:fldCharType="separate"/>
        </w:r>
        <w:r w:rsidR="00BD41D3">
          <w:t>149</w:t>
        </w:r>
        <w:r>
          <w:fldChar w:fldCharType="end"/>
        </w:r>
      </w:hyperlink>
    </w:p>
    <w:p w14:paraId="1A70A204" w14:textId="47B45EE0"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35" w:history="1">
        <w:r w:rsidR="009F2BF1" w:rsidRPr="00FE1798">
          <w:t>Part 14.4</w:t>
        </w:r>
        <w:r w:rsidR="009F2BF1">
          <w:rPr>
            <w:rFonts w:asciiTheme="minorHAnsi" w:eastAsiaTheme="minorEastAsia" w:hAnsiTheme="minorHAnsi" w:cstheme="minorBidi"/>
            <w:b w:val="0"/>
            <w:kern w:val="2"/>
            <w:szCs w:val="24"/>
            <w:lang w:eastAsia="en-AU"/>
            <w14:ligatures w14:val="standardContextual"/>
          </w:rPr>
          <w:tab/>
        </w:r>
        <w:r w:rsidR="009F2BF1" w:rsidRPr="00FE1798">
          <w:t>Medicines wholesalers licences</w:t>
        </w:r>
        <w:r w:rsidR="009F2BF1" w:rsidRPr="009F2BF1">
          <w:rPr>
            <w:vanish/>
          </w:rPr>
          <w:tab/>
        </w:r>
        <w:r w:rsidR="009F2BF1" w:rsidRPr="009F2BF1">
          <w:rPr>
            <w:vanish/>
          </w:rPr>
          <w:fldChar w:fldCharType="begin"/>
        </w:r>
        <w:r w:rsidR="009F2BF1" w:rsidRPr="009F2BF1">
          <w:rPr>
            <w:vanish/>
          </w:rPr>
          <w:instrText xml:space="preserve"> PAGEREF _Toc184739835 \h </w:instrText>
        </w:r>
        <w:r w:rsidR="009F2BF1" w:rsidRPr="009F2BF1">
          <w:rPr>
            <w:vanish/>
          </w:rPr>
        </w:r>
        <w:r w:rsidR="009F2BF1" w:rsidRPr="009F2BF1">
          <w:rPr>
            <w:vanish/>
          </w:rPr>
          <w:fldChar w:fldCharType="separate"/>
        </w:r>
        <w:r w:rsidR="00BD41D3">
          <w:rPr>
            <w:vanish/>
          </w:rPr>
          <w:t>151</w:t>
        </w:r>
        <w:r w:rsidR="009F2BF1" w:rsidRPr="009F2BF1">
          <w:rPr>
            <w:vanish/>
          </w:rPr>
          <w:fldChar w:fldCharType="end"/>
        </w:r>
      </w:hyperlink>
    </w:p>
    <w:p w14:paraId="6E042D85" w14:textId="1DCF148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6" w:history="1">
        <w:r w:rsidRPr="00FE1798">
          <w:t>615</w:t>
        </w:r>
        <w:r>
          <w:rPr>
            <w:rFonts w:asciiTheme="minorHAnsi" w:eastAsiaTheme="minorEastAsia" w:hAnsiTheme="minorHAnsi" w:cstheme="minorBidi"/>
            <w:kern w:val="2"/>
            <w:sz w:val="24"/>
            <w:szCs w:val="24"/>
            <w:lang w:eastAsia="en-AU"/>
            <w14:ligatures w14:val="standardContextual"/>
          </w:rPr>
          <w:tab/>
        </w:r>
        <w:r w:rsidRPr="00FE1798">
          <w:t>Applications for medicines wholesalers licences</w:t>
        </w:r>
        <w:r>
          <w:tab/>
        </w:r>
        <w:r>
          <w:fldChar w:fldCharType="begin"/>
        </w:r>
        <w:r>
          <w:instrText xml:space="preserve"> PAGEREF _Toc184739836 \h </w:instrText>
        </w:r>
        <w:r>
          <w:fldChar w:fldCharType="separate"/>
        </w:r>
        <w:r w:rsidR="00BD41D3">
          <w:t>151</w:t>
        </w:r>
        <w:r>
          <w:fldChar w:fldCharType="end"/>
        </w:r>
      </w:hyperlink>
    </w:p>
    <w:p w14:paraId="31533EC1" w14:textId="4293471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7" w:history="1">
        <w:r w:rsidRPr="00FE1798">
          <w:t>616</w:t>
        </w:r>
        <w:r>
          <w:rPr>
            <w:rFonts w:asciiTheme="minorHAnsi" w:eastAsiaTheme="minorEastAsia" w:hAnsiTheme="minorHAnsi" w:cstheme="minorBidi"/>
            <w:kern w:val="2"/>
            <w:sz w:val="24"/>
            <w:szCs w:val="24"/>
            <w:lang w:eastAsia="en-AU"/>
            <w14:ligatures w14:val="standardContextual"/>
          </w:rPr>
          <w:tab/>
        </w:r>
        <w:r w:rsidRPr="00FE1798">
          <w:t>Restrictions on issuing of medicines wholesalers licences—Act, s 85 (1) (a)</w:t>
        </w:r>
        <w:r>
          <w:tab/>
        </w:r>
        <w:r>
          <w:fldChar w:fldCharType="begin"/>
        </w:r>
        <w:r>
          <w:instrText xml:space="preserve"> PAGEREF _Toc184739837 \h </w:instrText>
        </w:r>
        <w:r>
          <w:fldChar w:fldCharType="separate"/>
        </w:r>
        <w:r w:rsidR="00BD41D3">
          <w:t>151</w:t>
        </w:r>
        <w:r>
          <w:fldChar w:fldCharType="end"/>
        </w:r>
      </w:hyperlink>
    </w:p>
    <w:p w14:paraId="619B3A44" w14:textId="5F5EF6C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38" w:history="1">
        <w:r w:rsidRPr="00FE1798">
          <w:t>617</w:t>
        </w:r>
        <w:r>
          <w:rPr>
            <w:rFonts w:asciiTheme="minorHAnsi" w:eastAsiaTheme="minorEastAsia" w:hAnsiTheme="minorHAnsi" w:cstheme="minorBidi"/>
            <w:kern w:val="2"/>
            <w:sz w:val="24"/>
            <w:szCs w:val="24"/>
            <w:lang w:eastAsia="en-AU"/>
            <w14:ligatures w14:val="standardContextual"/>
          </w:rPr>
          <w:tab/>
        </w:r>
        <w:r w:rsidRPr="00FE1798">
          <w:rPr>
            <w:snapToGrid w:val="0"/>
          </w:rPr>
          <w:t xml:space="preserve">Additional information for </w:t>
        </w:r>
        <w:r w:rsidRPr="00FE1798">
          <w:t>medicines wholesalers licence</w:t>
        </w:r>
        <w:r w:rsidRPr="00FE1798">
          <w:rPr>
            <w:snapToGrid w:val="0"/>
          </w:rPr>
          <w:t>s—Act, s </w:t>
        </w:r>
        <w:r w:rsidRPr="00FE1798">
          <w:t>88</w:t>
        </w:r>
        <w:r w:rsidRPr="00FE1798">
          <w:rPr>
            <w:snapToGrid w:val="0"/>
          </w:rPr>
          <w:t> (1) (k)</w:t>
        </w:r>
        <w:r>
          <w:tab/>
        </w:r>
        <w:r>
          <w:fldChar w:fldCharType="begin"/>
        </w:r>
        <w:r>
          <w:instrText xml:space="preserve"> PAGEREF _Toc184739838 \h </w:instrText>
        </w:r>
        <w:r>
          <w:fldChar w:fldCharType="separate"/>
        </w:r>
        <w:r w:rsidR="00BD41D3">
          <w:t>152</w:t>
        </w:r>
        <w:r>
          <w:fldChar w:fldCharType="end"/>
        </w:r>
      </w:hyperlink>
    </w:p>
    <w:p w14:paraId="1B173FD6" w14:textId="0AF0B100"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39" w:history="1">
        <w:r w:rsidR="009F2BF1" w:rsidRPr="00FE1798">
          <w:t>Part 14.5</w:t>
        </w:r>
        <w:r w:rsidR="009F2BF1">
          <w:rPr>
            <w:rFonts w:asciiTheme="minorHAnsi" w:eastAsiaTheme="minorEastAsia" w:hAnsiTheme="minorHAnsi" w:cstheme="minorBidi"/>
            <w:b w:val="0"/>
            <w:kern w:val="2"/>
            <w:szCs w:val="24"/>
            <w:lang w:eastAsia="en-AU"/>
            <w14:ligatures w14:val="standardContextual"/>
          </w:rPr>
          <w:tab/>
        </w:r>
        <w:r w:rsidR="009F2BF1" w:rsidRPr="00FE1798">
          <w:t>Opioid dependency treatment licences</w:t>
        </w:r>
        <w:r w:rsidR="009F2BF1" w:rsidRPr="009F2BF1">
          <w:rPr>
            <w:vanish/>
          </w:rPr>
          <w:tab/>
        </w:r>
        <w:r w:rsidR="009F2BF1" w:rsidRPr="009F2BF1">
          <w:rPr>
            <w:vanish/>
          </w:rPr>
          <w:fldChar w:fldCharType="begin"/>
        </w:r>
        <w:r w:rsidR="009F2BF1" w:rsidRPr="009F2BF1">
          <w:rPr>
            <w:vanish/>
          </w:rPr>
          <w:instrText xml:space="preserve"> PAGEREF _Toc184739839 \h </w:instrText>
        </w:r>
        <w:r w:rsidR="009F2BF1" w:rsidRPr="009F2BF1">
          <w:rPr>
            <w:vanish/>
          </w:rPr>
        </w:r>
        <w:r w:rsidR="009F2BF1" w:rsidRPr="009F2BF1">
          <w:rPr>
            <w:vanish/>
          </w:rPr>
          <w:fldChar w:fldCharType="separate"/>
        </w:r>
        <w:r w:rsidR="00BD41D3">
          <w:rPr>
            <w:vanish/>
          </w:rPr>
          <w:t>153</w:t>
        </w:r>
        <w:r w:rsidR="009F2BF1" w:rsidRPr="009F2BF1">
          <w:rPr>
            <w:vanish/>
          </w:rPr>
          <w:fldChar w:fldCharType="end"/>
        </w:r>
      </w:hyperlink>
    </w:p>
    <w:p w14:paraId="65F8B541" w14:textId="04A10D2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0" w:history="1">
        <w:r w:rsidRPr="00FE1798">
          <w:t>620</w:t>
        </w:r>
        <w:r>
          <w:rPr>
            <w:rFonts w:asciiTheme="minorHAnsi" w:eastAsiaTheme="minorEastAsia" w:hAnsiTheme="minorHAnsi" w:cstheme="minorBidi"/>
            <w:kern w:val="2"/>
            <w:sz w:val="24"/>
            <w:szCs w:val="24"/>
            <w:lang w:eastAsia="en-AU"/>
            <w14:ligatures w14:val="standardContextual"/>
          </w:rPr>
          <w:tab/>
        </w:r>
        <w:r w:rsidRPr="00FE1798">
          <w:t>Applications for opioid dependency treatment licences</w:t>
        </w:r>
        <w:r>
          <w:tab/>
        </w:r>
        <w:r>
          <w:fldChar w:fldCharType="begin"/>
        </w:r>
        <w:r>
          <w:instrText xml:space="preserve"> PAGEREF _Toc184739840 \h </w:instrText>
        </w:r>
        <w:r>
          <w:fldChar w:fldCharType="separate"/>
        </w:r>
        <w:r w:rsidR="00BD41D3">
          <w:t>153</w:t>
        </w:r>
        <w:r>
          <w:fldChar w:fldCharType="end"/>
        </w:r>
      </w:hyperlink>
    </w:p>
    <w:p w14:paraId="114E6784" w14:textId="2C87975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1" w:history="1">
        <w:r w:rsidRPr="00FE1798">
          <w:t>621</w:t>
        </w:r>
        <w:r>
          <w:rPr>
            <w:rFonts w:asciiTheme="minorHAnsi" w:eastAsiaTheme="minorEastAsia" w:hAnsiTheme="minorHAnsi" w:cstheme="minorBidi"/>
            <w:kern w:val="2"/>
            <w:sz w:val="24"/>
            <w:szCs w:val="24"/>
            <w:lang w:eastAsia="en-AU"/>
            <w14:ligatures w14:val="standardContextual"/>
          </w:rPr>
          <w:tab/>
        </w:r>
        <w:r w:rsidRPr="00FE1798">
          <w:t>Restriction on issuing of opioid dependency treatment licences—Act, s 85(1) (a)</w:t>
        </w:r>
        <w:r>
          <w:tab/>
        </w:r>
        <w:r>
          <w:fldChar w:fldCharType="begin"/>
        </w:r>
        <w:r>
          <w:instrText xml:space="preserve"> PAGEREF _Toc184739841 \h </w:instrText>
        </w:r>
        <w:r>
          <w:fldChar w:fldCharType="separate"/>
        </w:r>
        <w:r w:rsidR="00BD41D3">
          <w:t>153</w:t>
        </w:r>
        <w:r>
          <w:fldChar w:fldCharType="end"/>
        </w:r>
      </w:hyperlink>
    </w:p>
    <w:p w14:paraId="07E5F1D2" w14:textId="4C4C9CF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2" w:history="1">
        <w:r w:rsidRPr="00FE1798">
          <w:t>622</w:t>
        </w:r>
        <w:r>
          <w:rPr>
            <w:rFonts w:asciiTheme="minorHAnsi" w:eastAsiaTheme="minorEastAsia" w:hAnsiTheme="minorHAnsi" w:cstheme="minorBidi"/>
            <w:kern w:val="2"/>
            <w:sz w:val="24"/>
            <w:szCs w:val="24"/>
            <w:lang w:eastAsia="en-AU"/>
            <w14:ligatures w14:val="standardContextual"/>
          </w:rPr>
          <w:tab/>
        </w:r>
        <w:r w:rsidRPr="00FE1798">
          <w:t>Witnessing not required for administration under opioid dependency treatment licence—Act, s190 (1) (a)</w:t>
        </w:r>
        <w:r>
          <w:tab/>
        </w:r>
        <w:r>
          <w:fldChar w:fldCharType="begin"/>
        </w:r>
        <w:r>
          <w:instrText xml:space="preserve"> PAGEREF _Toc184739842 \h </w:instrText>
        </w:r>
        <w:r>
          <w:fldChar w:fldCharType="separate"/>
        </w:r>
        <w:r w:rsidR="00BD41D3">
          <w:t>153</w:t>
        </w:r>
        <w:r>
          <w:fldChar w:fldCharType="end"/>
        </w:r>
      </w:hyperlink>
    </w:p>
    <w:p w14:paraId="1B7AC7FA" w14:textId="785C1A2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43" w:history="1">
        <w:r w:rsidR="009F2BF1" w:rsidRPr="00FE1798">
          <w:t>Part 14.6</w:t>
        </w:r>
        <w:r w:rsidR="009F2BF1">
          <w:rPr>
            <w:rFonts w:asciiTheme="minorHAnsi" w:eastAsiaTheme="minorEastAsia" w:hAnsiTheme="minorHAnsi" w:cstheme="minorBidi"/>
            <w:b w:val="0"/>
            <w:kern w:val="2"/>
            <w:szCs w:val="24"/>
            <w:lang w:eastAsia="en-AU"/>
            <w14:ligatures w14:val="standardContextual"/>
          </w:rPr>
          <w:tab/>
        </w:r>
        <w:r w:rsidR="009F2BF1" w:rsidRPr="00FE1798">
          <w:t>Pharmacy medicines rural communities licences</w:t>
        </w:r>
        <w:r w:rsidR="009F2BF1" w:rsidRPr="009F2BF1">
          <w:rPr>
            <w:vanish/>
          </w:rPr>
          <w:tab/>
        </w:r>
        <w:r w:rsidR="009F2BF1" w:rsidRPr="009F2BF1">
          <w:rPr>
            <w:vanish/>
          </w:rPr>
          <w:fldChar w:fldCharType="begin"/>
        </w:r>
        <w:r w:rsidR="009F2BF1" w:rsidRPr="009F2BF1">
          <w:rPr>
            <w:vanish/>
          </w:rPr>
          <w:instrText xml:space="preserve"> PAGEREF _Toc184739843 \h </w:instrText>
        </w:r>
        <w:r w:rsidR="009F2BF1" w:rsidRPr="009F2BF1">
          <w:rPr>
            <w:vanish/>
          </w:rPr>
        </w:r>
        <w:r w:rsidR="009F2BF1" w:rsidRPr="009F2BF1">
          <w:rPr>
            <w:vanish/>
          </w:rPr>
          <w:fldChar w:fldCharType="separate"/>
        </w:r>
        <w:r w:rsidR="00BD41D3">
          <w:rPr>
            <w:vanish/>
          </w:rPr>
          <w:t>154</w:t>
        </w:r>
        <w:r w:rsidR="009F2BF1" w:rsidRPr="009F2BF1">
          <w:rPr>
            <w:vanish/>
          </w:rPr>
          <w:fldChar w:fldCharType="end"/>
        </w:r>
      </w:hyperlink>
    </w:p>
    <w:p w14:paraId="50568E9F" w14:textId="61D3B3B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4" w:history="1">
        <w:r w:rsidRPr="00FE1798">
          <w:t>625</w:t>
        </w:r>
        <w:r>
          <w:rPr>
            <w:rFonts w:asciiTheme="minorHAnsi" w:eastAsiaTheme="minorEastAsia" w:hAnsiTheme="minorHAnsi" w:cstheme="minorBidi"/>
            <w:kern w:val="2"/>
            <w:sz w:val="24"/>
            <w:szCs w:val="24"/>
            <w:lang w:eastAsia="en-AU"/>
            <w14:ligatures w14:val="standardContextual"/>
          </w:rPr>
          <w:tab/>
        </w:r>
        <w:r w:rsidRPr="00FE1798">
          <w:t>Applications for pharmacy medicines rural communities licences</w:t>
        </w:r>
        <w:r>
          <w:tab/>
        </w:r>
        <w:r>
          <w:fldChar w:fldCharType="begin"/>
        </w:r>
        <w:r>
          <w:instrText xml:space="preserve"> PAGEREF _Toc184739844 \h </w:instrText>
        </w:r>
        <w:r>
          <w:fldChar w:fldCharType="separate"/>
        </w:r>
        <w:r w:rsidR="00BD41D3">
          <w:t>154</w:t>
        </w:r>
        <w:r>
          <w:fldChar w:fldCharType="end"/>
        </w:r>
      </w:hyperlink>
    </w:p>
    <w:p w14:paraId="23AA4A92" w14:textId="43387AF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5" w:history="1">
        <w:r w:rsidRPr="00FE1798">
          <w:t>626</w:t>
        </w:r>
        <w:r>
          <w:rPr>
            <w:rFonts w:asciiTheme="minorHAnsi" w:eastAsiaTheme="minorEastAsia" w:hAnsiTheme="minorHAnsi" w:cstheme="minorBidi"/>
            <w:kern w:val="2"/>
            <w:sz w:val="24"/>
            <w:szCs w:val="24"/>
            <w:lang w:eastAsia="en-AU"/>
            <w14:ligatures w14:val="standardContextual"/>
          </w:rPr>
          <w:tab/>
        </w:r>
        <w:r w:rsidRPr="00FE1798">
          <w:t>Restrictions on issuing of pharmacy medicines rural communities licences—Act, s 85 (1) (a)</w:t>
        </w:r>
        <w:r>
          <w:tab/>
        </w:r>
        <w:r>
          <w:fldChar w:fldCharType="begin"/>
        </w:r>
        <w:r>
          <w:instrText xml:space="preserve"> PAGEREF _Toc184739845 \h </w:instrText>
        </w:r>
        <w:r>
          <w:fldChar w:fldCharType="separate"/>
        </w:r>
        <w:r w:rsidR="00BD41D3">
          <w:t>154</w:t>
        </w:r>
        <w:r>
          <w:fldChar w:fldCharType="end"/>
        </w:r>
      </w:hyperlink>
    </w:p>
    <w:p w14:paraId="56FB9097" w14:textId="2BA32E1F"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846" w:history="1">
        <w:r w:rsidR="009F2BF1" w:rsidRPr="00FE1798">
          <w:t>Chapter 15</w:t>
        </w:r>
        <w:r w:rsidR="009F2BF1">
          <w:rPr>
            <w:rFonts w:asciiTheme="minorHAnsi" w:eastAsiaTheme="minorEastAsia" w:hAnsiTheme="minorHAnsi" w:cstheme="minorBidi"/>
            <w:b w:val="0"/>
            <w:kern w:val="2"/>
            <w:szCs w:val="24"/>
            <w:lang w:eastAsia="en-AU"/>
            <w14:ligatures w14:val="standardContextual"/>
          </w:rPr>
          <w:tab/>
        </w:r>
        <w:r w:rsidR="009F2BF1" w:rsidRPr="00FE1798">
          <w:t>Medicines—other provisions</w:t>
        </w:r>
        <w:r w:rsidR="009F2BF1" w:rsidRPr="009F2BF1">
          <w:rPr>
            <w:vanish/>
          </w:rPr>
          <w:tab/>
        </w:r>
        <w:r w:rsidR="009F2BF1" w:rsidRPr="009F2BF1">
          <w:rPr>
            <w:vanish/>
          </w:rPr>
          <w:fldChar w:fldCharType="begin"/>
        </w:r>
        <w:r w:rsidR="009F2BF1" w:rsidRPr="009F2BF1">
          <w:rPr>
            <w:vanish/>
          </w:rPr>
          <w:instrText xml:space="preserve"> PAGEREF _Toc184739846 \h </w:instrText>
        </w:r>
        <w:r w:rsidR="009F2BF1" w:rsidRPr="009F2BF1">
          <w:rPr>
            <w:vanish/>
          </w:rPr>
        </w:r>
        <w:r w:rsidR="009F2BF1" w:rsidRPr="009F2BF1">
          <w:rPr>
            <w:vanish/>
          </w:rPr>
          <w:fldChar w:fldCharType="separate"/>
        </w:r>
        <w:r w:rsidR="00BD41D3">
          <w:rPr>
            <w:vanish/>
          </w:rPr>
          <w:t>155</w:t>
        </w:r>
        <w:r w:rsidR="009F2BF1" w:rsidRPr="009F2BF1">
          <w:rPr>
            <w:vanish/>
          </w:rPr>
          <w:fldChar w:fldCharType="end"/>
        </w:r>
      </w:hyperlink>
    </w:p>
    <w:p w14:paraId="0BE6CAA0" w14:textId="3DDDF0A1"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47" w:history="1">
        <w:r w:rsidR="009F2BF1" w:rsidRPr="00FE1798">
          <w:t>Part 15.1</w:t>
        </w:r>
        <w:r w:rsidR="009F2BF1">
          <w:rPr>
            <w:rFonts w:asciiTheme="minorHAnsi" w:eastAsiaTheme="minorEastAsia" w:hAnsiTheme="minorHAnsi" w:cstheme="minorBidi"/>
            <w:b w:val="0"/>
            <w:kern w:val="2"/>
            <w:szCs w:val="24"/>
            <w:lang w:eastAsia="en-AU"/>
            <w14:ligatures w14:val="standardContextual"/>
          </w:rPr>
          <w:tab/>
        </w:r>
        <w:r w:rsidR="009F2BF1" w:rsidRPr="00FE1798">
          <w:t>Opioid dependency treatment</w:t>
        </w:r>
        <w:r w:rsidR="009F2BF1" w:rsidRPr="009F2BF1">
          <w:rPr>
            <w:vanish/>
          </w:rPr>
          <w:tab/>
        </w:r>
        <w:r w:rsidR="009F2BF1" w:rsidRPr="009F2BF1">
          <w:rPr>
            <w:vanish/>
          </w:rPr>
          <w:fldChar w:fldCharType="begin"/>
        </w:r>
        <w:r w:rsidR="009F2BF1" w:rsidRPr="009F2BF1">
          <w:rPr>
            <w:vanish/>
          </w:rPr>
          <w:instrText xml:space="preserve"> PAGEREF _Toc184739847 \h </w:instrText>
        </w:r>
        <w:r w:rsidR="009F2BF1" w:rsidRPr="009F2BF1">
          <w:rPr>
            <w:vanish/>
          </w:rPr>
        </w:r>
        <w:r w:rsidR="009F2BF1" w:rsidRPr="009F2BF1">
          <w:rPr>
            <w:vanish/>
          </w:rPr>
          <w:fldChar w:fldCharType="separate"/>
        </w:r>
        <w:r w:rsidR="00BD41D3">
          <w:rPr>
            <w:vanish/>
          </w:rPr>
          <w:t>155</w:t>
        </w:r>
        <w:r w:rsidR="009F2BF1" w:rsidRPr="009F2BF1">
          <w:rPr>
            <w:vanish/>
          </w:rPr>
          <w:fldChar w:fldCharType="end"/>
        </w:r>
      </w:hyperlink>
    </w:p>
    <w:p w14:paraId="2FF80077" w14:textId="30D9554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8" w:history="1">
        <w:r w:rsidRPr="00FE1798">
          <w:t>630</w:t>
        </w:r>
        <w:r>
          <w:rPr>
            <w:rFonts w:asciiTheme="minorHAnsi" w:eastAsiaTheme="minorEastAsia" w:hAnsiTheme="minorHAnsi" w:cstheme="minorBidi"/>
            <w:kern w:val="2"/>
            <w:sz w:val="24"/>
            <w:szCs w:val="24"/>
            <w:lang w:eastAsia="en-AU"/>
            <w14:ligatures w14:val="standardContextual"/>
          </w:rPr>
          <w:tab/>
        </w:r>
        <w:r w:rsidRPr="00FE1798">
          <w:t>Guidelines for treatment of opioid dependency</w:t>
        </w:r>
        <w:r>
          <w:tab/>
        </w:r>
        <w:r>
          <w:fldChar w:fldCharType="begin"/>
        </w:r>
        <w:r>
          <w:instrText xml:space="preserve"> PAGEREF _Toc184739848 \h </w:instrText>
        </w:r>
        <w:r>
          <w:fldChar w:fldCharType="separate"/>
        </w:r>
        <w:r w:rsidR="00BD41D3">
          <w:t>155</w:t>
        </w:r>
        <w:r>
          <w:fldChar w:fldCharType="end"/>
        </w:r>
      </w:hyperlink>
    </w:p>
    <w:p w14:paraId="5836B2BD" w14:textId="584C791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49" w:history="1">
        <w:r w:rsidRPr="00FE1798">
          <w:t>631</w:t>
        </w:r>
        <w:r>
          <w:rPr>
            <w:rFonts w:asciiTheme="minorHAnsi" w:eastAsiaTheme="minorEastAsia" w:hAnsiTheme="minorHAnsi" w:cstheme="minorBidi"/>
            <w:kern w:val="2"/>
            <w:sz w:val="24"/>
            <w:szCs w:val="24"/>
            <w:lang w:eastAsia="en-AU"/>
            <w14:ligatures w14:val="standardContextual"/>
          </w:rPr>
          <w:tab/>
        </w:r>
        <w:r w:rsidRPr="00FE1798">
          <w:t>Minister may exempt certain people dealing with buprenorphine or methadone from Act—Act, s 190 (1) (b)</w:t>
        </w:r>
        <w:r>
          <w:tab/>
        </w:r>
        <w:r>
          <w:fldChar w:fldCharType="begin"/>
        </w:r>
        <w:r>
          <w:instrText xml:space="preserve"> PAGEREF _Toc184739849 \h </w:instrText>
        </w:r>
        <w:r>
          <w:fldChar w:fldCharType="separate"/>
        </w:r>
        <w:r w:rsidR="00BD41D3">
          <w:t>155</w:t>
        </w:r>
        <w:r>
          <w:fldChar w:fldCharType="end"/>
        </w:r>
      </w:hyperlink>
    </w:p>
    <w:p w14:paraId="4573F0E0" w14:textId="3B981CF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50" w:history="1">
        <w:r w:rsidR="009F2BF1" w:rsidRPr="00FE1798">
          <w:t>Part 15.2</w:t>
        </w:r>
        <w:r w:rsidR="009F2BF1">
          <w:rPr>
            <w:rFonts w:asciiTheme="minorHAnsi" w:eastAsiaTheme="minorEastAsia" w:hAnsiTheme="minorHAnsi" w:cstheme="minorBidi"/>
            <w:b w:val="0"/>
            <w:kern w:val="2"/>
            <w:szCs w:val="24"/>
            <w:lang w:eastAsia="en-AU"/>
            <w14:ligatures w14:val="standardContextual"/>
          </w:rPr>
          <w:tab/>
        </w:r>
        <w:r w:rsidR="009F2BF1" w:rsidRPr="00FE1798">
          <w:t>Medicines advisory committee</w:t>
        </w:r>
        <w:r w:rsidR="009F2BF1" w:rsidRPr="009F2BF1">
          <w:rPr>
            <w:vanish/>
          </w:rPr>
          <w:tab/>
        </w:r>
        <w:r w:rsidR="009F2BF1" w:rsidRPr="009F2BF1">
          <w:rPr>
            <w:vanish/>
          </w:rPr>
          <w:fldChar w:fldCharType="begin"/>
        </w:r>
        <w:r w:rsidR="009F2BF1" w:rsidRPr="009F2BF1">
          <w:rPr>
            <w:vanish/>
          </w:rPr>
          <w:instrText xml:space="preserve"> PAGEREF _Toc184739850 \h </w:instrText>
        </w:r>
        <w:r w:rsidR="009F2BF1" w:rsidRPr="009F2BF1">
          <w:rPr>
            <w:vanish/>
          </w:rPr>
        </w:r>
        <w:r w:rsidR="009F2BF1" w:rsidRPr="009F2BF1">
          <w:rPr>
            <w:vanish/>
          </w:rPr>
          <w:fldChar w:fldCharType="separate"/>
        </w:r>
        <w:r w:rsidR="00BD41D3">
          <w:rPr>
            <w:vanish/>
          </w:rPr>
          <w:t>157</w:t>
        </w:r>
        <w:r w:rsidR="009F2BF1" w:rsidRPr="009F2BF1">
          <w:rPr>
            <w:vanish/>
          </w:rPr>
          <w:fldChar w:fldCharType="end"/>
        </w:r>
      </w:hyperlink>
    </w:p>
    <w:p w14:paraId="0BEC90A7" w14:textId="64A4E01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1" w:history="1">
        <w:r w:rsidRPr="00FE1798">
          <w:t>635</w:t>
        </w:r>
        <w:r>
          <w:rPr>
            <w:rFonts w:asciiTheme="minorHAnsi" w:eastAsiaTheme="minorEastAsia" w:hAnsiTheme="minorHAnsi" w:cstheme="minorBidi"/>
            <w:kern w:val="2"/>
            <w:sz w:val="24"/>
            <w:szCs w:val="24"/>
            <w:lang w:eastAsia="en-AU"/>
            <w14:ligatures w14:val="standardContextual"/>
          </w:rPr>
          <w:tab/>
        </w:r>
        <w:r w:rsidRPr="00FE1798">
          <w:t>Medicines advisory committee—membership</w:t>
        </w:r>
        <w:r>
          <w:tab/>
        </w:r>
        <w:r>
          <w:fldChar w:fldCharType="begin"/>
        </w:r>
        <w:r>
          <w:instrText xml:space="preserve"> PAGEREF _Toc184739851 \h </w:instrText>
        </w:r>
        <w:r>
          <w:fldChar w:fldCharType="separate"/>
        </w:r>
        <w:r w:rsidR="00BD41D3">
          <w:t>157</w:t>
        </w:r>
        <w:r>
          <w:fldChar w:fldCharType="end"/>
        </w:r>
      </w:hyperlink>
    </w:p>
    <w:p w14:paraId="0D7610E4" w14:textId="6FF2EA0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2" w:history="1">
        <w:r w:rsidRPr="00FE1798">
          <w:t>636</w:t>
        </w:r>
        <w:r>
          <w:rPr>
            <w:rFonts w:asciiTheme="minorHAnsi" w:eastAsiaTheme="minorEastAsia" w:hAnsiTheme="minorHAnsi" w:cstheme="minorBidi"/>
            <w:kern w:val="2"/>
            <w:sz w:val="24"/>
            <w:szCs w:val="24"/>
            <w:lang w:eastAsia="en-AU"/>
            <w14:ligatures w14:val="standardContextual"/>
          </w:rPr>
          <w:tab/>
        </w:r>
        <w:r w:rsidRPr="00FE1798">
          <w:t>Medicines advisory committee—term of appointments</w:t>
        </w:r>
        <w:r>
          <w:tab/>
        </w:r>
        <w:r>
          <w:fldChar w:fldCharType="begin"/>
        </w:r>
        <w:r>
          <w:instrText xml:space="preserve"> PAGEREF _Toc184739852 \h </w:instrText>
        </w:r>
        <w:r>
          <w:fldChar w:fldCharType="separate"/>
        </w:r>
        <w:r w:rsidR="00BD41D3">
          <w:t>158</w:t>
        </w:r>
        <w:r>
          <w:fldChar w:fldCharType="end"/>
        </w:r>
      </w:hyperlink>
    </w:p>
    <w:p w14:paraId="0572B37A" w14:textId="7A24EA8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3" w:history="1">
        <w:r w:rsidRPr="00FE1798">
          <w:t>637</w:t>
        </w:r>
        <w:r>
          <w:rPr>
            <w:rFonts w:asciiTheme="minorHAnsi" w:eastAsiaTheme="minorEastAsia" w:hAnsiTheme="minorHAnsi" w:cstheme="minorBidi"/>
            <w:kern w:val="2"/>
            <w:sz w:val="24"/>
            <w:szCs w:val="24"/>
            <w:lang w:eastAsia="en-AU"/>
            <w14:ligatures w14:val="standardContextual"/>
          </w:rPr>
          <w:tab/>
        </w:r>
        <w:r w:rsidRPr="00FE1798">
          <w:t>Medicines advisory committee—conditions of appointments</w:t>
        </w:r>
        <w:r>
          <w:tab/>
        </w:r>
        <w:r>
          <w:fldChar w:fldCharType="begin"/>
        </w:r>
        <w:r>
          <w:instrText xml:space="preserve"> PAGEREF _Toc184739853 \h </w:instrText>
        </w:r>
        <w:r>
          <w:fldChar w:fldCharType="separate"/>
        </w:r>
        <w:r w:rsidR="00BD41D3">
          <w:t>158</w:t>
        </w:r>
        <w:r>
          <w:fldChar w:fldCharType="end"/>
        </w:r>
      </w:hyperlink>
    </w:p>
    <w:p w14:paraId="1C5C0F16" w14:textId="08DC16B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4" w:history="1">
        <w:r w:rsidRPr="00FE1798">
          <w:t>638</w:t>
        </w:r>
        <w:r>
          <w:rPr>
            <w:rFonts w:asciiTheme="minorHAnsi" w:eastAsiaTheme="minorEastAsia" w:hAnsiTheme="minorHAnsi" w:cstheme="minorBidi"/>
            <w:kern w:val="2"/>
            <w:sz w:val="24"/>
            <w:szCs w:val="24"/>
            <w:lang w:eastAsia="en-AU"/>
            <w14:ligatures w14:val="standardContextual"/>
          </w:rPr>
          <w:tab/>
        </w:r>
        <w:r w:rsidRPr="00FE1798">
          <w:t>Medicines advisory committee—time and place of meetings</w:t>
        </w:r>
        <w:r>
          <w:tab/>
        </w:r>
        <w:r>
          <w:fldChar w:fldCharType="begin"/>
        </w:r>
        <w:r>
          <w:instrText xml:space="preserve"> PAGEREF _Toc184739854 \h </w:instrText>
        </w:r>
        <w:r>
          <w:fldChar w:fldCharType="separate"/>
        </w:r>
        <w:r w:rsidR="00BD41D3">
          <w:t>158</w:t>
        </w:r>
        <w:r>
          <w:fldChar w:fldCharType="end"/>
        </w:r>
      </w:hyperlink>
    </w:p>
    <w:p w14:paraId="12BB8893" w14:textId="7F9DAC25"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855" w:history="1">
        <w:r w:rsidRPr="00FE1798">
          <w:t>639</w:t>
        </w:r>
        <w:r>
          <w:rPr>
            <w:rFonts w:asciiTheme="minorHAnsi" w:eastAsiaTheme="minorEastAsia" w:hAnsiTheme="minorHAnsi" w:cstheme="minorBidi"/>
            <w:kern w:val="2"/>
            <w:sz w:val="24"/>
            <w:szCs w:val="24"/>
            <w:lang w:eastAsia="en-AU"/>
            <w14:ligatures w14:val="standardContextual"/>
          </w:rPr>
          <w:tab/>
        </w:r>
        <w:r w:rsidRPr="00FE1798">
          <w:t>Medicines advisory committee—presiding member</w:t>
        </w:r>
        <w:r>
          <w:tab/>
        </w:r>
        <w:r>
          <w:fldChar w:fldCharType="begin"/>
        </w:r>
        <w:r>
          <w:instrText xml:space="preserve"> PAGEREF _Toc184739855 \h </w:instrText>
        </w:r>
        <w:r>
          <w:fldChar w:fldCharType="separate"/>
        </w:r>
        <w:r w:rsidR="00BD41D3">
          <w:t>159</w:t>
        </w:r>
        <w:r>
          <w:fldChar w:fldCharType="end"/>
        </w:r>
      </w:hyperlink>
    </w:p>
    <w:p w14:paraId="3F73311D" w14:textId="7933575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6" w:history="1">
        <w:r w:rsidRPr="00FE1798">
          <w:t>640</w:t>
        </w:r>
        <w:r>
          <w:rPr>
            <w:rFonts w:asciiTheme="minorHAnsi" w:eastAsiaTheme="minorEastAsia" w:hAnsiTheme="minorHAnsi" w:cstheme="minorBidi"/>
            <w:kern w:val="2"/>
            <w:sz w:val="24"/>
            <w:szCs w:val="24"/>
            <w:lang w:eastAsia="en-AU"/>
            <w14:ligatures w14:val="standardContextual"/>
          </w:rPr>
          <w:tab/>
        </w:r>
        <w:r w:rsidRPr="00FE1798">
          <w:t>Medicines advisory committee—quorum</w:t>
        </w:r>
        <w:r>
          <w:tab/>
        </w:r>
        <w:r>
          <w:fldChar w:fldCharType="begin"/>
        </w:r>
        <w:r>
          <w:instrText xml:space="preserve"> PAGEREF _Toc184739856 \h </w:instrText>
        </w:r>
        <w:r>
          <w:fldChar w:fldCharType="separate"/>
        </w:r>
        <w:r w:rsidR="00BD41D3">
          <w:t>159</w:t>
        </w:r>
        <w:r>
          <w:fldChar w:fldCharType="end"/>
        </w:r>
      </w:hyperlink>
    </w:p>
    <w:p w14:paraId="41300AD7" w14:textId="4112757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7" w:history="1">
        <w:r w:rsidRPr="00FE1798">
          <w:t>641</w:t>
        </w:r>
        <w:r>
          <w:rPr>
            <w:rFonts w:asciiTheme="minorHAnsi" w:eastAsiaTheme="minorEastAsia" w:hAnsiTheme="minorHAnsi" w:cstheme="minorBidi"/>
            <w:kern w:val="2"/>
            <w:sz w:val="24"/>
            <w:szCs w:val="24"/>
            <w:lang w:eastAsia="en-AU"/>
            <w14:ligatures w14:val="standardContextual"/>
          </w:rPr>
          <w:tab/>
        </w:r>
        <w:r w:rsidRPr="00FE1798">
          <w:t>Medicines advisory committee—voting</w:t>
        </w:r>
        <w:r>
          <w:tab/>
        </w:r>
        <w:r>
          <w:fldChar w:fldCharType="begin"/>
        </w:r>
        <w:r>
          <w:instrText xml:space="preserve"> PAGEREF _Toc184739857 \h </w:instrText>
        </w:r>
        <w:r>
          <w:fldChar w:fldCharType="separate"/>
        </w:r>
        <w:r w:rsidR="00BD41D3">
          <w:t>159</w:t>
        </w:r>
        <w:r>
          <w:fldChar w:fldCharType="end"/>
        </w:r>
      </w:hyperlink>
    </w:p>
    <w:p w14:paraId="6B1CA3C2" w14:textId="13343E6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8" w:history="1">
        <w:r w:rsidRPr="00FE1798">
          <w:t>642</w:t>
        </w:r>
        <w:r>
          <w:rPr>
            <w:rFonts w:asciiTheme="minorHAnsi" w:eastAsiaTheme="minorEastAsia" w:hAnsiTheme="minorHAnsi" w:cstheme="minorBidi"/>
            <w:kern w:val="2"/>
            <w:sz w:val="24"/>
            <w:szCs w:val="24"/>
            <w:lang w:eastAsia="en-AU"/>
            <w14:ligatures w14:val="standardContextual"/>
          </w:rPr>
          <w:tab/>
        </w:r>
        <w:r w:rsidRPr="00FE1798">
          <w:t>Medicines advisory committee—conduct of meetings</w:t>
        </w:r>
        <w:r>
          <w:tab/>
        </w:r>
        <w:r>
          <w:fldChar w:fldCharType="begin"/>
        </w:r>
        <w:r>
          <w:instrText xml:space="preserve"> PAGEREF _Toc184739858 \h </w:instrText>
        </w:r>
        <w:r>
          <w:fldChar w:fldCharType="separate"/>
        </w:r>
        <w:r w:rsidR="00BD41D3">
          <w:t>160</w:t>
        </w:r>
        <w:r>
          <w:fldChar w:fldCharType="end"/>
        </w:r>
      </w:hyperlink>
    </w:p>
    <w:p w14:paraId="44C33885" w14:textId="7FD0C6D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59" w:history="1">
        <w:r w:rsidRPr="00FE1798">
          <w:t>643</w:t>
        </w:r>
        <w:r>
          <w:rPr>
            <w:rFonts w:asciiTheme="minorHAnsi" w:eastAsiaTheme="minorEastAsia" w:hAnsiTheme="minorHAnsi" w:cstheme="minorBidi"/>
            <w:kern w:val="2"/>
            <w:sz w:val="24"/>
            <w:szCs w:val="24"/>
            <w:lang w:eastAsia="en-AU"/>
            <w14:ligatures w14:val="standardContextual"/>
          </w:rPr>
          <w:tab/>
        </w:r>
        <w:r w:rsidRPr="00FE1798">
          <w:t>Medicines advisory committee—disclosure of interests by members</w:t>
        </w:r>
        <w:r>
          <w:tab/>
        </w:r>
        <w:r>
          <w:fldChar w:fldCharType="begin"/>
        </w:r>
        <w:r>
          <w:instrText xml:space="preserve"> PAGEREF _Toc184739859 \h </w:instrText>
        </w:r>
        <w:r>
          <w:fldChar w:fldCharType="separate"/>
        </w:r>
        <w:r w:rsidR="00BD41D3">
          <w:t>160</w:t>
        </w:r>
        <w:r>
          <w:fldChar w:fldCharType="end"/>
        </w:r>
      </w:hyperlink>
    </w:p>
    <w:p w14:paraId="105C27A7" w14:textId="3516C35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0" w:history="1">
        <w:r w:rsidRPr="00FE1798">
          <w:t>644</w:t>
        </w:r>
        <w:r>
          <w:rPr>
            <w:rFonts w:asciiTheme="minorHAnsi" w:eastAsiaTheme="minorEastAsia" w:hAnsiTheme="minorHAnsi" w:cstheme="minorBidi"/>
            <w:kern w:val="2"/>
            <w:sz w:val="24"/>
            <w:szCs w:val="24"/>
            <w:lang w:eastAsia="en-AU"/>
            <w14:ligatures w14:val="standardContextual"/>
          </w:rPr>
          <w:tab/>
        </w:r>
        <w:r w:rsidRPr="00FE1798">
          <w:t>Medicines advisory committee—ending appointments</w:t>
        </w:r>
        <w:r>
          <w:tab/>
        </w:r>
        <w:r>
          <w:fldChar w:fldCharType="begin"/>
        </w:r>
        <w:r>
          <w:instrText xml:space="preserve"> PAGEREF _Toc184739860 \h </w:instrText>
        </w:r>
        <w:r>
          <w:fldChar w:fldCharType="separate"/>
        </w:r>
        <w:r w:rsidR="00BD41D3">
          <w:t>163</w:t>
        </w:r>
        <w:r>
          <w:fldChar w:fldCharType="end"/>
        </w:r>
      </w:hyperlink>
    </w:p>
    <w:p w14:paraId="3A69E345" w14:textId="6F40CCD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61" w:history="1">
        <w:r w:rsidR="009F2BF1" w:rsidRPr="00FE1798">
          <w:t>Part 15.3</w:t>
        </w:r>
        <w:r w:rsidR="009F2BF1">
          <w:rPr>
            <w:rFonts w:asciiTheme="minorHAnsi" w:eastAsiaTheme="minorEastAsia" w:hAnsiTheme="minorHAnsi" w:cstheme="minorBidi"/>
            <w:b w:val="0"/>
            <w:kern w:val="2"/>
            <w:szCs w:val="24"/>
            <w:lang w:eastAsia="en-AU"/>
            <w14:ligatures w14:val="standardContextual"/>
          </w:rPr>
          <w:tab/>
        </w:r>
        <w:r w:rsidR="009F2BF1" w:rsidRPr="00FE1798">
          <w:t>Other medicines provisions</w:t>
        </w:r>
        <w:r w:rsidR="009F2BF1" w:rsidRPr="009F2BF1">
          <w:rPr>
            <w:vanish/>
          </w:rPr>
          <w:tab/>
        </w:r>
        <w:r w:rsidR="009F2BF1" w:rsidRPr="009F2BF1">
          <w:rPr>
            <w:vanish/>
          </w:rPr>
          <w:fldChar w:fldCharType="begin"/>
        </w:r>
        <w:r w:rsidR="009F2BF1" w:rsidRPr="009F2BF1">
          <w:rPr>
            <w:vanish/>
          </w:rPr>
          <w:instrText xml:space="preserve"> PAGEREF _Toc184739861 \h </w:instrText>
        </w:r>
        <w:r w:rsidR="009F2BF1" w:rsidRPr="009F2BF1">
          <w:rPr>
            <w:vanish/>
          </w:rPr>
        </w:r>
        <w:r w:rsidR="009F2BF1" w:rsidRPr="009F2BF1">
          <w:rPr>
            <w:vanish/>
          </w:rPr>
          <w:fldChar w:fldCharType="separate"/>
        </w:r>
        <w:r w:rsidR="00BD41D3">
          <w:rPr>
            <w:vanish/>
          </w:rPr>
          <w:t>165</w:t>
        </w:r>
        <w:r w:rsidR="009F2BF1" w:rsidRPr="009F2BF1">
          <w:rPr>
            <w:vanish/>
          </w:rPr>
          <w:fldChar w:fldCharType="end"/>
        </w:r>
      </w:hyperlink>
    </w:p>
    <w:p w14:paraId="0B40B15A" w14:textId="3740C17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2" w:history="1">
        <w:r w:rsidRPr="00FE1798">
          <w:t>650</w:t>
        </w:r>
        <w:r>
          <w:rPr>
            <w:rFonts w:asciiTheme="minorHAnsi" w:eastAsiaTheme="minorEastAsia" w:hAnsiTheme="minorHAnsi" w:cstheme="minorBidi"/>
            <w:kern w:val="2"/>
            <w:sz w:val="24"/>
            <w:szCs w:val="24"/>
            <w:lang w:eastAsia="en-AU"/>
            <w14:ligatures w14:val="standardContextual"/>
          </w:rPr>
          <w:tab/>
        </w:r>
        <w:r w:rsidRPr="00FE1798">
          <w:t>Advertising controlled medicines—Act, s 66 (3) (b)</w:t>
        </w:r>
        <w:r>
          <w:tab/>
        </w:r>
        <w:r>
          <w:fldChar w:fldCharType="begin"/>
        </w:r>
        <w:r>
          <w:instrText xml:space="preserve"> PAGEREF _Toc184739862 \h </w:instrText>
        </w:r>
        <w:r>
          <w:fldChar w:fldCharType="separate"/>
        </w:r>
        <w:r w:rsidR="00BD41D3">
          <w:t>165</w:t>
        </w:r>
        <w:r>
          <w:fldChar w:fldCharType="end"/>
        </w:r>
      </w:hyperlink>
    </w:p>
    <w:p w14:paraId="4BE070A8" w14:textId="0987BFD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3" w:history="1">
        <w:r w:rsidRPr="00FE1798">
          <w:t>651</w:t>
        </w:r>
        <w:r>
          <w:rPr>
            <w:rFonts w:asciiTheme="minorHAnsi" w:eastAsiaTheme="minorEastAsia" w:hAnsiTheme="minorHAnsi" w:cstheme="minorBidi"/>
            <w:kern w:val="2"/>
            <w:sz w:val="24"/>
            <w:szCs w:val="24"/>
            <w:lang w:eastAsia="en-AU"/>
            <w14:ligatures w14:val="standardContextual"/>
          </w:rPr>
          <w:tab/>
        </w:r>
        <w:r w:rsidRPr="00FE1798">
          <w:t>Advertising other medicines</w:t>
        </w:r>
        <w:r>
          <w:tab/>
        </w:r>
        <w:r>
          <w:fldChar w:fldCharType="begin"/>
        </w:r>
        <w:r>
          <w:instrText xml:space="preserve"> PAGEREF _Toc184739863 \h </w:instrText>
        </w:r>
        <w:r>
          <w:fldChar w:fldCharType="separate"/>
        </w:r>
        <w:r w:rsidR="00BD41D3">
          <w:t>165</w:t>
        </w:r>
        <w:r>
          <w:fldChar w:fldCharType="end"/>
        </w:r>
      </w:hyperlink>
    </w:p>
    <w:p w14:paraId="7C4EC840" w14:textId="5CD68BD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4" w:history="1">
        <w:r w:rsidRPr="00FE1798">
          <w:t>652</w:t>
        </w:r>
        <w:r>
          <w:rPr>
            <w:rFonts w:asciiTheme="minorHAnsi" w:eastAsiaTheme="minorEastAsia" w:hAnsiTheme="minorHAnsi" w:cstheme="minorBidi"/>
            <w:kern w:val="2"/>
            <w:sz w:val="24"/>
            <w:szCs w:val="24"/>
            <w:lang w:eastAsia="en-AU"/>
            <w14:ligatures w14:val="standardContextual"/>
          </w:rPr>
          <w:tab/>
        </w:r>
        <w:r w:rsidRPr="00FE1798">
          <w:t xml:space="preserve">Prescribed institutions—Act, dict, def </w:t>
        </w:r>
        <w:r w:rsidRPr="00FE1798">
          <w:rPr>
            <w:i/>
          </w:rPr>
          <w:t>institution</w:t>
        </w:r>
        <w:r w:rsidRPr="00FE1798">
          <w:t>, par (b)</w:t>
        </w:r>
        <w:r>
          <w:tab/>
        </w:r>
        <w:r>
          <w:fldChar w:fldCharType="begin"/>
        </w:r>
        <w:r>
          <w:instrText xml:space="preserve"> PAGEREF _Toc184739864 \h </w:instrText>
        </w:r>
        <w:r>
          <w:fldChar w:fldCharType="separate"/>
        </w:r>
        <w:r w:rsidR="00BD41D3">
          <w:t>166</w:t>
        </w:r>
        <w:r>
          <w:fldChar w:fldCharType="end"/>
        </w:r>
      </w:hyperlink>
    </w:p>
    <w:p w14:paraId="75653CAD" w14:textId="55F0CDC5"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865" w:history="1">
        <w:r w:rsidR="009F2BF1" w:rsidRPr="00FE1798">
          <w:t>Chapter 16</w:t>
        </w:r>
        <w:r w:rsidR="009F2BF1">
          <w:rPr>
            <w:rFonts w:asciiTheme="minorHAnsi" w:eastAsiaTheme="minorEastAsia" w:hAnsiTheme="minorHAnsi" w:cstheme="minorBidi"/>
            <w:b w:val="0"/>
            <w:kern w:val="2"/>
            <w:szCs w:val="24"/>
            <w:lang w:eastAsia="en-AU"/>
            <w14:ligatures w14:val="standardContextual"/>
          </w:rPr>
          <w:tab/>
        </w:r>
        <w:r w:rsidR="009F2BF1" w:rsidRPr="00FE1798">
          <w:t>Low and moderate harm poisons</w:t>
        </w:r>
        <w:r w:rsidR="009F2BF1" w:rsidRPr="009F2BF1">
          <w:rPr>
            <w:vanish/>
          </w:rPr>
          <w:tab/>
        </w:r>
        <w:r w:rsidR="009F2BF1" w:rsidRPr="009F2BF1">
          <w:rPr>
            <w:vanish/>
          </w:rPr>
          <w:fldChar w:fldCharType="begin"/>
        </w:r>
        <w:r w:rsidR="009F2BF1" w:rsidRPr="009F2BF1">
          <w:rPr>
            <w:vanish/>
          </w:rPr>
          <w:instrText xml:space="preserve"> PAGEREF _Toc184739865 \h </w:instrText>
        </w:r>
        <w:r w:rsidR="009F2BF1" w:rsidRPr="009F2BF1">
          <w:rPr>
            <w:vanish/>
          </w:rPr>
        </w:r>
        <w:r w:rsidR="009F2BF1" w:rsidRPr="009F2BF1">
          <w:rPr>
            <w:vanish/>
          </w:rPr>
          <w:fldChar w:fldCharType="separate"/>
        </w:r>
        <w:r w:rsidR="00BD41D3">
          <w:rPr>
            <w:vanish/>
          </w:rPr>
          <w:t>167</w:t>
        </w:r>
        <w:r w:rsidR="009F2BF1" w:rsidRPr="009F2BF1">
          <w:rPr>
            <w:vanish/>
          </w:rPr>
          <w:fldChar w:fldCharType="end"/>
        </w:r>
      </w:hyperlink>
    </w:p>
    <w:p w14:paraId="47D5BBBF" w14:textId="4F88AFF9"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66" w:history="1">
        <w:r w:rsidR="009F2BF1" w:rsidRPr="00FE1798">
          <w:t>Part 16.1</w:t>
        </w:r>
        <w:r w:rsidR="009F2BF1">
          <w:rPr>
            <w:rFonts w:asciiTheme="minorHAnsi" w:eastAsiaTheme="minorEastAsia" w:hAnsiTheme="minorHAnsi" w:cstheme="minorBidi"/>
            <w:b w:val="0"/>
            <w:kern w:val="2"/>
            <w:szCs w:val="24"/>
            <w:lang w:eastAsia="en-AU"/>
            <w14:ligatures w14:val="standardContextual"/>
          </w:rPr>
          <w:tab/>
        </w:r>
        <w:r w:rsidR="009F2BF1" w:rsidRPr="00FE1798">
          <w:t>Preliminary</w:t>
        </w:r>
        <w:r w:rsidR="009F2BF1" w:rsidRPr="009F2BF1">
          <w:rPr>
            <w:vanish/>
          </w:rPr>
          <w:tab/>
        </w:r>
        <w:r w:rsidR="009F2BF1" w:rsidRPr="009F2BF1">
          <w:rPr>
            <w:vanish/>
          </w:rPr>
          <w:fldChar w:fldCharType="begin"/>
        </w:r>
        <w:r w:rsidR="009F2BF1" w:rsidRPr="009F2BF1">
          <w:rPr>
            <w:vanish/>
          </w:rPr>
          <w:instrText xml:space="preserve"> PAGEREF _Toc184739866 \h </w:instrText>
        </w:r>
        <w:r w:rsidR="009F2BF1" w:rsidRPr="009F2BF1">
          <w:rPr>
            <w:vanish/>
          </w:rPr>
        </w:r>
        <w:r w:rsidR="009F2BF1" w:rsidRPr="009F2BF1">
          <w:rPr>
            <w:vanish/>
          </w:rPr>
          <w:fldChar w:fldCharType="separate"/>
        </w:r>
        <w:r w:rsidR="00BD41D3">
          <w:rPr>
            <w:vanish/>
          </w:rPr>
          <w:t>167</w:t>
        </w:r>
        <w:r w:rsidR="009F2BF1" w:rsidRPr="009F2BF1">
          <w:rPr>
            <w:vanish/>
          </w:rPr>
          <w:fldChar w:fldCharType="end"/>
        </w:r>
      </w:hyperlink>
    </w:p>
    <w:p w14:paraId="6D9074D0" w14:textId="7663790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7" w:history="1">
        <w:r w:rsidRPr="00FE1798">
          <w:t>660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relevant law</w:t>
        </w:r>
        <w:r w:rsidRPr="00FE1798">
          <w:t>—ch 16</w:t>
        </w:r>
        <w:r>
          <w:tab/>
        </w:r>
        <w:r>
          <w:fldChar w:fldCharType="begin"/>
        </w:r>
        <w:r>
          <w:instrText xml:space="preserve"> PAGEREF _Toc184739867 \h </w:instrText>
        </w:r>
        <w:r>
          <w:fldChar w:fldCharType="separate"/>
        </w:r>
        <w:r w:rsidR="00BD41D3">
          <w:t>167</w:t>
        </w:r>
        <w:r>
          <w:fldChar w:fldCharType="end"/>
        </w:r>
      </w:hyperlink>
    </w:p>
    <w:p w14:paraId="59DE3504" w14:textId="19BE1959"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68" w:history="1">
        <w:r w:rsidR="009F2BF1" w:rsidRPr="00FE1798">
          <w:t>Part 16.2</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 to supply low and moderate harm poisons</w:t>
        </w:r>
        <w:r w:rsidR="009F2BF1" w:rsidRPr="009F2BF1">
          <w:rPr>
            <w:vanish/>
          </w:rPr>
          <w:tab/>
        </w:r>
        <w:r w:rsidR="009F2BF1" w:rsidRPr="009F2BF1">
          <w:rPr>
            <w:vanish/>
          </w:rPr>
          <w:fldChar w:fldCharType="begin"/>
        </w:r>
        <w:r w:rsidR="009F2BF1" w:rsidRPr="009F2BF1">
          <w:rPr>
            <w:vanish/>
          </w:rPr>
          <w:instrText xml:space="preserve"> PAGEREF _Toc184739868 \h </w:instrText>
        </w:r>
        <w:r w:rsidR="009F2BF1" w:rsidRPr="009F2BF1">
          <w:rPr>
            <w:vanish/>
          </w:rPr>
        </w:r>
        <w:r w:rsidR="009F2BF1" w:rsidRPr="009F2BF1">
          <w:rPr>
            <w:vanish/>
          </w:rPr>
          <w:fldChar w:fldCharType="separate"/>
        </w:r>
        <w:r w:rsidR="00BD41D3">
          <w:rPr>
            <w:vanish/>
          </w:rPr>
          <w:t>168</w:t>
        </w:r>
        <w:r w:rsidR="009F2BF1" w:rsidRPr="009F2BF1">
          <w:rPr>
            <w:vanish/>
          </w:rPr>
          <w:fldChar w:fldCharType="end"/>
        </w:r>
      </w:hyperlink>
    </w:p>
    <w:p w14:paraId="3CA4B232" w14:textId="71AB62B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69" w:history="1">
        <w:r w:rsidRPr="00FE1798">
          <w:t>661</w:t>
        </w:r>
        <w:r>
          <w:rPr>
            <w:rFonts w:asciiTheme="minorHAnsi" w:eastAsiaTheme="minorEastAsia" w:hAnsiTheme="minorHAnsi" w:cstheme="minorBidi"/>
            <w:kern w:val="2"/>
            <w:sz w:val="24"/>
            <w:szCs w:val="24"/>
            <w:lang w:eastAsia="en-AU"/>
            <w14:ligatures w14:val="standardContextual"/>
          </w:rPr>
          <w:tab/>
        </w:r>
        <w:r w:rsidRPr="00FE1798">
          <w:t>Authorisation to supply low and moderate harm poisons—Act, s 26 (1) (b) and (2) (b)</w:t>
        </w:r>
        <w:r>
          <w:tab/>
        </w:r>
        <w:r>
          <w:fldChar w:fldCharType="begin"/>
        </w:r>
        <w:r>
          <w:instrText xml:space="preserve"> PAGEREF _Toc184739869 \h </w:instrText>
        </w:r>
        <w:r>
          <w:fldChar w:fldCharType="separate"/>
        </w:r>
        <w:r w:rsidR="00BD41D3">
          <w:t>168</w:t>
        </w:r>
        <w:r>
          <w:fldChar w:fldCharType="end"/>
        </w:r>
      </w:hyperlink>
    </w:p>
    <w:p w14:paraId="1554F68B" w14:textId="45C7787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70" w:history="1">
        <w:r w:rsidRPr="00FE1798">
          <w:t>662</w:t>
        </w:r>
        <w:r>
          <w:rPr>
            <w:rFonts w:asciiTheme="minorHAnsi" w:eastAsiaTheme="minorEastAsia" w:hAnsiTheme="minorHAnsi" w:cstheme="minorBidi"/>
            <w:kern w:val="2"/>
            <w:sz w:val="24"/>
            <w:szCs w:val="24"/>
            <w:lang w:eastAsia="en-AU"/>
            <w14:ligatures w14:val="standardContextual"/>
          </w:rPr>
          <w:tab/>
        </w:r>
        <w:r w:rsidRPr="00FE1798">
          <w:t>Authorisation condition for supplying low and moderate harm poisons—Act, s 44 (1) (b) and (2) (b)</w:t>
        </w:r>
        <w:r>
          <w:tab/>
        </w:r>
        <w:r>
          <w:fldChar w:fldCharType="begin"/>
        </w:r>
        <w:r>
          <w:instrText xml:space="preserve"> PAGEREF _Toc184739870 \h </w:instrText>
        </w:r>
        <w:r>
          <w:fldChar w:fldCharType="separate"/>
        </w:r>
        <w:r w:rsidR="00BD41D3">
          <w:t>168</w:t>
        </w:r>
        <w:r>
          <w:fldChar w:fldCharType="end"/>
        </w:r>
      </w:hyperlink>
    </w:p>
    <w:p w14:paraId="7782E5D2" w14:textId="10A7E534"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71" w:history="1">
        <w:r w:rsidR="009F2BF1" w:rsidRPr="00FE1798">
          <w:t>Part 16.3</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 to manufacture low and moderate harm poisons</w:t>
        </w:r>
        <w:r w:rsidR="009F2BF1" w:rsidRPr="009F2BF1">
          <w:rPr>
            <w:vanish/>
          </w:rPr>
          <w:tab/>
        </w:r>
        <w:r w:rsidR="009F2BF1" w:rsidRPr="009F2BF1">
          <w:rPr>
            <w:vanish/>
          </w:rPr>
          <w:fldChar w:fldCharType="begin"/>
        </w:r>
        <w:r w:rsidR="009F2BF1" w:rsidRPr="009F2BF1">
          <w:rPr>
            <w:vanish/>
          </w:rPr>
          <w:instrText xml:space="preserve"> PAGEREF _Toc184739871 \h </w:instrText>
        </w:r>
        <w:r w:rsidR="009F2BF1" w:rsidRPr="009F2BF1">
          <w:rPr>
            <w:vanish/>
          </w:rPr>
        </w:r>
        <w:r w:rsidR="009F2BF1" w:rsidRPr="009F2BF1">
          <w:rPr>
            <w:vanish/>
          </w:rPr>
          <w:fldChar w:fldCharType="separate"/>
        </w:r>
        <w:r w:rsidR="00BD41D3">
          <w:rPr>
            <w:vanish/>
          </w:rPr>
          <w:t>169</w:t>
        </w:r>
        <w:r w:rsidR="009F2BF1" w:rsidRPr="009F2BF1">
          <w:rPr>
            <w:vanish/>
          </w:rPr>
          <w:fldChar w:fldCharType="end"/>
        </w:r>
      </w:hyperlink>
    </w:p>
    <w:p w14:paraId="73B79362" w14:textId="2166C6A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72" w:history="1">
        <w:r w:rsidRPr="00FE1798">
          <w:t>663</w:t>
        </w:r>
        <w:r>
          <w:rPr>
            <w:rFonts w:asciiTheme="minorHAnsi" w:eastAsiaTheme="minorEastAsia" w:hAnsiTheme="minorHAnsi" w:cstheme="minorBidi"/>
            <w:kern w:val="2"/>
            <w:sz w:val="24"/>
            <w:szCs w:val="24"/>
            <w:lang w:eastAsia="en-AU"/>
            <w14:ligatures w14:val="standardContextual"/>
          </w:rPr>
          <w:tab/>
        </w:r>
        <w:r w:rsidRPr="00FE1798">
          <w:t>Authorisation to manufacture low and moderate harm poisons—Act, s 33 (b)</w:t>
        </w:r>
        <w:r>
          <w:tab/>
        </w:r>
        <w:r>
          <w:fldChar w:fldCharType="begin"/>
        </w:r>
        <w:r>
          <w:instrText xml:space="preserve"> PAGEREF _Toc184739872 \h </w:instrText>
        </w:r>
        <w:r>
          <w:fldChar w:fldCharType="separate"/>
        </w:r>
        <w:r w:rsidR="00BD41D3">
          <w:t>169</w:t>
        </w:r>
        <w:r>
          <w:fldChar w:fldCharType="end"/>
        </w:r>
      </w:hyperlink>
    </w:p>
    <w:p w14:paraId="649E1E98" w14:textId="128F178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73" w:history="1">
        <w:r w:rsidRPr="00FE1798">
          <w:t>664</w:t>
        </w:r>
        <w:r>
          <w:rPr>
            <w:rFonts w:asciiTheme="minorHAnsi" w:eastAsiaTheme="minorEastAsia" w:hAnsiTheme="minorHAnsi" w:cstheme="minorBidi"/>
            <w:kern w:val="2"/>
            <w:sz w:val="24"/>
            <w:szCs w:val="24"/>
            <w:lang w:eastAsia="en-AU"/>
            <w14:ligatures w14:val="standardContextual"/>
          </w:rPr>
          <w:tab/>
        </w:r>
        <w:r w:rsidRPr="00FE1798">
          <w:t>Authorisation condition for manufacturing low and moderate harm poisons—Act, s 44 (1) (b) and (2) (b)</w:t>
        </w:r>
        <w:r>
          <w:tab/>
        </w:r>
        <w:r>
          <w:fldChar w:fldCharType="begin"/>
        </w:r>
        <w:r>
          <w:instrText xml:space="preserve"> PAGEREF _Toc184739873 \h </w:instrText>
        </w:r>
        <w:r>
          <w:fldChar w:fldCharType="separate"/>
        </w:r>
        <w:r w:rsidR="00BD41D3">
          <w:t>169</w:t>
        </w:r>
        <w:r>
          <w:fldChar w:fldCharType="end"/>
        </w:r>
      </w:hyperlink>
    </w:p>
    <w:p w14:paraId="2108A123" w14:textId="50AA1D1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74" w:history="1">
        <w:r w:rsidR="009F2BF1" w:rsidRPr="00FE1798">
          <w:t>Part 16.4</w:t>
        </w:r>
        <w:r w:rsidR="009F2BF1">
          <w:rPr>
            <w:rFonts w:asciiTheme="minorHAnsi" w:eastAsiaTheme="minorEastAsia" w:hAnsiTheme="minorHAnsi" w:cstheme="minorBidi"/>
            <w:b w:val="0"/>
            <w:kern w:val="2"/>
            <w:szCs w:val="24"/>
            <w:lang w:eastAsia="en-AU"/>
            <w14:ligatures w14:val="standardContextual"/>
          </w:rPr>
          <w:tab/>
        </w:r>
        <w:r w:rsidR="009F2BF1" w:rsidRPr="00FE1798">
          <w:t>Packaging and labelling of low and moderate harm poisons</w:t>
        </w:r>
        <w:r w:rsidR="009F2BF1" w:rsidRPr="009F2BF1">
          <w:rPr>
            <w:vanish/>
          </w:rPr>
          <w:tab/>
        </w:r>
        <w:r w:rsidR="009F2BF1" w:rsidRPr="009F2BF1">
          <w:rPr>
            <w:vanish/>
          </w:rPr>
          <w:fldChar w:fldCharType="begin"/>
        </w:r>
        <w:r w:rsidR="009F2BF1" w:rsidRPr="009F2BF1">
          <w:rPr>
            <w:vanish/>
          </w:rPr>
          <w:instrText xml:space="preserve"> PAGEREF _Toc184739874 \h </w:instrText>
        </w:r>
        <w:r w:rsidR="009F2BF1" w:rsidRPr="009F2BF1">
          <w:rPr>
            <w:vanish/>
          </w:rPr>
        </w:r>
        <w:r w:rsidR="009F2BF1" w:rsidRPr="009F2BF1">
          <w:rPr>
            <w:vanish/>
          </w:rPr>
          <w:fldChar w:fldCharType="separate"/>
        </w:r>
        <w:r w:rsidR="00BD41D3">
          <w:rPr>
            <w:vanish/>
          </w:rPr>
          <w:t>170</w:t>
        </w:r>
        <w:r w:rsidR="009F2BF1" w:rsidRPr="009F2BF1">
          <w:rPr>
            <w:vanish/>
          </w:rPr>
          <w:fldChar w:fldCharType="end"/>
        </w:r>
      </w:hyperlink>
    </w:p>
    <w:p w14:paraId="631A6F1D" w14:textId="68744DE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75" w:history="1">
        <w:r w:rsidRPr="00FE1798">
          <w:t>665</w:t>
        </w:r>
        <w:r>
          <w:rPr>
            <w:rFonts w:asciiTheme="minorHAnsi" w:eastAsiaTheme="minorEastAsia" w:hAnsiTheme="minorHAnsi" w:cstheme="minorBidi"/>
            <w:kern w:val="2"/>
            <w:sz w:val="24"/>
            <w:szCs w:val="24"/>
            <w:lang w:eastAsia="en-AU"/>
            <w14:ligatures w14:val="standardContextual"/>
          </w:rPr>
          <w:tab/>
        </w:r>
        <w:r w:rsidRPr="00FE1798">
          <w:t>Packaging of supplied manufacturer’s packs of low and moderate harm poisons—Act, s 59 (1) (c) (i) and (2) (c) (i)</w:t>
        </w:r>
        <w:r>
          <w:tab/>
        </w:r>
        <w:r>
          <w:fldChar w:fldCharType="begin"/>
        </w:r>
        <w:r>
          <w:instrText xml:space="preserve"> PAGEREF _Toc184739875 \h </w:instrText>
        </w:r>
        <w:r>
          <w:fldChar w:fldCharType="separate"/>
        </w:r>
        <w:r w:rsidR="00BD41D3">
          <w:t>170</w:t>
        </w:r>
        <w:r>
          <w:fldChar w:fldCharType="end"/>
        </w:r>
      </w:hyperlink>
    </w:p>
    <w:p w14:paraId="08259C9B" w14:textId="6D83B271"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876" w:history="1">
        <w:r w:rsidRPr="00FE1798">
          <w:t>666</w:t>
        </w:r>
        <w:r>
          <w:rPr>
            <w:rFonts w:asciiTheme="minorHAnsi" w:eastAsiaTheme="minorEastAsia" w:hAnsiTheme="minorHAnsi" w:cstheme="minorBidi"/>
            <w:kern w:val="2"/>
            <w:sz w:val="24"/>
            <w:szCs w:val="24"/>
            <w:lang w:eastAsia="en-AU"/>
            <w14:ligatures w14:val="standardContextual"/>
          </w:rPr>
          <w:tab/>
        </w:r>
        <w:r w:rsidRPr="00FE1798">
          <w:t>Labelling of supplied manufacturer’s packs of low and moderate harm poisons—Act, s 60 (1) (c) (i) and (2) (c) (i)</w:t>
        </w:r>
        <w:r>
          <w:tab/>
        </w:r>
        <w:r>
          <w:fldChar w:fldCharType="begin"/>
        </w:r>
        <w:r>
          <w:instrText xml:space="preserve"> PAGEREF _Toc184739876 \h </w:instrText>
        </w:r>
        <w:r>
          <w:fldChar w:fldCharType="separate"/>
        </w:r>
        <w:r w:rsidR="00BD41D3">
          <w:t>171</w:t>
        </w:r>
        <w:r>
          <w:fldChar w:fldCharType="end"/>
        </w:r>
      </w:hyperlink>
    </w:p>
    <w:p w14:paraId="25F59D75" w14:textId="3E57CED7"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877" w:history="1">
        <w:r w:rsidR="009F2BF1" w:rsidRPr="00FE1798">
          <w:t>Chapter 17</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authorisations</w:t>
        </w:r>
        <w:r w:rsidR="009F2BF1" w:rsidRPr="009F2BF1">
          <w:rPr>
            <w:vanish/>
          </w:rPr>
          <w:tab/>
        </w:r>
        <w:r w:rsidR="009F2BF1" w:rsidRPr="009F2BF1">
          <w:rPr>
            <w:vanish/>
          </w:rPr>
          <w:fldChar w:fldCharType="begin"/>
        </w:r>
        <w:r w:rsidR="009F2BF1" w:rsidRPr="009F2BF1">
          <w:rPr>
            <w:vanish/>
          </w:rPr>
          <w:instrText xml:space="preserve"> PAGEREF _Toc184739877 \h </w:instrText>
        </w:r>
        <w:r w:rsidR="009F2BF1" w:rsidRPr="009F2BF1">
          <w:rPr>
            <w:vanish/>
          </w:rPr>
        </w:r>
        <w:r w:rsidR="009F2BF1" w:rsidRPr="009F2BF1">
          <w:rPr>
            <w:vanish/>
          </w:rPr>
          <w:fldChar w:fldCharType="separate"/>
        </w:r>
        <w:r w:rsidR="00BD41D3">
          <w:rPr>
            <w:vanish/>
          </w:rPr>
          <w:t>172</w:t>
        </w:r>
        <w:r w:rsidR="009F2BF1" w:rsidRPr="009F2BF1">
          <w:rPr>
            <w:vanish/>
          </w:rPr>
          <w:fldChar w:fldCharType="end"/>
        </w:r>
      </w:hyperlink>
    </w:p>
    <w:p w14:paraId="5AA65F5A" w14:textId="5A85E6B7"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78" w:history="1">
        <w:r w:rsidR="009F2BF1" w:rsidRPr="00FE1798">
          <w:t>Part 17.1</w:t>
        </w:r>
        <w:r w:rsidR="009F2BF1">
          <w:rPr>
            <w:rFonts w:asciiTheme="minorHAnsi" w:eastAsiaTheme="minorEastAsia" w:hAnsiTheme="minorHAnsi" w:cstheme="minorBidi"/>
            <w:b w:val="0"/>
            <w:kern w:val="2"/>
            <w:szCs w:val="24"/>
            <w:lang w:eastAsia="en-AU"/>
            <w14:ligatures w14:val="standardContextual"/>
          </w:rPr>
          <w:tab/>
        </w:r>
        <w:r w:rsidR="009F2BF1" w:rsidRPr="00FE1798">
          <w:t>Overview of dangerous poisons authorisations</w:t>
        </w:r>
        <w:r w:rsidR="009F2BF1" w:rsidRPr="009F2BF1">
          <w:rPr>
            <w:vanish/>
          </w:rPr>
          <w:tab/>
        </w:r>
        <w:r w:rsidR="009F2BF1" w:rsidRPr="009F2BF1">
          <w:rPr>
            <w:vanish/>
          </w:rPr>
          <w:fldChar w:fldCharType="begin"/>
        </w:r>
        <w:r w:rsidR="009F2BF1" w:rsidRPr="009F2BF1">
          <w:rPr>
            <w:vanish/>
          </w:rPr>
          <w:instrText xml:space="preserve"> PAGEREF _Toc184739878 \h </w:instrText>
        </w:r>
        <w:r w:rsidR="009F2BF1" w:rsidRPr="009F2BF1">
          <w:rPr>
            <w:vanish/>
          </w:rPr>
        </w:r>
        <w:r w:rsidR="009F2BF1" w:rsidRPr="009F2BF1">
          <w:rPr>
            <w:vanish/>
          </w:rPr>
          <w:fldChar w:fldCharType="separate"/>
        </w:r>
        <w:r w:rsidR="00BD41D3">
          <w:rPr>
            <w:vanish/>
          </w:rPr>
          <w:t>172</w:t>
        </w:r>
        <w:r w:rsidR="009F2BF1" w:rsidRPr="009F2BF1">
          <w:rPr>
            <w:vanish/>
          </w:rPr>
          <w:fldChar w:fldCharType="end"/>
        </w:r>
      </w:hyperlink>
    </w:p>
    <w:p w14:paraId="3BA4F555" w14:textId="1FBC474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79" w:history="1">
        <w:r w:rsidRPr="00FE1798">
          <w:t>670</w:t>
        </w:r>
        <w:r>
          <w:rPr>
            <w:rFonts w:asciiTheme="minorHAnsi" w:eastAsiaTheme="minorEastAsia" w:hAnsiTheme="minorHAnsi" w:cstheme="minorBidi"/>
            <w:kern w:val="2"/>
            <w:sz w:val="24"/>
            <w:szCs w:val="24"/>
            <w:lang w:eastAsia="en-AU"/>
            <w14:ligatures w14:val="standardContextual"/>
          </w:rPr>
          <w:tab/>
        </w:r>
        <w:r w:rsidRPr="00FE1798">
          <w:t>General overview of authorisations for dangerous poisons</w:t>
        </w:r>
        <w:r>
          <w:tab/>
        </w:r>
        <w:r>
          <w:fldChar w:fldCharType="begin"/>
        </w:r>
        <w:r>
          <w:instrText xml:space="preserve"> PAGEREF _Toc184739879 \h </w:instrText>
        </w:r>
        <w:r>
          <w:fldChar w:fldCharType="separate"/>
        </w:r>
        <w:r w:rsidR="00BD41D3">
          <w:t>172</w:t>
        </w:r>
        <w:r>
          <w:fldChar w:fldCharType="end"/>
        </w:r>
      </w:hyperlink>
    </w:p>
    <w:p w14:paraId="42649E76" w14:textId="03CE24E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0" w:history="1">
        <w:r w:rsidRPr="00FE1798">
          <w:t>671</w:t>
        </w:r>
        <w:r>
          <w:rPr>
            <w:rFonts w:asciiTheme="minorHAnsi" w:eastAsiaTheme="minorEastAsia" w:hAnsiTheme="minorHAnsi" w:cstheme="minorBidi"/>
            <w:kern w:val="2"/>
            <w:sz w:val="24"/>
            <w:szCs w:val="24"/>
            <w:lang w:eastAsia="en-AU"/>
            <w14:ligatures w14:val="standardContextual"/>
          </w:rPr>
          <w:tab/>
        </w:r>
        <w:r w:rsidRPr="00FE1798">
          <w:t>Overview of dangerous poisons authorisations under this regulation</w:t>
        </w:r>
        <w:r>
          <w:tab/>
        </w:r>
        <w:r>
          <w:fldChar w:fldCharType="begin"/>
        </w:r>
        <w:r>
          <w:instrText xml:space="preserve"> PAGEREF _Toc184739880 \h </w:instrText>
        </w:r>
        <w:r>
          <w:fldChar w:fldCharType="separate"/>
        </w:r>
        <w:r w:rsidR="00BD41D3">
          <w:t>173</w:t>
        </w:r>
        <w:r>
          <w:fldChar w:fldCharType="end"/>
        </w:r>
      </w:hyperlink>
    </w:p>
    <w:p w14:paraId="291FF3E1" w14:textId="1A200D8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1" w:history="1">
        <w:r w:rsidRPr="00FE1798">
          <w:t>672</w:t>
        </w:r>
        <w:r>
          <w:rPr>
            <w:rFonts w:asciiTheme="minorHAnsi" w:eastAsiaTheme="minorEastAsia" w:hAnsiTheme="minorHAnsi" w:cstheme="minorBidi"/>
            <w:kern w:val="2"/>
            <w:sz w:val="24"/>
            <w:szCs w:val="24"/>
            <w:lang w:eastAsia="en-AU"/>
            <w14:ligatures w14:val="standardContextual"/>
          </w:rPr>
          <w:tab/>
        </w:r>
        <w:r w:rsidRPr="00FE1798">
          <w:t>General overview of authorisation conditions for dangerous poisons</w:t>
        </w:r>
        <w:r>
          <w:tab/>
        </w:r>
        <w:r>
          <w:fldChar w:fldCharType="begin"/>
        </w:r>
        <w:r>
          <w:instrText xml:space="preserve"> PAGEREF _Toc184739881 \h </w:instrText>
        </w:r>
        <w:r>
          <w:fldChar w:fldCharType="separate"/>
        </w:r>
        <w:r w:rsidR="00BD41D3">
          <w:t>173</w:t>
        </w:r>
        <w:r>
          <w:fldChar w:fldCharType="end"/>
        </w:r>
      </w:hyperlink>
    </w:p>
    <w:p w14:paraId="49DBBE81" w14:textId="1A798F3A"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82" w:history="1">
        <w:r w:rsidR="009F2BF1" w:rsidRPr="00FE1798">
          <w:t>Part 17.2</w:t>
        </w:r>
        <w:r w:rsidR="009F2BF1">
          <w:rPr>
            <w:rFonts w:asciiTheme="minorHAnsi" w:eastAsiaTheme="minorEastAsia" w:hAnsiTheme="minorHAnsi" w:cstheme="minorBidi"/>
            <w:b w:val="0"/>
            <w:kern w:val="2"/>
            <w:szCs w:val="24"/>
            <w:lang w:eastAsia="en-AU"/>
            <w14:ligatures w14:val="standardContextual"/>
          </w:rPr>
          <w:tab/>
        </w:r>
        <w:r w:rsidR="009F2BF1" w:rsidRPr="00FE1798">
          <w:t>Authorisations under dangerous poisons licences</w:t>
        </w:r>
        <w:r w:rsidR="009F2BF1" w:rsidRPr="009F2BF1">
          <w:rPr>
            <w:vanish/>
          </w:rPr>
          <w:tab/>
        </w:r>
        <w:r w:rsidR="009F2BF1" w:rsidRPr="009F2BF1">
          <w:rPr>
            <w:vanish/>
          </w:rPr>
          <w:fldChar w:fldCharType="begin"/>
        </w:r>
        <w:r w:rsidR="009F2BF1" w:rsidRPr="009F2BF1">
          <w:rPr>
            <w:vanish/>
          </w:rPr>
          <w:instrText xml:space="preserve"> PAGEREF _Toc184739882 \h </w:instrText>
        </w:r>
        <w:r w:rsidR="009F2BF1" w:rsidRPr="009F2BF1">
          <w:rPr>
            <w:vanish/>
          </w:rPr>
        </w:r>
        <w:r w:rsidR="009F2BF1" w:rsidRPr="009F2BF1">
          <w:rPr>
            <w:vanish/>
          </w:rPr>
          <w:fldChar w:fldCharType="separate"/>
        </w:r>
        <w:r w:rsidR="00BD41D3">
          <w:rPr>
            <w:vanish/>
          </w:rPr>
          <w:t>175</w:t>
        </w:r>
        <w:r w:rsidR="009F2BF1" w:rsidRPr="009F2BF1">
          <w:rPr>
            <w:vanish/>
          </w:rPr>
          <w:fldChar w:fldCharType="end"/>
        </w:r>
      </w:hyperlink>
    </w:p>
    <w:p w14:paraId="0E282472" w14:textId="1932233C"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83" w:history="1">
        <w:r w:rsidR="009F2BF1" w:rsidRPr="00FE1798">
          <w:t>Division 17.2.1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Dangerous poisons manufacturers licence authorisations</w:t>
        </w:r>
        <w:r w:rsidR="009F2BF1" w:rsidRPr="009F2BF1">
          <w:rPr>
            <w:vanish/>
          </w:rPr>
          <w:tab/>
        </w:r>
        <w:r w:rsidR="009F2BF1" w:rsidRPr="009F2BF1">
          <w:rPr>
            <w:vanish/>
          </w:rPr>
          <w:fldChar w:fldCharType="begin"/>
        </w:r>
        <w:r w:rsidR="009F2BF1" w:rsidRPr="009F2BF1">
          <w:rPr>
            <w:vanish/>
          </w:rPr>
          <w:instrText xml:space="preserve"> PAGEREF _Toc184739883 \h </w:instrText>
        </w:r>
        <w:r w:rsidR="009F2BF1" w:rsidRPr="009F2BF1">
          <w:rPr>
            <w:vanish/>
          </w:rPr>
        </w:r>
        <w:r w:rsidR="009F2BF1" w:rsidRPr="009F2BF1">
          <w:rPr>
            <w:vanish/>
          </w:rPr>
          <w:fldChar w:fldCharType="separate"/>
        </w:r>
        <w:r w:rsidR="00BD41D3">
          <w:rPr>
            <w:vanish/>
          </w:rPr>
          <w:t>175</w:t>
        </w:r>
        <w:r w:rsidR="009F2BF1" w:rsidRPr="009F2BF1">
          <w:rPr>
            <w:vanish/>
          </w:rPr>
          <w:fldChar w:fldCharType="end"/>
        </w:r>
      </w:hyperlink>
    </w:p>
    <w:p w14:paraId="350AEB21" w14:textId="1B06681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4" w:history="1">
        <w:r w:rsidRPr="00FE1798">
          <w:t>675</w:t>
        </w:r>
        <w:r>
          <w:rPr>
            <w:rFonts w:asciiTheme="minorHAnsi" w:eastAsiaTheme="minorEastAsia" w:hAnsiTheme="minorHAnsi" w:cstheme="minorBidi"/>
            <w:kern w:val="2"/>
            <w:sz w:val="24"/>
            <w:szCs w:val="24"/>
            <w:lang w:eastAsia="en-AU"/>
            <w14:ligatures w14:val="standardContextual"/>
          </w:rPr>
          <w:tab/>
        </w:r>
        <w:r w:rsidRPr="00FE1798">
          <w:t>Authorisations under dangerous poisons manufacturers licences—Act, s 20 (1) (a)</w:t>
        </w:r>
        <w:r>
          <w:tab/>
        </w:r>
        <w:r>
          <w:fldChar w:fldCharType="begin"/>
        </w:r>
        <w:r>
          <w:instrText xml:space="preserve"> PAGEREF _Toc184739884 \h </w:instrText>
        </w:r>
        <w:r>
          <w:fldChar w:fldCharType="separate"/>
        </w:r>
        <w:r w:rsidR="00BD41D3">
          <w:t>175</w:t>
        </w:r>
        <w:r>
          <w:fldChar w:fldCharType="end"/>
        </w:r>
      </w:hyperlink>
    </w:p>
    <w:p w14:paraId="7EEB0FED" w14:textId="259747B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5" w:history="1">
        <w:r w:rsidRPr="00FE1798">
          <w:t>676</w:t>
        </w:r>
        <w:r>
          <w:rPr>
            <w:rFonts w:asciiTheme="minorHAnsi" w:eastAsiaTheme="minorEastAsia" w:hAnsiTheme="minorHAnsi" w:cstheme="minorBidi"/>
            <w:kern w:val="2"/>
            <w:sz w:val="24"/>
            <w:szCs w:val="24"/>
            <w:lang w:eastAsia="en-AU"/>
            <w14:ligatures w14:val="standardContextual"/>
          </w:rPr>
          <w:tab/>
        </w:r>
        <w:r w:rsidRPr="00FE1798">
          <w:t>Authorisation conditions for dangerous poisons manufacturers licences—Act, s 44 (1) (b) and (2) (b)</w:t>
        </w:r>
        <w:r>
          <w:tab/>
        </w:r>
        <w:r>
          <w:fldChar w:fldCharType="begin"/>
        </w:r>
        <w:r>
          <w:instrText xml:space="preserve"> PAGEREF _Toc184739885 \h </w:instrText>
        </w:r>
        <w:r>
          <w:fldChar w:fldCharType="separate"/>
        </w:r>
        <w:r w:rsidR="00BD41D3">
          <w:t>176</w:t>
        </w:r>
        <w:r>
          <w:fldChar w:fldCharType="end"/>
        </w:r>
      </w:hyperlink>
    </w:p>
    <w:p w14:paraId="1ACEE71E" w14:textId="156C9B20"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86" w:history="1">
        <w:r w:rsidR="009F2BF1" w:rsidRPr="00FE1798">
          <w:t>Division 17.2.2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Dangerous poisons—research and education program licence authorisations</w:t>
        </w:r>
        <w:r w:rsidR="009F2BF1" w:rsidRPr="009F2BF1">
          <w:rPr>
            <w:vanish/>
          </w:rPr>
          <w:tab/>
        </w:r>
        <w:r w:rsidR="009F2BF1" w:rsidRPr="009F2BF1">
          <w:rPr>
            <w:vanish/>
          </w:rPr>
          <w:fldChar w:fldCharType="begin"/>
        </w:r>
        <w:r w:rsidR="009F2BF1" w:rsidRPr="009F2BF1">
          <w:rPr>
            <w:vanish/>
          </w:rPr>
          <w:instrText xml:space="preserve"> PAGEREF _Toc184739886 \h </w:instrText>
        </w:r>
        <w:r w:rsidR="009F2BF1" w:rsidRPr="009F2BF1">
          <w:rPr>
            <w:vanish/>
          </w:rPr>
        </w:r>
        <w:r w:rsidR="009F2BF1" w:rsidRPr="009F2BF1">
          <w:rPr>
            <w:vanish/>
          </w:rPr>
          <w:fldChar w:fldCharType="separate"/>
        </w:r>
        <w:r w:rsidR="00BD41D3">
          <w:rPr>
            <w:vanish/>
          </w:rPr>
          <w:t>178</w:t>
        </w:r>
        <w:r w:rsidR="009F2BF1" w:rsidRPr="009F2BF1">
          <w:rPr>
            <w:vanish/>
          </w:rPr>
          <w:fldChar w:fldCharType="end"/>
        </w:r>
      </w:hyperlink>
    </w:p>
    <w:p w14:paraId="0E8532A8" w14:textId="1BBFF13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7" w:history="1">
        <w:r w:rsidRPr="00FE1798">
          <w:t>680</w:t>
        </w:r>
        <w:r>
          <w:rPr>
            <w:rFonts w:asciiTheme="minorHAnsi" w:eastAsiaTheme="minorEastAsia" w:hAnsiTheme="minorHAnsi" w:cstheme="minorBidi"/>
            <w:kern w:val="2"/>
            <w:sz w:val="24"/>
            <w:szCs w:val="24"/>
            <w:lang w:eastAsia="en-AU"/>
            <w14:ligatures w14:val="standardContextual"/>
          </w:rPr>
          <w:tab/>
        </w:r>
        <w:r w:rsidRPr="00FE1798">
          <w:t>Authorisations under dangerous poisons research and education program licences—Act, s 20 (1) (a)</w:t>
        </w:r>
        <w:r>
          <w:tab/>
        </w:r>
        <w:r>
          <w:fldChar w:fldCharType="begin"/>
        </w:r>
        <w:r>
          <w:instrText xml:space="preserve"> PAGEREF _Toc184739887 \h </w:instrText>
        </w:r>
        <w:r>
          <w:fldChar w:fldCharType="separate"/>
        </w:r>
        <w:r w:rsidR="00BD41D3">
          <w:t>178</w:t>
        </w:r>
        <w:r>
          <w:fldChar w:fldCharType="end"/>
        </w:r>
      </w:hyperlink>
    </w:p>
    <w:p w14:paraId="26F518D2" w14:textId="05D9C3A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88" w:history="1">
        <w:r w:rsidRPr="00FE1798">
          <w:t>681</w:t>
        </w:r>
        <w:r>
          <w:rPr>
            <w:rFonts w:asciiTheme="minorHAnsi" w:eastAsiaTheme="minorEastAsia" w:hAnsiTheme="minorHAnsi" w:cstheme="minorBidi"/>
            <w:kern w:val="2"/>
            <w:sz w:val="24"/>
            <w:szCs w:val="24"/>
            <w:lang w:eastAsia="en-AU"/>
            <w14:ligatures w14:val="standardContextual"/>
          </w:rPr>
          <w:tab/>
        </w:r>
        <w:r w:rsidRPr="00FE1798">
          <w:t>Authorisation condition for dangerous poisons research and education program licences—Act, s 44 (1) (b) and (2) (b)</w:t>
        </w:r>
        <w:r>
          <w:tab/>
        </w:r>
        <w:r>
          <w:fldChar w:fldCharType="begin"/>
        </w:r>
        <w:r>
          <w:instrText xml:space="preserve"> PAGEREF _Toc184739888 \h </w:instrText>
        </w:r>
        <w:r>
          <w:fldChar w:fldCharType="separate"/>
        </w:r>
        <w:r w:rsidR="00BD41D3">
          <w:t>179</w:t>
        </w:r>
        <w:r>
          <w:fldChar w:fldCharType="end"/>
        </w:r>
      </w:hyperlink>
    </w:p>
    <w:p w14:paraId="23C5F633" w14:textId="01000BCD"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89" w:history="1">
        <w:r w:rsidR="009F2BF1" w:rsidRPr="00FE1798">
          <w:t>Division 17.2.3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Dangerous poisons suppliers licence authorisations</w:t>
        </w:r>
        <w:r w:rsidR="009F2BF1" w:rsidRPr="009F2BF1">
          <w:rPr>
            <w:vanish/>
          </w:rPr>
          <w:tab/>
        </w:r>
        <w:r w:rsidR="009F2BF1" w:rsidRPr="009F2BF1">
          <w:rPr>
            <w:vanish/>
          </w:rPr>
          <w:fldChar w:fldCharType="begin"/>
        </w:r>
        <w:r w:rsidR="009F2BF1" w:rsidRPr="009F2BF1">
          <w:rPr>
            <w:vanish/>
          </w:rPr>
          <w:instrText xml:space="preserve"> PAGEREF _Toc184739889 \h </w:instrText>
        </w:r>
        <w:r w:rsidR="009F2BF1" w:rsidRPr="009F2BF1">
          <w:rPr>
            <w:vanish/>
          </w:rPr>
        </w:r>
        <w:r w:rsidR="009F2BF1" w:rsidRPr="009F2BF1">
          <w:rPr>
            <w:vanish/>
          </w:rPr>
          <w:fldChar w:fldCharType="separate"/>
        </w:r>
        <w:r w:rsidR="00BD41D3">
          <w:rPr>
            <w:vanish/>
          </w:rPr>
          <w:t>180</w:t>
        </w:r>
        <w:r w:rsidR="009F2BF1" w:rsidRPr="009F2BF1">
          <w:rPr>
            <w:vanish/>
          </w:rPr>
          <w:fldChar w:fldCharType="end"/>
        </w:r>
      </w:hyperlink>
    </w:p>
    <w:p w14:paraId="7C82C80F" w14:textId="651B9EE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0" w:history="1">
        <w:r w:rsidRPr="00FE1798">
          <w:t>685</w:t>
        </w:r>
        <w:r>
          <w:rPr>
            <w:rFonts w:asciiTheme="minorHAnsi" w:eastAsiaTheme="minorEastAsia" w:hAnsiTheme="minorHAnsi" w:cstheme="minorBidi"/>
            <w:kern w:val="2"/>
            <w:sz w:val="24"/>
            <w:szCs w:val="24"/>
            <w:lang w:eastAsia="en-AU"/>
            <w14:ligatures w14:val="standardContextual"/>
          </w:rPr>
          <w:tab/>
        </w:r>
        <w:r w:rsidRPr="00FE1798">
          <w:t>Authorisations under dangerous poisons suppliers licences—Act, s 20 (1) (b)</w:t>
        </w:r>
        <w:r>
          <w:tab/>
        </w:r>
        <w:r>
          <w:fldChar w:fldCharType="begin"/>
        </w:r>
        <w:r>
          <w:instrText xml:space="preserve"> PAGEREF _Toc184739890 \h </w:instrText>
        </w:r>
        <w:r>
          <w:fldChar w:fldCharType="separate"/>
        </w:r>
        <w:r w:rsidR="00BD41D3">
          <w:t>180</w:t>
        </w:r>
        <w:r>
          <w:fldChar w:fldCharType="end"/>
        </w:r>
      </w:hyperlink>
    </w:p>
    <w:p w14:paraId="4041D6DE" w14:textId="07CCF9D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1" w:history="1">
        <w:r w:rsidRPr="00FE1798">
          <w:t>686</w:t>
        </w:r>
        <w:r>
          <w:rPr>
            <w:rFonts w:asciiTheme="minorHAnsi" w:eastAsiaTheme="minorEastAsia" w:hAnsiTheme="minorHAnsi" w:cstheme="minorBidi"/>
            <w:kern w:val="2"/>
            <w:sz w:val="24"/>
            <w:szCs w:val="24"/>
            <w:lang w:eastAsia="en-AU"/>
            <w14:ligatures w14:val="standardContextual"/>
          </w:rPr>
          <w:tab/>
        </w:r>
        <w:r w:rsidRPr="00FE1798">
          <w:t>Authorisation conditions for dangerous poisons suppliers licences—Act, s 44 (1) (b) and (2) (b)</w:t>
        </w:r>
        <w:r>
          <w:tab/>
        </w:r>
        <w:r>
          <w:fldChar w:fldCharType="begin"/>
        </w:r>
        <w:r>
          <w:instrText xml:space="preserve"> PAGEREF _Toc184739891 \h </w:instrText>
        </w:r>
        <w:r>
          <w:fldChar w:fldCharType="separate"/>
        </w:r>
        <w:r w:rsidR="00BD41D3">
          <w:t>181</w:t>
        </w:r>
        <w:r>
          <w:fldChar w:fldCharType="end"/>
        </w:r>
      </w:hyperlink>
    </w:p>
    <w:p w14:paraId="38DCE062" w14:textId="68053D7A"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892" w:history="1">
        <w:r w:rsidR="009F2BF1" w:rsidRPr="00FE1798">
          <w:t>Part 17.3</w:t>
        </w:r>
        <w:r w:rsidR="009F2BF1">
          <w:rPr>
            <w:rFonts w:asciiTheme="minorHAnsi" w:eastAsiaTheme="minorEastAsia" w:hAnsiTheme="minorHAnsi" w:cstheme="minorBidi"/>
            <w:b w:val="0"/>
            <w:kern w:val="2"/>
            <w:szCs w:val="24"/>
            <w:lang w:eastAsia="en-AU"/>
            <w14:ligatures w14:val="standardContextual"/>
          </w:rPr>
          <w:tab/>
        </w:r>
        <w:r w:rsidR="009F2BF1" w:rsidRPr="00FE1798">
          <w:t>Other dangerous poisons authorisations</w:t>
        </w:r>
        <w:r w:rsidR="009F2BF1" w:rsidRPr="009F2BF1">
          <w:rPr>
            <w:vanish/>
          </w:rPr>
          <w:tab/>
        </w:r>
        <w:r w:rsidR="009F2BF1" w:rsidRPr="009F2BF1">
          <w:rPr>
            <w:vanish/>
          </w:rPr>
          <w:fldChar w:fldCharType="begin"/>
        </w:r>
        <w:r w:rsidR="009F2BF1" w:rsidRPr="009F2BF1">
          <w:rPr>
            <w:vanish/>
          </w:rPr>
          <w:instrText xml:space="preserve"> PAGEREF _Toc184739892 \h </w:instrText>
        </w:r>
        <w:r w:rsidR="009F2BF1" w:rsidRPr="009F2BF1">
          <w:rPr>
            <w:vanish/>
          </w:rPr>
        </w:r>
        <w:r w:rsidR="009F2BF1" w:rsidRPr="009F2BF1">
          <w:rPr>
            <w:vanish/>
          </w:rPr>
          <w:fldChar w:fldCharType="separate"/>
        </w:r>
        <w:r w:rsidR="00BD41D3">
          <w:rPr>
            <w:vanish/>
          </w:rPr>
          <w:t>183</w:t>
        </w:r>
        <w:r w:rsidR="009F2BF1" w:rsidRPr="009F2BF1">
          <w:rPr>
            <w:vanish/>
          </w:rPr>
          <w:fldChar w:fldCharType="end"/>
        </w:r>
      </w:hyperlink>
    </w:p>
    <w:p w14:paraId="0C98F25C" w14:textId="221B2E77"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93" w:history="1">
        <w:r w:rsidR="009F2BF1" w:rsidRPr="00FE1798">
          <w:t>Division 17.3.1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Authorisations for manufacturing etc purposes</w:t>
        </w:r>
        <w:r w:rsidR="009F2BF1" w:rsidRPr="009F2BF1">
          <w:rPr>
            <w:vanish/>
          </w:rPr>
          <w:tab/>
        </w:r>
        <w:r w:rsidR="009F2BF1" w:rsidRPr="009F2BF1">
          <w:rPr>
            <w:vanish/>
          </w:rPr>
          <w:fldChar w:fldCharType="begin"/>
        </w:r>
        <w:r w:rsidR="009F2BF1" w:rsidRPr="009F2BF1">
          <w:rPr>
            <w:vanish/>
          </w:rPr>
          <w:instrText xml:space="preserve"> PAGEREF _Toc184739893 \h </w:instrText>
        </w:r>
        <w:r w:rsidR="009F2BF1" w:rsidRPr="009F2BF1">
          <w:rPr>
            <w:vanish/>
          </w:rPr>
        </w:r>
        <w:r w:rsidR="009F2BF1" w:rsidRPr="009F2BF1">
          <w:rPr>
            <w:vanish/>
          </w:rPr>
          <w:fldChar w:fldCharType="separate"/>
        </w:r>
        <w:r w:rsidR="00BD41D3">
          <w:rPr>
            <w:vanish/>
          </w:rPr>
          <w:t>183</w:t>
        </w:r>
        <w:r w:rsidR="009F2BF1" w:rsidRPr="009F2BF1">
          <w:rPr>
            <w:vanish/>
          </w:rPr>
          <w:fldChar w:fldCharType="end"/>
        </w:r>
      </w:hyperlink>
    </w:p>
    <w:p w14:paraId="62967655" w14:textId="700D7D8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4" w:history="1">
        <w:r w:rsidRPr="00FE1798">
          <w:t>690</w:t>
        </w:r>
        <w:r>
          <w:rPr>
            <w:rFonts w:asciiTheme="minorHAnsi" w:eastAsiaTheme="minorEastAsia" w:hAnsiTheme="minorHAnsi" w:cstheme="minorBidi"/>
            <w:kern w:val="2"/>
            <w:sz w:val="24"/>
            <w:szCs w:val="24"/>
            <w:lang w:eastAsia="en-AU"/>
            <w14:ligatures w14:val="standardContextual"/>
          </w:rPr>
          <w:tab/>
        </w:r>
        <w:r w:rsidRPr="00FE1798">
          <w:t>Manufacturing etc authorisations for dangerous poisons—Act, s 20 (2) (a)</w:t>
        </w:r>
        <w:r>
          <w:tab/>
        </w:r>
        <w:r>
          <w:fldChar w:fldCharType="begin"/>
        </w:r>
        <w:r>
          <w:instrText xml:space="preserve"> PAGEREF _Toc184739894 \h </w:instrText>
        </w:r>
        <w:r>
          <w:fldChar w:fldCharType="separate"/>
        </w:r>
        <w:r w:rsidR="00BD41D3">
          <w:t>183</w:t>
        </w:r>
        <w:r>
          <w:fldChar w:fldCharType="end"/>
        </w:r>
      </w:hyperlink>
    </w:p>
    <w:p w14:paraId="41467C96" w14:textId="3B6EF0FE"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95" w:history="1">
        <w:r w:rsidR="009F2BF1" w:rsidRPr="00FE1798">
          <w:t>Division 17.3.2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Authorisations for delivery people and commercial disposal operators</w:t>
        </w:r>
        <w:r w:rsidR="009F2BF1" w:rsidRPr="009F2BF1">
          <w:rPr>
            <w:vanish/>
          </w:rPr>
          <w:tab/>
        </w:r>
        <w:r w:rsidR="009F2BF1" w:rsidRPr="009F2BF1">
          <w:rPr>
            <w:vanish/>
          </w:rPr>
          <w:fldChar w:fldCharType="begin"/>
        </w:r>
        <w:r w:rsidR="009F2BF1" w:rsidRPr="009F2BF1">
          <w:rPr>
            <w:vanish/>
          </w:rPr>
          <w:instrText xml:space="preserve"> PAGEREF _Toc184739895 \h </w:instrText>
        </w:r>
        <w:r w:rsidR="009F2BF1" w:rsidRPr="009F2BF1">
          <w:rPr>
            <w:vanish/>
          </w:rPr>
        </w:r>
        <w:r w:rsidR="009F2BF1" w:rsidRPr="009F2BF1">
          <w:rPr>
            <w:vanish/>
          </w:rPr>
          <w:fldChar w:fldCharType="separate"/>
        </w:r>
        <w:r w:rsidR="00BD41D3">
          <w:rPr>
            <w:vanish/>
          </w:rPr>
          <w:t>184</w:t>
        </w:r>
        <w:r w:rsidR="009F2BF1" w:rsidRPr="009F2BF1">
          <w:rPr>
            <w:vanish/>
          </w:rPr>
          <w:fldChar w:fldCharType="end"/>
        </w:r>
      </w:hyperlink>
    </w:p>
    <w:p w14:paraId="48265AF0" w14:textId="0443E54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6" w:history="1">
        <w:r w:rsidRPr="00FE1798">
          <w:t>692</w:t>
        </w:r>
        <w:r>
          <w:rPr>
            <w:rFonts w:asciiTheme="minorHAnsi" w:eastAsiaTheme="minorEastAsia" w:hAnsiTheme="minorHAnsi" w:cstheme="minorBidi"/>
            <w:kern w:val="2"/>
            <w:sz w:val="24"/>
            <w:szCs w:val="24"/>
            <w:lang w:eastAsia="en-AU"/>
            <w14:ligatures w14:val="standardContextual"/>
          </w:rPr>
          <w:tab/>
        </w:r>
        <w:r w:rsidRPr="00FE1798">
          <w:t>Authorisations to deliver dangerous poisons under purchase orders—Act, s 26 (1) (b) and (2) (b), s 35 (1) (b), (2) (b) and s 36 (b)</w:t>
        </w:r>
        <w:r>
          <w:tab/>
        </w:r>
        <w:r>
          <w:fldChar w:fldCharType="begin"/>
        </w:r>
        <w:r>
          <w:instrText xml:space="preserve"> PAGEREF _Toc184739896 \h </w:instrText>
        </w:r>
        <w:r>
          <w:fldChar w:fldCharType="separate"/>
        </w:r>
        <w:r w:rsidR="00BD41D3">
          <w:t>184</w:t>
        </w:r>
        <w:r>
          <w:fldChar w:fldCharType="end"/>
        </w:r>
      </w:hyperlink>
    </w:p>
    <w:p w14:paraId="027B77DE" w14:textId="405F7A5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7" w:history="1">
        <w:r w:rsidRPr="00FE1798">
          <w:t>693</w:t>
        </w:r>
        <w:r>
          <w:rPr>
            <w:rFonts w:asciiTheme="minorHAnsi" w:eastAsiaTheme="minorEastAsia" w:hAnsiTheme="minorHAnsi" w:cstheme="minorBidi"/>
            <w:kern w:val="2"/>
            <w:sz w:val="24"/>
            <w:szCs w:val="24"/>
            <w:lang w:eastAsia="en-AU"/>
            <w14:ligatures w14:val="standardContextual"/>
          </w:rPr>
          <w:tab/>
        </w:r>
        <w:r w:rsidRPr="00FE1798">
          <w:t>Authorisation to supply dangerous poisons to commercial disposal operator for disposal—Act, s 26 (1) (b)</w:t>
        </w:r>
        <w:r>
          <w:tab/>
        </w:r>
        <w:r>
          <w:fldChar w:fldCharType="begin"/>
        </w:r>
        <w:r>
          <w:instrText xml:space="preserve"> PAGEREF _Toc184739897 \h </w:instrText>
        </w:r>
        <w:r>
          <w:fldChar w:fldCharType="separate"/>
        </w:r>
        <w:r w:rsidR="00BD41D3">
          <w:t>185</w:t>
        </w:r>
        <w:r>
          <w:fldChar w:fldCharType="end"/>
        </w:r>
      </w:hyperlink>
    </w:p>
    <w:p w14:paraId="55B2287C" w14:textId="4001231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898" w:history="1">
        <w:r w:rsidRPr="00FE1798">
          <w:t>694</w:t>
        </w:r>
        <w:r>
          <w:rPr>
            <w:rFonts w:asciiTheme="minorHAnsi" w:eastAsiaTheme="minorEastAsia" w:hAnsiTheme="minorHAnsi" w:cstheme="minorBidi"/>
            <w:kern w:val="2"/>
            <w:sz w:val="24"/>
            <w:szCs w:val="24"/>
            <w:lang w:eastAsia="en-AU"/>
            <w14:ligatures w14:val="standardContextual"/>
          </w:rPr>
          <w:tab/>
        </w:r>
        <w:r w:rsidRPr="00FE1798">
          <w:t>Authorisations for commercial disposal operators—Act, s 26 (1) (b) and (2) (b), s 35 (1) (b) and (2) (b) and s 36 (b)</w:t>
        </w:r>
        <w:r>
          <w:tab/>
        </w:r>
        <w:r>
          <w:fldChar w:fldCharType="begin"/>
        </w:r>
        <w:r>
          <w:instrText xml:space="preserve"> PAGEREF _Toc184739898 \h </w:instrText>
        </w:r>
        <w:r>
          <w:fldChar w:fldCharType="separate"/>
        </w:r>
        <w:r w:rsidR="00BD41D3">
          <w:t>185</w:t>
        </w:r>
        <w:r>
          <w:fldChar w:fldCharType="end"/>
        </w:r>
      </w:hyperlink>
    </w:p>
    <w:p w14:paraId="2EC7F6AA" w14:textId="67CB20F5"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899" w:history="1">
        <w:r w:rsidR="009F2BF1" w:rsidRPr="00FE1798">
          <w:t>Division 17.3.3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Authorisations for dangerous poisons research and education programs by scientifically qualified people</w:t>
        </w:r>
        <w:r w:rsidR="009F2BF1" w:rsidRPr="009F2BF1">
          <w:rPr>
            <w:vanish/>
          </w:rPr>
          <w:tab/>
        </w:r>
        <w:r w:rsidR="009F2BF1" w:rsidRPr="009F2BF1">
          <w:rPr>
            <w:vanish/>
          </w:rPr>
          <w:fldChar w:fldCharType="begin"/>
        </w:r>
        <w:r w:rsidR="009F2BF1" w:rsidRPr="009F2BF1">
          <w:rPr>
            <w:vanish/>
          </w:rPr>
          <w:instrText xml:space="preserve"> PAGEREF _Toc184739899 \h </w:instrText>
        </w:r>
        <w:r w:rsidR="009F2BF1" w:rsidRPr="009F2BF1">
          <w:rPr>
            <w:vanish/>
          </w:rPr>
        </w:r>
        <w:r w:rsidR="009F2BF1" w:rsidRPr="009F2BF1">
          <w:rPr>
            <w:vanish/>
          </w:rPr>
          <w:fldChar w:fldCharType="separate"/>
        </w:r>
        <w:r w:rsidR="00BD41D3">
          <w:rPr>
            <w:vanish/>
          </w:rPr>
          <w:t>186</w:t>
        </w:r>
        <w:r w:rsidR="009F2BF1" w:rsidRPr="009F2BF1">
          <w:rPr>
            <w:vanish/>
          </w:rPr>
          <w:fldChar w:fldCharType="end"/>
        </w:r>
      </w:hyperlink>
    </w:p>
    <w:p w14:paraId="484EAB87" w14:textId="3DECA56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0" w:history="1">
        <w:r w:rsidRPr="00FE1798">
          <w:t>695</w:t>
        </w:r>
        <w:r>
          <w:rPr>
            <w:rFonts w:asciiTheme="minorHAnsi" w:eastAsiaTheme="minorEastAsia" w:hAnsiTheme="minorHAnsi" w:cstheme="minorBidi"/>
            <w:kern w:val="2"/>
            <w:sz w:val="24"/>
            <w:szCs w:val="24"/>
            <w:lang w:eastAsia="en-AU"/>
            <w14:ligatures w14:val="standardContextual"/>
          </w:rPr>
          <w:tab/>
        </w:r>
        <w:r w:rsidRPr="00FE1798">
          <w:t>Authorisations for dangerous poisons research and education—Act, s 26 (1) and (2) (b)</w:t>
        </w:r>
        <w:r>
          <w:tab/>
        </w:r>
        <w:r>
          <w:fldChar w:fldCharType="begin"/>
        </w:r>
        <w:r>
          <w:instrText xml:space="preserve"> PAGEREF _Toc184739900 \h </w:instrText>
        </w:r>
        <w:r>
          <w:fldChar w:fldCharType="separate"/>
        </w:r>
        <w:r w:rsidR="00BD41D3">
          <w:t>186</w:t>
        </w:r>
        <w:r>
          <w:fldChar w:fldCharType="end"/>
        </w:r>
      </w:hyperlink>
    </w:p>
    <w:p w14:paraId="0D1736BC" w14:textId="12D0722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1" w:history="1">
        <w:r w:rsidRPr="00FE1798">
          <w:t>696</w:t>
        </w:r>
        <w:r>
          <w:rPr>
            <w:rFonts w:asciiTheme="minorHAnsi" w:eastAsiaTheme="minorEastAsia" w:hAnsiTheme="minorHAnsi" w:cstheme="minorBidi"/>
            <w:kern w:val="2"/>
            <w:sz w:val="24"/>
            <w:szCs w:val="24"/>
            <w:lang w:eastAsia="en-AU"/>
            <w14:ligatures w14:val="standardContextual"/>
          </w:rPr>
          <w:tab/>
        </w:r>
        <w:r w:rsidRPr="00FE1798">
          <w:t>Authorisation conditions for dangerous poisons research and education—Act, s 44 (1) (b) and (2) (b)</w:t>
        </w:r>
        <w:r>
          <w:tab/>
        </w:r>
        <w:r>
          <w:fldChar w:fldCharType="begin"/>
        </w:r>
        <w:r>
          <w:instrText xml:space="preserve"> PAGEREF _Toc184739901 \h </w:instrText>
        </w:r>
        <w:r>
          <w:fldChar w:fldCharType="separate"/>
        </w:r>
        <w:r w:rsidR="00BD41D3">
          <w:t>187</w:t>
        </w:r>
        <w:r>
          <w:fldChar w:fldCharType="end"/>
        </w:r>
      </w:hyperlink>
    </w:p>
    <w:p w14:paraId="4E9B71DC" w14:textId="06297BD9"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02" w:history="1">
        <w:r w:rsidR="009F2BF1" w:rsidRPr="00FE1798">
          <w:t>Chapter 18</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licences</w:t>
        </w:r>
        <w:r w:rsidR="009F2BF1" w:rsidRPr="009F2BF1">
          <w:rPr>
            <w:vanish/>
          </w:rPr>
          <w:tab/>
        </w:r>
        <w:r w:rsidR="009F2BF1" w:rsidRPr="009F2BF1">
          <w:rPr>
            <w:vanish/>
          </w:rPr>
          <w:fldChar w:fldCharType="begin"/>
        </w:r>
        <w:r w:rsidR="009F2BF1" w:rsidRPr="009F2BF1">
          <w:rPr>
            <w:vanish/>
          </w:rPr>
          <w:instrText xml:space="preserve"> PAGEREF _Toc184739902 \h </w:instrText>
        </w:r>
        <w:r w:rsidR="009F2BF1" w:rsidRPr="009F2BF1">
          <w:rPr>
            <w:vanish/>
          </w:rPr>
        </w:r>
        <w:r w:rsidR="009F2BF1" w:rsidRPr="009F2BF1">
          <w:rPr>
            <w:vanish/>
          </w:rPr>
          <w:fldChar w:fldCharType="separate"/>
        </w:r>
        <w:r w:rsidR="00BD41D3">
          <w:rPr>
            <w:vanish/>
          </w:rPr>
          <w:t>188</w:t>
        </w:r>
        <w:r w:rsidR="009F2BF1" w:rsidRPr="009F2BF1">
          <w:rPr>
            <w:vanish/>
          </w:rPr>
          <w:fldChar w:fldCharType="end"/>
        </w:r>
      </w:hyperlink>
    </w:p>
    <w:p w14:paraId="3C6BDB2A" w14:textId="2FE82F8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03" w:history="1">
        <w:r w:rsidR="009F2BF1" w:rsidRPr="00FE1798">
          <w:t>Part 18.1</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licences generally</w:t>
        </w:r>
        <w:r w:rsidR="009F2BF1" w:rsidRPr="009F2BF1">
          <w:rPr>
            <w:vanish/>
          </w:rPr>
          <w:tab/>
        </w:r>
        <w:r w:rsidR="009F2BF1" w:rsidRPr="009F2BF1">
          <w:rPr>
            <w:vanish/>
          </w:rPr>
          <w:fldChar w:fldCharType="begin"/>
        </w:r>
        <w:r w:rsidR="009F2BF1" w:rsidRPr="009F2BF1">
          <w:rPr>
            <w:vanish/>
          </w:rPr>
          <w:instrText xml:space="preserve"> PAGEREF _Toc184739903 \h </w:instrText>
        </w:r>
        <w:r w:rsidR="009F2BF1" w:rsidRPr="009F2BF1">
          <w:rPr>
            <w:vanish/>
          </w:rPr>
        </w:r>
        <w:r w:rsidR="009F2BF1" w:rsidRPr="009F2BF1">
          <w:rPr>
            <w:vanish/>
          </w:rPr>
          <w:fldChar w:fldCharType="separate"/>
        </w:r>
        <w:r w:rsidR="00BD41D3">
          <w:rPr>
            <w:vanish/>
          </w:rPr>
          <w:t>188</w:t>
        </w:r>
        <w:r w:rsidR="009F2BF1" w:rsidRPr="009F2BF1">
          <w:rPr>
            <w:vanish/>
          </w:rPr>
          <w:fldChar w:fldCharType="end"/>
        </w:r>
      </w:hyperlink>
    </w:p>
    <w:p w14:paraId="10C3B6B9" w14:textId="5303B55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4" w:history="1">
        <w:r w:rsidRPr="00FE1798">
          <w:t>700</w:t>
        </w:r>
        <w:r>
          <w:rPr>
            <w:rFonts w:asciiTheme="minorHAnsi" w:eastAsiaTheme="minorEastAsia" w:hAnsiTheme="minorHAnsi" w:cstheme="minorBidi"/>
            <w:kern w:val="2"/>
            <w:sz w:val="24"/>
            <w:szCs w:val="24"/>
            <w:lang w:eastAsia="en-AU"/>
            <w14:ligatures w14:val="standardContextual"/>
          </w:rPr>
          <w:tab/>
        </w:r>
        <w:r w:rsidRPr="00FE1798">
          <w:t>Dangerous poisons licences that may be issued—Act, s 78 (2)</w:t>
        </w:r>
        <w:r>
          <w:tab/>
        </w:r>
        <w:r>
          <w:fldChar w:fldCharType="begin"/>
        </w:r>
        <w:r>
          <w:instrText xml:space="preserve"> PAGEREF _Toc184739904 \h </w:instrText>
        </w:r>
        <w:r>
          <w:fldChar w:fldCharType="separate"/>
        </w:r>
        <w:r w:rsidR="00BD41D3">
          <w:t>188</w:t>
        </w:r>
        <w:r>
          <w:fldChar w:fldCharType="end"/>
        </w:r>
      </w:hyperlink>
    </w:p>
    <w:p w14:paraId="3F45903A" w14:textId="475830D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05" w:history="1">
        <w:r w:rsidR="009F2BF1" w:rsidRPr="00FE1798">
          <w:t>Part 18.2</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manufacturers licences</w:t>
        </w:r>
        <w:r w:rsidR="009F2BF1" w:rsidRPr="009F2BF1">
          <w:rPr>
            <w:vanish/>
          </w:rPr>
          <w:tab/>
        </w:r>
        <w:r w:rsidR="009F2BF1" w:rsidRPr="009F2BF1">
          <w:rPr>
            <w:vanish/>
          </w:rPr>
          <w:fldChar w:fldCharType="begin"/>
        </w:r>
        <w:r w:rsidR="009F2BF1" w:rsidRPr="009F2BF1">
          <w:rPr>
            <w:vanish/>
          </w:rPr>
          <w:instrText xml:space="preserve"> PAGEREF _Toc184739905 \h </w:instrText>
        </w:r>
        <w:r w:rsidR="009F2BF1" w:rsidRPr="009F2BF1">
          <w:rPr>
            <w:vanish/>
          </w:rPr>
        </w:r>
        <w:r w:rsidR="009F2BF1" w:rsidRPr="009F2BF1">
          <w:rPr>
            <w:vanish/>
          </w:rPr>
          <w:fldChar w:fldCharType="separate"/>
        </w:r>
        <w:r w:rsidR="00BD41D3">
          <w:rPr>
            <w:vanish/>
          </w:rPr>
          <w:t>189</w:t>
        </w:r>
        <w:r w:rsidR="009F2BF1" w:rsidRPr="009F2BF1">
          <w:rPr>
            <w:vanish/>
          </w:rPr>
          <w:fldChar w:fldCharType="end"/>
        </w:r>
      </w:hyperlink>
    </w:p>
    <w:p w14:paraId="6ABAE3AC" w14:textId="54818EE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6" w:history="1">
        <w:r w:rsidRPr="00FE1798">
          <w:t>705</w:t>
        </w:r>
        <w:r>
          <w:rPr>
            <w:rFonts w:asciiTheme="minorHAnsi" w:eastAsiaTheme="minorEastAsia" w:hAnsiTheme="minorHAnsi" w:cstheme="minorBidi"/>
            <w:kern w:val="2"/>
            <w:sz w:val="24"/>
            <w:szCs w:val="24"/>
            <w:lang w:eastAsia="en-AU"/>
            <w14:ligatures w14:val="standardContextual"/>
          </w:rPr>
          <w:tab/>
        </w:r>
        <w:r w:rsidRPr="00FE1798">
          <w:t>Applications for dangerous poisons manufacturers licences</w:t>
        </w:r>
        <w:r>
          <w:tab/>
        </w:r>
        <w:r>
          <w:fldChar w:fldCharType="begin"/>
        </w:r>
        <w:r>
          <w:instrText xml:space="preserve"> PAGEREF _Toc184739906 \h </w:instrText>
        </w:r>
        <w:r>
          <w:fldChar w:fldCharType="separate"/>
        </w:r>
        <w:r w:rsidR="00BD41D3">
          <w:t>189</w:t>
        </w:r>
        <w:r>
          <w:fldChar w:fldCharType="end"/>
        </w:r>
      </w:hyperlink>
    </w:p>
    <w:p w14:paraId="1EBD3F30" w14:textId="791F9F6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7" w:history="1">
        <w:r w:rsidRPr="00FE1798">
          <w:t>706</w:t>
        </w:r>
        <w:r>
          <w:rPr>
            <w:rFonts w:asciiTheme="minorHAnsi" w:eastAsiaTheme="minorEastAsia" w:hAnsiTheme="minorHAnsi" w:cstheme="minorBidi"/>
            <w:kern w:val="2"/>
            <w:sz w:val="24"/>
            <w:szCs w:val="24"/>
            <w:lang w:eastAsia="en-AU"/>
            <w14:ligatures w14:val="standardContextual"/>
          </w:rPr>
          <w:tab/>
        </w:r>
        <w:r w:rsidRPr="00FE1798">
          <w:t>Restrictions on issuing of dangerous poisons manufacturers licences—Act, s 85 (1) (a)</w:t>
        </w:r>
        <w:r>
          <w:tab/>
        </w:r>
        <w:r>
          <w:fldChar w:fldCharType="begin"/>
        </w:r>
        <w:r>
          <w:instrText xml:space="preserve"> PAGEREF _Toc184739907 \h </w:instrText>
        </w:r>
        <w:r>
          <w:fldChar w:fldCharType="separate"/>
        </w:r>
        <w:r w:rsidR="00BD41D3">
          <w:t>190</w:t>
        </w:r>
        <w:r>
          <w:fldChar w:fldCharType="end"/>
        </w:r>
      </w:hyperlink>
    </w:p>
    <w:p w14:paraId="5D2DD805" w14:textId="4806816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08" w:history="1">
        <w:r w:rsidRPr="00FE1798">
          <w:t>707</w:t>
        </w:r>
        <w:r>
          <w:rPr>
            <w:rFonts w:asciiTheme="minorHAnsi" w:eastAsiaTheme="minorEastAsia" w:hAnsiTheme="minorHAnsi" w:cstheme="minorBidi"/>
            <w:kern w:val="2"/>
            <w:sz w:val="24"/>
            <w:szCs w:val="24"/>
            <w:lang w:eastAsia="en-AU"/>
            <w14:ligatures w14:val="standardContextual"/>
          </w:rPr>
          <w:tab/>
        </w:r>
        <w:r w:rsidRPr="00FE1798">
          <w:rPr>
            <w:snapToGrid w:val="0"/>
          </w:rPr>
          <w:t>Additional information for d</w:t>
        </w:r>
        <w:r w:rsidRPr="00FE1798">
          <w:t>angerous poisons manufacturers licences</w:t>
        </w:r>
        <w:r w:rsidRPr="00FE1798">
          <w:rPr>
            <w:snapToGrid w:val="0"/>
          </w:rPr>
          <w:t>—Act, s </w:t>
        </w:r>
        <w:r w:rsidRPr="00FE1798">
          <w:t>88</w:t>
        </w:r>
        <w:r w:rsidRPr="00FE1798">
          <w:rPr>
            <w:snapToGrid w:val="0"/>
          </w:rPr>
          <w:t> (1) (k)</w:t>
        </w:r>
        <w:r>
          <w:tab/>
        </w:r>
        <w:r>
          <w:fldChar w:fldCharType="begin"/>
        </w:r>
        <w:r>
          <w:instrText xml:space="preserve"> PAGEREF _Toc184739908 \h </w:instrText>
        </w:r>
        <w:r>
          <w:fldChar w:fldCharType="separate"/>
        </w:r>
        <w:r w:rsidR="00BD41D3">
          <w:t>190</w:t>
        </w:r>
        <w:r>
          <w:fldChar w:fldCharType="end"/>
        </w:r>
      </w:hyperlink>
    </w:p>
    <w:p w14:paraId="42C531E0" w14:textId="32DDA63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09" w:history="1">
        <w:r w:rsidR="009F2BF1" w:rsidRPr="00FE1798">
          <w:t>Part 18.3</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research and education program licences</w:t>
        </w:r>
        <w:r w:rsidR="009F2BF1" w:rsidRPr="009F2BF1">
          <w:rPr>
            <w:vanish/>
          </w:rPr>
          <w:tab/>
        </w:r>
        <w:r w:rsidR="009F2BF1" w:rsidRPr="009F2BF1">
          <w:rPr>
            <w:vanish/>
          </w:rPr>
          <w:fldChar w:fldCharType="begin"/>
        </w:r>
        <w:r w:rsidR="009F2BF1" w:rsidRPr="009F2BF1">
          <w:rPr>
            <w:vanish/>
          </w:rPr>
          <w:instrText xml:space="preserve"> PAGEREF _Toc184739909 \h </w:instrText>
        </w:r>
        <w:r w:rsidR="009F2BF1" w:rsidRPr="009F2BF1">
          <w:rPr>
            <w:vanish/>
          </w:rPr>
        </w:r>
        <w:r w:rsidR="009F2BF1" w:rsidRPr="009F2BF1">
          <w:rPr>
            <w:vanish/>
          </w:rPr>
          <w:fldChar w:fldCharType="separate"/>
        </w:r>
        <w:r w:rsidR="00BD41D3">
          <w:rPr>
            <w:vanish/>
          </w:rPr>
          <w:t>191</w:t>
        </w:r>
        <w:r w:rsidR="009F2BF1" w:rsidRPr="009F2BF1">
          <w:rPr>
            <w:vanish/>
          </w:rPr>
          <w:fldChar w:fldCharType="end"/>
        </w:r>
      </w:hyperlink>
    </w:p>
    <w:p w14:paraId="22173418" w14:textId="177C6F7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0" w:history="1">
        <w:r w:rsidRPr="00FE1798">
          <w:t>710</w:t>
        </w:r>
        <w:r>
          <w:rPr>
            <w:rFonts w:asciiTheme="minorHAnsi" w:eastAsiaTheme="minorEastAsia" w:hAnsiTheme="minorHAnsi" w:cstheme="minorBidi"/>
            <w:kern w:val="2"/>
            <w:sz w:val="24"/>
            <w:szCs w:val="24"/>
            <w:lang w:eastAsia="en-AU"/>
            <w14:ligatures w14:val="standardContextual"/>
          </w:rPr>
          <w:tab/>
        </w:r>
        <w:r w:rsidRPr="00FE1798">
          <w:t>Applications for dangerous poisons research and education program licences</w:t>
        </w:r>
        <w:r>
          <w:tab/>
        </w:r>
        <w:r>
          <w:fldChar w:fldCharType="begin"/>
        </w:r>
        <w:r>
          <w:instrText xml:space="preserve"> PAGEREF _Toc184739910 \h </w:instrText>
        </w:r>
        <w:r>
          <w:fldChar w:fldCharType="separate"/>
        </w:r>
        <w:r w:rsidR="00BD41D3">
          <w:t>191</w:t>
        </w:r>
        <w:r>
          <w:fldChar w:fldCharType="end"/>
        </w:r>
      </w:hyperlink>
    </w:p>
    <w:p w14:paraId="6F364EC3" w14:textId="56C8BB5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1" w:history="1">
        <w:r w:rsidRPr="00FE1798">
          <w:t>711</w:t>
        </w:r>
        <w:r>
          <w:rPr>
            <w:rFonts w:asciiTheme="minorHAnsi" w:eastAsiaTheme="minorEastAsia" w:hAnsiTheme="minorHAnsi" w:cstheme="minorBidi"/>
            <w:kern w:val="2"/>
            <w:sz w:val="24"/>
            <w:szCs w:val="24"/>
            <w:lang w:eastAsia="en-AU"/>
            <w14:ligatures w14:val="standardContextual"/>
          </w:rPr>
          <w:tab/>
        </w:r>
        <w:r w:rsidRPr="00FE1798">
          <w:t>Restrictions on issuing of dangerous poisons research and education program licences—Act, s 85 (1) (a)</w:t>
        </w:r>
        <w:r>
          <w:tab/>
        </w:r>
        <w:r>
          <w:fldChar w:fldCharType="begin"/>
        </w:r>
        <w:r>
          <w:instrText xml:space="preserve"> PAGEREF _Toc184739911 \h </w:instrText>
        </w:r>
        <w:r>
          <w:fldChar w:fldCharType="separate"/>
        </w:r>
        <w:r w:rsidR="00BD41D3">
          <w:t>192</w:t>
        </w:r>
        <w:r>
          <w:fldChar w:fldCharType="end"/>
        </w:r>
      </w:hyperlink>
    </w:p>
    <w:p w14:paraId="11788B13" w14:textId="2E9D276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2" w:history="1">
        <w:r w:rsidRPr="00FE1798">
          <w:t>712</w:t>
        </w:r>
        <w:r>
          <w:rPr>
            <w:rFonts w:asciiTheme="minorHAnsi" w:eastAsiaTheme="minorEastAsia" w:hAnsiTheme="minorHAnsi" w:cstheme="minorBidi"/>
            <w:kern w:val="2"/>
            <w:sz w:val="24"/>
            <w:szCs w:val="24"/>
            <w:lang w:eastAsia="en-AU"/>
            <w14:ligatures w14:val="standardContextual"/>
          </w:rPr>
          <w:tab/>
        </w:r>
        <w:r w:rsidRPr="00FE1798">
          <w:rPr>
            <w:snapToGrid w:val="0"/>
          </w:rPr>
          <w:t xml:space="preserve">Additional information for </w:t>
        </w:r>
        <w:r w:rsidRPr="00FE1798">
          <w:t>dangerous poisons research and education licence</w:t>
        </w:r>
        <w:r w:rsidRPr="00FE1798">
          <w:rPr>
            <w:snapToGrid w:val="0"/>
          </w:rPr>
          <w:t>s—Act, s </w:t>
        </w:r>
        <w:r w:rsidRPr="00FE1798">
          <w:t>88 </w:t>
        </w:r>
        <w:r w:rsidRPr="00FE1798">
          <w:rPr>
            <w:snapToGrid w:val="0"/>
          </w:rPr>
          <w:t>(1) (k)</w:t>
        </w:r>
        <w:r>
          <w:tab/>
        </w:r>
        <w:r>
          <w:fldChar w:fldCharType="begin"/>
        </w:r>
        <w:r>
          <w:instrText xml:space="preserve"> PAGEREF _Toc184739912 \h </w:instrText>
        </w:r>
        <w:r>
          <w:fldChar w:fldCharType="separate"/>
        </w:r>
        <w:r w:rsidR="00BD41D3">
          <w:t>192</w:t>
        </w:r>
        <w:r>
          <w:fldChar w:fldCharType="end"/>
        </w:r>
      </w:hyperlink>
    </w:p>
    <w:p w14:paraId="587C11AC" w14:textId="08559D76"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13" w:history="1">
        <w:r w:rsidR="009F2BF1" w:rsidRPr="00FE1798">
          <w:t>Part 18.4</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suppliers licences</w:t>
        </w:r>
        <w:r w:rsidR="009F2BF1" w:rsidRPr="009F2BF1">
          <w:rPr>
            <w:vanish/>
          </w:rPr>
          <w:tab/>
        </w:r>
        <w:r w:rsidR="009F2BF1" w:rsidRPr="009F2BF1">
          <w:rPr>
            <w:vanish/>
          </w:rPr>
          <w:fldChar w:fldCharType="begin"/>
        </w:r>
        <w:r w:rsidR="009F2BF1" w:rsidRPr="009F2BF1">
          <w:rPr>
            <w:vanish/>
          </w:rPr>
          <w:instrText xml:space="preserve"> PAGEREF _Toc184739913 \h </w:instrText>
        </w:r>
        <w:r w:rsidR="009F2BF1" w:rsidRPr="009F2BF1">
          <w:rPr>
            <w:vanish/>
          </w:rPr>
        </w:r>
        <w:r w:rsidR="009F2BF1" w:rsidRPr="009F2BF1">
          <w:rPr>
            <w:vanish/>
          </w:rPr>
          <w:fldChar w:fldCharType="separate"/>
        </w:r>
        <w:r w:rsidR="00BD41D3">
          <w:rPr>
            <w:vanish/>
          </w:rPr>
          <w:t>194</w:t>
        </w:r>
        <w:r w:rsidR="009F2BF1" w:rsidRPr="009F2BF1">
          <w:rPr>
            <w:vanish/>
          </w:rPr>
          <w:fldChar w:fldCharType="end"/>
        </w:r>
      </w:hyperlink>
    </w:p>
    <w:p w14:paraId="2ABECF0C" w14:textId="251A538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4" w:history="1">
        <w:r w:rsidRPr="00FE1798">
          <w:t>715</w:t>
        </w:r>
        <w:r>
          <w:rPr>
            <w:rFonts w:asciiTheme="minorHAnsi" w:eastAsiaTheme="minorEastAsia" w:hAnsiTheme="minorHAnsi" w:cstheme="minorBidi"/>
            <w:kern w:val="2"/>
            <w:sz w:val="24"/>
            <w:szCs w:val="24"/>
            <w:lang w:eastAsia="en-AU"/>
            <w14:ligatures w14:val="standardContextual"/>
          </w:rPr>
          <w:tab/>
        </w:r>
        <w:r w:rsidRPr="00FE1798">
          <w:t>Applications for dangerous poisons suppliers licences</w:t>
        </w:r>
        <w:r>
          <w:tab/>
        </w:r>
        <w:r>
          <w:fldChar w:fldCharType="begin"/>
        </w:r>
        <w:r>
          <w:instrText xml:space="preserve"> PAGEREF _Toc184739914 \h </w:instrText>
        </w:r>
        <w:r>
          <w:fldChar w:fldCharType="separate"/>
        </w:r>
        <w:r w:rsidR="00BD41D3">
          <w:t>194</w:t>
        </w:r>
        <w:r>
          <w:fldChar w:fldCharType="end"/>
        </w:r>
      </w:hyperlink>
    </w:p>
    <w:p w14:paraId="7519D7D9" w14:textId="75238A0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5" w:history="1">
        <w:r w:rsidRPr="00FE1798">
          <w:t>716</w:t>
        </w:r>
        <w:r>
          <w:rPr>
            <w:rFonts w:asciiTheme="minorHAnsi" w:eastAsiaTheme="minorEastAsia" w:hAnsiTheme="minorHAnsi" w:cstheme="minorBidi"/>
            <w:kern w:val="2"/>
            <w:sz w:val="24"/>
            <w:szCs w:val="24"/>
            <w:lang w:eastAsia="en-AU"/>
            <w14:ligatures w14:val="standardContextual"/>
          </w:rPr>
          <w:tab/>
        </w:r>
        <w:r w:rsidRPr="00FE1798">
          <w:t>Restrictions on issuing of dangerous poisons suppliers licences—Act, s 85 (1) (a)</w:t>
        </w:r>
        <w:r>
          <w:tab/>
        </w:r>
        <w:r>
          <w:fldChar w:fldCharType="begin"/>
        </w:r>
        <w:r>
          <w:instrText xml:space="preserve"> PAGEREF _Toc184739915 \h </w:instrText>
        </w:r>
        <w:r>
          <w:fldChar w:fldCharType="separate"/>
        </w:r>
        <w:r w:rsidR="00BD41D3">
          <w:t>195</w:t>
        </w:r>
        <w:r>
          <w:fldChar w:fldCharType="end"/>
        </w:r>
      </w:hyperlink>
    </w:p>
    <w:p w14:paraId="7B7A8D86" w14:textId="53C0349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6" w:history="1">
        <w:r w:rsidRPr="00FE1798">
          <w:t>717</w:t>
        </w:r>
        <w:r>
          <w:rPr>
            <w:rFonts w:asciiTheme="minorHAnsi" w:eastAsiaTheme="minorEastAsia" w:hAnsiTheme="minorHAnsi" w:cstheme="minorBidi"/>
            <w:kern w:val="2"/>
            <w:sz w:val="24"/>
            <w:szCs w:val="24"/>
            <w:lang w:eastAsia="en-AU"/>
            <w14:ligatures w14:val="standardContextual"/>
          </w:rPr>
          <w:tab/>
        </w:r>
        <w:r w:rsidRPr="00FE1798">
          <w:rPr>
            <w:snapToGrid w:val="0"/>
          </w:rPr>
          <w:t>Additional information for d</w:t>
        </w:r>
        <w:r w:rsidRPr="00FE1798">
          <w:t>angerous poisons suppliers licences</w:t>
        </w:r>
        <w:r w:rsidRPr="00FE1798">
          <w:rPr>
            <w:snapToGrid w:val="0"/>
          </w:rPr>
          <w:t>—Act, s </w:t>
        </w:r>
        <w:r w:rsidRPr="00FE1798">
          <w:t>88</w:t>
        </w:r>
        <w:r w:rsidRPr="00FE1798">
          <w:rPr>
            <w:snapToGrid w:val="0"/>
          </w:rPr>
          <w:t> (1) (k)</w:t>
        </w:r>
        <w:r>
          <w:tab/>
        </w:r>
        <w:r>
          <w:fldChar w:fldCharType="begin"/>
        </w:r>
        <w:r>
          <w:instrText xml:space="preserve"> PAGEREF _Toc184739916 \h </w:instrText>
        </w:r>
        <w:r>
          <w:fldChar w:fldCharType="separate"/>
        </w:r>
        <w:r w:rsidR="00BD41D3">
          <w:t>195</w:t>
        </w:r>
        <w:r>
          <w:fldChar w:fldCharType="end"/>
        </w:r>
      </w:hyperlink>
    </w:p>
    <w:p w14:paraId="27944AE3" w14:textId="578A3DF7"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17" w:history="1">
        <w:r w:rsidR="009F2BF1" w:rsidRPr="00FE1798">
          <w:t>Chapter 19</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poisons—other provisions</w:t>
        </w:r>
        <w:r w:rsidR="009F2BF1" w:rsidRPr="009F2BF1">
          <w:rPr>
            <w:vanish/>
          </w:rPr>
          <w:tab/>
        </w:r>
        <w:r w:rsidR="009F2BF1" w:rsidRPr="009F2BF1">
          <w:rPr>
            <w:vanish/>
          </w:rPr>
          <w:fldChar w:fldCharType="begin"/>
        </w:r>
        <w:r w:rsidR="009F2BF1" w:rsidRPr="009F2BF1">
          <w:rPr>
            <w:vanish/>
          </w:rPr>
          <w:instrText xml:space="preserve"> PAGEREF _Toc184739917 \h </w:instrText>
        </w:r>
        <w:r w:rsidR="009F2BF1" w:rsidRPr="009F2BF1">
          <w:rPr>
            <w:vanish/>
          </w:rPr>
        </w:r>
        <w:r w:rsidR="009F2BF1" w:rsidRPr="009F2BF1">
          <w:rPr>
            <w:vanish/>
          </w:rPr>
          <w:fldChar w:fldCharType="separate"/>
        </w:r>
        <w:r w:rsidR="00BD41D3">
          <w:rPr>
            <w:vanish/>
          </w:rPr>
          <w:t>196</w:t>
        </w:r>
        <w:r w:rsidR="009F2BF1" w:rsidRPr="009F2BF1">
          <w:rPr>
            <w:vanish/>
          </w:rPr>
          <w:fldChar w:fldCharType="end"/>
        </w:r>
      </w:hyperlink>
    </w:p>
    <w:p w14:paraId="7F09AE05" w14:textId="63EED288"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18" w:history="1">
        <w:r w:rsidR="009F2BF1" w:rsidRPr="00FE1798">
          <w:t>Part 19.1</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purchase orders</w:t>
        </w:r>
        <w:r w:rsidR="009F2BF1" w:rsidRPr="009F2BF1">
          <w:rPr>
            <w:vanish/>
          </w:rPr>
          <w:tab/>
        </w:r>
        <w:r w:rsidR="009F2BF1" w:rsidRPr="009F2BF1">
          <w:rPr>
            <w:vanish/>
          </w:rPr>
          <w:fldChar w:fldCharType="begin"/>
        </w:r>
        <w:r w:rsidR="009F2BF1" w:rsidRPr="009F2BF1">
          <w:rPr>
            <w:vanish/>
          </w:rPr>
          <w:instrText xml:space="preserve"> PAGEREF _Toc184739918 \h </w:instrText>
        </w:r>
        <w:r w:rsidR="009F2BF1" w:rsidRPr="009F2BF1">
          <w:rPr>
            <w:vanish/>
          </w:rPr>
        </w:r>
        <w:r w:rsidR="009F2BF1" w:rsidRPr="009F2BF1">
          <w:rPr>
            <w:vanish/>
          </w:rPr>
          <w:fldChar w:fldCharType="separate"/>
        </w:r>
        <w:r w:rsidR="00BD41D3">
          <w:rPr>
            <w:vanish/>
          </w:rPr>
          <w:t>196</w:t>
        </w:r>
        <w:r w:rsidR="009F2BF1" w:rsidRPr="009F2BF1">
          <w:rPr>
            <w:vanish/>
          </w:rPr>
          <w:fldChar w:fldCharType="end"/>
        </w:r>
      </w:hyperlink>
    </w:p>
    <w:p w14:paraId="3165E191" w14:textId="55A6091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19" w:history="1">
        <w:r w:rsidRPr="00FE1798">
          <w:t>720</w:t>
        </w:r>
        <w:r>
          <w:rPr>
            <w:rFonts w:asciiTheme="minorHAnsi" w:eastAsiaTheme="minorEastAsia" w:hAnsiTheme="minorHAnsi" w:cstheme="minorBidi"/>
            <w:kern w:val="2"/>
            <w:sz w:val="24"/>
            <w:szCs w:val="24"/>
            <w:lang w:eastAsia="en-AU"/>
            <w14:ligatures w14:val="standardContextual"/>
          </w:rPr>
          <w:tab/>
        </w:r>
        <w:r w:rsidRPr="00FE1798">
          <w:t>Supplying dangerous poisons on purchase orders</w:t>
        </w:r>
        <w:r>
          <w:tab/>
        </w:r>
        <w:r>
          <w:fldChar w:fldCharType="begin"/>
        </w:r>
        <w:r>
          <w:instrText xml:space="preserve"> PAGEREF _Toc184739919 \h </w:instrText>
        </w:r>
        <w:r>
          <w:fldChar w:fldCharType="separate"/>
        </w:r>
        <w:r w:rsidR="00BD41D3">
          <w:t>196</w:t>
        </w:r>
        <w:r>
          <w:fldChar w:fldCharType="end"/>
        </w:r>
      </w:hyperlink>
    </w:p>
    <w:p w14:paraId="2C8B32F2" w14:textId="596283F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0" w:history="1">
        <w:r w:rsidRPr="00FE1798">
          <w:t>721</w:t>
        </w:r>
        <w:r>
          <w:rPr>
            <w:rFonts w:asciiTheme="minorHAnsi" w:eastAsiaTheme="minorEastAsia" w:hAnsiTheme="minorHAnsi" w:cstheme="minorBidi"/>
            <w:kern w:val="2"/>
            <w:sz w:val="24"/>
            <w:szCs w:val="24"/>
            <w:lang w:eastAsia="en-AU"/>
            <w14:ligatures w14:val="standardContextual"/>
          </w:rPr>
          <w:tab/>
        </w:r>
        <w:r w:rsidRPr="00FE1798">
          <w:t>General requirements for dangerous poisons purchase orders—Act, s 38 (2) (c)</w:t>
        </w:r>
        <w:r>
          <w:tab/>
        </w:r>
        <w:r>
          <w:fldChar w:fldCharType="begin"/>
        </w:r>
        <w:r>
          <w:instrText xml:space="preserve"> PAGEREF _Toc184739920 \h </w:instrText>
        </w:r>
        <w:r>
          <w:fldChar w:fldCharType="separate"/>
        </w:r>
        <w:r w:rsidR="00BD41D3">
          <w:t>197</w:t>
        </w:r>
        <w:r>
          <w:fldChar w:fldCharType="end"/>
        </w:r>
      </w:hyperlink>
    </w:p>
    <w:p w14:paraId="732E3B63" w14:textId="7990433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1" w:history="1">
        <w:r w:rsidRPr="00FE1798">
          <w:t>722</w:t>
        </w:r>
        <w:r>
          <w:rPr>
            <w:rFonts w:asciiTheme="minorHAnsi" w:eastAsiaTheme="minorEastAsia" w:hAnsiTheme="minorHAnsi" w:cstheme="minorBidi"/>
            <w:kern w:val="2"/>
            <w:sz w:val="24"/>
            <w:szCs w:val="24"/>
            <w:lang w:eastAsia="en-AU"/>
            <w14:ligatures w14:val="standardContextual"/>
          </w:rPr>
          <w:tab/>
        </w:r>
        <w:r w:rsidRPr="00FE1798">
          <w:t>Recording supply of dangerous poisons</w:t>
        </w:r>
        <w:r>
          <w:tab/>
        </w:r>
        <w:r>
          <w:fldChar w:fldCharType="begin"/>
        </w:r>
        <w:r>
          <w:instrText xml:space="preserve"> PAGEREF _Toc184739921 \h </w:instrText>
        </w:r>
        <w:r>
          <w:fldChar w:fldCharType="separate"/>
        </w:r>
        <w:r w:rsidR="00BD41D3">
          <w:t>197</w:t>
        </w:r>
        <w:r>
          <w:fldChar w:fldCharType="end"/>
        </w:r>
      </w:hyperlink>
    </w:p>
    <w:p w14:paraId="4FA93E20" w14:textId="4BE2805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22" w:history="1">
        <w:r w:rsidR="009F2BF1" w:rsidRPr="00FE1798">
          <w:t>Part 19.2</w:t>
        </w:r>
        <w:r w:rsidR="009F2BF1">
          <w:rPr>
            <w:rFonts w:asciiTheme="minorHAnsi" w:eastAsiaTheme="minorEastAsia" w:hAnsiTheme="minorHAnsi" w:cstheme="minorBidi"/>
            <w:b w:val="0"/>
            <w:kern w:val="2"/>
            <w:szCs w:val="24"/>
            <w:lang w:eastAsia="en-AU"/>
            <w14:ligatures w14:val="standardContextual"/>
          </w:rPr>
          <w:tab/>
        </w:r>
        <w:r w:rsidR="009F2BF1" w:rsidRPr="00FE1798">
          <w:t>Wholesale supply of dangerous poisons under corresponding laws</w:t>
        </w:r>
        <w:r w:rsidR="009F2BF1" w:rsidRPr="009F2BF1">
          <w:rPr>
            <w:vanish/>
          </w:rPr>
          <w:tab/>
        </w:r>
        <w:r w:rsidR="009F2BF1" w:rsidRPr="009F2BF1">
          <w:rPr>
            <w:vanish/>
          </w:rPr>
          <w:fldChar w:fldCharType="begin"/>
        </w:r>
        <w:r w:rsidR="009F2BF1" w:rsidRPr="009F2BF1">
          <w:rPr>
            <w:vanish/>
          </w:rPr>
          <w:instrText xml:space="preserve"> PAGEREF _Toc184739922 \h </w:instrText>
        </w:r>
        <w:r w:rsidR="009F2BF1" w:rsidRPr="009F2BF1">
          <w:rPr>
            <w:vanish/>
          </w:rPr>
        </w:r>
        <w:r w:rsidR="009F2BF1" w:rsidRPr="009F2BF1">
          <w:rPr>
            <w:vanish/>
          </w:rPr>
          <w:fldChar w:fldCharType="separate"/>
        </w:r>
        <w:r w:rsidR="00BD41D3">
          <w:rPr>
            <w:vanish/>
          </w:rPr>
          <w:t>198</w:t>
        </w:r>
        <w:r w:rsidR="009F2BF1" w:rsidRPr="009F2BF1">
          <w:rPr>
            <w:vanish/>
          </w:rPr>
          <w:fldChar w:fldCharType="end"/>
        </w:r>
      </w:hyperlink>
    </w:p>
    <w:p w14:paraId="2AC12087" w14:textId="6D3A6F2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3" w:history="1">
        <w:r w:rsidRPr="00FE1798">
          <w:t>725</w:t>
        </w:r>
        <w:r>
          <w:rPr>
            <w:rFonts w:asciiTheme="minorHAnsi" w:eastAsiaTheme="minorEastAsia" w:hAnsiTheme="minorHAnsi" w:cstheme="minorBidi"/>
            <w:kern w:val="2"/>
            <w:sz w:val="24"/>
            <w:szCs w:val="24"/>
            <w:lang w:eastAsia="en-AU"/>
            <w14:ligatures w14:val="standardContextual"/>
          </w:rPr>
          <w:tab/>
        </w:r>
        <w:r w:rsidRPr="00FE1798">
          <w:t>Conditions for wholesalers supplying dangerous poisons under corresponding laws—Act, s 20 (4) (c)</w:t>
        </w:r>
        <w:r>
          <w:tab/>
        </w:r>
        <w:r>
          <w:fldChar w:fldCharType="begin"/>
        </w:r>
        <w:r>
          <w:instrText xml:space="preserve"> PAGEREF _Toc184739923 \h </w:instrText>
        </w:r>
        <w:r>
          <w:fldChar w:fldCharType="separate"/>
        </w:r>
        <w:r w:rsidR="00BD41D3">
          <w:t>198</w:t>
        </w:r>
        <w:r>
          <w:fldChar w:fldCharType="end"/>
        </w:r>
      </w:hyperlink>
    </w:p>
    <w:p w14:paraId="4E0998C9" w14:textId="22E15E48"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24" w:history="1">
        <w:r w:rsidR="009F2BF1" w:rsidRPr="00FE1798">
          <w:t>Part 19.3</w:t>
        </w:r>
        <w:r w:rsidR="009F2BF1">
          <w:rPr>
            <w:rFonts w:asciiTheme="minorHAnsi" w:eastAsiaTheme="minorEastAsia" w:hAnsiTheme="minorHAnsi" w:cstheme="minorBidi"/>
            <w:b w:val="0"/>
            <w:kern w:val="2"/>
            <w:szCs w:val="24"/>
            <w:lang w:eastAsia="en-AU"/>
            <w14:ligatures w14:val="standardContextual"/>
          </w:rPr>
          <w:tab/>
        </w:r>
        <w:r w:rsidR="009F2BF1" w:rsidRPr="00FE1798">
          <w:t>Packaging and labelling of dangerous poisons</w:t>
        </w:r>
        <w:r w:rsidR="009F2BF1" w:rsidRPr="009F2BF1">
          <w:rPr>
            <w:vanish/>
          </w:rPr>
          <w:tab/>
        </w:r>
        <w:r w:rsidR="009F2BF1" w:rsidRPr="009F2BF1">
          <w:rPr>
            <w:vanish/>
          </w:rPr>
          <w:fldChar w:fldCharType="begin"/>
        </w:r>
        <w:r w:rsidR="009F2BF1" w:rsidRPr="009F2BF1">
          <w:rPr>
            <w:vanish/>
          </w:rPr>
          <w:instrText xml:space="preserve"> PAGEREF _Toc184739924 \h </w:instrText>
        </w:r>
        <w:r w:rsidR="009F2BF1" w:rsidRPr="009F2BF1">
          <w:rPr>
            <w:vanish/>
          </w:rPr>
        </w:r>
        <w:r w:rsidR="009F2BF1" w:rsidRPr="009F2BF1">
          <w:rPr>
            <w:vanish/>
          </w:rPr>
          <w:fldChar w:fldCharType="separate"/>
        </w:r>
        <w:r w:rsidR="00BD41D3">
          <w:rPr>
            <w:vanish/>
          </w:rPr>
          <w:t>199</w:t>
        </w:r>
        <w:r w:rsidR="009F2BF1" w:rsidRPr="009F2BF1">
          <w:rPr>
            <w:vanish/>
          </w:rPr>
          <w:fldChar w:fldCharType="end"/>
        </w:r>
      </w:hyperlink>
    </w:p>
    <w:p w14:paraId="61372445" w14:textId="7E5168B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5" w:history="1">
        <w:r w:rsidRPr="00FE1798">
          <w:t>730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relevant law</w:t>
        </w:r>
        <w:r w:rsidRPr="00FE1798">
          <w:t>—pt 19.3</w:t>
        </w:r>
        <w:r>
          <w:tab/>
        </w:r>
        <w:r>
          <w:fldChar w:fldCharType="begin"/>
        </w:r>
        <w:r>
          <w:instrText xml:space="preserve"> PAGEREF _Toc184739925 \h </w:instrText>
        </w:r>
        <w:r>
          <w:fldChar w:fldCharType="separate"/>
        </w:r>
        <w:r w:rsidR="00BD41D3">
          <w:t>199</w:t>
        </w:r>
        <w:r>
          <w:fldChar w:fldCharType="end"/>
        </w:r>
      </w:hyperlink>
    </w:p>
    <w:p w14:paraId="1B774F53" w14:textId="71F0354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6" w:history="1">
        <w:r w:rsidRPr="00FE1798">
          <w:t>731</w:t>
        </w:r>
        <w:r>
          <w:rPr>
            <w:rFonts w:asciiTheme="minorHAnsi" w:eastAsiaTheme="minorEastAsia" w:hAnsiTheme="minorHAnsi" w:cstheme="minorBidi"/>
            <w:kern w:val="2"/>
            <w:sz w:val="24"/>
            <w:szCs w:val="24"/>
            <w:lang w:eastAsia="en-AU"/>
            <w14:ligatures w14:val="standardContextual"/>
          </w:rPr>
          <w:tab/>
        </w:r>
        <w:r w:rsidRPr="00FE1798">
          <w:t>Packaging of supplied manufacturer’s packs of dangerous poisons—Act, s 59 (1) (c) (i) and (2) (c) (i)</w:t>
        </w:r>
        <w:r>
          <w:tab/>
        </w:r>
        <w:r>
          <w:fldChar w:fldCharType="begin"/>
        </w:r>
        <w:r>
          <w:instrText xml:space="preserve"> PAGEREF _Toc184739926 \h </w:instrText>
        </w:r>
        <w:r>
          <w:fldChar w:fldCharType="separate"/>
        </w:r>
        <w:r w:rsidR="00BD41D3">
          <w:t>199</w:t>
        </w:r>
        <w:r>
          <w:fldChar w:fldCharType="end"/>
        </w:r>
      </w:hyperlink>
    </w:p>
    <w:p w14:paraId="4B2AD7FA" w14:textId="7884772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7" w:history="1">
        <w:r w:rsidRPr="00FE1798">
          <w:t>732</w:t>
        </w:r>
        <w:r>
          <w:rPr>
            <w:rFonts w:asciiTheme="minorHAnsi" w:eastAsiaTheme="minorEastAsia" w:hAnsiTheme="minorHAnsi" w:cstheme="minorBidi"/>
            <w:kern w:val="2"/>
            <w:sz w:val="24"/>
            <w:szCs w:val="24"/>
            <w:lang w:eastAsia="en-AU"/>
            <w14:ligatures w14:val="standardContextual"/>
          </w:rPr>
          <w:tab/>
        </w:r>
        <w:r w:rsidRPr="00FE1798">
          <w:t>Labelling of supplied manufacturer’s packs of dangerous poisons—Act, s 60 (1) (c) (i) and (2) (c) (i)</w:t>
        </w:r>
        <w:r>
          <w:tab/>
        </w:r>
        <w:r>
          <w:fldChar w:fldCharType="begin"/>
        </w:r>
        <w:r>
          <w:instrText xml:space="preserve"> PAGEREF _Toc184739927 \h </w:instrText>
        </w:r>
        <w:r>
          <w:fldChar w:fldCharType="separate"/>
        </w:r>
        <w:r w:rsidR="00BD41D3">
          <w:t>200</w:t>
        </w:r>
        <w:r>
          <w:fldChar w:fldCharType="end"/>
        </w:r>
      </w:hyperlink>
    </w:p>
    <w:p w14:paraId="45AC6DD5" w14:textId="250A9832"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28" w:history="1">
        <w:r w:rsidR="009F2BF1" w:rsidRPr="00FE1798">
          <w:t>Part 19.4</w:t>
        </w:r>
        <w:r w:rsidR="009F2BF1">
          <w:rPr>
            <w:rFonts w:asciiTheme="minorHAnsi" w:eastAsiaTheme="minorEastAsia" w:hAnsiTheme="minorHAnsi" w:cstheme="minorBidi"/>
            <w:b w:val="0"/>
            <w:kern w:val="2"/>
            <w:szCs w:val="24"/>
            <w:lang w:eastAsia="en-AU"/>
            <w14:ligatures w14:val="standardContextual"/>
          </w:rPr>
          <w:tab/>
        </w:r>
        <w:r w:rsidR="009F2BF1" w:rsidRPr="00FE1798">
          <w:t>Storage of dangerous poisons</w:t>
        </w:r>
        <w:r w:rsidR="009F2BF1" w:rsidRPr="009F2BF1">
          <w:rPr>
            <w:vanish/>
          </w:rPr>
          <w:tab/>
        </w:r>
        <w:r w:rsidR="009F2BF1" w:rsidRPr="009F2BF1">
          <w:rPr>
            <w:vanish/>
          </w:rPr>
          <w:fldChar w:fldCharType="begin"/>
        </w:r>
        <w:r w:rsidR="009F2BF1" w:rsidRPr="009F2BF1">
          <w:rPr>
            <w:vanish/>
          </w:rPr>
          <w:instrText xml:space="preserve"> PAGEREF _Toc184739928 \h </w:instrText>
        </w:r>
        <w:r w:rsidR="009F2BF1" w:rsidRPr="009F2BF1">
          <w:rPr>
            <w:vanish/>
          </w:rPr>
        </w:r>
        <w:r w:rsidR="009F2BF1" w:rsidRPr="009F2BF1">
          <w:rPr>
            <w:vanish/>
          </w:rPr>
          <w:fldChar w:fldCharType="separate"/>
        </w:r>
        <w:r w:rsidR="00BD41D3">
          <w:rPr>
            <w:vanish/>
          </w:rPr>
          <w:t>201</w:t>
        </w:r>
        <w:r w:rsidR="009F2BF1" w:rsidRPr="009F2BF1">
          <w:rPr>
            <w:vanish/>
          </w:rPr>
          <w:fldChar w:fldCharType="end"/>
        </w:r>
      </w:hyperlink>
    </w:p>
    <w:p w14:paraId="02FE6052" w14:textId="44F662F9"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29" w:history="1">
        <w:r w:rsidRPr="00FE1798">
          <w:t>735</w:t>
        </w:r>
        <w:r>
          <w:rPr>
            <w:rFonts w:asciiTheme="minorHAnsi" w:eastAsiaTheme="minorEastAsia" w:hAnsiTheme="minorHAnsi" w:cstheme="minorBidi"/>
            <w:kern w:val="2"/>
            <w:sz w:val="24"/>
            <w:szCs w:val="24"/>
            <w:lang w:eastAsia="en-AU"/>
            <w14:ligatures w14:val="standardContextual"/>
          </w:rPr>
          <w:tab/>
        </w:r>
        <w:r w:rsidRPr="00FE1798">
          <w:t>Storage of dangerous poisons—Act, s 61 (b) and (c)</w:t>
        </w:r>
        <w:r>
          <w:tab/>
        </w:r>
        <w:r>
          <w:fldChar w:fldCharType="begin"/>
        </w:r>
        <w:r>
          <w:instrText xml:space="preserve"> PAGEREF _Toc184739929 \h </w:instrText>
        </w:r>
        <w:r>
          <w:fldChar w:fldCharType="separate"/>
        </w:r>
        <w:r w:rsidR="00BD41D3">
          <w:t>201</w:t>
        </w:r>
        <w:r>
          <w:fldChar w:fldCharType="end"/>
        </w:r>
      </w:hyperlink>
    </w:p>
    <w:p w14:paraId="73C1D864" w14:textId="62518BDE"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30" w:history="1">
        <w:r w:rsidR="009F2BF1" w:rsidRPr="00FE1798">
          <w:t>Part 19.5</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 registers</w:t>
        </w:r>
        <w:r w:rsidR="009F2BF1" w:rsidRPr="009F2BF1">
          <w:rPr>
            <w:vanish/>
          </w:rPr>
          <w:tab/>
        </w:r>
        <w:r w:rsidR="009F2BF1" w:rsidRPr="009F2BF1">
          <w:rPr>
            <w:vanish/>
          </w:rPr>
          <w:fldChar w:fldCharType="begin"/>
        </w:r>
        <w:r w:rsidR="009F2BF1" w:rsidRPr="009F2BF1">
          <w:rPr>
            <w:vanish/>
          </w:rPr>
          <w:instrText xml:space="preserve"> PAGEREF _Toc184739930 \h </w:instrText>
        </w:r>
        <w:r w:rsidR="009F2BF1" w:rsidRPr="009F2BF1">
          <w:rPr>
            <w:vanish/>
          </w:rPr>
        </w:r>
        <w:r w:rsidR="009F2BF1" w:rsidRPr="009F2BF1">
          <w:rPr>
            <w:vanish/>
          </w:rPr>
          <w:fldChar w:fldCharType="separate"/>
        </w:r>
        <w:r w:rsidR="00BD41D3">
          <w:rPr>
            <w:vanish/>
          </w:rPr>
          <w:t>202</w:t>
        </w:r>
        <w:r w:rsidR="009F2BF1" w:rsidRPr="009F2BF1">
          <w:rPr>
            <w:vanish/>
          </w:rPr>
          <w:fldChar w:fldCharType="end"/>
        </w:r>
      </w:hyperlink>
    </w:p>
    <w:p w14:paraId="6E9773C8" w14:textId="13AD225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1" w:history="1">
        <w:r w:rsidRPr="00FE1798">
          <w:t>740</w:t>
        </w:r>
        <w:r>
          <w:rPr>
            <w:rFonts w:asciiTheme="minorHAnsi" w:eastAsiaTheme="minorEastAsia" w:hAnsiTheme="minorHAnsi" w:cstheme="minorBidi"/>
            <w:kern w:val="2"/>
            <w:sz w:val="24"/>
            <w:szCs w:val="24"/>
            <w:lang w:eastAsia="en-AU"/>
            <w14:ligatures w14:val="standardContextual"/>
          </w:rPr>
          <w:tab/>
        </w:r>
        <w:r w:rsidRPr="00FE1798">
          <w:t>Keeping of dangerous poisons registers by certain people—Act, s 48 and s 50 (1) (b) and (2) (b)</w:t>
        </w:r>
        <w:r>
          <w:tab/>
        </w:r>
        <w:r>
          <w:fldChar w:fldCharType="begin"/>
        </w:r>
        <w:r>
          <w:instrText xml:space="preserve"> PAGEREF _Toc184739931 \h </w:instrText>
        </w:r>
        <w:r>
          <w:fldChar w:fldCharType="separate"/>
        </w:r>
        <w:r w:rsidR="00BD41D3">
          <w:t>202</w:t>
        </w:r>
        <w:r>
          <w:fldChar w:fldCharType="end"/>
        </w:r>
      </w:hyperlink>
    </w:p>
    <w:p w14:paraId="4341AF60" w14:textId="6D7FD66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2" w:history="1">
        <w:r w:rsidRPr="00FE1798">
          <w:t>741</w:t>
        </w:r>
        <w:r>
          <w:rPr>
            <w:rFonts w:asciiTheme="minorHAnsi" w:eastAsiaTheme="minorEastAsia" w:hAnsiTheme="minorHAnsi" w:cstheme="minorBidi"/>
            <w:kern w:val="2"/>
            <w:sz w:val="24"/>
            <w:szCs w:val="24"/>
            <w:lang w:eastAsia="en-AU"/>
            <w14:ligatures w14:val="standardContextual"/>
          </w:rPr>
          <w:tab/>
        </w:r>
        <w:r w:rsidRPr="00FE1798">
          <w:t>Form of dangerous poisons registers—Act, s 49 (1) (b)</w:t>
        </w:r>
        <w:r>
          <w:tab/>
        </w:r>
        <w:r>
          <w:fldChar w:fldCharType="begin"/>
        </w:r>
        <w:r>
          <w:instrText xml:space="preserve"> PAGEREF _Toc184739932 \h </w:instrText>
        </w:r>
        <w:r>
          <w:fldChar w:fldCharType="separate"/>
        </w:r>
        <w:r w:rsidR="00BD41D3">
          <w:t>203</w:t>
        </w:r>
        <w:r>
          <w:fldChar w:fldCharType="end"/>
        </w:r>
      </w:hyperlink>
    </w:p>
    <w:p w14:paraId="49F1C91F" w14:textId="60B4AEB9"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933" w:history="1">
        <w:r w:rsidRPr="00FE1798">
          <w:t>742</w:t>
        </w:r>
        <w:r>
          <w:rPr>
            <w:rFonts w:asciiTheme="minorHAnsi" w:eastAsiaTheme="minorEastAsia" w:hAnsiTheme="minorHAnsi" w:cstheme="minorBidi"/>
            <w:kern w:val="2"/>
            <w:sz w:val="24"/>
            <w:szCs w:val="24"/>
            <w:lang w:eastAsia="en-AU"/>
            <w14:ligatures w14:val="standardContextual"/>
          </w:rPr>
          <w:tab/>
        </w:r>
        <w:r w:rsidRPr="00FE1798">
          <w:t>Making entries in dangerous poisons registers—Act, s 51 (1) (b)</w:t>
        </w:r>
        <w:r>
          <w:tab/>
        </w:r>
        <w:r>
          <w:fldChar w:fldCharType="begin"/>
        </w:r>
        <w:r>
          <w:instrText xml:space="preserve"> PAGEREF _Toc184739933 \h </w:instrText>
        </w:r>
        <w:r>
          <w:fldChar w:fldCharType="separate"/>
        </w:r>
        <w:r w:rsidR="00BD41D3">
          <w:t>203</w:t>
        </w:r>
        <w:r>
          <w:fldChar w:fldCharType="end"/>
        </w:r>
      </w:hyperlink>
    </w:p>
    <w:p w14:paraId="5BBD7C88" w14:textId="0E9D7E0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4" w:history="1">
        <w:r w:rsidRPr="00FE1798">
          <w:t>743</w:t>
        </w:r>
        <w:r>
          <w:rPr>
            <w:rFonts w:asciiTheme="minorHAnsi" w:eastAsiaTheme="minorEastAsia" w:hAnsiTheme="minorHAnsi" w:cstheme="minorBidi"/>
            <w:kern w:val="2"/>
            <w:sz w:val="24"/>
            <w:szCs w:val="24"/>
            <w:lang w:eastAsia="en-AU"/>
            <w14:ligatures w14:val="standardContextual"/>
          </w:rPr>
          <w:tab/>
        </w:r>
        <w:r w:rsidRPr="00FE1798">
          <w:t>Prescribed witnesses for discarding of dangerous poisons—Act, s 54 (a) and (b)</w:t>
        </w:r>
        <w:r>
          <w:tab/>
        </w:r>
        <w:r>
          <w:fldChar w:fldCharType="begin"/>
        </w:r>
        <w:r>
          <w:instrText xml:space="preserve"> PAGEREF _Toc184739934 \h </w:instrText>
        </w:r>
        <w:r>
          <w:fldChar w:fldCharType="separate"/>
        </w:r>
        <w:r w:rsidR="00BD41D3">
          <w:t>204</w:t>
        </w:r>
        <w:r>
          <w:fldChar w:fldCharType="end"/>
        </w:r>
      </w:hyperlink>
    </w:p>
    <w:p w14:paraId="0F5F582F" w14:textId="5747945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5" w:history="1">
        <w:r w:rsidRPr="00FE1798">
          <w:t>744</w:t>
        </w:r>
        <w:r>
          <w:rPr>
            <w:rFonts w:asciiTheme="minorHAnsi" w:eastAsiaTheme="minorEastAsia" w:hAnsiTheme="minorHAnsi" w:cstheme="minorBidi"/>
            <w:kern w:val="2"/>
            <w:sz w:val="24"/>
            <w:szCs w:val="24"/>
            <w:lang w:eastAsia="en-AU"/>
            <w14:ligatures w14:val="standardContextual"/>
          </w:rPr>
          <w:tab/>
        </w:r>
        <w:r w:rsidRPr="00FE1798">
          <w:t>Changes to entries in dangerous poisons registers—Act, s 55 (2) (b)</w:t>
        </w:r>
        <w:r>
          <w:tab/>
        </w:r>
        <w:r>
          <w:fldChar w:fldCharType="begin"/>
        </w:r>
        <w:r>
          <w:instrText xml:space="preserve"> PAGEREF _Toc184739935 \h </w:instrText>
        </w:r>
        <w:r>
          <w:fldChar w:fldCharType="separate"/>
        </w:r>
        <w:r w:rsidR="00BD41D3">
          <w:t>204</w:t>
        </w:r>
        <w:r>
          <w:fldChar w:fldCharType="end"/>
        </w:r>
      </w:hyperlink>
    </w:p>
    <w:p w14:paraId="57C6B054" w14:textId="7AD69B7B"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36" w:history="1">
        <w:r w:rsidR="009F2BF1" w:rsidRPr="00FE1798">
          <w:t>Chapter 20</w:t>
        </w:r>
        <w:r w:rsidR="009F2BF1">
          <w:rPr>
            <w:rFonts w:asciiTheme="minorHAnsi" w:eastAsiaTheme="minorEastAsia" w:hAnsiTheme="minorHAnsi" w:cstheme="minorBidi"/>
            <w:b w:val="0"/>
            <w:kern w:val="2"/>
            <w:szCs w:val="24"/>
            <w:lang w:eastAsia="en-AU"/>
            <w14:ligatures w14:val="standardContextual"/>
          </w:rPr>
          <w:tab/>
        </w:r>
        <w:r w:rsidR="009F2BF1" w:rsidRPr="00FE1798">
          <w:t>Paints</w:t>
        </w:r>
        <w:r w:rsidR="009F2BF1" w:rsidRPr="009F2BF1">
          <w:rPr>
            <w:vanish/>
          </w:rPr>
          <w:tab/>
        </w:r>
        <w:r w:rsidR="009F2BF1" w:rsidRPr="009F2BF1">
          <w:rPr>
            <w:vanish/>
          </w:rPr>
          <w:fldChar w:fldCharType="begin"/>
        </w:r>
        <w:r w:rsidR="009F2BF1" w:rsidRPr="009F2BF1">
          <w:rPr>
            <w:vanish/>
          </w:rPr>
          <w:instrText xml:space="preserve"> PAGEREF _Toc184739936 \h </w:instrText>
        </w:r>
        <w:r w:rsidR="009F2BF1" w:rsidRPr="009F2BF1">
          <w:rPr>
            <w:vanish/>
          </w:rPr>
        </w:r>
        <w:r w:rsidR="009F2BF1" w:rsidRPr="009F2BF1">
          <w:rPr>
            <w:vanish/>
          </w:rPr>
          <w:fldChar w:fldCharType="separate"/>
        </w:r>
        <w:r w:rsidR="00BD41D3">
          <w:rPr>
            <w:vanish/>
          </w:rPr>
          <w:t>206</w:t>
        </w:r>
        <w:r w:rsidR="009F2BF1" w:rsidRPr="009F2BF1">
          <w:rPr>
            <w:vanish/>
          </w:rPr>
          <w:fldChar w:fldCharType="end"/>
        </w:r>
      </w:hyperlink>
    </w:p>
    <w:p w14:paraId="7C677BA0" w14:textId="4B2569F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7" w:history="1">
        <w:r w:rsidRPr="00FE1798">
          <w:t>750</w:t>
        </w:r>
        <w:r>
          <w:rPr>
            <w:rFonts w:asciiTheme="minorHAnsi" w:eastAsiaTheme="minorEastAsia" w:hAnsiTheme="minorHAnsi" w:cstheme="minorBidi"/>
            <w:kern w:val="2"/>
            <w:sz w:val="24"/>
            <w:szCs w:val="24"/>
            <w:lang w:eastAsia="en-AU"/>
            <w14:ligatures w14:val="standardContextual"/>
          </w:rPr>
          <w:tab/>
        </w:r>
        <w:r w:rsidRPr="00FE1798">
          <w:t>Manufacture, supply and use of paints containing white lead—Act, s 70 (1) (b), (2) (b) and (3) (b)</w:t>
        </w:r>
        <w:r>
          <w:tab/>
        </w:r>
        <w:r>
          <w:fldChar w:fldCharType="begin"/>
        </w:r>
        <w:r>
          <w:instrText xml:space="preserve"> PAGEREF _Toc184739937 \h </w:instrText>
        </w:r>
        <w:r>
          <w:fldChar w:fldCharType="separate"/>
        </w:r>
        <w:r w:rsidR="00BD41D3">
          <w:t>206</w:t>
        </w:r>
        <w:r>
          <w:fldChar w:fldCharType="end"/>
        </w:r>
      </w:hyperlink>
    </w:p>
    <w:p w14:paraId="28FEA5A8" w14:textId="0AB4FB9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8" w:history="1">
        <w:r w:rsidRPr="00FE1798">
          <w:t>751</w:t>
        </w:r>
        <w:r>
          <w:rPr>
            <w:rFonts w:asciiTheme="minorHAnsi" w:eastAsiaTheme="minorEastAsia" w:hAnsiTheme="minorHAnsi" w:cstheme="minorBidi"/>
            <w:kern w:val="2"/>
            <w:sz w:val="24"/>
            <w:szCs w:val="24"/>
            <w:lang w:eastAsia="en-AU"/>
            <w14:ligatures w14:val="standardContextual"/>
          </w:rPr>
          <w:tab/>
        </w:r>
        <w:r w:rsidRPr="00FE1798">
          <w:t>Manufacture, supply and use of paints for certain purposes—Act, s 71 (1) and (3)</w:t>
        </w:r>
        <w:r>
          <w:tab/>
        </w:r>
        <w:r>
          <w:fldChar w:fldCharType="begin"/>
        </w:r>
        <w:r>
          <w:instrText xml:space="preserve"> PAGEREF _Toc184739938 \h </w:instrText>
        </w:r>
        <w:r>
          <w:fldChar w:fldCharType="separate"/>
        </w:r>
        <w:r w:rsidR="00BD41D3">
          <w:t>206</w:t>
        </w:r>
        <w:r>
          <w:fldChar w:fldCharType="end"/>
        </w:r>
      </w:hyperlink>
    </w:p>
    <w:p w14:paraId="4C25F3AD" w14:textId="1ABDE01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39" w:history="1">
        <w:r w:rsidRPr="00FE1798">
          <w:t>752</w:t>
        </w:r>
        <w:r>
          <w:rPr>
            <w:rFonts w:asciiTheme="minorHAnsi" w:eastAsiaTheme="minorEastAsia" w:hAnsiTheme="minorHAnsi" w:cstheme="minorBidi"/>
            <w:kern w:val="2"/>
            <w:sz w:val="24"/>
            <w:szCs w:val="24"/>
            <w:lang w:eastAsia="en-AU"/>
            <w14:ligatures w14:val="standardContextual"/>
          </w:rPr>
          <w:tab/>
        </w:r>
        <w:r w:rsidRPr="00FE1798">
          <w:t>Manufacture, supply and use of paints for toys—Act, s 72 (b)</w:t>
        </w:r>
        <w:r>
          <w:tab/>
        </w:r>
        <w:r>
          <w:fldChar w:fldCharType="begin"/>
        </w:r>
        <w:r>
          <w:instrText xml:space="preserve"> PAGEREF _Toc184739939 \h </w:instrText>
        </w:r>
        <w:r>
          <w:fldChar w:fldCharType="separate"/>
        </w:r>
        <w:r w:rsidR="00BD41D3">
          <w:t>207</w:t>
        </w:r>
        <w:r>
          <w:fldChar w:fldCharType="end"/>
        </w:r>
      </w:hyperlink>
    </w:p>
    <w:p w14:paraId="6701FEEC" w14:textId="297784F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0" w:history="1">
        <w:r w:rsidRPr="00FE1798">
          <w:t>753</w:t>
        </w:r>
        <w:r>
          <w:rPr>
            <w:rFonts w:asciiTheme="minorHAnsi" w:eastAsiaTheme="minorEastAsia" w:hAnsiTheme="minorHAnsi" w:cstheme="minorBidi"/>
            <w:kern w:val="2"/>
            <w:sz w:val="24"/>
            <w:szCs w:val="24"/>
            <w:lang w:eastAsia="en-AU"/>
            <w14:ligatures w14:val="standardContextual"/>
          </w:rPr>
          <w:tab/>
        </w:r>
        <w:r w:rsidRPr="00FE1798">
          <w:t>Manufacture, supply and use of paints containing pesticides—Act, s 73 (b)</w:t>
        </w:r>
        <w:r>
          <w:tab/>
        </w:r>
        <w:r>
          <w:fldChar w:fldCharType="begin"/>
        </w:r>
        <w:r>
          <w:instrText xml:space="preserve"> PAGEREF _Toc184739940 \h </w:instrText>
        </w:r>
        <w:r>
          <w:fldChar w:fldCharType="separate"/>
        </w:r>
        <w:r w:rsidR="00BD41D3">
          <w:t>207</w:t>
        </w:r>
        <w:r>
          <w:fldChar w:fldCharType="end"/>
        </w:r>
      </w:hyperlink>
    </w:p>
    <w:p w14:paraId="529DA416" w14:textId="3BF77E88"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41" w:history="1">
        <w:r w:rsidR="009F2BF1" w:rsidRPr="00FE1798">
          <w:t>Chapter 21</w:t>
        </w:r>
        <w:r w:rsidR="009F2BF1">
          <w:rPr>
            <w:rFonts w:asciiTheme="minorHAnsi" w:eastAsiaTheme="minorEastAsia" w:hAnsiTheme="minorHAnsi" w:cstheme="minorBidi"/>
            <w:b w:val="0"/>
            <w:kern w:val="2"/>
            <w:szCs w:val="24"/>
            <w:lang w:eastAsia="en-AU"/>
            <w14:ligatures w14:val="standardContextual"/>
          </w:rPr>
          <w:tab/>
        </w:r>
        <w:r w:rsidR="009F2BF1" w:rsidRPr="00FE1798">
          <w:t>Prohibited and schedule 10 substances</w:t>
        </w:r>
        <w:r w:rsidR="009F2BF1" w:rsidRPr="009F2BF1">
          <w:rPr>
            <w:vanish/>
          </w:rPr>
          <w:tab/>
        </w:r>
        <w:r w:rsidR="009F2BF1" w:rsidRPr="009F2BF1">
          <w:rPr>
            <w:vanish/>
          </w:rPr>
          <w:fldChar w:fldCharType="begin"/>
        </w:r>
        <w:r w:rsidR="009F2BF1" w:rsidRPr="009F2BF1">
          <w:rPr>
            <w:vanish/>
          </w:rPr>
          <w:instrText xml:space="preserve"> PAGEREF _Toc184739941 \h </w:instrText>
        </w:r>
        <w:r w:rsidR="009F2BF1" w:rsidRPr="009F2BF1">
          <w:rPr>
            <w:vanish/>
          </w:rPr>
        </w:r>
        <w:r w:rsidR="009F2BF1" w:rsidRPr="009F2BF1">
          <w:rPr>
            <w:vanish/>
          </w:rPr>
          <w:fldChar w:fldCharType="separate"/>
        </w:r>
        <w:r w:rsidR="00BD41D3">
          <w:rPr>
            <w:vanish/>
          </w:rPr>
          <w:t>208</w:t>
        </w:r>
        <w:r w:rsidR="009F2BF1" w:rsidRPr="009F2BF1">
          <w:rPr>
            <w:vanish/>
          </w:rPr>
          <w:fldChar w:fldCharType="end"/>
        </w:r>
      </w:hyperlink>
    </w:p>
    <w:p w14:paraId="04ACBF9B" w14:textId="6E42C1F5"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42" w:history="1">
        <w:r w:rsidR="009F2BF1" w:rsidRPr="00FE1798">
          <w:t>Part 21.1</w:t>
        </w:r>
        <w:r w:rsidR="009F2BF1">
          <w:rPr>
            <w:rFonts w:asciiTheme="minorHAnsi" w:eastAsiaTheme="minorEastAsia" w:hAnsiTheme="minorHAnsi" w:cstheme="minorBidi"/>
            <w:b w:val="0"/>
            <w:kern w:val="2"/>
            <w:szCs w:val="24"/>
            <w:lang w:eastAsia="en-AU"/>
            <w14:ligatures w14:val="standardContextual"/>
          </w:rPr>
          <w:tab/>
        </w:r>
        <w:r w:rsidR="009F2BF1" w:rsidRPr="00FE1798">
          <w:t>Preliminary</w:t>
        </w:r>
        <w:r w:rsidR="009F2BF1" w:rsidRPr="009F2BF1">
          <w:rPr>
            <w:vanish/>
          </w:rPr>
          <w:tab/>
        </w:r>
        <w:r w:rsidR="009F2BF1" w:rsidRPr="009F2BF1">
          <w:rPr>
            <w:vanish/>
          </w:rPr>
          <w:fldChar w:fldCharType="begin"/>
        </w:r>
        <w:r w:rsidR="009F2BF1" w:rsidRPr="009F2BF1">
          <w:rPr>
            <w:vanish/>
          </w:rPr>
          <w:instrText xml:space="preserve"> PAGEREF _Toc184739942 \h </w:instrText>
        </w:r>
        <w:r w:rsidR="009F2BF1" w:rsidRPr="009F2BF1">
          <w:rPr>
            <w:vanish/>
          </w:rPr>
        </w:r>
        <w:r w:rsidR="009F2BF1" w:rsidRPr="009F2BF1">
          <w:rPr>
            <w:vanish/>
          </w:rPr>
          <w:fldChar w:fldCharType="separate"/>
        </w:r>
        <w:r w:rsidR="00BD41D3">
          <w:rPr>
            <w:vanish/>
          </w:rPr>
          <w:t>208</w:t>
        </w:r>
        <w:r w:rsidR="009F2BF1" w:rsidRPr="009F2BF1">
          <w:rPr>
            <w:vanish/>
          </w:rPr>
          <w:fldChar w:fldCharType="end"/>
        </w:r>
      </w:hyperlink>
    </w:p>
    <w:p w14:paraId="723F4817" w14:textId="233EEE3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3" w:history="1">
        <w:r w:rsidRPr="00FE1798">
          <w:t>760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prohibited substance</w:t>
        </w:r>
        <w:r w:rsidRPr="00FE1798">
          <w:t>—ch 21</w:t>
        </w:r>
        <w:r>
          <w:tab/>
        </w:r>
        <w:r>
          <w:fldChar w:fldCharType="begin"/>
        </w:r>
        <w:r>
          <w:instrText xml:space="preserve"> PAGEREF _Toc184739943 \h </w:instrText>
        </w:r>
        <w:r>
          <w:fldChar w:fldCharType="separate"/>
        </w:r>
        <w:r w:rsidR="00BD41D3">
          <w:t>208</w:t>
        </w:r>
        <w:r>
          <w:fldChar w:fldCharType="end"/>
        </w:r>
      </w:hyperlink>
    </w:p>
    <w:p w14:paraId="00BD8FB3" w14:textId="0DEACB8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4" w:history="1">
        <w:r w:rsidRPr="00FE1798">
          <w:t>761</w:t>
        </w:r>
        <w:r>
          <w:rPr>
            <w:rFonts w:asciiTheme="minorHAnsi" w:eastAsiaTheme="minorEastAsia" w:hAnsiTheme="minorHAnsi" w:cstheme="minorBidi"/>
            <w:kern w:val="2"/>
            <w:sz w:val="24"/>
            <w:szCs w:val="24"/>
            <w:lang w:eastAsia="en-AU"/>
            <w14:ligatures w14:val="standardContextual"/>
          </w:rPr>
          <w:tab/>
        </w:r>
        <w:r w:rsidRPr="00FE1798">
          <w:t>Prohibited substances licences—Act, s 78 (2)</w:t>
        </w:r>
        <w:r>
          <w:tab/>
        </w:r>
        <w:r>
          <w:fldChar w:fldCharType="begin"/>
        </w:r>
        <w:r>
          <w:instrText xml:space="preserve"> PAGEREF _Toc184739944 \h </w:instrText>
        </w:r>
        <w:r>
          <w:fldChar w:fldCharType="separate"/>
        </w:r>
        <w:r w:rsidR="00BD41D3">
          <w:t>208</w:t>
        </w:r>
        <w:r>
          <w:fldChar w:fldCharType="end"/>
        </w:r>
      </w:hyperlink>
    </w:p>
    <w:p w14:paraId="033E6487" w14:textId="50B43BC0"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45" w:history="1">
        <w:r w:rsidR="009F2BF1" w:rsidRPr="00FE1798">
          <w:t>Part 21.2</w:t>
        </w:r>
        <w:r w:rsidR="009F2BF1">
          <w:rPr>
            <w:rFonts w:asciiTheme="minorHAnsi" w:eastAsiaTheme="minorEastAsia" w:hAnsiTheme="minorHAnsi" w:cstheme="minorBidi"/>
            <w:b w:val="0"/>
            <w:kern w:val="2"/>
            <w:szCs w:val="24"/>
            <w:lang w:eastAsia="en-AU"/>
            <w14:ligatures w14:val="standardContextual"/>
          </w:rPr>
          <w:tab/>
        </w:r>
        <w:r w:rsidR="009F2BF1" w:rsidRPr="00FE1798">
          <w:t>Prohibited substances research and education program licences</w:t>
        </w:r>
        <w:r w:rsidR="009F2BF1" w:rsidRPr="009F2BF1">
          <w:rPr>
            <w:vanish/>
          </w:rPr>
          <w:tab/>
        </w:r>
        <w:r w:rsidR="009F2BF1" w:rsidRPr="009F2BF1">
          <w:rPr>
            <w:vanish/>
          </w:rPr>
          <w:fldChar w:fldCharType="begin"/>
        </w:r>
        <w:r w:rsidR="009F2BF1" w:rsidRPr="009F2BF1">
          <w:rPr>
            <w:vanish/>
          </w:rPr>
          <w:instrText xml:space="preserve"> PAGEREF _Toc184739945 \h </w:instrText>
        </w:r>
        <w:r w:rsidR="009F2BF1" w:rsidRPr="009F2BF1">
          <w:rPr>
            <w:vanish/>
          </w:rPr>
        </w:r>
        <w:r w:rsidR="009F2BF1" w:rsidRPr="009F2BF1">
          <w:rPr>
            <w:vanish/>
          </w:rPr>
          <w:fldChar w:fldCharType="separate"/>
        </w:r>
        <w:r w:rsidR="00BD41D3">
          <w:rPr>
            <w:vanish/>
          </w:rPr>
          <w:t>209</w:t>
        </w:r>
        <w:r w:rsidR="009F2BF1" w:rsidRPr="009F2BF1">
          <w:rPr>
            <w:vanish/>
          </w:rPr>
          <w:fldChar w:fldCharType="end"/>
        </w:r>
      </w:hyperlink>
    </w:p>
    <w:p w14:paraId="0BA33FC0" w14:textId="7F12CFFE"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946" w:history="1">
        <w:r w:rsidR="009F2BF1" w:rsidRPr="00FE1798">
          <w:t>Division 21.2.1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Issue of prohibited substances research and education program licences</w:t>
        </w:r>
        <w:r w:rsidR="009F2BF1" w:rsidRPr="009F2BF1">
          <w:rPr>
            <w:vanish/>
          </w:rPr>
          <w:tab/>
        </w:r>
        <w:r w:rsidR="009F2BF1" w:rsidRPr="009F2BF1">
          <w:rPr>
            <w:vanish/>
          </w:rPr>
          <w:fldChar w:fldCharType="begin"/>
        </w:r>
        <w:r w:rsidR="009F2BF1" w:rsidRPr="009F2BF1">
          <w:rPr>
            <w:vanish/>
          </w:rPr>
          <w:instrText xml:space="preserve"> PAGEREF _Toc184739946 \h </w:instrText>
        </w:r>
        <w:r w:rsidR="009F2BF1" w:rsidRPr="009F2BF1">
          <w:rPr>
            <w:vanish/>
          </w:rPr>
        </w:r>
        <w:r w:rsidR="009F2BF1" w:rsidRPr="009F2BF1">
          <w:rPr>
            <w:vanish/>
          </w:rPr>
          <w:fldChar w:fldCharType="separate"/>
        </w:r>
        <w:r w:rsidR="00BD41D3">
          <w:rPr>
            <w:vanish/>
          </w:rPr>
          <w:t>209</w:t>
        </w:r>
        <w:r w:rsidR="009F2BF1" w:rsidRPr="009F2BF1">
          <w:rPr>
            <w:vanish/>
          </w:rPr>
          <w:fldChar w:fldCharType="end"/>
        </w:r>
      </w:hyperlink>
    </w:p>
    <w:p w14:paraId="10D16A47" w14:textId="3945747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7" w:history="1">
        <w:r w:rsidRPr="00FE1798">
          <w:t>765</w:t>
        </w:r>
        <w:r>
          <w:rPr>
            <w:rFonts w:asciiTheme="minorHAnsi" w:eastAsiaTheme="minorEastAsia" w:hAnsiTheme="minorHAnsi" w:cstheme="minorBidi"/>
            <w:kern w:val="2"/>
            <w:sz w:val="24"/>
            <w:szCs w:val="24"/>
            <w:lang w:eastAsia="en-AU"/>
            <w14:ligatures w14:val="standardContextual"/>
          </w:rPr>
          <w:tab/>
        </w:r>
        <w:r w:rsidRPr="00FE1798">
          <w:t>Applications for prohibited substances research and education program licences</w:t>
        </w:r>
        <w:r>
          <w:tab/>
        </w:r>
        <w:r>
          <w:fldChar w:fldCharType="begin"/>
        </w:r>
        <w:r>
          <w:instrText xml:space="preserve"> PAGEREF _Toc184739947 \h </w:instrText>
        </w:r>
        <w:r>
          <w:fldChar w:fldCharType="separate"/>
        </w:r>
        <w:r w:rsidR="00BD41D3">
          <w:t>209</w:t>
        </w:r>
        <w:r>
          <w:fldChar w:fldCharType="end"/>
        </w:r>
      </w:hyperlink>
    </w:p>
    <w:p w14:paraId="4CE6CF80" w14:textId="37F65AB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8" w:history="1">
        <w:r w:rsidRPr="00FE1798">
          <w:t>766</w:t>
        </w:r>
        <w:r>
          <w:rPr>
            <w:rFonts w:asciiTheme="minorHAnsi" w:eastAsiaTheme="minorEastAsia" w:hAnsiTheme="minorHAnsi" w:cstheme="minorBidi"/>
            <w:kern w:val="2"/>
            <w:sz w:val="24"/>
            <w:szCs w:val="24"/>
            <w:lang w:eastAsia="en-AU"/>
            <w14:ligatures w14:val="standardContextual"/>
          </w:rPr>
          <w:tab/>
        </w:r>
        <w:r w:rsidRPr="00FE1798">
          <w:t>Restrictions on issuing of prohibited substances research and education program licences—Act, s 85 (1) (a)</w:t>
        </w:r>
        <w:r>
          <w:tab/>
        </w:r>
        <w:r>
          <w:fldChar w:fldCharType="begin"/>
        </w:r>
        <w:r>
          <w:instrText xml:space="preserve"> PAGEREF _Toc184739948 \h </w:instrText>
        </w:r>
        <w:r>
          <w:fldChar w:fldCharType="separate"/>
        </w:r>
        <w:r w:rsidR="00BD41D3">
          <w:t>210</w:t>
        </w:r>
        <w:r>
          <w:fldChar w:fldCharType="end"/>
        </w:r>
      </w:hyperlink>
    </w:p>
    <w:p w14:paraId="4DB33A97" w14:textId="0D74BD01"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49" w:history="1">
        <w:r w:rsidRPr="00FE1798">
          <w:t>767</w:t>
        </w:r>
        <w:r>
          <w:rPr>
            <w:rFonts w:asciiTheme="minorHAnsi" w:eastAsiaTheme="minorEastAsia" w:hAnsiTheme="minorHAnsi" w:cstheme="minorBidi"/>
            <w:kern w:val="2"/>
            <w:sz w:val="24"/>
            <w:szCs w:val="24"/>
            <w:lang w:eastAsia="en-AU"/>
            <w14:ligatures w14:val="standardContextual"/>
          </w:rPr>
          <w:tab/>
        </w:r>
        <w:r w:rsidRPr="00FE1798">
          <w:rPr>
            <w:snapToGrid w:val="0"/>
          </w:rPr>
          <w:t xml:space="preserve">Additional information for </w:t>
        </w:r>
        <w:r w:rsidRPr="00FE1798">
          <w:t>prohibited substances research program and education licence</w:t>
        </w:r>
        <w:r w:rsidRPr="00FE1798">
          <w:rPr>
            <w:snapToGrid w:val="0"/>
          </w:rPr>
          <w:t>s—Act, s </w:t>
        </w:r>
        <w:r w:rsidRPr="00FE1798">
          <w:t>88 </w:t>
        </w:r>
        <w:r w:rsidRPr="00FE1798">
          <w:rPr>
            <w:snapToGrid w:val="0"/>
          </w:rPr>
          <w:t>(1) (k)</w:t>
        </w:r>
        <w:r>
          <w:tab/>
        </w:r>
        <w:r>
          <w:fldChar w:fldCharType="begin"/>
        </w:r>
        <w:r>
          <w:instrText xml:space="preserve"> PAGEREF _Toc184739949 \h </w:instrText>
        </w:r>
        <w:r>
          <w:fldChar w:fldCharType="separate"/>
        </w:r>
        <w:r w:rsidR="00BD41D3">
          <w:t>211</w:t>
        </w:r>
        <w:r>
          <w:fldChar w:fldCharType="end"/>
        </w:r>
      </w:hyperlink>
    </w:p>
    <w:p w14:paraId="6FDB8B91" w14:textId="0A6DC0F9"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950" w:history="1">
        <w:r w:rsidR="009F2BF1" w:rsidRPr="00FE1798">
          <w:t>Division 21.2.2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Prohibited substances research and education program authorisations</w:t>
        </w:r>
        <w:r w:rsidR="009F2BF1" w:rsidRPr="009F2BF1">
          <w:rPr>
            <w:vanish/>
          </w:rPr>
          <w:tab/>
        </w:r>
        <w:r w:rsidR="009F2BF1" w:rsidRPr="009F2BF1">
          <w:rPr>
            <w:vanish/>
          </w:rPr>
          <w:fldChar w:fldCharType="begin"/>
        </w:r>
        <w:r w:rsidR="009F2BF1" w:rsidRPr="009F2BF1">
          <w:rPr>
            <w:vanish/>
          </w:rPr>
          <w:instrText xml:space="preserve"> PAGEREF _Toc184739950 \h </w:instrText>
        </w:r>
        <w:r w:rsidR="009F2BF1" w:rsidRPr="009F2BF1">
          <w:rPr>
            <w:vanish/>
          </w:rPr>
        </w:r>
        <w:r w:rsidR="009F2BF1" w:rsidRPr="009F2BF1">
          <w:rPr>
            <w:vanish/>
          </w:rPr>
          <w:fldChar w:fldCharType="separate"/>
        </w:r>
        <w:r w:rsidR="00BD41D3">
          <w:rPr>
            <w:vanish/>
          </w:rPr>
          <w:t>211</w:t>
        </w:r>
        <w:r w:rsidR="009F2BF1" w:rsidRPr="009F2BF1">
          <w:rPr>
            <w:vanish/>
          </w:rPr>
          <w:fldChar w:fldCharType="end"/>
        </w:r>
      </w:hyperlink>
    </w:p>
    <w:p w14:paraId="54863C46" w14:textId="3885316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1" w:history="1">
        <w:r w:rsidRPr="00FE1798">
          <w:t>768</w:t>
        </w:r>
        <w:r>
          <w:rPr>
            <w:rFonts w:asciiTheme="minorHAnsi" w:eastAsiaTheme="minorEastAsia" w:hAnsiTheme="minorHAnsi" w:cstheme="minorBidi"/>
            <w:kern w:val="2"/>
            <w:sz w:val="24"/>
            <w:szCs w:val="24"/>
            <w:lang w:eastAsia="en-AU"/>
            <w14:ligatures w14:val="standardContextual"/>
          </w:rPr>
          <w:tab/>
        </w:r>
        <w:r w:rsidRPr="00FE1798">
          <w:t>Authorisations under prohibited substances research and education program licences—Act, s 20 (1) (a)</w:t>
        </w:r>
        <w:r>
          <w:tab/>
        </w:r>
        <w:r>
          <w:fldChar w:fldCharType="begin"/>
        </w:r>
        <w:r>
          <w:instrText xml:space="preserve"> PAGEREF _Toc184739951 \h </w:instrText>
        </w:r>
        <w:r>
          <w:fldChar w:fldCharType="separate"/>
        </w:r>
        <w:r w:rsidR="00BD41D3">
          <w:t>211</w:t>
        </w:r>
        <w:r>
          <w:fldChar w:fldCharType="end"/>
        </w:r>
      </w:hyperlink>
    </w:p>
    <w:p w14:paraId="3CC33A59" w14:textId="01F9744C"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952" w:history="1">
        <w:r w:rsidRPr="00FE1798">
          <w:t>769</w:t>
        </w:r>
        <w:r>
          <w:rPr>
            <w:rFonts w:asciiTheme="minorHAnsi" w:eastAsiaTheme="minorEastAsia" w:hAnsiTheme="minorHAnsi" w:cstheme="minorBidi"/>
            <w:kern w:val="2"/>
            <w:sz w:val="24"/>
            <w:szCs w:val="24"/>
            <w:lang w:eastAsia="en-AU"/>
            <w14:ligatures w14:val="standardContextual"/>
          </w:rPr>
          <w:tab/>
        </w:r>
        <w:r w:rsidRPr="00FE1798">
          <w:t>Authorisation condition for prohibited substances research and education program licences—Act, s 44 (1) (b) and (2) (b)</w:t>
        </w:r>
        <w:r>
          <w:tab/>
        </w:r>
        <w:r>
          <w:fldChar w:fldCharType="begin"/>
        </w:r>
        <w:r>
          <w:instrText xml:space="preserve"> PAGEREF _Toc184739952 \h </w:instrText>
        </w:r>
        <w:r>
          <w:fldChar w:fldCharType="separate"/>
        </w:r>
        <w:r w:rsidR="00BD41D3">
          <w:t>212</w:t>
        </w:r>
        <w:r>
          <w:fldChar w:fldCharType="end"/>
        </w:r>
      </w:hyperlink>
    </w:p>
    <w:p w14:paraId="28A237E8" w14:textId="2209510B" w:rsidR="009F2BF1" w:rsidRDefault="00AB7CB2">
      <w:pPr>
        <w:pStyle w:val="TOC3"/>
        <w:rPr>
          <w:rFonts w:asciiTheme="minorHAnsi" w:eastAsiaTheme="minorEastAsia" w:hAnsiTheme="minorHAnsi" w:cstheme="minorBidi"/>
          <w:b w:val="0"/>
          <w:kern w:val="2"/>
          <w:sz w:val="24"/>
          <w:szCs w:val="24"/>
          <w:lang w:eastAsia="en-AU"/>
          <w14:ligatures w14:val="standardContextual"/>
        </w:rPr>
      </w:pPr>
      <w:hyperlink w:anchor="_Toc184739953" w:history="1">
        <w:r w:rsidR="009F2BF1" w:rsidRPr="00FE1798">
          <w:t>Division 21.2.3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Other provisions—prohibited substances research and education program licences</w:t>
        </w:r>
        <w:r w:rsidR="009F2BF1" w:rsidRPr="009F2BF1">
          <w:rPr>
            <w:vanish/>
          </w:rPr>
          <w:tab/>
        </w:r>
        <w:r w:rsidR="009F2BF1" w:rsidRPr="009F2BF1">
          <w:rPr>
            <w:vanish/>
          </w:rPr>
          <w:fldChar w:fldCharType="begin"/>
        </w:r>
        <w:r w:rsidR="009F2BF1" w:rsidRPr="009F2BF1">
          <w:rPr>
            <w:vanish/>
          </w:rPr>
          <w:instrText xml:space="preserve"> PAGEREF _Toc184739953 \h </w:instrText>
        </w:r>
        <w:r w:rsidR="009F2BF1" w:rsidRPr="009F2BF1">
          <w:rPr>
            <w:vanish/>
          </w:rPr>
        </w:r>
        <w:r w:rsidR="009F2BF1" w:rsidRPr="009F2BF1">
          <w:rPr>
            <w:vanish/>
          </w:rPr>
          <w:fldChar w:fldCharType="separate"/>
        </w:r>
        <w:r w:rsidR="00BD41D3">
          <w:rPr>
            <w:vanish/>
          </w:rPr>
          <w:t>213</w:t>
        </w:r>
        <w:r w:rsidR="009F2BF1" w:rsidRPr="009F2BF1">
          <w:rPr>
            <w:vanish/>
          </w:rPr>
          <w:fldChar w:fldCharType="end"/>
        </w:r>
      </w:hyperlink>
    </w:p>
    <w:p w14:paraId="7247955F" w14:textId="7AD1B02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4" w:history="1">
        <w:r w:rsidRPr="00FE1798">
          <w:t>770</w:t>
        </w:r>
        <w:r>
          <w:rPr>
            <w:rFonts w:asciiTheme="minorHAnsi" w:eastAsiaTheme="minorEastAsia" w:hAnsiTheme="minorHAnsi" w:cstheme="minorBidi"/>
            <w:kern w:val="2"/>
            <w:sz w:val="24"/>
            <w:szCs w:val="24"/>
            <w:lang w:eastAsia="en-AU"/>
            <w14:ligatures w14:val="standardContextual"/>
          </w:rPr>
          <w:tab/>
        </w:r>
        <w:r w:rsidRPr="00FE1798">
          <w:t>Approvals of dealings for prohibited substances research and education program licences—Act, s 20 (1) (c)</w:t>
        </w:r>
        <w:r>
          <w:tab/>
        </w:r>
        <w:r>
          <w:fldChar w:fldCharType="begin"/>
        </w:r>
        <w:r>
          <w:instrText xml:space="preserve"> PAGEREF _Toc184739954 \h </w:instrText>
        </w:r>
        <w:r>
          <w:fldChar w:fldCharType="separate"/>
        </w:r>
        <w:r w:rsidR="00BD41D3">
          <w:t>213</w:t>
        </w:r>
        <w:r>
          <w:fldChar w:fldCharType="end"/>
        </w:r>
      </w:hyperlink>
    </w:p>
    <w:p w14:paraId="3F3A5266" w14:textId="1130249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5" w:history="1">
        <w:r w:rsidRPr="00FE1798">
          <w:t>771</w:t>
        </w:r>
        <w:r>
          <w:rPr>
            <w:rFonts w:asciiTheme="minorHAnsi" w:eastAsiaTheme="minorEastAsia" w:hAnsiTheme="minorHAnsi" w:cstheme="minorBidi"/>
            <w:kern w:val="2"/>
            <w:sz w:val="24"/>
            <w:szCs w:val="24"/>
            <w:lang w:eastAsia="en-AU"/>
            <w14:ligatures w14:val="standardContextual"/>
          </w:rPr>
          <w:tab/>
        </w:r>
        <w:r w:rsidRPr="00FE1798">
          <w:t>Authorisation condition for approval-holders—Act, s 44 (1) (b) and (2) (b)</w:t>
        </w:r>
        <w:r>
          <w:tab/>
        </w:r>
        <w:r>
          <w:fldChar w:fldCharType="begin"/>
        </w:r>
        <w:r>
          <w:instrText xml:space="preserve"> PAGEREF _Toc184739955 \h </w:instrText>
        </w:r>
        <w:r>
          <w:fldChar w:fldCharType="separate"/>
        </w:r>
        <w:r w:rsidR="00BD41D3">
          <w:t>214</w:t>
        </w:r>
        <w:r>
          <w:fldChar w:fldCharType="end"/>
        </w:r>
      </w:hyperlink>
    </w:p>
    <w:p w14:paraId="3B77FAAE" w14:textId="304FD204"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6" w:history="1">
        <w:r w:rsidRPr="00FE1798">
          <w:t>772</w:t>
        </w:r>
        <w:r>
          <w:rPr>
            <w:rFonts w:asciiTheme="minorHAnsi" w:eastAsiaTheme="minorEastAsia" w:hAnsiTheme="minorHAnsi" w:cstheme="minorBidi"/>
            <w:kern w:val="2"/>
            <w:sz w:val="24"/>
            <w:szCs w:val="24"/>
            <w:lang w:eastAsia="en-AU"/>
            <w14:ligatures w14:val="standardContextual"/>
          </w:rPr>
          <w:tab/>
        </w:r>
        <w:r w:rsidRPr="00FE1798">
          <w:t>General requirements for prohibited substances purchase orders—Act, s 38 (2) (c)</w:t>
        </w:r>
        <w:r>
          <w:tab/>
        </w:r>
        <w:r>
          <w:fldChar w:fldCharType="begin"/>
        </w:r>
        <w:r>
          <w:instrText xml:space="preserve"> PAGEREF _Toc184739956 \h </w:instrText>
        </w:r>
        <w:r>
          <w:fldChar w:fldCharType="separate"/>
        </w:r>
        <w:r w:rsidR="00BD41D3">
          <w:t>214</w:t>
        </w:r>
        <w:r>
          <w:fldChar w:fldCharType="end"/>
        </w:r>
      </w:hyperlink>
    </w:p>
    <w:p w14:paraId="04D8C712" w14:textId="2FB7D8F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7" w:history="1">
        <w:r w:rsidRPr="00FE1798">
          <w:t>773</w:t>
        </w:r>
        <w:r>
          <w:rPr>
            <w:rFonts w:asciiTheme="minorHAnsi" w:eastAsiaTheme="minorEastAsia" w:hAnsiTheme="minorHAnsi" w:cstheme="minorBidi"/>
            <w:kern w:val="2"/>
            <w:sz w:val="24"/>
            <w:szCs w:val="24"/>
            <w:lang w:eastAsia="en-AU"/>
            <w14:ligatures w14:val="standardContextual"/>
          </w:rPr>
          <w:tab/>
        </w:r>
        <w:r w:rsidRPr="00FE1798">
          <w:t>Recording supply of prohibited substances on purchase orders</w:t>
        </w:r>
        <w:r>
          <w:tab/>
        </w:r>
        <w:r>
          <w:fldChar w:fldCharType="begin"/>
        </w:r>
        <w:r>
          <w:instrText xml:space="preserve"> PAGEREF _Toc184739957 \h </w:instrText>
        </w:r>
        <w:r>
          <w:fldChar w:fldCharType="separate"/>
        </w:r>
        <w:r w:rsidR="00BD41D3">
          <w:t>215</w:t>
        </w:r>
        <w:r>
          <w:fldChar w:fldCharType="end"/>
        </w:r>
      </w:hyperlink>
    </w:p>
    <w:p w14:paraId="0B59B98F" w14:textId="301890F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58" w:history="1">
        <w:r w:rsidRPr="00FE1798">
          <w:t>774</w:t>
        </w:r>
        <w:r>
          <w:rPr>
            <w:rFonts w:asciiTheme="minorHAnsi" w:eastAsiaTheme="minorEastAsia" w:hAnsiTheme="minorHAnsi" w:cstheme="minorBidi"/>
            <w:kern w:val="2"/>
            <w:sz w:val="24"/>
            <w:szCs w:val="24"/>
            <w:lang w:eastAsia="en-AU"/>
            <w14:ligatures w14:val="standardContextual"/>
          </w:rPr>
          <w:tab/>
        </w:r>
        <w:r w:rsidRPr="00FE1798">
          <w:t>Information for CHO about supplied prohibited substances research and education program licences—Act, s 31 (1) (a) (ii), (1) (b), (2) (a) (ii), (2) (b) and (4)</w:t>
        </w:r>
        <w:r>
          <w:tab/>
        </w:r>
        <w:r>
          <w:fldChar w:fldCharType="begin"/>
        </w:r>
        <w:r>
          <w:instrText xml:space="preserve"> PAGEREF _Toc184739958 \h </w:instrText>
        </w:r>
        <w:r>
          <w:fldChar w:fldCharType="separate"/>
        </w:r>
        <w:r w:rsidR="00BD41D3">
          <w:t>215</w:t>
        </w:r>
        <w:r>
          <w:fldChar w:fldCharType="end"/>
        </w:r>
      </w:hyperlink>
    </w:p>
    <w:p w14:paraId="0C306963" w14:textId="2673A247" w:rsidR="009F2BF1" w:rsidRDefault="00AB7CB2">
      <w:pPr>
        <w:pStyle w:val="TOC2"/>
        <w:rPr>
          <w:rFonts w:asciiTheme="minorHAnsi" w:eastAsiaTheme="minorEastAsia" w:hAnsiTheme="minorHAnsi" w:cstheme="minorBidi"/>
          <w:b w:val="0"/>
          <w:kern w:val="2"/>
          <w:szCs w:val="24"/>
          <w:lang w:eastAsia="en-AU"/>
          <w14:ligatures w14:val="standardContextual"/>
        </w:rPr>
      </w:pPr>
      <w:hyperlink w:anchor="_Toc184739959" w:history="1">
        <w:r w:rsidR="009F2BF1" w:rsidRPr="00FE1798">
          <w:t>Part 21.3</w:t>
        </w:r>
        <w:r w:rsidR="009F2BF1">
          <w:rPr>
            <w:rFonts w:asciiTheme="minorHAnsi" w:eastAsiaTheme="minorEastAsia" w:hAnsiTheme="minorHAnsi" w:cstheme="minorBidi"/>
            <w:b w:val="0"/>
            <w:kern w:val="2"/>
            <w:szCs w:val="24"/>
            <w:lang w:eastAsia="en-AU"/>
            <w14:ligatures w14:val="standardContextual"/>
          </w:rPr>
          <w:tab/>
        </w:r>
        <w:r w:rsidR="009F2BF1" w:rsidRPr="00FE1798">
          <w:t>Prohibited substances registers</w:t>
        </w:r>
        <w:r w:rsidR="009F2BF1" w:rsidRPr="009F2BF1">
          <w:rPr>
            <w:vanish/>
          </w:rPr>
          <w:tab/>
        </w:r>
        <w:r w:rsidR="009F2BF1" w:rsidRPr="009F2BF1">
          <w:rPr>
            <w:vanish/>
          </w:rPr>
          <w:fldChar w:fldCharType="begin"/>
        </w:r>
        <w:r w:rsidR="009F2BF1" w:rsidRPr="009F2BF1">
          <w:rPr>
            <w:vanish/>
          </w:rPr>
          <w:instrText xml:space="preserve"> PAGEREF _Toc184739959 \h </w:instrText>
        </w:r>
        <w:r w:rsidR="009F2BF1" w:rsidRPr="009F2BF1">
          <w:rPr>
            <w:vanish/>
          </w:rPr>
        </w:r>
        <w:r w:rsidR="009F2BF1" w:rsidRPr="009F2BF1">
          <w:rPr>
            <w:vanish/>
          </w:rPr>
          <w:fldChar w:fldCharType="separate"/>
        </w:r>
        <w:r w:rsidR="00BD41D3">
          <w:rPr>
            <w:vanish/>
          </w:rPr>
          <w:t>217</w:t>
        </w:r>
        <w:r w:rsidR="009F2BF1" w:rsidRPr="009F2BF1">
          <w:rPr>
            <w:vanish/>
          </w:rPr>
          <w:fldChar w:fldCharType="end"/>
        </w:r>
      </w:hyperlink>
    </w:p>
    <w:p w14:paraId="3847A48D" w14:textId="20D2042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0" w:history="1">
        <w:r w:rsidRPr="00FE1798">
          <w:t>775</w:t>
        </w:r>
        <w:r>
          <w:rPr>
            <w:rFonts w:asciiTheme="minorHAnsi" w:eastAsiaTheme="minorEastAsia" w:hAnsiTheme="minorHAnsi" w:cstheme="minorBidi"/>
            <w:kern w:val="2"/>
            <w:sz w:val="24"/>
            <w:szCs w:val="24"/>
            <w:lang w:eastAsia="en-AU"/>
            <w14:ligatures w14:val="standardContextual"/>
          </w:rPr>
          <w:tab/>
        </w:r>
        <w:r w:rsidRPr="00FE1798">
          <w:t>Keeping of prohibited substances registers by certain people—Act, s 48 and s 50 (1) (b) and (2) (b)</w:t>
        </w:r>
        <w:r>
          <w:tab/>
        </w:r>
        <w:r>
          <w:fldChar w:fldCharType="begin"/>
        </w:r>
        <w:r>
          <w:instrText xml:space="preserve"> PAGEREF _Toc184739960 \h </w:instrText>
        </w:r>
        <w:r>
          <w:fldChar w:fldCharType="separate"/>
        </w:r>
        <w:r w:rsidR="00BD41D3">
          <w:t>217</w:t>
        </w:r>
        <w:r>
          <w:fldChar w:fldCharType="end"/>
        </w:r>
      </w:hyperlink>
    </w:p>
    <w:p w14:paraId="2F8087CC" w14:textId="2E44600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1" w:history="1">
        <w:r w:rsidRPr="00FE1798">
          <w:t>776</w:t>
        </w:r>
        <w:r>
          <w:rPr>
            <w:rFonts w:asciiTheme="minorHAnsi" w:eastAsiaTheme="minorEastAsia" w:hAnsiTheme="minorHAnsi" w:cstheme="minorBidi"/>
            <w:kern w:val="2"/>
            <w:sz w:val="24"/>
            <w:szCs w:val="24"/>
            <w:lang w:eastAsia="en-AU"/>
            <w14:ligatures w14:val="standardContextual"/>
          </w:rPr>
          <w:tab/>
        </w:r>
        <w:r w:rsidRPr="00FE1798">
          <w:t>Form of prohibited substances registers—Act, s 49 (1) (b)</w:t>
        </w:r>
        <w:r>
          <w:tab/>
        </w:r>
        <w:r>
          <w:fldChar w:fldCharType="begin"/>
        </w:r>
        <w:r>
          <w:instrText xml:space="preserve"> PAGEREF _Toc184739961 \h </w:instrText>
        </w:r>
        <w:r>
          <w:fldChar w:fldCharType="separate"/>
        </w:r>
        <w:r w:rsidR="00BD41D3">
          <w:t>217</w:t>
        </w:r>
        <w:r>
          <w:fldChar w:fldCharType="end"/>
        </w:r>
      </w:hyperlink>
    </w:p>
    <w:p w14:paraId="70E65707" w14:textId="251AFB9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2" w:history="1">
        <w:r w:rsidRPr="00FE1798">
          <w:t>777</w:t>
        </w:r>
        <w:r>
          <w:rPr>
            <w:rFonts w:asciiTheme="minorHAnsi" w:eastAsiaTheme="minorEastAsia" w:hAnsiTheme="minorHAnsi" w:cstheme="minorBidi"/>
            <w:kern w:val="2"/>
            <w:sz w:val="24"/>
            <w:szCs w:val="24"/>
            <w:lang w:eastAsia="en-AU"/>
            <w14:ligatures w14:val="standardContextual"/>
          </w:rPr>
          <w:tab/>
        </w:r>
        <w:r w:rsidRPr="00FE1798">
          <w:t>Making entries in prohibited substances registers—Act, s 51 (1) (b)</w:t>
        </w:r>
        <w:r>
          <w:tab/>
        </w:r>
        <w:r>
          <w:fldChar w:fldCharType="begin"/>
        </w:r>
        <w:r>
          <w:instrText xml:space="preserve"> PAGEREF _Toc184739962 \h </w:instrText>
        </w:r>
        <w:r>
          <w:fldChar w:fldCharType="separate"/>
        </w:r>
        <w:r w:rsidR="00BD41D3">
          <w:t>218</w:t>
        </w:r>
        <w:r>
          <w:fldChar w:fldCharType="end"/>
        </w:r>
      </w:hyperlink>
    </w:p>
    <w:p w14:paraId="4FA5910B" w14:textId="0AC68EE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3" w:history="1">
        <w:r w:rsidRPr="00FE1798">
          <w:t>778</w:t>
        </w:r>
        <w:r>
          <w:rPr>
            <w:rFonts w:asciiTheme="minorHAnsi" w:eastAsiaTheme="minorEastAsia" w:hAnsiTheme="minorHAnsi" w:cstheme="minorBidi"/>
            <w:kern w:val="2"/>
            <w:sz w:val="24"/>
            <w:szCs w:val="24"/>
            <w:lang w:eastAsia="en-AU"/>
            <w14:ligatures w14:val="standardContextual"/>
          </w:rPr>
          <w:tab/>
        </w:r>
        <w:r w:rsidRPr="00FE1798">
          <w:t>Prescribed witnesses for discarding of prohibited substances—Act, s 54 (a) and (b)</w:t>
        </w:r>
        <w:r>
          <w:tab/>
        </w:r>
        <w:r>
          <w:fldChar w:fldCharType="begin"/>
        </w:r>
        <w:r>
          <w:instrText xml:space="preserve"> PAGEREF _Toc184739963 \h </w:instrText>
        </w:r>
        <w:r>
          <w:fldChar w:fldCharType="separate"/>
        </w:r>
        <w:r w:rsidR="00BD41D3">
          <w:t>218</w:t>
        </w:r>
        <w:r>
          <w:fldChar w:fldCharType="end"/>
        </w:r>
      </w:hyperlink>
    </w:p>
    <w:p w14:paraId="1DBA233F" w14:textId="79057EF2"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4" w:history="1">
        <w:r w:rsidRPr="00FE1798">
          <w:t>779</w:t>
        </w:r>
        <w:r>
          <w:rPr>
            <w:rFonts w:asciiTheme="minorHAnsi" w:eastAsiaTheme="minorEastAsia" w:hAnsiTheme="minorHAnsi" w:cstheme="minorBidi"/>
            <w:kern w:val="2"/>
            <w:sz w:val="24"/>
            <w:szCs w:val="24"/>
            <w:lang w:eastAsia="en-AU"/>
            <w14:ligatures w14:val="standardContextual"/>
          </w:rPr>
          <w:tab/>
        </w:r>
        <w:r w:rsidRPr="00FE1798">
          <w:t>Changes to entries in prohibited substances registers—Act, s 55 (2) (b)</w:t>
        </w:r>
        <w:r>
          <w:tab/>
        </w:r>
        <w:r>
          <w:fldChar w:fldCharType="begin"/>
        </w:r>
        <w:r>
          <w:instrText xml:space="preserve"> PAGEREF _Toc184739964 \h </w:instrText>
        </w:r>
        <w:r>
          <w:fldChar w:fldCharType="separate"/>
        </w:r>
        <w:r w:rsidR="00BD41D3">
          <w:t>219</w:t>
        </w:r>
        <w:r>
          <w:fldChar w:fldCharType="end"/>
        </w:r>
      </w:hyperlink>
    </w:p>
    <w:p w14:paraId="08E6EFF9" w14:textId="7A250730"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65" w:history="1">
        <w:r w:rsidR="009F2BF1" w:rsidRPr="00FE1798">
          <w:t>Chapter 22</w:t>
        </w:r>
        <w:r w:rsidR="009F2BF1">
          <w:rPr>
            <w:rFonts w:asciiTheme="minorHAnsi" w:eastAsiaTheme="minorEastAsia" w:hAnsiTheme="minorHAnsi" w:cstheme="minorBidi"/>
            <w:b w:val="0"/>
            <w:kern w:val="2"/>
            <w:szCs w:val="24"/>
            <w:lang w:eastAsia="en-AU"/>
            <w14:ligatures w14:val="standardContextual"/>
          </w:rPr>
          <w:tab/>
        </w:r>
        <w:r w:rsidR="009F2BF1" w:rsidRPr="00FE1798">
          <w:t>Therapeutic goods</w:t>
        </w:r>
        <w:r w:rsidR="009F2BF1" w:rsidRPr="009F2BF1">
          <w:rPr>
            <w:vanish/>
          </w:rPr>
          <w:tab/>
        </w:r>
        <w:r w:rsidR="009F2BF1" w:rsidRPr="009F2BF1">
          <w:rPr>
            <w:vanish/>
          </w:rPr>
          <w:fldChar w:fldCharType="begin"/>
        </w:r>
        <w:r w:rsidR="009F2BF1" w:rsidRPr="009F2BF1">
          <w:rPr>
            <w:vanish/>
          </w:rPr>
          <w:instrText xml:space="preserve"> PAGEREF _Toc184739965 \h </w:instrText>
        </w:r>
        <w:r w:rsidR="009F2BF1" w:rsidRPr="009F2BF1">
          <w:rPr>
            <w:vanish/>
          </w:rPr>
        </w:r>
        <w:r w:rsidR="009F2BF1" w:rsidRPr="009F2BF1">
          <w:rPr>
            <w:vanish/>
          </w:rPr>
          <w:fldChar w:fldCharType="separate"/>
        </w:r>
        <w:r w:rsidR="00BD41D3">
          <w:rPr>
            <w:vanish/>
          </w:rPr>
          <w:t>220</w:t>
        </w:r>
        <w:r w:rsidR="009F2BF1" w:rsidRPr="009F2BF1">
          <w:rPr>
            <w:vanish/>
          </w:rPr>
          <w:fldChar w:fldCharType="end"/>
        </w:r>
      </w:hyperlink>
    </w:p>
    <w:p w14:paraId="1E90CCE5" w14:textId="5A43BC7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6" w:history="1">
        <w:r w:rsidRPr="00FE1798">
          <w:t>800</w:t>
        </w:r>
        <w:r>
          <w:rPr>
            <w:rFonts w:asciiTheme="minorHAnsi" w:eastAsiaTheme="minorEastAsia" w:hAnsiTheme="minorHAnsi" w:cstheme="minorBidi"/>
            <w:kern w:val="2"/>
            <w:sz w:val="24"/>
            <w:szCs w:val="24"/>
            <w:lang w:eastAsia="en-AU"/>
            <w14:ligatures w14:val="standardContextual"/>
          </w:rPr>
          <w:tab/>
        </w:r>
        <w:r w:rsidRPr="00FE1798">
          <w:t>Definitions—ch 22</w:t>
        </w:r>
        <w:r>
          <w:tab/>
        </w:r>
        <w:r>
          <w:fldChar w:fldCharType="begin"/>
        </w:r>
        <w:r>
          <w:instrText xml:space="preserve"> PAGEREF _Toc184739966 \h </w:instrText>
        </w:r>
        <w:r>
          <w:fldChar w:fldCharType="separate"/>
        </w:r>
        <w:r w:rsidR="00BD41D3">
          <w:t>220</w:t>
        </w:r>
        <w:r>
          <w:fldChar w:fldCharType="end"/>
        </w:r>
      </w:hyperlink>
    </w:p>
    <w:p w14:paraId="341131D4" w14:textId="4E0E9A1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7" w:history="1">
        <w:r w:rsidRPr="00FE1798">
          <w:t>801</w:t>
        </w:r>
        <w:r>
          <w:rPr>
            <w:rFonts w:asciiTheme="minorHAnsi" w:eastAsiaTheme="minorEastAsia" w:hAnsiTheme="minorHAnsi" w:cstheme="minorBidi"/>
            <w:kern w:val="2"/>
            <w:sz w:val="24"/>
            <w:szCs w:val="24"/>
            <w:lang w:eastAsia="en-AU"/>
            <w14:ligatures w14:val="standardContextual"/>
          </w:rPr>
          <w:tab/>
        </w:r>
        <w:r w:rsidRPr="00FE1798">
          <w:t xml:space="preserve">Prescribed regulated therapeutic goods—Act, s 14, def </w:t>
        </w:r>
        <w:r w:rsidRPr="00FE1798">
          <w:rPr>
            <w:i/>
          </w:rPr>
          <w:t>regulated therapeutic good</w:t>
        </w:r>
        <w:r w:rsidRPr="00FE1798">
          <w:t>, par (b)</w:t>
        </w:r>
        <w:r>
          <w:tab/>
        </w:r>
        <w:r>
          <w:fldChar w:fldCharType="begin"/>
        </w:r>
        <w:r>
          <w:instrText xml:space="preserve"> PAGEREF _Toc184739967 \h </w:instrText>
        </w:r>
        <w:r>
          <w:fldChar w:fldCharType="separate"/>
        </w:r>
        <w:r w:rsidR="00BD41D3">
          <w:t>220</w:t>
        </w:r>
        <w:r>
          <w:fldChar w:fldCharType="end"/>
        </w:r>
      </w:hyperlink>
    </w:p>
    <w:p w14:paraId="12B1542E" w14:textId="37078BC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8" w:history="1">
        <w:r w:rsidRPr="00FE1798">
          <w:t>802</w:t>
        </w:r>
        <w:r>
          <w:rPr>
            <w:rFonts w:asciiTheme="minorHAnsi" w:eastAsiaTheme="minorEastAsia" w:hAnsiTheme="minorHAnsi" w:cstheme="minorBidi"/>
            <w:kern w:val="2"/>
            <w:sz w:val="24"/>
            <w:szCs w:val="24"/>
            <w:lang w:eastAsia="en-AU"/>
            <w14:ligatures w14:val="standardContextual"/>
          </w:rPr>
          <w:tab/>
        </w:r>
        <w:r w:rsidRPr="00FE1798">
          <w:t>Authorisation to supply optical devices—Act, s 74 (1) (b) and (2) (b)</w:t>
        </w:r>
        <w:r>
          <w:tab/>
        </w:r>
        <w:r>
          <w:fldChar w:fldCharType="begin"/>
        </w:r>
        <w:r>
          <w:instrText xml:space="preserve"> PAGEREF _Toc184739968 \h </w:instrText>
        </w:r>
        <w:r>
          <w:fldChar w:fldCharType="separate"/>
        </w:r>
        <w:r w:rsidR="00BD41D3">
          <w:t>220</w:t>
        </w:r>
        <w:r>
          <w:fldChar w:fldCharType="end"/>
        </w:r>
      </w:hyperlink>
    </w:p>
    <w:p w14:paraId="37F72B19" w14:textId="2766F7EA"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69" w:history="1">
        <w:r w:rsidRPr="00FE1798">
          <w:t>803</w:t>
        </w:r>
        <w:r>
          <w:rPr>
            <w:rFonts w:asciiTheme="minorHAnsi" w:eastAsiaTheme="minorEastAsia" w:hAnsiTheme="minorHAnsi" w:cstheme="minorBidi"/>
            <w:kern w:val="2"/>
            <w:sz w:val="24"/>
            <w:szCs w:val="24"/>
            <w:lang w:eastAsia="en-AU"/>
            <w14:ligatures w14:val="standardContextual"/>
          </w:rPr>
          <w:tab/>
        </w:r>
        <w:r w:rsidRPr="00FE1798">
          <w:t>Authorisation conditions for supplying optical devices—Act, s 75 (1) (b)</w:t>
        </w:r>
        <w:r>
          <w:tab/>
        </w:r>
        <w:r>
          <w:fldChar w:fldCharType="begin"/>
        </w:r>
        <w:r>
          <w:instrText xml:space="preserve"> PAGEREF _Toc184739969 \h </w:instrText>
        </w:r>
        <w:r>
          <w:fldChar w:fldCharType="separate"/>
        </w:r>
        <w:r w:rsidR="00BD41D3">
          <w:t>221</w:t>
        </w:r>
        <w:r>
          <w:fldChar w:fldCharType="end"/>
        </w:r>
      </w:hyperlink>
    </w:p>
    <w:p w14:paraId="203D3560" w14:textId="25740403"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70" w:history="1">
        <w:r w:rsidR="009F2BF1" w:rsidRPr="00FE1798">
          <w:t>Chapter 23</w:t>
        </w:r>
        <w:r w:rsidR="009F2BF1">
          <w:rPr>
            <w:rFonts w:asciiTheme="minorHAnsi" w:eastAsiaTheme="minorEastAsia" w:hAnsiTheme="minorHAnsi" w:cstheme="minorBidi"/>
            <w:b w:val="0"/>
            <w:kern w:val="2"/>
            <w:szCs w:val="24"/>
            <w:lang w:eastAsia="en-AU"/>
            <w14:ligatures w14:val="standardContextual"/>
          </w:rPr>
          <w:tab/>
        </w:r>
        <w:r w:rsidR="009F2BF1" w:rsidRPr="00FE1798">
          <w:t>Notification and review of decisions</w:t>
        </w:r>
        <w:r w:rsidR="009F2BF1" w:rsidRPr="009F2BF1">
          <w:rPr>
            <w:vanish/>
          </w:rPr>
          <w:tab/>
        </w:r>
        <w:r w:rsidR="009F2BF1" w:rsidRPr="009F2BF1">
          <w:rPr>
            <w:vanish/>
          </w:rPr>
          <w:fldChar w:fldCharType="begin"/>
        </w:r>
        <w:r w:rsidR="009F2BF1" w:rsidRPr="009F2BF1">
          <w:rPr>
            <w:vanish/>
          </w:rPr>
          <w:instrText xml:space="preserve"> PAGEREF _Toc184739970 \h </w:instrText>
        </w:r>
        <w:r w:rsidR="009F2BF1" w:rsidRPr="009F2BF1">
          <w:rPr>
            <w:vanish/>
          </w:rPr>
        </w:r>
        <w:r w:rsidR="009F2BF1" w:rsidRPr="009F2BF1">
          <w:rPr>
            <w:vanish/>
          </w:rPr>
          <w:fldChar w:fldCharType="separate"/>
        </w:r>
        <w:r w:rsidR="00BD41D3">
          <w:rPr>
            <w:vanish/>
          </w:rPr>
          <w:t>222</w:t>
        </w:r>
        <w:r w:rsidR="009F2BF1" w:rsidRPr="009F2BF1">
          <w:rPr>
            <w:vanish/>
          </w:rPr>
          <w:fldChar w:fldCharType="end"/>
        </w:r>
      </w:hyperlink>
    </w:p>
    <w:p w14:paraId="67356ECD" w14:textId="1CA7DA1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1" w:history="1">
        <w:r w:rsidRPr="00FE1798">
          <w:t>850</w:t>
        </w:r>
        <w:r>
          <w:rPr>
            <w:rFonts w:asciiTheme="minorHAnsi" w:eastAsiaTheme="minorEastAsia" w:hAnsiTheme="minorHAnsi" w:cstheme="minorBidi"/>
            <w:kern w:val="2"/>
            <w:sz w:val="24"/>
            <w:szCs w:val="24"/>
            <w:lang w:eastAsia="en-AU"/>
            <w14:ligatures w14:val="standardContextual"/>
          </w:rPr>
          <w:tab/>
        </w:r>
        <w:r w:rsidRPr="00FE1798">
          <w:t xml:space="preserve">Meaning of </w:t>
        </w:r>
        <w:r w:rsidRPr="00FE1798">
          <w:rPr>
            <w:i/>
          </w:rPr>
          <w:t>reviewable decision—</w:t>
        </w:r>
        <w:r w:rsidRPr="00FE1798">
          <w:t>ch 23</w:t>
        </w:r>
        <w:r>
          <w:tab/>
        </w:r>
        <w:r>
          <w:fldChar w:fldCharType="begin"/>
        </w:r>
        <w:r>
          <w:instrText xml:space="preserve"> PAGEREF _Toc184739971 \h </w:instrText>
        </w:r>
        <w:r>
          <w:fldChar w:fldCharType="separate"/>
        </w:r>
        <w:r w:rsidR="00BD41D3">
          <w:t>222</w:t>
        </w:r>
        <w:r>
          <w:fldChar w:fldCharType="end"/>
        </w:r>
      </w:hyperlink>
    </w:p>
    <w:p w14:paraId="07E8A0E4" w14:textId="5FE478BC"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2" w:history="1">
        <w:r w:rsidRPr="00FE1798">
          <w:t>851</w:t>
        </w:r>
        <w:r>
          <w:rPr>
            <w:rFonts w:asciiTheme="minorHAnsi" w:eastAsiaTheme="minorEastAsia" w:hAnsiTheme="minorHAnsi" w:cstheme="minorBidi"/>
            <w:kern w:val="2"/>
            <w:sz w:val="24"/>
            <w:szCs w:val="24"/>
            <w:lang w:eastAsia="en-AU"/>
            <w14:ligatures w14:val="standardContextual"/>
          </w:rPr>
          <w:tab/>
        </w:r>
        <w:r w:rsidRPr="00FE1798">
          <w:t>Reviewable decision notices</w:t>
        </w:r>
        <w:r>
          <w:tab/>
        </w:r>
        <w:r>
          <w:fldChar w:fldCharType="begin"/>
        </w:r>
        <w:r>
          <w:instrText xml:space="preserve"> PAGEREF _Toc184739972 \h </w:instrText>
        </w:r>
        <w:r>
          <w:fldChar w:fldCharType="separate"/>
        </w:r>
        <w:r w:rsidR="00BD41D3">
          <w:t>223</w:t>
        </w:r>
        <w:r>
          <w:fldChar w:fldCharType="end"/>
        </w:r>
      </w:hyperlink>
    </w:p>
    <w:p w14:paraId="02710C52" w14:textId="50205A15"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9973" w:history="1">
        <w:r w:rsidRPr="00FE1798">
          <w:t>852</w:t>
        </w:r>
        <w:r>
          <w:rPr>
            <w:rFonts w:asciiTheme="minorHAnsi" w:eastAsiaTheme="minorEastAsia" w:hAnsiTheme="minorHAnsi" w:cstheme="minorBidi"/>
            <w:kern w:val="2"/>
            <w:sz w:val="24"/>
            <w:szCs w:val="24"/>
            <w:lang w:eastAsia="en-AU"/>
            <w14:ligatures w14:val="standardContextual"/>
          </w:rPr>
          <w:tab/>
        </w:r>
        <w:r w:rsidRPr="00FE1798">
          <w:t>Applications for review</w:t>
        </w:r>
        <w:r>
          <w:tab/>
        </w:r>
        <w:r>
          <w:fldChar w:fldCharType="begin"/>
        </w:r>
        <w:r>
          <w:instrText xml:space="preserve"> PAGEREF _Toc184739973 \h </w:instrText>
        </w:r>
        <w:r>
          <w:fldChar w:fldCharType="separate"/>
        </w:r>
        <w:r w:rsidR="00BD41D3">
          <w:t>224</w:t>
        </w:r>
        <w:r>
          <w:fldChar w:fldCharType="end"/>
        </w:r>
      </w:hyperlink>
    </w:p>
    <w:p w14:paraId="45F24FD3" w14:textId="6A92465A" w:rsidR="009F2BF1" w:rsidRDefault="00AB7CB2">
      <w:pPr>
        <w:pStyle w:val="TOC1"/>
        <w:rPr>
          <w:rFonts w:asciiTheme="minorHAnsi" w:eastAsiaTheme="minorEastAsia" w:hAnsiTheme="minorHAnsi" w:cstheme="minorBidi"/>
          <w:b w:val="0"/>
          <w:kern w:val="2"/>
          <w:szCs w:val="24"/>
          <w:lang w:eastAsia="en-AU"/>
          <w14:ligatures w14:val="standardContextual"/>
        </w:rPr>
      </w:pPr>
      <w:hyperlink w:anchor="_Toc184739974" w:history="1">
        <w:r w:rsidR="009F2BF1" w:rsidRPr="00FE1798">
          <w:t>Chapter 24</w:t>
        </w:r>
        <w:r w:rsidR="009F2BF1">
          <w:rPr>
            <w:rFonts w:asciiTheme="minorHAnsi" w:eastAsiaTheme="minorEastAsia" w:hAnsiTheme="minorHAnsi" w:cstheme="minorBidi"/>
            <w:b w:val="0"/>
            <w:kern w:val="2"/>
            <w:szCs w:val="24"/>
            <w:lang w:eastAsia="en-AU"/>
            <w14:ligatures w14:val="standardContextual"/>
          </w:rPr>
          <w:tab/>
        </w:r>
        <w:r w:rsidR="009F2BF1" w:rsidRPr="00FE1798">
          <w:t>Miscellaneous</w:t>
        </w:r>
        <w:r w:rsidR="009F2BF1" w:rsidRPr="009F2BF1">
          <w:rPr>
            <w:vanish/>
          </w:rPr>
          <w:tab/>
        </w:r>
        <w:r w:rsidR="009F2BF1" w:rsidRPr="009F2BF1">
          <w:rPr>
            <w:vanish/>
          </w:rPr>
          <w:fldChar w:fldCharType="begin"/>
        </w:r>
        <w:r w:rsidR="009F2BF1" w:rsidRPr="009F2BF1">
          <w:rPr>
            <w:vanish/>
          </w:rPr>
          <w:instrText xml:space="preserve"> PAGEREF _Toc184739974 \h </w:instrText>
        </w:r>
        <w:r w:rsidR="009F2BF1" w:rsidRPr="009F2BF1">
          <w:rPr>
            <w:vanish/>
          </w:rPr>
        </w:r>
        <w:r w:rsidR="009F2BF1" w:rsidRPr="009F2BF1">
          <w:rPr>
            <w:vanish/>
          </w:rPr>
          <w:fldChar w:fldCharType="separate"/>
        </w:r>
        <w:r w:rsidR="00BD41D3">
          <w:rPr>
            <w:vanish/>
          </w:rPr>
          <w:t>225</w:t>
        </w:r>
        <w:r w:rsidR="009F2BF1" w:rsidRPr="009F2BF1">
          <w:rPr>
            <w:vanish/>
          </w:rPr>
          <w:fldChar w:fldCharType="end"/>
        </w:r>
      </w:hyperlink>
    </w:p>
    <w:p w14:paraId="7BED27AB" w14:textId="18BC861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5" w:history="1">
        <w:r w:rsidRPr="00FE1798">
          <w:t>860</w:t>
        </w:r>
        <w:r>
          <w:rPr>
            <w:rFonts w:asciiTheme="minorHAnsi" w:eastAsiaTheme="minorEastAsia" w:hAnsiTheme="minorHAnsi" w:cstheme="minorBidi"/>
            <w:kern w:val="2"/>
            <w:sz w:val="24"/>
            <w:szCs w:val="24"/>
            <w:lang w:eastAsia="en-AU"/>
            <w14:ligatures w14:val="standardContextual"/>
          </w:rPr>
          <w:tab/>
        </w:r>
        <w:r w:rsidRPr="00FE1798">
          <w:t>Supply etc of certain declared substances by public employee exercising functions under Act—Act, s 26 (1) (b) etc</w:t>
        </w:r>
        <w:r>
          <w:tab/>
        </w:r>
        <w:r>
          <w:fldChar w:fldCharType="begin"/>
        </w:r>
        <w:r>
          <w:instrText xml:space="preserve"> PAGEREF _Toc184739975 \h </w:instrText>
        </w:r>
        <w:r>
          <w:fldChar w:fldCharType="separate"/>
        </w:r>
        <w:r w:rsidR="00BD41D3">
          <w:t>225</w:t>
        </w:r>
        <w:r>
          <w:fldChar w:fldCharType="end"/>
        </w:r>
      </w:hyperlink>
    </w:p>
    <w:p w14:paraId="5417D00B" w14:textId="32B8283D"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6" w:history="1">
        <w:r w:rsidRPr="00FE1798">
          <w:t>861</w:t>
        </w:r>
        <w:r>
          <w:rPr>
            <w:rFonts w:asciiTheme="minorHAnsi" w:eastAsiaTheme="minorEastAsia" w:hAnsiTheme="minorHAnsi" w:cstheme="minorBidi"/>
            <w:kern w:val="2"/>
            <w:sz w:val="24"/>
            <w:szCs w:val="24"/>
            <w:lang w:eastAsia="en-AU"/>
            <w14:ligatures w14:val="standardContextual"/>
          </w:rPr>
          <w:tab/>
        </w:r>
        <w:r w:rsidRPr="00FE1798">
          <w:t>Dealings with regulated substances and regulated therapeutic goods by public employees under chief health officer permit—Act, s 20 (1) (a) etc</w:t>
        </w:r>
        <w:r>
          <w:tab/>
        </w:r>
        <w:r>
          <w:fldChar w:fldCharType="begin"/>
        </w:r>
        <w:r>
          <w:instrText xml:space="preserve"> PAGEREF _Toc184739976 \h </w:instrText>
        </w:r>
        <w:r>
          <w:fldChar w:fldCharType="separate"/>
        </w:r>
        <w:r w:rsidR="00BD41D3">
          <w:t>226</w:t>
        </w:r>
        <w:r>
          <w:fldChar w:fldCharType="end"/>
        </w:r>
      </w:hyperlink>
    </w:p>
    <w:p w14:paraId="309518D4" w14:textId="39BB1F3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7" w:history="1">
        <w:r w:rsidRPr="00FE1798">
          <w:t>861A</w:t>
        </w:r>
        <w:r>
          <w:rPr>
            <w:rFonts w:asciiTheme="minorHAnsi" w:eastAsiaTheme="minorEastAsia" w:hAnsiTheme="minorHAnsi" w:cstheme="minorBidi"/>
            <w:kern w:val="2"/>
            <w:sz w:val="24"/>
            <w:szCs w:val="24"/>
            <w:lang w:eastAsia="en-AU"/>
            <w14:ligatures w14:val="standardContextual"/>
          </w:rPr>
          <w:tab/>
        </w:r>
        <w:r w:rsidRPr="00FE1798">
          <w:t>Dealings with regulated substances and regulated therapeutic goods by public employees under director</w:t>
        </w:r>
        <w:r w:rsidRPr="00FE1798">
          <w:noBreakHyphen/>
          <w:t>general authorisation—Act, s 20 (1) (d) and s 22 (1) (d)</w:t>
        </w:r>
        <w:r>
          <w:tab/>
        </w:r>
        <w:r>
          <w:fldChar w:fldCharType="begin"/>
        </w:r>
        <w:r>
          <w:instrText xml:space="preserve"> PAGEREF _Toc184739977 \h </w:instrText>
        </w:r>
        <w:r>
          <w:fldChar w:fldCharType="separate"/>
        </w:r>
        <w:r w:rsidR="00BD41D3">
          <w:t>227</w:t>
        </w:r>
        <w:r>
          <w:fldChar w:fldCharType="end"/>
        </w:r>
      </w:hyperlink>
    </w:p>
    <w:p w14:paraId="62E646E5" w14:textId="6DBB5B6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8" w:history="1">
        <w:r w:rsidRPr="00FE1798">
          <w:t>862</w:t>
        </w:r>
        <w:r>
          <w:rPr>
            <w:rFonts w:asciiTheme="minorHAnsi" w:eastAsiaTheme="minorEastAsia" w:hAnsiTheme="minorHAnsi" w:cstheme="minorBidi"/>
            <w:kern w:val="2"/>
            <w:sz w:val="24"/>
            <w:szCs w:val="24"/>
            <w:lang w:eastAsia="en-AU"/>
            <w14:ligatures w14:val="standardContextual"/>
          </w:rPr>
          <w:tab/>
        </w:r>
        <w:r w:rsidRPr="00FE1798">
          <w:t>Certain containers not to be used for human-use substances—Act, s 63 (1) (b)</w:t>
        </w:r>
        <w:r>
          <w:tab/>
        </w:r>
        <w:r>
          <w:fldChar w:fldCharType="begin"/>
        </w:r>
        <w:r>
          <w:instrText xml:space="preserve"> PAGEREF _Toc184739978 \h </w:instrText>
        </w:r>
        <w:r>
          <w:fldChar w:fldCharType="separate"/>
        </w:r>
        <w:r w:rsidR="00BD41D3">
          <w:t>228</w:t>
        </w:r>
        <w:r>
          <w:fldChar w:fldCharType="end"/>
        </w:r>
      </w:hyperlink>
    </w:p>
    <w:p w14:paraId="373A9CC7" w14:textId="49FECFF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79" w:history="1">
        <w:r w:rsidRPr="00FE1798">
          <w:t>863</w:t>
        </w:r>
        <w:r>
          <w:rPr>
            <w:rFonts w:asciiTheme="minorHAnsi" w:eastAsiaTheme="minorEastAsia" w:hAnsiTheme="minorHAnsi" w:cstheme="minorBidi"/>
            <w:kern w:val="2"/>
            <w:sz w:val="24"/>
            <w:szCs w:val="24"/>
            <w:lang w:eastAsia="en-AU"/>
            <w14:ligatures w14:val="standardContextual"/>
          </w:rPr>
          <w:tab/>
        </w:r>
        <w:r w:rsidRPr="00FE1798">
          <w:t>Disapplication of Legislation Act, s 47 (6)</w:t>
        </w:r>
        <w:r>
          <w:tab/>
        </w:r>
        <w:r>
          <w:fldChar w:fldCharType="begin"/>
        </w:r>
        <w:r>
          <w:instrText xml:space="preserve"> PAGEREF _Toc184739979 \h </w:instrText>
        </w:r>
        <w:r>
          <w:fldChar w:fldCharType="separate"/>
        </w:r>
        <w:r w:rsidR="00BD41D3">
          <w:t>228</w:t>
        </w:r>
        <w:r>
          <w:fldChar w:fldCharType="end"/>
        </w:r>
      </w:hyperlink>
    </w:p>
    <w:p w14:paraId="5E9D531C" w14:textId="78EC968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80" w:history="1">
        <w:r w:rsidRPr="00FE1798">
          <w:t>864</w:t>
        </w:r>
        <w:r>
          <w:rPr>
            <w:rFonts w:asciiTheme="minorHAnsi" w:eastAsiaTheme="minorEastAsia" w:hAnsiTheme="minorHAnsi" w:cstheme="minorBidi"/>
            <w:kern w:val="2"/>
            <w:sz w:val="24"/>
            <w:szCs w:val="24"/>
            <w:lang w:eastAsia="en-AU"/>
            <w14:ligatures w14:val="standardContextual"/>
          </w:rPr>
          <w:tab/>
        </w:r>
        <w:r w:rsidRPr="00FE1798">
          <w:t>Exemption of piper methysticum (kava)—Act, s 190 (1) (a)</w:t>
        </w:r>
        <w:r>
          <w:tab/>
        </w:r>
        <w:r>
          <w:fldChar w:fldCharType="begin"/>
        </w:r>
        <w:r>
          <w:instrText xml:space="preserve"> PAGEREF _Toc184739980 \h </w:instrText>
        </w:r>
        <w:r>
          <w:fldChar w:fldCharType="separate"/>
        </w:r>
        <w:r w:rsidR="00BD41D3">
          <w:t>230</w:t>
        </w:r>
        <w:r>
          <w:fldChar w:fldCharType="end"/>
        </w:r>
      </w:hyperlink>
    </w:p>
    <w:p w14:paraId="548A4AB0" w14:textId="5691D5E4" w:rsidR="009F2BF1" w:rsidRDefault="00AB7CB2">
      <w:pPr>
        <w:pStyle w:val="TOC6"/>
        <w:rPr>
          <w:rFonts w:asciiTheme="minorHAnsi" w:eastAsiaTheme="minorEastAsia" w:hAnsiTheme="minorHAnsi" w:cstheme="minorBidi"/>
          <w:b w:val="0"/>
          <w:kern w:val="2"/>
          <w:szCs w:val="24"/>
          <w:lang w:eastAsia="en-AU"/>
          <w14:ligatures w14:val="standardContextual"/>
        </w:rPr>
      </w:pPr>
      <w:hyperlink w:anchor="_Toc184739981" w:history="1">
        <w:r w:rsidR="009F2BF1" w:rsidRPr="00FE1798">
          <w:t>Schedule 1</w:t>
        </w:r>
        <w:r w:rsidR="009F2BF1">
          <w:rPr>
            <w:rFonts w:asciiTheme="minorHAnsi" w:eastAsiaTheme="minorEastAsia" w:hAnsiTheme="minorHAnsi" w:cstheme="minorBidi"/>
            <w:b w:val="0"/>
            <w:kern w:val="2"/>
            <w:szCs w:val="24"/>
            <w:lang w:eastAsia="en-AU"/>
            <w14:ligatures w14:val="standardContextual"/>
          </w:rPr>
          <w:tab/>
        </w:r>
        <w:r w:rsidR="009F2BF1" w:rsidRPr="00FE1798">
          <w:t>Medicines—health-related occupations authorisations</w:t>
        </w:r>
        <w:r w:rsidR="009F2BF1">
          <w:tab/>
        </w:r>
        <w:r w:rsidR="009F2BF1" w:rsidRPr="009F2BF1">
          <w:rPr>
            <w:b w:val="0"/>
            <w:sz w:val="20"/>
          </w:rPr>
          <w:fldChar w:fldCharType="begin"/>
        </w:r>
        <w:r w:rsidR="009F2BF1" w:rsidRPr="009F2BF1">
          <w:rPr>
            <w:b w:val="0"/>
            <w:sz w:val="20"/>
          </w:rPr>
          <w:instrText xml:space="preserve"> PAGEREF _Toc184739981 \h </w:instrText>
        </w:r>
        <w:r w:rsidR="009F2BF1" w:rsidRPr="009F2BF1">
          <w:rPr>
            <w:b w:val="0"/>
            <w:sz w:val="20"/>
          </w:rPr>
        </w:r>
        <w:r w:rsidR="009F2BF1" w:rsidRPr="009F2BF1">
          <w:rPr>
            <w:b w:val="0"/>
            <w:sz w:val="20"/>
          </w:rPr>
          <w:fldChar w:fldCharType="separate"/>
        </w:r>
        <w:r w:rsidR="00BD41D3">
          <w:rPr>
            <w:b w:val="0"/>
            <w:sz w:val="20"/>
          </w:rPr>
          <w:t>232</w:t>
        </w:r>
        <w:r w:rsidR="009F2BF1" w:rsidRPr="009F2BF1">
          <w:rPr>
            <w:b w:val="0"/>
            <w:sz w:val="20"/>
          </w:rPr>
          <w:fldChar w:fldCharType="end"/>
        </w:r>
      </w:hyperlink>
    </w:p>
    <w:p w14:paraId="586022E5" w14:textId="512B1CF9"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2" w:history="1">
        <w:r w:rsidR="009F2BF1" w:rsidRPr="00FE1798">
          <w:t>Part 1.1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Ambulance services and officers</w:t>
        </w:r>
        <w:r w:rsidR="009F2BF1">
          <w:tab/>
        </w:r>
        <w:r w:rsidR="009F2BF1" w:rsidRPr="009F2BF1">
          <w:rPr>
            <w:b w:val="0"/>
          </w:rPr>
          <w:fldChar w:fldCharType="begin"/>
        </w:r>
        <w:r w:rsidR="009F2BF1" w:rsidRPr="009F2BF1">
          <w:rPr>
            <w:b w:val="0"/>
          </w:rPr>
          <w:instrText xml:space="preserve"> PAGEREF _Toc184739982 \h </w:instrText>
        </w:r>
        <w:r w:rsidR="009F2BF1" w:rsidRPr="009F2BF1">
          <w:rPr>
            <w:b w:val="0"/>
          </w:rPr>
        </w:r>
        <w:r w:rsidR="009F2BF1" w:rsidRPr="009F2BF1">
          <w:rPr>
            <w:b w:val="0"/>
          </w:rPr>
          <w:fldChar w:fldCharType="separate"/>
        </w:r>
        <w:r w:rsidR="00BD41D3">
          <w:rPr>
            <w:b w:val="0"/>
          </w:rPr>
          <w:t>232</w:t>
        </w:r>
        <w:r w:rsidR="009F2BF1" w:rsidRPr="009F2BF1">
          <w:rPr>
            <w:b w:val="0"/>
          </w:rPr>
          <w:fldChar w:fldCharType="end"/>
        </w:r>
      </w:hyperlink>
    </w:p>
    <w:p w14:paraId="7B2786AD" w14:textId="1B9C7B29"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3" w:history="1">
        <w:r w:rsidR="009F2BF1" w:rsidRPr="00FE1798">
          <w:t>Part 1.2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Dentists, dental hygienists, dental therapists and oral health therapists</w:t>
        </w:r>
        <w:r w:rsidR="009F2BF1">
          <w:tab/>
        </w:r>
        <w:r w:rsidR="009F2BF1" w:rsidRPr="009F2BF1">
          <w:rPr>
            <w:b w:val="0"/>
          </w:rPr>
          <w:fldChar w:fldCharType="begin"/>
        </w:r>
        <w:r w:rsidR="009F2BF1" w:rsidRPr="009F2BF1">
          <w:rPr>
            <w:b w:val="0"/>
          </w:rPr>
          <w:instrText xml:space="preserve"> PAGEREF _Toc184739983 \h </w:instrText>
        </w:r>
        <w:r w:rsidR="009F2BF1" w:rsidRPr="009F2BF1">
          <w:rPr>
            <w:b w:val="0"/>
          </w:rPr>
        </w:r>
        <w:r w:rsidR="009F2BF1" w:rsidRPr="009F2BF1">
          <w:rPr>
            <w:b w:val="0"/>
          </w:rPr>
          <w:fldChar w:fldCharType="separate"/>
        </w:r>
        <w:r w:rsidR="00BD41D3">
          <w:rPr>
            <w:b w:val="0"/>
          </w:rPr>
          <w:t>233</w:t>
        </w:r>
        <w:r w:rsidR="009F2BF1" w:rsidRPr="009F2BF1">
          <w:rPr>
            <w:b w:val="0"/>
          </w:rPr>
          <w:fldChar w:fldCharType="end"/>
        </w:r>
      </w:hyperlink>
    </w:p>
    <w:p w14:paraId="366692BC" w14:textId="1D4DA579"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4" w:history="1">
        <w:r w:rsidR="009F2BF1" w:rsidRPr="00FE1798">
          <w:t>Part 1.3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Doctors</w:t>
        </w:r>
        <w:r w:rsidR="009F2BF1">
          <w:tab/>
        </w:r>
        <w:r w:rsidR="009F2BF1" w:rsidRPr="009F2BF1">
          <w:rPr>
            <w:b w:val="0"/>
          </w:rPr>
          <w:fldChar w:fldCharType="begin"/>
        </w:r>
        <w:r w:rsidR="009F2BF1" w:rsidRPr="009F2BF1">
          <w:rPr>
            <w:b w:val="0"/>
          </w:rPr>
          <w:instrText xml:space="preserve"> PAGEREF _Toc184739984 \h </w:instrText>
        </w:r>
        <w:r w:rsidR="009F2BF1" w:rsidRPr="009F2BF1">
          <w:rPr>
            <w:b w:val="0"/>
          </w:rPr>
        </w:r>
        <w:r w:rsidR="009F2BF1" w:rsidRPr="009F2BF1">
          <w:rPr>
            <w:b w:val="0"/>
          </w:rPr>
          <w:fldChar w:fldCharType="separate"/>
        </w:r>
        <w:r w:rsidR="00BD41D3">
          <w:rPr>
            <w:b w:val="0"/>
          </w:rPr>
          <w:t>236</w:t>
        </w:r>
        <w:r w:rsidR="009F2BF1" w:rsidRPr="009F2BF1">
          <w:rPr>
            <w:b w:val="0"/>
          </w:rPr>
          <w:fldChar w:fldCharType="end"/>
        </w:r>
      </w:hyperlink>
    </w:p>
    <w:p w14:paraId="181801C1" w14:textId="098A8E35"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5" w:history="1">
        <w:r w:rsidR="009F2BF1" w:rsidRPr="00FE1798">
          <w:t>Part 1.4</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Health practitioners at institutions</w:t>
        </w:r>
        <w:r w:rsidR="009F2BF1">
          <w:tab/>
        </w:r>
        <w:r w:rsidR="009F2BF1" w:rsidRPr="009F2BF1">
          <w:rPr>
            <w:b w:val="0"/>
          </w:rPr>
          <w:fldChar w:fldCharType="begin"/>
        </w:r>
        <w:r w:rsidR="009F2BF1" w:rsidRPr="009F2BF1">
          <w:rPr>
            <w:b w:val="0"/>
          </w:rPr>
          <w:instrText xml:space="preserve"> PAGEREF _Toc184739985 \h </w:instrText>
        </w:r>
        <w:r w:rsidR="009F2BF1" w:rsidRPr="009F2BF1">
          <w:rPr>
            <w:b w:val="0"/>
          </w:rPr>
        </w:r>
        <w:r w:rsidR="009F2BF1" w:rsidRPr="009F2BF1">
          <w:rPr>
            <w:b w:val="0"/>
          </w:rPr>
          <w:fldChar w:fldCharType="separate"/>
        </w:r>
        <w:r w:rsidR="00BD41D3">
          <w:rPr>
            <w:b w:val="0"/>
          </w:rPr>
          <w:t>238</w:t>
        </w:r>
        <w:r w:rsidR="009F2BF1" w:rsidRPr="009F2BF1">
          <w:rPr>
            <w:b w:val="0"/>
          </w:rPr>
          <w:fldChar w:fldCharType="end"/>
        </w:r>
      </w:hyperlink>
    </w:p>
    <w:p w14:paraId="6C07F937" w14:textId="08785CE3"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6" w:history="1">
        <w:r w:rsidR="009F2BF1" w:rsidRPr="00FE1798">
          <w:t>Part 1.4A</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Medical radiation practitioners</w:t>
        </w:r>
        <w:r w:rsidR="009F2BF1">
          <w:tab/>
        </w:r>
        <w:r w:rsidR="009F2BF1" w:rsidRPr="009F2BF1">
          <w:rPr>
            <w:b w:val="0"/>
          </w:rPr>
          <w:fldChar w:fldCharType="begin"/>
        </w:r>
        <w:r w:rsidR="009F2BF1" w:rsidRPr="009F2BF1">
          <w:rPr>
            <w:b w:val="0"/>
          </w:rPr>
          <w:instrText xml:space="preserve"> PAGEREF _Toc184739986 \h </w:instrText>
        </w:r>
        <w:r w:rsidR="009F2BF1" w:rsidRPr="009F2BF1">
          <w:rPr>
            <w:b w:val="0"/>
          </w:rPr>
        </w:r>
        <w:r w:rsidR="009F2BF1" w:rsidRPr="009F2BF1">
          <w:rPr>
            <w:b w:val="0"/>
          </w:rPr>
          <w:fldChar w:fldCharType="separate"/>
        </w:r>
        <w:r w:rsidR="00BD41D3">
          <w:rPr>
            <w:b w:val="0"/>
          </w:rPr>
          <w:t>239</w:t>
        </w:r>
        <w:r w:rsidR="009F2BF1" w:rsidRPr="009F2BF1">
          <w:rPr>
            <w:b w:val="0"/>
          </w:rPr>
          <w:fldChar w:fldCharType="end"/>
        </w:r>
      </w:hyperlink>
    </w:p>
    <w:p w14:paraId="08F0A45A" w14:textId="252E7F70"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7" w:history="1">
        <w:r w:rsidR="009F2BF1" w:rsidRPr="00FE1798">
          <w:t>Part 1.5</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Midwives</w:t>
        </w:r>
        <w:r w:rsidR="009F2BF1">
          <w:tab/>
        </w:r>
        <w:r w:rsidR="009F2BF1" w:rsidRPr="009F2BF1">
          <w:rPr>
            <w:b w:val="0"/>
          </w:rPr>
          <w:fldChar w:fldCharType="begin"/>
        </w:r>
        <w:r w:rsidR="009F2BF1" w:rsidRPr="009F2BF1">
          <w:rPr>
            <w:b w:val="0"/>
          </w:rPr>
          <w:instrText xml:space="preserve"> PAGEREF _Toc184739987 \h </w:instrText>
        </w:r>
        <w:r w:rsidR="009F2BF1" w:rsidRPr="009F2BF1">
          <w:rPr>
            <w:b w:val="0"/>
          </w:rPr>
        </w:r>
        <w:r w:rsidR="009F2BF1" w:rsidRPr="009F2BF1">
          <w:rPr>
            <w:b w:val="0"/>
          </w:rPr>
          <w:fldChar w:fldCharType="separate"/>
        </w:r>
        <w:r w:rsidR="00BD41D3">
          <w:rPr>
            <w:b w:val="0"/>
          </w:rPr>
          <w:t>240</w:t>
        </w:r>
        <w:r w:rsidR="009F2BF1" w:rsidRPr="009F2BF1">
          <w:rPr>
            <w:b w:val="0"/>
          </w:rPr>
          <w:fldChar w:fldCharType="end"/>
        </w:r>
      </w:hyperlink>
    </w:p>
    <w:p w14:paraId="12DDBD6E" w14:textId="52A3E106"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8" w:history="1">
        <w:r w:rsidR="009F2BF1" w:rsidRPr="00FE1798">
          <w:t>Part 1.6</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Nurses</w:t>
        </w:r>
        <w:r w:rsidR="009F2BF1">
          <w:tab/>
        </w:r>
        <w:r w:rsidR="009F2BF1" w:rsidRPr="009F2BF1">
          <w:rPr>
            <w:b w:val="0"/>
          </w:rPr>
          <w:fldChar w:fldCharType="begin"/>
        </w:r>
        <w:r w:rsidR="009F2BF1" w:rsidRPr="009F2BF1">
          <w:rPr>
            <w:b w:val="0"/>
          </w:rPr>
          <w:instrText xml:space="preserve"> PAGEREF _Toc184739988 \h </w:instrText>
        </w:r>
        <w:r w:rsidR="009F2BF1" w:rsidRPr="009F2BF1">
          <w:rPr>
            <w:b w:val="0"/>
          </w:rPr>
        </w:r>
        <w:r w:rsidR="009F2BF1" w:rsidRPr="009F2BF1">
          <w:rPr>
            <w:b w:val="0"/>
          </w:rPr>
          <w:fldChar w:fldCharType="separate"/>
        </w:r>
        <w:r w:rsidR="00BD41D3">
          <w:rPr>
            <w:b w:val="0"/>
          </w:rPr>
          <w:t>242</w:t>
        </w:r>
        <w:r w:rsidR="009F2BF1" w:rsidRPr="009F2BF1">
          <w:rPr>
            <w:b w:val="0"/>
          </w:rPr>
          <w:fldChar w:fldCharType="end"/>
        </w:r>
      </w:hyperlink>
    </w:p>
    <w:p w14:paraId="5FB8E94B" w14:textId="329E74E2"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89" w:history="1">
        <w:r w:rsidR="009F2BF1" w:rsidRPr="00FE1798">
          <w:t>Part 1.7</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Opioid dependency treatment centres operated by Territory</w:t>
        </w:r>
        <w:r w:rsidR="009F2BF1">
          <w:tab/>
        </w:r>
        <w:r w:rsidR="009F2BF1" w:rsidRPr="009F2BF1">
          <w:rPr>
            <w:b w:val="0"/>
          </w:rPr>
          <w:fldChar w:fldCharType="begin"/>
        </w:r>
        <w:r w:rsidR="009F2BF1" w:rsidRPr="009F2BF1">
          <w:rPr>
            <w:b w:val="0"/>
          </w:rPr>
          <w:instrText xml:space="preserve"> PAGEREF _Toc184739989 \h </w:instrText>
        </w:r>
        <w:r w:rsidR="009F2BF1" w:rsidRPr="009F2BF1">
          <w:rPr>
            <w:b w:val="0"/>
          </w:rPr>
        </w:r>
        <w:r w:rsidR="009F2BF1" w:rsidRPr="009F2BF1">
          <w:rPr>
            <w:b w:val="0"/>
          </w:rPr>
          <w:fldChar w:fldCharType="separate"/>
        </w:r>
        <w:r w:rsidR="00BD41D3">
          <w:rPr>
            <w:b w:val="0"/>
          </w:rPr>
          <w:t>244</w:t>
        </w:r>
        <w:r w:rsidR="009F2BF1" w:rsidRPr="009F2BF1">
          <w:rPr>
            <w:b w:val="0"/>
          </w:rPr>
          <w:fldChar w:fldCharType="end"/>
        </w:r>
      </w:hyperlink>
    </w:p>
    <w:p w14:paraId="53DAD543" w14:textId="12539354"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0" w:history="1">
        <w:r w:rsidR="009F2BF1" w:rsidRPr="00FE1798">
          <w:t>Part 1.8</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Optometrists</w:t>
        </w:r>
        <w:r w:rsidR="009F2BF1">
          <w:tab/>
        </w:r>
        <w:r w:rsidR="009F2BF1" w:rsidRPr="009F2BF1">
          <w:rPr>
            <w:b w:val="0"/>
          </w:rPr>
          <w:fldChar w:fldCharType="begin"/>
        </w:r>
        <w:r w:rsidR="009F2BF1" w:rsidRPr="009F2BF1">
          <w:rPr>
            <w:b w:val="0"/>
          </w:rPr>
          <w:instrText xml:space="preserve"> PAGEREF _Toc184739990 \h </w:instrText>
        </w:r>
        <w:r w:rsidR="009F2BF1" w:rsidRPr="009F2BF1">
          <w:rPr>
            <w:b w:val="0"/>
          </w:rPr>
        </w:r>
        <w:r w:rsidR="009F2BF1" w:rsidRPr="009F2BF1">
          <w:rPr>
            <w:b w:val="0"/>
          </w:rPr>
          <w:fldChar w:fldCharType="separate"/>
        </w:r>
        <w:r w:rsidR="00BD41D3">
          <w:rPr>
            <w:b w:val="0"/>
          </w:rPr>
          <w:t>245</w:t>
        </w:r>
        <w:r w:rsidR="009F2BF1" w:rsidRPr="009F2BF1">
          <w:rPr>
            <w:b w:val="0"/>
          </w:rPr>
          <w:fldChar w:fldCharType="end"/>
        </w:r>
      </w:hyperlink>
    </w:p>
    <w:p w14:paraId="0D343E37" w14:textId="761C5FDC"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1" w:history="1">
        <w:r w:rsidR="009F2BF1" w:rsidRPr="00FE1798">
          <w:t>Part 1.9</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Pharmacists and employees</w:t>
        </w:r>
        <w:r w:rsidR="009F2BF1">
          <w:tab/>
        </w:r>
        <w:r w:rsidR="009F2BF1" w:rsidRPr="009F2BF1">
          <w:rPr>
            <w:b w:val="0"/>
          </w:rPr>
          <w:fldChar w:fldCharType="begin"/>
        </w:r>
        <w:r w:rsidR="009F2BF1" w:rsidRPr="009F2BF1">
          <w:rPr>
            <w:b w:val="0"/>
          </w:rPr>
          <w:instrText xml:space="preserve"> PAGEREF _Toc184739991 \h </w:instrText>
        </w:r>
        <w:r w:rsidR="009F2BF1" w:rsidRPr="009F2BF1">
          <w:rPr>
            <w:b w:val="0"/>
          </w:rPr>
        </w:r>
        <w:r w:rsidR="009F2BF1" w:rsidRPr="009F2BF1">
          <w:rPr>
            <w:b w:val="0"/>
          </w:rPr>
          <w:fldChar w:fldCharType="separate"/>
        </w:r>
        <w:r w:rsidR="00BD41D3">
          <w:rPr>
            <w:b w:val="0"/>
          </w:rPr>
          <w:t>246</w:t>
        </w:r>
        <w:r w:rsidR="009F2BF1" w:rsidRPr="009F2BF1">
          <w:rPr>
            <w:b w:val="0"/>
          </w:rPr>
          <w:fldChar w:fldCharType="end"/>
        </w:r>
      </w:hyperlink>
    </w:p>
    <w:p w14:paraId="28437369" w14:textId="3E0BC58D"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2" w:history="1">
        <w:r w:rsidR="009F2BF1" w:rsidRPr="00FE1798">
          <w:t>Part 1.10</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Podiatrists</w:t>
        </w:r>
        <w:r w:rsidR="009F2BF1">
          <w:tab/>
        </w:r>
        <w:r w:rsidR="009F2BF1" w:rsidRPr="009F2BF1">
          <w:rPr>
            <w:b w:val="0"/>
          </w:rPr>
          <w:fldChar w:fldCharType="begin"/>
        </w:r>
        <w:r w:rsidR="009F2BF1" w:rsidRPr="009F2BF1">
          <w:rPr>
            <w:b w:val="0"/>
          </w:rPr>
          <w:instrText xml:space="preserve"> PAGEREF _Toc184739992 \h </w:instrText>
        </w:r>
        <w:r w:rsidR="009F2BF1" w:rsidRPr="009F2BF1">
          <w:rPr>
            <w:b w:val="0"/>
          </w:rPr>
        </w:r>
        <w:r w:rsidR="009F2BF1" w:rsidRPr="009F2BF1">
          <w:rPr>
            <w:b w:val="0"/>
          </w:rPr>
          <w:fldChar w:fldCharType="separate"/>
        </w:r>
        <w:r w:rsidR="00BD41D3">
          <w:rPr>
            <w:b w:val="0"/>
          </w:rPr>
          <w:t>249</w:t>
        </w:r>
        <w:r w:rsidR="009F2BF1" w:rsidRPr="009F2BF1">
          <w:rPr>
            <w:b w:val="0"/>
          </w:rPr>
          <w:fldChar w:fldCharType="end"/>
        </w:r>
      </w:hyperlink>
    </w:p>
    <w:p w14:paraId="3EAF5C29" w14:textId="48563307"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3" w:history="1">
        <w:r w:rsidR="009F2BF1" w:rsidRPr="00FE1798">
          <w:t>Part 1.11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Residential care facilities</w:t>
        </w:r>
        <w:r w:rsidR="009F2BF1">
          <w:tab/>
        </w:r>
        <w:r w:rsidR="009F2BF1" w:rsidRPr="009F2BF1">
          <w:rPr>
            <w:b w:val="0"/>
          </w:rPr>
          <w:fldChar w:fldCharType="begin"/>
        </w:r>
        <w:r w:rsidR="009F2BF1" w:rsidRPr="009F2BF1">
          <w:rPr>
            <w:b w:val="0"/>
          </w:rPr>
          <w:instrText xml:space="preserve"> PAGEREF _Toc184739993 \h </w:instrText>
        </w:r>
        <w:r w:rsidR="009F2BF1" w:rsidRPr="009F2BF1">
          <w:rPr>
            <w:b w:val="0"/>
          </w:rPr>
        </w:r>
        <w:r w:rsidR="009F2BF1" w:rsidRPr="009F2BF1">
          <w:rPr>
            <w:b w:val="0"/>
          </w:rPr>
          <w:fldChar w:fldCharType="separate"/>
        </w:r>
        <w:r w:rsidR="00BD41D3">
          <w:rPr>
            <w:b w:val="0"/>
          </w:rPr>
          <w:t>250</w:t>
        </w:r>
        <w:r w:rsidR="009F2BF1" w:rsidRPr="009F2BF1">
          <w:rPr>
            <w:b w:val="0"/>
          </w:rPr>
          <w:fldChar w:fldCharType="end"/>
        </w:r>
      </w:hyperlink>
    </w:p>
    <w:p w14:paraId="686F62A4" w14:textId="658407C9"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4" w:history="1">
        <w:r w:rsidR="009F2BF1" w:rsidRPr="00FE1798">
          <w:t>Part 1.12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Sales representatives for medicines manufacturers and wholesalers</w:t>
        </w:r>
        <w:r w:rsidR="009F2BF1">
          <w:tab/>
        </w:r>
        <w:r w:rsidR="009F2BF1" w:rsidRPr="009F2BF1">
          <w:rPr>
            <w:b w:val="0"/>
          </w:rPr>
          <w:fldChar w:fldCharType="begin"/>
        </w:r>
        <w:r w:rsidR="009F2BF1" w:rsidRPr="009F2BF1">
          <w:rPr>
            <w:b w:val="0"/>
          </w:rPr>
          <w:instrText xml:space="preserve"> PAGEREF _Toc184739994 \h </w:instrText>
        </w:r>
        <w:r w:rsidR="009F2BF1" w:rsidRPr="009F2BF1">
          <w:rPr>
            <w:b w:val="0"/>
          </w:rPr>
        </w:r>
        <w:r w:rsidR="009F2BF1" w:rsidRPr="009F2BF1">
          <w:rPr>
            <w:b w:val="0"/>
          </w:rPr>
          <w:fldChar w:fldCharType="separate"/>
        </w:r>
        <w:r w:rsidR="00BD41D3">
          <w:rPr>
            <w:b w:val="0"/>
          </w:rPr>
          <w:t>252</w:t>
        </w:r>
        <w:r w:rsidR="009F2BF1" w:rsidRPr="009F2BF1">
          <w:rPr>
            <w:b w:val="0"/>
          </w:rPr>
          <w:fldChar w:fldCharType="end"/>
        </w:r>
      </w:hyperlink>
    </w:p>
    <w:p w14:paraId="14280DF0" w14:textId="726D78B8"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5" w:history="1">
        <w:r w:rsidR="009F2BF1" w:rsidRPr="00FE1798">
          <w:t>Part 1.13</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Veterinary practitioners and employees</w:t>
        </w:r>
        <w:r w:rsidR="009F2BF1">
          <w:tab/>
        </w:r>
        <w:r w:rsidR="009F2BF1" w:rsidRPr="009F2BF1">
          <w:rPr>
            <w:b w:val="0"/>
          </w:rPr>
          <w:fldChar w:fldCharType="begin"/>
        </w:r>
        <w:r w:rsidR="009F2BF1" w:rsidRPr="009F2BF1">
          <w:rPr>
            <w:b w:val="0"/>
          </w:rPr>
          <w:instrText xml:space="preserve"> PAGEREF _Toc184739995 \h </w:instrText>
        </w:r>
        <w:r w:rsidR="009F2BF1" w:rsidRPr="009F2BF1">
          <w:rPr>
            <w:b w:val="0"/>
          </w:rPr>
        </w:r>
        <w:r w:rsidR="009F2BF1" w:rsidRPr="009F2BF1">
          <w:rPr>
            <w:b w:val="0"/>
          </w:rPr>
          <w:fldChar w:fldCharType="separate"/>
        </w:r>
        <w:r w:rsidR="00BD41D3">
          <w:rPr>
            <w:b w:val="0"/>
          </w:rPr>
          <w:t>253</w:t>
        </w:r>
        <w:r w:rsidR="009F2BF1" w:rsidRPr="009F2BF1">
          <w:rPr>
            <w:b w:val="0"/>
          </w:rPr>
          <w:fldChar w:fldCharType="end"/>
        </w:r>
      </w:hyperlink>
    </w:p>
    <w:p w14:paraId="5FAB7A4A" w14:textId="6EE2D309" w:rsidR="009F2BF1" w:rsidRDefault="00AB7CB2">
      <w:pPr>
        <w:pStyle w:val="TOC6"/>
        <w:rPr>
          <w:rFonts w:asciiTheme="minorHAnsi" w:eastAsiaTheme="minorEastAsia" w:hAnsiTheme="minorHAnsi" w:cstheme="minorBidi"/>
          <w:b w:val="0"/>
          <w:kern w:val="2"/>
          <w:szCs w:val="24"/>
          <w:lang w:eastAsia="en-AU"/>
          <w14:ligatures w14:val="standardContextual"/>
        </w:rPr>
      </w:pPr>
      <w:hyperlink w:anchor="_Toc184739996" w:history="1">
        <w:r w:rsidR="009F2BF1" w:rsidRPr="00FE1798">
          <w:t>Schedule 3</w:t>
        </w:r>
        <w:r w:rsidR="009F2BF1">
          <w:rPr>
            <w:rFonts w:asciiTheme="minorHAnsi" w:eastAsiaTheme="minorEastAsia" w:hAnsiTheme="minorHAnsi" w:cstheme="minorBidi"/>
            <w:b w:val="0"/>
            <w:kern w:val="2"/>
            <w:szCs w:val="24"/>
            <w:lang w:eastAsia="en-AU"/>
            <w14:ligatures w14:val="standardContextual"/>
          </w:rPr>
          <w:tab/>
        </w:r>
        <w:r w:rsidR="009F2BF1" w:rsidRPr="00FE1798">
          <w:t>ACT listed appendix D medicines—standing approvals</w:t>
        </w:r>
        <w:r w:rsidR="009F2BF1">
          <w:tab/>
        </w:r>
        <w:r w:rsidR="009F2BF1" w:rsidRPr="009F2BF1">
          <w:rPr>
            <w:b w:val="0"/>
            <w:sz w:val="20"/>
          </w:rPr>
          <w:fldChar w:fldCharType="begin"/>
        </w:r>
        <w:r w:rsidR="009F2BF1" w:rsidRPr="009F2BF1">
          <w:rPr>
            <w:b w:val="0"/>
            <w:sz w:val="20"/>
          </w:rPr>
          <w:instrText xml:space="preserve"> PAGEREF _Toc184739996 \h </w:instrText>
        </w:r>
        <w:r w:rsidR="009F2BF1" w:rsidRPr="009F2BF1">
          <w:rPr>
            <w:b w:val="0"/>
            <w:sz w:val="20"/>
          </w:rPr>
        </w:r>
        <w:r w:rsidR="009F2BF1" w:rsidRPr="009F2BF1">
          <w:rPr>
            <w:b w:val="0"/>
            <w:sz w:val="20"/>
          </w:rPr>
          <w:fldChar w:fldCharType="separate"/>
        </w:r>
        <w:r w:rsidR="00BD41D3">
          <w:rPr>
            <w:b w:val="0"/>
            <w:sz w:val="20"/>
          </w:rPr>
          <w:t>255</w:t>
        </w:r>
        <w:r w:rsidR="009F2BF1" w:rsidRPr="009F2BF1">
          <w:rPr>
            <w:b w:val="0"/>
            <w:sz w:val="20"/>
          </w:rPr>
          <w:fldChar w:fldCharType="end"/>
        </w:r>
      </w:hyperlink>
    </w:p>
    <w:p w14:paraId="507F5B5F" w14:textId="48891ACE"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7" w:history="1">
        <w:r w:rsidR="009F2BF1" w:rsidRPr="00FE1798">
          <w:t>Part 3.1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Approval conditions</w:t>
        </w:r>
        <w:r w:rsidR="009F2BF1">
          <w:tab/>
        </w:r>
        <w:r w:rsidR="009F2BF1" w:rsidRPr="009F2BF1">
          <w:rPr>
            <w:b w:val="0"/>
          </w:rPr>
          <w:fldChar w:fldCharType="begin"/>
        </w:r>
        <w:r w:rsidR="009F2BF1" w:rsidRPr="009F2BF1">
          <w:rPr>
            <w:b w:val="0"/>
          </w:rPr>
          <w:instrText xml:space="preserve"> PAGEREF _Toc184739997 \h </w:instrText>
        </w:r>
        <w:r w:rsidR="009F2BF1" w:rsidRPr="009F2BF1">
          <w:rPr>
            <w:b w:val="0"/>
          </w:rPr>
        </w:r>
        <w:r w:rsidR="009F2BF1" w:rsidRPr="009F2BF1">
          <w:rPr>
            <w:b w:val="0"/>
          </w:rPr>
          <w:fldChar w:fldCharType="separate"/>
        </w:r>
        <w:r w:rsidR="00BD41D3">
          <w:rPr>
            <w:b w:val="0"/>
          </w:rPr>
          <w:t>255</w:t>
        </w:r>
        <w:r w:rsidR="009F2BF1" w:rsidRPr="009F2BF1">
          <w:rPr>
            <w:b w:val="0"/>
          </w:rPr>
          <w:fldChar w:fldCharType="end"/>
        </w:r>
      </w:hyperlink>
    </w:p>
    <w:p w14:paraId="40E13A55" w14:textId="674BC85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39998" w:history="1">
        <w:r w:rsidRPr="00FE1798">
          <w:t>3.1</w:t>
        </w:r>
        <w:r>
          <w:rPr>
            <w:rFonts w:asciiTheme="minorHAnsi" w:eastAsiaTheme="minorEastAsia" w:hAnsiTheme="minorHAnsi" w:cstheme="minorBidi"/>
            <w:kern w:val="2"/>
            <w:sz w:val="24"/>
            <w:szCs w:val="24"/>
            <w:lang w:eastAsia="en-AU"/>
            <w14:ligatures w14:val="standardContextual"/>
          </w:rPr>
          <w:tab/>
        </w:r>
        <w:r w:rsidRPr="00FE1798">
          <w:t>Definitions—sch 3</w:t>
        </w:r>
        <w:r>
          <w:tab/>
        </w:r>
        <w:r>
          <w:fldChar w:fldCharType="begin"/>
        </w:r>
        <w:r>
          <w:instrText xml:space="preserve"> PAGEREF _Toc184739998 \h </w:instrText>
        </w:r>
        <w:r>
          <w:fldChar w:fldCharType="separate"/>
        </w:r>
        <w:r w:rsidR="00BD41D3">
          <w:t>255</w:t>
        </w:r>
        <w:r>
          <w:fldChar w:fldCharType="end"/>
        </w:r>
      </w:hyperlink>
    </w:p>
    <w:p w14:paraId="1B879B29" w14:textId="3F514FFA"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39999" w:history="1">
        <w:r w:rsidR="009F2BF1" w:rsidRPr="00FE1798">
          <w:t>Part 3.2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Standing approvals for ACT listed appendix D medicines</w:t>
        </w:r>
        <w:r w:rsidR="009F2BF1">
          <w:tab/>
        </w:r>
        <w:r w:rsidR="009F2BF1" w:rsidRPr="009F2BF1">
          <w:rPr>
            <w:b w:val="0"/>
          </w:rPr>
          <w:fldChar w:fldCharType="begin"/>
        </w:r>
        <w:r w:rsidR="009F2BF1" w:rsidRPr="009F2BF1">
          <w:rPr>
            <w:b w:val="0"/>
          </w:rPr>
          <w:instrText xml:space="preserve"> PAGEREF _Toc184739999 \h </w:instrText>
        </w:r>
        <w:r w:rsidR="009F2BF1" w:rsidRPr="009F2BF1">
          <w:rPr>
            <w:b w:val="0"/>
          </w:rPr>
        </w:r>
        <w:r w:rsidR="009F2BF1" w:rsidRPr="009F2BF1">
          <w:rPr>
            <w:b w:val="0"/>
          </w:rPr>
          <w:fldChar w:fldCharType="separate"/>
        </w:r>
        <w:r w:rsidR="00BD41D3">
          <w:rPr>
            <w:b w:val="0"/>
          </w:rPr>
          <w:t>257</w:t>
        </w:r>
        <w:r w:rsidR="009F2BF1" w:rsidRPr="009F2BF1">
          <w:rPr>
            <w:b w:val="0"/>
          </w:rPr>
          <w:fldChar w:fldCharType="end"/>
        </w:r>
      </w:hyperlink>
    </w:p>
    <w:p w14:paraId="3C5823ED" w14:textId="01F5EA8D" w:rsidR="009F2BF1" w:rsidRDefault="00AB7CB2">
      <w:pPr>
        <w:pStyle w:val="TOC6"/>
        <w:rPr>
          <w:rFonts w:asciiTheme="minorHAnsi" w:eastAsiaTheme="minorEastAsia" w:hAnsiTheme="minorHAnsi" w:cstheme="minorBidi"/>
          <w:b w:val="0"/>
          <w:kern w:val="2"/>
          <w:szCs w:val="24"/>
          <w:lang w:eastAsia="en-AU"/>
          <w14:ligatures w14:val="standardContextual"/>
        </w:rPr>
      </w:pPr>
      <w:hyperlink w:anchor="_Toc184740000" w:history="1">
        <w:r w:rsidR="009F2BF1" w:rsidRPr="00FE1798">
          <w:t>Schedule 4</w:t>
        </w:r>
        <w:r w:rsidR="009F2BF1">
          <w:rPr>
            <w:rFonts w:asciiTheme="minorHAnsi" w:eastAsiaTheme="minorEastAsia" w:hAnsiTheme="minorHAnsi" w:cstheme="minorBidi"/>
            <w:b w:val="0"/>
            <w:kern w:val="2"/>
            <w:szCs w:val="24"/>
            <w:lang w:eastAsia="en-AU"/>
            <w14:ligatures w14:val="standardContextual"/>
          </w:rPr>
          <w:tab/>
        </w:r>
        <w:r w:rsidR="009F2BF1" w:rsidRPr="00FE1798">
          <w:t>Dangerous poisons—manufacturing etc authorisations</w:t>
        </w:r>
        <w:r w:rsidR="009F2BF1">
          <w:tab/>
        </w:r>
        <w:r w:rsidR="009F2BF1" w:rsidRPr="009F2BF1">
          <w:rPr>
            <w:b w:val="0"/>
            <w:sz w:val="20"/>
          </w:rPr>
          <w:fldChar w:fldCharType="begin"/>
        </w:r>
        <w:r w:rsidR="009F2BF1" w:rsidRPr="009F2BF1">
          <w:rPr>
            <w:b w:val="0"/>
            <w:sz w:val="20"/>
          </w:rPr>
          <w:instrText xml:space="preserve"> PAGEREF _Toc184740000 \h </w:instrText>
        </w:r>
        <w:r w:rsidR="009F2BF1" w:rsidRPr="009F2BF1">
          <w:rPr>
            <w:b w:val="0"/>
            <w:sz w:val="20"/>
          </w:rPr>
        </w:r>
        <w:r w:rsidR="009F2BF1" w:rsidRPr="009F2BF1">
          <w:rPr>
            <w:b w:val="0"/>
            <w:sz w:val="20"/>
          </w:rPr>
          <w:fldChar w:fldCharType="separate"/>
        </w:r>
        <w:r w:rsidR="00BD41D3">
          <w:rPr>
            <w:b w:val="0"/>
            <w:sz w:val="20"/>
          </w:rPr>
          <w:t>261</w:t>
        </w:r>
        <w:r w:rsidR="009F2BF1" w:rsidRPr="009F2BF1">
          <w:rPr>
            <w:b w:val="0"/>
            <w:sz w:val="20"/>
          </w:rPr>
          <w:fldChar w:fldCharType="end"/>
        </w:r>
      </w:hyperlink>
    </w:p>
    <w:p w14:paraId="1C66FF23" w14:textId="0D5D21D2" w:rsidR="009F2BF1" w:rsidRDefault="00AB7CB2">
      <w:pPr>
        <w:pStyle w:val="TOC6"/>
        <w:rPr>
          <w:rFonts w:asciiTheme="minorHAnsi" w:eastAsiaTheme="minorEastAsia" w:hAnsiTheme="minorHAnsi" w:cstheme="minorBidi"/>
          <w:b w:val="0"/>
          <w:kern w:val="2"/>
          <w:szCs w:val="24"/>
          <w:lang w:eastAsia="en-AU"/>
          <w14:ligatures w14:val="standardContextual"/>
        </w:rPr>
      </w:pPr>
      <w:hyperlink w:anchor="_Toc184740001" w:history="1">
        <w:r w:rsidR="009F2BF1" w:rsidRPr="00FE1798">
          <w:t>Schedule 5</w:t>
        </w:r>
        <w:r w:rsidR="009F2BF1">
          <w:rPr>
            <w:rFonts w:asciiTheme="minorHAnsi" w:eastAsiaTheme="minorEastAsia" w:hAnsiTheme="minorHAnsi" w:cstheme="minorBidi"/>
            <w:b w:val="0"/>
            <w:kern w:val="2"/>
            <w:szCs w:val="24"/>
            <w:lang w:eastAsia="en-AU"/>
            <w14:ligatures w14:val="standardContextual"/>
          </w:rPr>
          <w:tab/>
        </w:r>
        <w:r w:rsidR="009F2BF1" w:rsidRPr="00FE1798">
          <w:t>Requirements for storage receptacles</w:t>
        </w:r>
        <w:r w:rsidR="009F2BF1">
          <w:tab/>
        </w:r>
        <w:r w:rsidR="009F2BF1" w:rsidRPr="009F2BF1">
          <w:rPr>
            <w:b w:val="0"/>
            <w:sz w:val="20"/>
          </w:rPr>
          <w:fldChar w:fldCharType="begin"/>
        </w:r>
        <w:r w:rsidR="009F2BF1" w:rsidRPr="009F2BF1">
          <w:rPr>
            <w:b w:val="0"/>
            <w:sz w:val="20"/>
          </w:rPr>
          <w:instrText xml:space="preserve"> PAGEREF _Toc184740001 \h </w:instrText>
        </w:r>
        <w:r w:rsidR="009F2BF1" w:rsidRPr="009F2BF1">
          <w:rPr>
            <w:b w:val="0"/>
            <w:sz w:val="20"/>
          </w:rPr>
        </w:r>
        <w:r w:rsidR="009F2BF1" w:rsidRPr="009F2BF1">
          <w:rPr>
            <w:b w:val="0"/>
            <w:sz w:val="20"/>
          </w:rPr>
          <w:fldChar w:fldCharType="separate"/>
        </w:r>
        <w:r w:rsidR="00BD41D3">
          <w:rPr>
            <w:b w:val="0"/>
            <w:sz w:val="20"/>
          </w:rPr>
          <w:t>264</w:t>
        </w:r>
        <w:r w:rsidR="009F2BF1" w:rsidRPr="009F2BF1">
          <w:rPr>
            <w:b w:val="0"/>
            <w:sz w:val="20"/>
          </w:rPr>
          <w:fldChar w:fldCharType="end"/>
        </w:r>
      </w:hyperlink>
    </w:p>
    <w:p w14:paraId="3656927E" w14:textId="0E4065D4"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40002" w:history="1">
        <w:r w:rsidR="009F2BF1" w:rsidRPr="00FE1798">
          <w:t>Part 5.1</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Medicines cabinets</w:t>
        </w:r>
        <w:r w:rsidR="009F2BF1">
          <w:tab/>
        </w:r>
        <w:r w:rsidR="009F2BF1" w:rsidRPr="009F2BF1">
          <w:rPr>
            <w:b w:val="0"/>
          </w:rPr>
          <w:fldChar w:fldCharType="begin"/>
        </w:r>
        <w:r w:rsidR="009F2BF1" w:rsidRPr="009F2BF1">
          <w:rPr>
            <w:b w:val="0"/>
          </w:rPr>
          <w:instrText xml:space="preserve"> PAGEREF _Toc184740002 \h </w:instrText>
        </w:r>
        <w:r w:rsidR="009F2BF1" w:rsidRPr="009F2BF1">
          <w:rPr>
            <w:b w:val="0"/>
          </w:rPr>
        </w:r>
        <w:r w:rsidR="009F2BF1" w:rsidRPr="009F2BF1">
          <w:rPr>
            <w:b w:val="0"/>
          </w:rPr>
          <w:fldChar w:fldCharType="separate"/>
        </w:r>
        <w:r w:rsidR="00BD41D3">
          <w:rPr>
            <w:b w:val="0"/>
          </w:rPr>
          <w:t>264</w:t>
        </w:r>
        <w:r w:rsidR="009F2BF1" w:rsidRPr="009F2BF1">
          <w:rPr>
            <w:b w:val="0"/>
          </w:rPr>
          <w:fldChar w:fldCharType="end"/>
        </w:r>
      </w:hyperlink>
    </w:p>
    <w:p w14:paraId="323ECF21" w14:textId="41D3F70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3" w:history="1">
        <w:r w:rsidRPr="00FE1798">
          <w:t>5.1</w:t>
        </w:r>
        <w:r>
          <w:rPr>
            <w:rFonts w:asciiTheme="minorHAnsi" w:eastAsiaTheme="minorEastAsia" w:hAnsiTheme="minorHAnsi" w:cstheme="minorBidi"/>
            <w:kern w:val="2"/>
            <w:sz w:val="24"/>
            <w:szCs w:val="24"/>
            <w:lang w:eastAsia="en-AU"/>
            <w14:ligatures w14:val="standardContextual"/>
          </w:rPr>
          <w:tab/>
        </w:r>
        <w:r w:rsidRPr="00FE1798">
          <w:t>Medicines cabinets—general requirements</w:t>
        </w:r>
        <w:r>
          <w:tab/>
        </w:r>
        <w:r>
          <w:fldChar w:fldCharType="begin"/>
        </w:r>
        <w:r>
          <w:instrText xml:space="preserve"> PAGEREF _Toc184740003 \h </w:instrText>
        </w:r>
        <w:r>
          <w:fldChar w:fldCharType="separate"/>
        </w:r>
        <w:r w:rsidR="00BD41D3">
          <w:t>264</w:t>
        </w:r>
        <w:r>
          <w:fldChar w:fldCharType="end"/>
        </w:r>
      </w:hyperlink>
    </w:p>
    <w:p w14:paraId="2E9CF949" w14:textId="701C3126"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4" w:history="1">
        <w:r w:rsidRPr="00FE1798">
          <w:t>5.2</w:t>
        </w:r>
        <w:r>
          <w:rPr>
            <w:rFonts w:asciiTheme="minorHAnsi" w:eastAsiaTheme="minorEastAsia" w:hAnsiTheme="minorHAnsi" w:cstheme="minorBidi"/>
            <w:kern w:val="2"/>
            <w:sz w:val="24"/>
            <w:szCs w:val="24"/>
            <w:lang w:eastAsia="en-AU"/>
            <w14:ligatures w14:val="standardContextual"/>
          </w:rPr>
          <w:tab/>
        </w:r>
        <w:r w:rsidRPr="00FE1798">
          <w:t>Medicines cabinets—body requirements</w:t>
        </w:r>
        <w:r>
          <w:tab/>
        </w:r>
        <w:r>
          <w:fldChar w:fldCharType="begin"/>
        </w:r>
        <w:r>
          <w:instrText xml:space="preserve"> PAGEREF _Toc184740004 \h </w:instrText>
        </w:r>
        <w:r>
          <w:fldChar w:fldCharType="separate"/>
        </w:r>
        <w:r w:rsidR="00BD41D3">
          <w:t>264</w:t>
        </w:r>
        <w:r>
          <w:fldChar w:fldCharType="end"/>
        </w:r>
      </w:hyperlink>
    </w:p>
    <w:p w14:paraId="57142642" w14:textId="185BE48F"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5" w:history="1">
        <w:r w:rsidRPr="00FE1798">
          <w:t>5.3</w:t>
        </w:r>
        <w:r>
          <w:rPr>
            <w:rFonts w:asciiTheme="minorHAnsi" w:eastAsiaTheme="minorEastAsia" w:hAnsiTheme="minorHAnsi" w:cstheme="minorBidi"/>
            <w:kern w:val="2"/>
            <w:sz w:val="24"/>
            <w:szCs w:val="24"/>
            <w:lang w:eastAsia="en-AU"/>
            <w14:ligatures w14:val="standardContextual"/>
          </w:rPr>
          <w:tab/>
        </w:r>
        <w:r w:rsidRPr="00FE1798">
          <w:t>Medicines cabinets—door requirements</w:t>
        </w:r>
        <w:r>
          <w:tab/>
        </w:r>
        <w:r>
          <w:fldChar w:fldCharType="begin"/>
        </w:r>
        <w:r>
          <w:instrText xml:space="preserve"> PAGEREF _Toc184740005 \h </w:instrText>
        </w:r>
        <w:r>
          <w:fldChar w:fldCharType="separate"/>
        </w:r>
        <w:r w:rsidR="00BD41D3">
          <w:t>265</w:t>
        </w:r>
        <w:r>
          <w:fldChar w:fldCharType="end"/>
        </w:r>
      </w:hyperlink>
    </w:p>
    <w:p w14:paraId="3B0C896B" w14:textId="15A6AEC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6" w:history="1">
        <w:r w:rsidRPr="00FE1798">
          <w:t>5.4</w:t>
        </w:r>
        <w:r>
          <w:rPr>
            <w:rFonts w:asciiTheme="minorHAnsi" w:eastAsiaTheme="minorEastAsia" w:hAnsiTheme="minorHAnsi" w:cstheme="minorBidi"/>
            <w:kern w:val="2"/>
            <w:sz w:val="24"/>
            <w:szCs w:val="24"/>
            <w:lang w:eastAsia="en-AU"/>
            <w14:ligatures w14:val="standardContextual"/>
          </w:rPr>
          <w:tab/>
        </w:r>
        <w:r w:rsidRPr="00FE1798">
          <w:t>Medicines cabinets—lock requirements</w:t>
        </w:r>
        <w:r>
          <w:tab/>
        </w:r>
        <w:r>
          <w:fldChar w:fldCharType="begin"/>
        </w:r>
        <w:r>
          <w:instrText xml:space="preserve"> PAGEREF _Toc184740006 \h </w:instrText>
        </w:r>
        <w:r>
          <w:fldChar w:fldCharType="separate"/>
        </w:r>
        <w:r w:rsidR="00BD41D3">
          <w:t>265</w:t>
        </w:r>
        <w:r>
          <w:fldChar w:fldCharType="end"/>
        </w:r>
      </w:hyperlink>
    </w:p>
    <w:p w14:paraId="6B00A6BC" w14:textId="3964AC33"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7" w:history="1">
        <w:r w:rsidRPr="00FE1798">
          <w:t>5.5</w:t>
        </w:r>
        <w:r>
          <w:rPr>
            <w:rFonts w:asciiTheme="minorHAnsi" w:eastAsiaTheme="minorEastAsia" w:hAnsiTheme="minorHAnsi" w:cstheme="minorBidi"/>
            <w:kern w:val="2"/>
            <w:sz w:val="24"/>
            <w:szCs w:val="24"/>
            <w:lang w:eastAsia="en-AU"/>
            <w14:ligatures w14:val="standardContextual"/>
          </w:rPr>
          <w:tab/>
        </w:r>
        <w:r w:rsidRPr="00FE1798">
          <w:t>Medicines cabinets—mounting requirements</w:t>
        </w:r>
        <w:r>
          <w:tab/>
        </w:r>
        <w:r>
          <w:fldChar w:fldCharType="begin"/>
        </w:r>
        <w:r>
          <w:instrText xml:space="preserve"> PAGEREF _Toc184740007 \h </w:instrText>
        </w:r>
        <w:r>
          <w:fldChar w:fldCharType="separate"/>
        </w:r>
        <w:r w:rsidR="00BD41D3">
          <w:t>266</w:t>
        </w:r>
        <w:r>
          <w:fldChar w:fldCharType="end"/>
        </w:r>
      </w:hyperlink>
    </w:p>
    <w:p w14:paraId="13096479" w14:textId="7D2F433B" w:rsidR="009F2BF1" w:rsidRDefault="00AB7CB2">
      <w:pPr>
        <w:pStyle w:val="TOC7"/>
        <w:rPr>
          <w:rFonts w:asciiTheme="minorHAnsi" w:eastAsiaTheme="minorEastAsia" w:hAnsiTheme="minorHAnsi" w:cstheme="minorBidi"/>
          <w:b w:val="0"/>
          <w:kern w:val="2"/>
          <w:sz w:val="24"/>
          <w:szCs w:val="24"/>
          <w:lang w:eastAsia="en-AU"/>
          <w14:ligatures w14:val="standardContextual"/>
        </w:rPr>
      </w:pPr>
      <w:hyperlink w:anchor="_Toc184740008" w:history="1">
        <w:r w:rsidR="009F2BF1" w:rsidRPr="00FE1798">
          <w:t>Part 5.2</w:t>
        </w:r>
        <w:r w:rsidR="009F2BF1">
          <w:rPr>
            <w:rFonts w:asciiTheme="minorHAnsi" w:eastAsiaTheme="minorEastAsia" w:hAnsiTheme="minorHAnsi" w:cstheme="minorBidi"/>
            <w:b w:val="0"/>
            <w:kern w:val="2"/>
            <w:sz w:val="24"/>
            <w:szCs w:val="24"/>
            <w:lang w:eastAsia="en-AU"/>
            <w14:ligatures w14:val="standardContextual"/>
          </w:rPr>
          <w:tab/>
        </w:r>
        <w:r w:rsidR="009F2BF1" w:rsidRPr="00FE1798">
          <w:t>Safes, strong rooms and vaults</w:t>
        </w:r>
        <w:r w:rsidR="009F2BF1">
          <w:tab/>
        </w:r>
        <w:r w:rsidR="009F2BF1" w:rsidRPr="009F2BF1">
          <w:rPr>
            <w:b w:val="0"/>
          </w:rPr>
          <w:fldChar w:fldCharType="begin"/>
        </w:r>
        <w:r w:rsidR="009F2BF1" w:rsidRPr="009F2BF1">
          <w:rPr>
            <w:b w:val="0"/>
          </w:rPr>
          <w:instrText xml:space="preserve"> PAGEREF _Toc184740008 \h </w:instrText>
        </w:r>
        <w:r w:rsidR="009F2BF1" w:rsidRPr="009F2BF1">
          <w:rPr>
            <w:b w:val="0"/>
          </w:rPr>
        </w:r>
        <w:r w:rsidR="009F2BF1" w:rsidRPr="009F2BF1">
          <w:rPr>
            <w:b w:val="0"/>
          </w:rPr>
          <w:fldChar w:fldCharType="separate"/>
        </w:r>
        <w:r w:rsidR="00BD41D3">
          <w:rPr>
            <w:b w:val="0"/>
          </w:rPr>
          <w:t>267</w:t>
        </w:r>
        <w:r w:rsidR="009F2BF1" w:rsidRPr="009F2BF1">
          <w:rPr>
            <w:b w:val="0"/>
          </w:rPr>
          <w:fldChar w:fldCharType="end"/>
        </w:r>
      </w:hyperlink>
    </w:p>
    <w:p w14:paraId="6A603844" w14:textId="0193822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09" w:history="1">
        <w:r w:rsidRPr="00FE1798">
          <w:t>5.6</w:t>
        </w:r>
        <w:r>
          <w:rPr>
            <w:rFonts w:asciiTheme="minorHAnsi" w:eastAsiaTheme="minorEastAsia" w:hAnsiTheme="minorHAnsi" w:cstheme="minorBidi"/>
            <w:kern w:val="2"/>
            <w:sz w:val="24"/>
            <w:szCs w:val="24"/>
            <w:lang w:eastAsia="en-AU"/>
            <w14:ligatures w14:val="standardContextual"/>
          </w:rPr>
          <w:tab/>
        </w:r>
        <w:r w:rsidRPr="00FE1798">
          <w:t>Requirements for safes</w:t>
        </w:r>
        <w:r>
          <w:tab/>
        </w:r>
        <w:r>
          <w:fldChar w:fldCharType="begin"/>
        </w:r>
        <w:r>
          <w:instrText xml:space="preserve"> PAGEREF _Toc184740009 \h </w:instrText>
        </w:r>
        <w:r>
          <w:fldChar w:fldCharType="separate"/>
        </w:r>
        <w:r w:rsidR="00BD41D3">
          <w:t>267</w:t>
        </w:r>
        <w:r>
          <w:fldChar w:fldCharType="end"/>
        </w:r>
      </w:hyperlink>
    </w:p>
    <w:p w14:paraId="085B7F65" w14:textId="58CFB3F5"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0" w:history="1">
        <w:r w:rsidRPr="00FE1798">
          <w:t>5.7</w:t>
        </w:r>
        <w:r>
          <w:rPr>
            <w:rFonts w:asciiTheme="minorHAnsi" w:eastAsiaTheme="minorEastAsia" w:hAnsiTheme="minorHAnsi" w:cstheme="minorBidi"/>
            <w:kern w:val="2"/>
            <w:sz w:val="24"/>
            <w:szCs w:val="24"/>
            <w:lang w:eastAsia="en-AU"/>
            <w14:ligatures w14:val="standardContextual"/>
          </w:rPr>
          <w:tab/>
        </w:r>
        <w:r w:rsidRPr="00FE1798">
          <w:t>Requirements for strong rooms</w:t>
        </w:r>
        <w:r>
          <w:tab/>
        </w:r>
        <w:r>
          <w:fldChar w:fldCharType="begin"/>
        </w:r>
        <w:r>
          <w:instrText xml:space="preserve"> PAGEREF _Toc184740010 \h </w:instrText>
        </w:r>
        <w:r>
          <w:fldChar w:fldCharType="separate"/>
        </w:r>
        <w:r w:rsidR="00BD41D3">
          <w:t>267</w:t>
        </w:r>
        <w:r>
          <w:fldChar w:fldCharType="end"/>
        </w:r>
      </w:hyperlink>
    </w:p>
    <w:p w14:paraId="3932EE61" w14:textId="64CD2FC7"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1" w:history="1">
        <w:r w:rsidRPr="00FE1798">
          <w:t>5.8</w:t>
        </w:r>
        <w:r>
          <w:rPr>
            <w:rFonts w:asciiTheme="minorHAnsi" w:eastAsiaTheme="minorEastAsia" w:hAnsiTheme="minorHAnsi" w:cstheme="minorBidi"/>
            <w:kern w:val="2"/>
            <w:sz w:val="24"/>
            <w:szCs w:val="24"/>
            <w:lang w:eastAsia="en-AU"/>
            <w14:ligatures w14:val="standardContextual"/>
          </w:rPr>
          <w:tab/>
        </w:r>
        <w:r w:rsidRPr="00FE1798">
          <w:t>Requirements for vaults</w:t>
        </w:r>
        <w:r>
          <w:tab/>
        </w:r>
        <w:r>
          <w:fldChar w:fldCharType="begin"/>
        </w:r>
        <w:r>
          <w:instrText xml:space="preserve"> PAGEREF _Toc184740011 \h </w:instrText>
        </w:r>
        <w:r>
          <w:fldChar w:fldCharType="separate"/>
        </w:r>
        <w:r w:rsidR="00BD41D3">
          <w:t>267</w:t>
        </w:r>
        <w:r>
          <w:fldChar w:fldCharType="end"/>
        </w:r>
      </w:hyperlink>
    </w:p>
    <w:p w14:paraId="71EFCAEA" w14:textId="132540DF" w:rsidR="009F2BF1" w:rsidRDefault="00AB7CB2">
      <w:pPr>
        <w:pStyle w:val="TOC6"/>
        <w:rPr>
          <w:rFonts w:asciiTheme="minorHAnsi" w:eastAsiaTheme="minorEastAsia" w:hAnsiTheme="minorHAnsi" w:cstheme="minorBidi"/>
          <w:b w:val="0"/>
          <w:kern w:val="2"/>
          <w:szCs w:val="24"/>
          <w:lang w:eastAsia="en-AU"/>
          <w14:ligatures w14:val="standardContextual"/>
        </w:rPr>
      </w:pPr>
      <w:hyperlink w:anchor="_Toc184740012" w:history="1">
        <w:r w:rsidR="009F2BF1" w:rsidRPr="00FE1798">
          <w:t>Dictionary</w:t>
        </w:r>
        <w:r w:rsidR="009F2BF1">
          <w:tab/>
        </w:r>
        <w:r w:rsidR="009F2BF1">
          <w:tab/>
        </w:r>
        <w:r w:rsidR="009F2BF1" w:rsidRPr="009F2BF1">
          <w:rPr>
            <w:b w:val="0"/>
            <w:sz w:val="20"/>
          </w:rPr>
          <w:fldChar w:fldCharType="begin"/>
        </w:r>
        <w:r w:rsidR="009F2BF1" w:rsidRPr="009F2BF1">
          <w:rPr>
            <w:b w:val="0"/>
            <w:sz w:val="20"/>
          </w:rPr>
          <w:instrText xml:space="preserve"> PAGEREF _Toc184740012 \h </w:instrText>
        </w:r>
        <w:r w:rsidR="009F2BF1" w:rsidRPr="009F2BF1">
          <w:rPr>
            <w:b w:val="0"/>
            <w:sz w:val="20"/>
          </w:rPr>
        </w:r>
        <w:r w:rsidR="009F2BF1" w:rsidRPr="009F2BF1">
          <w:rPr>
            <w:b w:val="0"/>
            <w:sz w:val="20"/>
          </w:rPr>
          <w:fldChar w:fldCharType="separate"/>
        </w:r>
        <w:r w:rsidR="00BD41D3">
          <w:rPr>
            <w:b w:val="0"/>
            <w:sz w:val="20"/>
          </w:rPr>
          <w:t>268</w:t>
        </w:r>
        <w:r w:rsidR="009F2BF1" w:rsidRPr="009F2BF1">
          <w:rPr>
            <w:b w:val="0"/>
            <w:sz w:val="20"/>
          </w:rPr>
          <w:fldChar w:fldCharType="end"/>
        </w:r>
      </w:hyperlink>
    </w:p>
    <w:p w14:paraId="17485E62" w14:textId="0D7B8C49" w:rsidR="009F2BF1" w:rsidRDefault="00AB7CB2" w:rsidP="009F2BF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740013" w:history="1">
        <w:r w:rsidR="009F2BF1">
          <w:t>Endnotes</w:t>
        </w:r>
        <w:r w:rsidR="009F2BF1" w:rsidRPr="009F2BF1">
          <w:rPr>
            <w:vanish/>
          </w:rPr>
          <w:tab/>
        </w:r>
        <w:r w:rsidR="009F2BF1">
          <w:rPr>
            <w:vanish/>
          </w:rPr>
          <w:tab/>
        </w:r>
        <w:r w:rsidR="009F2BF1" w:rsidRPr="009F2BF1">
          <w:rPr>
            <w:b w:val="0"/>
            <w:vanish/>
          </w:rPr>
          <w:fldChar w:fldCharType="begin"/>
        </w:r>
        <w:r w:rsidR="009F2BF1" w:rsidRPr="009F2BF1">
          <w:rPr>
            <w:b w:val="0"/>
            <w:vanish/>
          </w:rPr>
          <w:instrText xml:space="preserve"> PAGEREF _Toc184740013 \h </w:instrText>
        </w:r>
        <w:r w:rsidR="009F2BF1" w:rsidRPr="009F2BF1">
          <w:rPr>
            <w:b w:val="0"/>
            <w:vanish/>
          </w:rPr>
        </w:r>
        <w:r w:rsidR="009F2BF1" w:rsidRPr="009F2BF1">
          <w:rPr>
            <w:b w:val="0"/>
            <w:vanish/>
          </w:rPr>
          <w:fldChar w:fldCharType="separate"/>
        </w:r>
        <w:r w:rsidR="00BD41D3">
          <w:rPr>
            <w:b w:val="0"/>
            <w:vanish/>
          </w:rPr>
          <w:t>281</w:t>
        </w:r>
        <w:r w:rsidR="009F2BF1" w:rsidRPr="009F2BF1">
          <w:rPr>
            <w:b w:val="0"/>
            <w:vanish/>
          </w:rPr>
          <w:fldChar w:fldCharType="end"/>
        </w:r>
      </w:hyperlink>
    </w:p>
    <w:p w14:paraId="4E599451" w14:textId="6ACAE76E"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4" w:history="1">
        <w:r w:rsidRPr="00FE1798">
          <w:t>1</w:t>
        </w:r>
        <w:r>
          <w:rPr>
            <w:rFonts w:asciiTheme="minorHAnsi" w:eastAsiaTheme="minorEastAsia" w:hAnsiTheme="minorHAnsi" w:cstheme="minorBidi"/>
            <w:kern w:val="2"/>
            <w:sz w:val="24"/>
            <w:szCs w:val="24"/>
            <w:lang w:eastAsia="en-AU"/>
            <w14:ligatures w14:val="standardContextual"/>
          </w:rPr>
          <w:tab/>
        </w:r>
        <w:r w:rsidRPr="00FE1798">
          <w:t>About the endnotes</w:t>
        </w:r>
        <w:r>
          <w:tab/>
        </w:r>
        <w:r>
          <w:fldChar w:fldCharType="begin"/>
        </w:r>
        <w:r>
          <w:instrText xml:space="preserve"> PAGEREF _Toc184740014 \h </w:instrText>
        </w:r>
        <w:r>
          <w:fldChar w:fldCharType="separate"/>
        </w:r>
        <w:r w:rsidR="00BD41D3">
          <w:t>281</w:t>
        </w:r>
        <w:r>
          <w:fldChar w:fldCharType="end"/>
        </w:r>
      </w:hyperlink>
    </w:p>
    <w:p w14:paraId="5D9BC289" w14:textId="088607A6" w:rsidR="009F2BF1" w:rsidRDefault="009F2B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40015" w:history="1">
        <w:r w:rsidRPr="00FE1798">
          <w:t>2</w:t>
        </w:r>
        <w:r>
          <w:rPr>
            <w:rFonts w:asciiTheme="minorHAnsi" w:eastAsiaTheme="minorEastAsia" w:hAnsiTheme="minorHAnsi" w:cstheme="minorBidi"/>
            <w:kern w:val="2"/>
            <w:sz w:val="24"/>
            <w:szCs w:val="24"/>
            <w:lang w:eastAsia="en-AU"/>
            <w14:ligatures w14:val="standardContextual"/>
          </w:rPr>
          <w:tab/>
        </w:r>
        <w:r w:rsidRPr="00FE1798">
          <w:t>Abbreviation key</w:t>
        </w:r>
        <w:r>
          <w:tab/>
        </w:r>
        <w:r>
          <w:fldChar w:fldCharType="begin"/>
        </w:r>
        <w:r>
          <w:instrText xml:space="preserve"> PAGEREF _Toc184740015 \h </w:instrText>
        </w:r>
        <w:r>
          <w:fldChar w:fldCharType="separate"/>
        </w:r>
        <w:r w:rsidR="00BD41D3">
          <w:t>281</w:t>
        </w:r>
        <w:r>
          <w:fldChar w:fldCharType="end"/>
        </w:r>
      </w:hyperlink>
    </w:p>
    <w:p w14:paraId="3B82FD2D" w14:textId="66DB998B"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6" w:history="1">
        <w:r w:rsidRPr="00FE1798">
          <w:t>3</w:t>
        </w:r>
        <w:r>
          <w:rPr>
            <w:rFonts w:asciiTheme="minorHAnsi" w:eastAsiaTheme="minorEastAsia" w:hAnsiTheme="minorHAnsi" w:cstheme="minorBidi"/>
            <w:kern w:val="2"/>
            <w:sz w:val="24"/>
            <w:szCs w:val="24"/>
            <w:lang w:eastAsia="en-AU"/>
            <w14:ligatures w14:val="standardContextual"/>
          </w:rPr>
          <w:tab/>
        </w:r>
        <w:r w:rsidRPr="00FE1798">
          <w:t>Legislation history</w:t>
        </w:r>
        <w:r>
          <w:tab/>
        </w:r>
        <w:r>
          <w:fldChar w:fldCharType="begin"/>
        </w:r>
        <w:r>
          <w:instrText xml:space="preserve"> PAGEREF _Toc184740016 \h </w:instrText>
        </w:r>
        <w:r>
          <w:fldChar w:fldCharType="separate"/>
        </w:r>
        <w:r w:rsidR="00BD41D3">
          <w:t>282</w:t>
        </w:r>
        <w:r>
          <w:fldChar w:fldCharType="end"/>
        </w:r>
      </w:hyperlink>
    </w:p>
    <w:p w14:paraId="2B378768" w14:textId="2D359180"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7" w:history="1">
        <w:r w:rsidRPr="00FE1798">
          <w:t>4</w:t>
        </w:r>
        <w:r>
          <w:rPr>
            <w:rFonts w:asciiTheme="minorHAnsi" w:eastAsiaTheme="minorEastAsia" w:hAnsiTheme="minorHAnsi" w:cstheme="minorBidi"/>
            <w:kern w:val="2"/>
            <w:sz w:val="24"/>
            <w:szCs w:val="24"/>
            <w:lang w:eastAsia="en-AU"/>
            <w14:ligatures w14:val="standardContextual"/>
          </w:rPr>
          <w:tab/>
        </w:r>
        <w:r w:rsidRPr="00FE1798">
          <w:t>Amendment history</w:t>
        </w:r>
        <w:r>
          <w:tab/>
        </w:r>
        <w:r>
          <w:fldChar w:fldCharType="begin"/>
        </w:r>
        <w:r>
          <w:instrText xml:space="preserve"> PAGEREF _Toc184740017 \h </w:instrText>
        </w:r>
        <w:r>
          <w:fldChar w:fldCharType="separate"/>
        </w:r>
        <w:r w:rsidR="00BD41D3">
          <w:t>290</w:t>
        </w:r>
        <w:r>
          <w:fldChar w:fldCharType="end"/>
        </w:r>
      </w:hyperlink>
    </w:p>
    <w:p w14:paraId="0C527561" w14:textId="757FAF38" w:rsidR="009F2BF1" w:rsidRDefault="009F2BF1">
      <w:pPr>
        <w:pStyle w:val="TOC5"/>
        <w:rPr>
          <w:rFonts w:asciiTheme="minorHAnsi" w:eastAsiaTheme="minorEastAsia" w:hAnsiTheme="minorHAnsi" w:cstheme="minorBidi"/>
          <w:kern w:val="2"/>
          <w:sz w:val="24"/>
          <w:szCs w:val="24"/>
          <w:lang w:eastAsia="en-AU"/>
          <w14:ligatures w14:val="standardContextual"/>
        </w:rPr>
      </w:pPr>
      <w:r>
        <w:tab/>
      </w:r>
      <w:hyperlink w:anchor="_Toc184740018" w:history="1">
        <w:r w:rsidRPr="00FE1798">
          <w:t>5</w:t>
        </w:r>
        <w:r>
          <w:rPr>
            <w:rFonts w:asciiTheme="minorHAnsi" w:eastAsiaTheme="minorEastAsia" w:hAnsiTheme="minorHAnsi" w:cstheme="minorBidi"/>
            <w:kern w:val="2"/>
            <w:sz w:val="24"/>
            <w:szCs w:val="24"/>
            <w:lang w:eastAsia="en-AU"/>
            <w14:ligatures w14:val="standardContextual"/>
          </w:rPr>
          <w:tab/>
        </w:r>
        <w:r w:rsidRPr="00FE1798">
          <w:t>Earlier republications</w:t>
        </w:r>
        <w:r>
          <w:tab/>
        </w:r>
        <w:r>
          <w:fldChar w:fldCharType="begin"/>
        </w:r>
        <w:r>
          <w:instrText xml:space="preserve"> PAGEREF _Toc184740018 \h </w:instrText>
        </w:r>
        <w:r>
          <w:fldChar w:fldCharType="separate"/>
        </w:r>
        <w:r w:rsidR="00BD41D3">
          <w:t>304</w:t>
        </w:r>
        <w:r>
          <w:fldChar w:fldCharType="end"/>
        </w:r>
      </w:hyperlink>
    </w:p>
    <w:p w14:paraId="31AA730F" w14:textId="526DC07C" w:rsidR="00DF7D06" w:rsidRDefault="009F2BF1" w:rsidP="00427153">
      <w:pPr>
        <w:pStyle w:val="BillBasic"/>
      </w:pPr>
      <w:r>
        <w:fldChar w:fldCharType="end"/>
      </w:r>
    </w:p>
    <w:p w14:paraId="730CDFC3" w14:textId="77777777" w:rsidR="00DF7D06" w:rsidRDefault="00DF7D06" w:rsidP="00427153">
      <w:pPr>
        <w:pStyle w:val="01Contents"/>
        <w:sectPr w:rsidR="00DF7D06" w:rsidSect="00DF7D0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FF12976" w14:textId="77777777" w:rsidR="00DF7D06" w:rsidRDefault="00DF7D06" w:rsidP="00D5636C">
      <w:pPr>
        <w:jc w:val="center"/>
      </w:pPr>
      <w:r>
        <w:rPr>
          <w:noProof/>
        </w:rPr>
        <w:lastRenderedPageBreak/>
        <w:drawing>
          <wp:inline distT="0" distB="0" distL="0" distR="0" wp14:anchorId="5AD6A562" wp14:editId="77938DEB">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1D063D0" w14:textId="77777777" w:rsidR="00DF7D06" w:rsidRDefault="00DF7D06" w:rsidP="00D5636C">
      <w:pPr>
        <w:jc w:val="center"/>
        <w:rPr>
          <w:rFonts w:ascii="Arial" w:hAnsi="Arial"/>
        </w:rPr>
      </w:pPr>
      <w:r>
        <w:rPr>
          <w:rFonts w:ascii="Arial" w:hAnsi="Arial"/>
        </w:rPr>
        <w:t>Australian Capital Territory</w:t>
      </w:r>
    </w:p>
    <w:p w14:paraId="62921B7F" w14:textId="1EB4722E" w:rsidR="00DF7D06" w:rsidRDefault="00DF7D06" w:rsidP="00427153">
      <w:pPr>
        <w:pStyle w:val="Billname"/>
      </w:pPr>
      <w:bookmarkStart w:id="5" w:name="Citation"/>
      <w:r>
        <w:t>Medicines, Poisons and Therapeutic Goods Regulation 2008</w:t>
      </w:r>
      <w:bookmarkEnd w:id="5"/>
      <w:r>
        <w:t xml:space="preserve">     </w:t>
      </w:r>
    </w:p>
    <w:p w14:paraId="1A35B792" w14:textId="77777777" w:rsidR="00DF7D06" w:rsidRDefault="00DF7D06" w:rsidP="00427153">
      <w:pPr>
        <w:spacing w:before="240" w:after="60"/>
        <w:rPr>
          <w:rFonts w:ascii="Arial" w:hAnsi="Arial"/>
        </w:rPr>
      </w:pPr>
    </w:p>
    <w:p w14:paraId="19D02D1D" w14:textId="77777777" w:rsidR="00DF7D06" w:rsidRDefault="00DF7D06" w:rsidP="00427153">
      <w:pPr>
        <w:pStyle w:val="N-line3"/>
      </w:pPr>
    </w:p>
    <w:p w14:paraId="625F798A" w14:textId="77777777" w:rsidR="00DF7D06" w:rsidRDefault="00DF7D06" w:rsidP="00427153">
      <w:pPr>
        <w:pStyle w:val="CoverInForce"/>
      </w:pPr>
      <w:r>
        <w:t>made under the</w:t>
      </w:r>
    </w:p>
    <w:bookmarkStart w:id="6" w:name="ActName"/>
    <w:p w14:paraId="03C69255" w14:textId="77C4DDA8" w:rsidR="00DF7D06" w:rsidRDefault="00DF7D06" w:rsidP="00427153">
      <w:pPr>
        <w:pStyle w:val="CoverActName"/>
      </w:pPr>
      <w:r w:rsidRPr="00DF7D06">
        <w:rPr>
          <w:rStyle w:val="charCitHyperlinkAbbrev"/>
        </w:rPr>
        <w:fldChar w:fldCharType="begin"/>
      </w:r>
      <w:r>
        <w:rPr>
          <w:rStyle w:val="charCitHyperlinkAbbrev"/>
        </w:rPr>
        <w:instrText>HYPERLINK "http://www.legislation.act.gov.au/a/2008-26" \o "A2008-26"</w:instrText>
      </w:r>
      <w:r w:rsidRPr="00DF7D06">
        <w:rPr>
          <w:rStyle w:val="charCitHyperlinkAbbrev"/>
        </w:rPr>
      </w:r>
      <w:r w:rsidRPr="00DF7D06">
        <w:rPr>
          <w:rStyle w:val="charCitHyperlinkAbbrev"/>
        </w:rPr>
        <w:fldChar w:fldCharType="separate"/>
      </w:r>
      <w:r>
        <w:rPr>
          <w:rStyle w:val="charCitHyperlinkAbbrev"/>
        </w:rPr>
        <w:t>Medicines, Poisons and Therapeutic Goods Act 2008</w:t>
      </w:r>
      <w:r w:rsidRPr="00DF7D06">
        <w:rPr>
          <w:rStyle w:val="charCitHyperlinkAbbrev"/>
        </w:rPr>
        <w:fldChar w:fldCharType="end"/>
      </w:r>
      <w:bookmarkEnd w:id="6"/>
    </w:p>
    <w:p w14:paraId="73E86945" w14:textId="77777777" w:rsidR="00DF7D06" w:rsidRDefault="00DF7D06" w:rsidP="00427153">
      <w:pPr>
        <w:pStyle w:val="N-line3"/>
      </w:pPr>
    </w:p>
    <w:p w14:paraId="361B6438" w14:textId="77777777" w:rsidR="00DF7D06" w:rsidRDefault="00DF7D06" w:rsidP="00427153">
      <w:pPr>
        <w:pStyle w:val="Placeholder"/>
      </w:pPr>
      <w:r>
        <w:rPr>
          <w:rStyle w:val="charContents"/>
          <w:sz w:val="16"/>
        </w:rPr>
        <w:t xml:space="preserve">  </w:t>
      </w:r>
      <w:r>
        <w:rPr>
          <w:rStyle w:val="charPage"/>
        </w:rPr>
        <w:t xml:space="preserve">  </w:t>
      </w:r>
    </w:p>
    <w:p w14:paraId="53E07E67" w14:textId="77777777" w:rsidR="00DF7D06" w:rsidRDefault="00DF7D06" w:rsidP="00427153">
      <w:pPr>
        <w:pStyle w:val="Placeholder"/>
      </w:pPr>
      <w:r>
        <w:rPr>
          <w:rStyle w:val="CharChapNo"/>
        </w:rPr>
        <w:t xml:space="preserve">  </w:t>
      </w:r>
      <w:r>
        <w:rPr>
          <w:rStyle w:val="CharChapText"/>
        </w:rPr>
        <w:t xml:space="preserve">  </w:t>
      </w:r>
    </w:p>
    <w:p w14:paraId="665E08E3" w14:textId="77777777" w:rsidR="00DF7D06" w:rsidRDefault="00DF7D06" w:rsidP="00427153">
      <w:pPr>
        <w:pStyle w:val="Placeholder"/>
      </w:pPr>
      <w:r>
        <w:rPr>
          <w:rStyle w:val="CharPartNo"/>
        </w:rPr>
        <w:t xml:space="preserve">  </w:t>
      </w:r>
      <w:r>
        <w:rPr>
          <w:rStyle w:val="CharPartText"/>
        </w:rPr>
        <w:t xml:space="preserve">  </w:t>
      </w:r>
    </w:p>
    <w:p w14:paraId="4087D3A4" w14:textId="77777777" w:rsidR="00DF7D06" w:rsidRDefault="00DF7D06" w:rsidP="00427153">
      <w:pPr>
        <w:pStyle w:val="Placeholder"/>
      </w:pPr>
      <w:r>
        <w:rPr>
          <w:rStyle w:val="CharDivNo"/>
        </w:rPr>
        <w:t xml:space="preserve">  </w:t>
      </w:r>
      <w:r>
        <w:rPr>
          <w:rStyle w:val="CharDivText"/>
        </w:rPr>
        <w:t xml:space="preserve">  </w:t>
      </w:r>
    </w:p>
    <w:p w14:paraId="35CF18FD" w14:textId="77777777" w:rsidR="00DF7D06" w:rsidRDefault="00DF7D06" w:rsidP="00427153">
      <w:pPr>
        <w:pStyle w:val="Placeholder"/>
      </w:pPr>
      <w:r>
        <w:rPr>
          <w:rStyle w:val="CharSectNo"/>
        </w:rPr>
        <w:t xml:space="preserve">  </w:t>
      </w:r>
    </w:p>
    <w:p w14:paraId="64FE76A7" w14:textId="77777777" w:rsidR="00DF7D06" w:rsidRDefault="00DF7D06" w:rsidP="00427153">
      <w:pPr>
        <w:pStyle w:val="PageBreak"/>
      </w:pPr>
      <w:r>
        <w:br w:type="page"/>
      </w:r>
    </w:p>
    <w:p w14:paraId="5E89AA20" w14:textId="77777777" w:rsidR="00621B90" w:rsidRPr="00986AC0" w:rsidRDefault="00621B90" w:rsidP="0084080A">
      <w:pPr>
        <w:pStyle w:val="AH1Chapter"/>
      </w:pPr>
      <w:bookmarkStart w:id="7" w:name="_Toc184739599"/>
      <w:r w:rsidRPr="00986AC0">
        <w:rPr>
          <w:rStyle w:val="CharChapNo"/>
        </w:rPr>
        <w:lastRenderedPageBreak/>
        <w:t>Chapter 1</w:t>
      </w:r>
      <w:r>
        <w:tab/>
      </w:r>
      <w:r w:rsidRPr="00986AC0">
        <w:rPr>
          <w:rStyle w:val="CharChapText"/>
        </w:rPr>
        <w:t>Preliminary</w:t>
      </w:r>
      <w:bookmarkEnd w:id="7"/>
    </w:p>
    <w:p w14:paraId="62506FDB" w14:textId="77777777" w:rsidR="00621B90" w:rsidRDefault="00621B90">
      <w:pPr>
        <w:pStyle w:val="AH5Sec"/>
      </w:pPr>
      <w:bookmarkStart w:id="8" w:name="_Toc184739600"/>
      <w:r w:rsidRPr="00986AC0">
        <w:rPr>
          <w:rStyle w:val="CharSectNo"/>
        </w:rPr>
        <w:t>1</w:t>
      </w:r>
      <w:r>
        <w:tab/>
        <w:t>Name of regulation</w:t>
      </w:r>
      <w:bookmarkEnd w:id="8"/>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9" w:name="_Toc184739601"/>
      <w:r w:rsidRPr="00986AC0">
        <w:rPr>
          <w:rStyle w:val="CharSectNo"/>
        </w:rPr>
        <w:t>3</w:t>
      </w:r>
      <w:r>
        <w:tab/>
        <w:t>Dictionary</w:t>
      </w:r>
      <w:bookmarkEnd w:id="9"/>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7A86A14C"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4A2B9339"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0" w:name="_Toc184739602"/>
      <w:r w:rsidRPr="00986AC0">
        <w:rPr>
          <w:rStyle w:val="CharSectNo"/>
        </w:rPr>
        <w:t>4</w:t>
      </w:r>
      <w:r>
        <w:tab/>
        <w:t>Notes</w:t>
      </w:r>
      <w:bookmarkEnd w:id="10"/>
    </w:p>
    <w:p w14:paraId="00789B68" w14:textId="77777777" w:rsidR="00621B90" w:rsidRDefault="00621B90">
      <w:pPr>
        <w:pStyle w:val="Amainreturn"/>
        <w:keepNext/>
      </w:pPr>
      <w:r>
        <w:t>A note included in this regulation is explanatory and is not part of this regulation.</w:t>
      </w:r>
    </w:p>
    <w:p w14:paraId="2DEE976F" w14:textId="3248F95F"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1" w:name="_Toc184739603"/>
      <w:r w:rsidRPr="00986AC0">
        <w:rPr>
          <w:rStyle w:val="CharSectNo"/>
        </w:rPr>
        <w:lastRenderedPageBreak/>
        <w:t>5</w:t>
      </w:r>
      <w:r>
        <w:tab/>
        <w:t>Offences against regulation—application of Criminal Code etc</w:t>
      </w:r>
      <w:bookmarkEnd w:id="11"/>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185C0FA4"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4B1C3EA0"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2" w:name="_Toc184739604"/>
      <w:r w:rsidRPr="00986AC0">
        <w:rPr>
          <w:rStyle w:val="CharSectNo"/>
        </w:rPr>
        <w:t>6</w:t>
      </w:r>
      <w:r>
        <w:tab/>
        <w:t>Overview of things to which medicines and poisons standard does not apply</w:t>
      </w:r>
      <w:bookmarkEnd w:id="12"/>
    </w:p>
    <w:p w14:paraId="2D766B79" w14:textId="039ACD1F"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986AC0" w:rsidRDefault="00621B90">
      <w:pPr>
        <w:pStyle w:val="AH1Chapter"/>
      </w:pPr>
      <w:bookmarkStart w:id="13" w:name="_Toc184739605"/>
      <w:r w:rsidRPr="00986AC0">
        <w:rPr>
          <w:rStyle w:val="CharChapNo"/>
        </w:rPr>
        <w:lastRenderedPageBreak/>
        <w:t>Chapter 2</w:t>
      </w:r>
      <w:r>
        <w:tab/>
      </w:r>
      <w:r w:rsidRPr="00986AC0">
        <w:rPr>
          <w:rStyle w:val="CharChapText"/>
        </w:rPr>
        <w:t>Medicines—authorisations generally</w:t>
      </w:r>
      <w:bookmarkEnd w:id="13"/>
    </w:p>
    <w:p w14:paraId="6EFD2B36" w14:textId="77777777" w:rsidR="00621B90" w:rsidRPr="00986AC0" w:rsidRDefault="00621B90">
      <w:pPr>
        <w:pStyle w:val="AH2Part"/>
      </w:pPr>
      <w:bookmarkStart w:id="14" w:name="_Toc184739606"/>
      <w:r w:rsidRPr="00986AC0">
        <w:rPr>
          <w:rStyle w:val="CharPartNo"/>
        </w:rPr>
        <w:t>Part 2.1</w:t>
      </w:r>
      <w:r>
        <w:tab/>
      </w:r>
      <w:r w:rsidRPr="00986AC0">
        <w:rPr>
          <w:rStyle w:val="CharPartText"/>
        </w:rPr>
        <w:t>Overview of medicines authorisations</w:t>
      </w:r>
      <w:bookmarkEnd w:id="14"/>
    </w:p>
    <w:p w14:paraId="016FA5F7" w14:textId="77777777" w:rsidR="00621B90" w:rsidRDefault="00621B90" w:rsidP="00520B9A">
      <w:pPr>
        <w:pStyle w:val="AH5Sec"/>
      </w:pPr>
      <w:bookmarkStart w:id="15" w:name="_Toc184739607"/>
      <w:r w:rsidRPr="00986AC0">
        <w:rPr>
          <w:rStyle w:val="CharSectNo"/>
        </w:rPr>
        <w:t>10</w:t>
      </w:r>
      <w:r>
        <w:tab/>
        <w:t>General overview of authorisations for medicines</w:t>
      </w:r>
      <w:bookmarkEnd w:id="15"/>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15D1612B"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60BE25A3"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72A89848"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5D3C043E"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3C20877B"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6" w:name="_Toc184739608"/>
      <w:r w:rsidRPr="00986AC0">
        <w:rPr>
          <w:rStyle w:val="CharSectNo"/>
        </w:rPr>
        <w:t>11</w:t>
      </w:r>
      <w:r>
        <w:tab/>
        <w:t>Overview of medicines authorisations under this regulation</w:t>
      </w:r>
      <w:bookmarkEnd w:id="16"/>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0CB6699B"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531D4DE9" w:rsidR="00621B90" w:rsidRDefault="00476BDA">
      <w:pPr>
        <w:pStyle w:val="Apara"/>
      </w:pPr>
      <w:r>
        <w:tab/>
        <w:t>(m</w:t>
      </w:r>
      <w:r w:rsidR="00621B90">
        <w:t>)</w:t>
      </w:r>
      <w:r w:rsidR="00621B90">
        <w:tab/>
        <w:t>section 410 (which is about authorisation to supply and administer adrenaline</w:t>
      </w:r>
      <w:r w:rsidR="002B12F0" w:rsidRPr="00150078">
        <w:t>, naloxone</w:t>
      </w:r>
      <w:r w:rsidR="00621B90">
        <w:t xml:space="preserv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7" w:name="_Toc184739609"/>
      <w:r w:rsidRPr="00986AC0">
        <w:rPr>
          <w:rStyle w:val="CharSectNo"/>
        </w:rPr>
        <w:lastRenderedPageBreak/>
        <w:t>12</w:t>
      </w:r>
      <w:r>
        <w:tab/>
        <w:t>General overview of authorisation conditions for medicines</w:t>
      </w:r>
      <w:bookmarkEnd w:id="17"/>
    </w:p>
    <w:p w14:paraId="4B6D0B71" w14:textId="4968A319"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671B4458"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986AC0" w:rsidRDefault="003B3B74" w:rsidP="003B3B74">
      <w:pPr>
        <w:pStyle w:val="AH2Part"/>
      </w:pPr>
      <w:bookmarkStart w:id="18" w:name="_Toc184739610"/>
      <w:r w:rsidRPr="00986AC0">
        <w:rPr>
          <w:rStyle w:val="CharPartNo"/>
        </w:rPr>
        <w:lastRenderedPageBreak/>
        <w:t>Part 2.2</w:t>
      </w:r>
      <w:r w:rsidRPr="009C40D4">
        <w:tab/>
      </w:r>
      <w:r w:rsidRPr="00986AC0">
        <w:rPr>
          <w:rStyle w:val="CharPartText"/>
        </w:rPr>
        <w:t>Relationship with registration laws</w:t>
      </w:r>
      <w:bookmarkEnd w:id="18"/>
    </w:p>
    <w:p w14:paraId="6F408A17" w14:textId="77777777" w:rsidR="003B3B74" w:rsidRPr="003E1992" w:rsidRDefault="003B3B74" w:rsidP="003B3B74">
      <w:pPr>
        <w:pStyle w:val="AH5Sec"/>
      </w:pPr>
      <w:bookmarkStart w:id="19" w:name="_Toc184739611"/>
      <w:r w:rsidRPr="00986AC0">
        <w:rPr>
          <w:rStyle w:val="CharSectNo"/>
        </w:rPr>
        <w:t>20</w:t>
      </w:r>
      <w:r w:rsidRPr="009C40D4">
        <w:tab/>
      </w:r>
      <w:r w:rsidRPr="003E1992">
        <w:t>Medicines authorisations subject to Health Practitioner Regulation National Law (ACT) restrictions</w:t>
      </w:r>
      <w:bookmarkEnd w:id="19"/>
    </w:p>
    <w:p w14:paraId="19FE8DF7" w14:textId="2605F82C"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2CE8EDEC"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2BEBFFC8"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0" w:name="_Toc184739612"/>
      <w:r w:rsidRPr="00986AC0">
        <w:rPr>
          <w:rStyle w:val="CharSectNo"/>
        </w:rPr>
        <w:t>21</w:t>
      </w:r>
      <w:r w:rsidRPr="00A755A2">
        <w:tab/>
        <w:t>Medicines authorisations subject to Veterinary Practice Act 2018 restrictions</w:t>
      </w:r>
      <w:bookmarkEnd w:id="20"/>
    </w:p>
    <w:p w14:paraId="4ED338DD" w14:textId="4A210092"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986AC0" w:rsidRDefault="00621B90">
      <w:pPr>
        <w:pStyle w:val="AH1Chapter"/>
      </w:pPr>
      <w:bookmarkStart w:id="21" w:name="_Toc184739613"/>
      <w:r w:rsidRPr="00986AC0">
        <w:rPr>
          <w:rStyle w:val="CharChapNo"/>
        </w:rPr>
        <w:lastRenderedPageBreak/>
        <w:t>Chapter 3</w:t>
      </w:r>
      <w:r>
        <w:tab/>
      </w:r>
      <w:r w:rsidRPr="00986AC0">
        <w:rPr>
          <w:rStyle w:val="CharChapText"/>
        </w:rPr>
        <w:t>Medicines—supply authorities</w:t>
      </w:r>
      <w:bookmarkEnd w:id="21"/>
    </w:p>
    <w:p w14:paraId="7CF76070" w14:textId="77777777" w:rsidR="00621B90" w:rsidRPr="00986AC0" w:rsidRDefault="00621B90">
      <w:pPr>
        <w:pStyle w:val="AH2Part"/>
      </w:pPr>
      <w:bookmarkStart w:id="22" w:name="_Toc184739614"/>
      <w:r w:rsidRPr="00986AC0">
        <w:rPr>
          <w:rStyle w:val="CharPartNo"/>
        </w:rPr>
        <w:t>Part 3.1</w:t>
      </w:r>
      <w:r>
        <w:tab/>
      </w:r>
      <w:r w:rsidRPr="00986AC0">
        <w:rPr>
          <w:rStyle w:val="CharPartText"/>
        </w:rPr>
        <w:t>Prescribing medicines</w:t>
      </w:r>
      <w:bookmarkEnd w:id="22"/>
    </w:p>
    <w:p w14:paraId="393BA572" w14:textId="77777777" w:rsidR="00621B90" w:rsidRPr="00986AC0" w:rsidRDefault="00621B90">
      <w:pPr>
        <w:pStyle w:val="AH3Div"/>
      </w:pPr>
      <w:bookmarkStart w:id="23" w:name="_Toc184739615"/>
      <w:r w:rsidRPr="00986AC0">
        <w:rPr>
          <w:rStyle w:val="CharDivNo"/>
        </w:rPr>
        <w:t>Division 3.1.1</w:t>
      </w:r>
      <w:r>
        <w:tab/>
      </w:r>
      <w:r w:rsidRPr="00986AC0">
        <w:rPr>
          <w:rStyle w:val="CharDivText"/>
        </w:rPr>
        <w:t>Authorisation to prescribe medicines</w:t>
      </w:r>
      <w:bookmarkEnd w:id="23"/>
    </w:p>
    <w:p w14:paraId="4046CA86" w14:textId="77777777" w:rsidR="00621B90" w:rsidRDefault="00621B90">
      <w:pPr>
        <w:pStyle w:val="AH5Sec"/>
      </w:pPr>
      <w:bookmarkStart w:id="24" w:name="_Toc184739616"/>
      <w:r w:rsidRPr="00986AC0">
        <w:rPr>
          <w:rStyle w:val="CharSectNo"/>
        </w:rPr>
        <w:t>30</w:t>
      </w:r>
      <w:r>
        <w:tab/>
        <w:t>Authorisation under sch 1 to prescribe m</w:t>
      </w:r>
      <w:r w:rsidR="003D3077">
        <w:t>edicines—Act, s 40 (1) (b), (2) </w:t>
      </w:r>
      <w:r>
        <w:t>(b) and (3) (b)</w:t>
      </w:r>
      <w:bookmarkEnd w:id="24"/>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6CE7216" w14:textId="77777777" w:rsidR="002B12F0" w:rsidRPr="00150078" w:rsidRDefault="002B12F0" w:rsidP="002B12F0">
      <w:pPr>
        <w:pStyle w:val="Apara"/>
      </w:pPr>
      <w:r w:rsidRPr="00150078">
        <w:tab/>
        <w:t>(c)</w:t>
      </w:r>
      <w:r w:rsidRPr="00150078">
        <w:tab/>
        <w:t>a monitored medicine.</w:t>
      </w:r>
    </w:p>
    <w:p w14:paraId="60819058" w14:textId="77777777" w:rsidR="00621B90" w:rsidRDefault="00621B90">
      <w:pPr>
        <w:pStyle w:val="AH5Sec"/>
      </w:pPr>
      <w:bookmarkStart w:id="25" w:name="_Toc184739617"/>
      <w:r w:rsidRPr="00986AC0">
        <w:rPr>
          <w:rStyle w:val="CharSectNo"/>
        </w:rPr>
        <w:lastRenderedPageBreak/>
        <w:t>31</w:t>
      </w:r>
      <w:r>
        <w:tab/>
        <w:t>Authorisation conditions for prescribing medicines—Act, s 44 (1) (b) and (2) (b)</w:t>
      </w:r>
      <w:bookmarkEnd w:id="25"/>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315C43E0"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377FAEE6"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18DAE0DF"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6" w:name="_Toc184739618"/>
      <w:r w:rsidRPr="00986AC0">
        <w:rPr>
          <w:rStyle w:val="CharSectNo"/>
        </w:rPr>
        <w:t>31A</w:t>
      </w:r>
      <w:r w:rsidRPr="001669F2">
        <w:tab/>
        <w:t>Variation of authorisation condition during Commonwealth special arrangement period</w:t>
      </w:r>
      <w:bookmarkEnd w:id="26"/>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0F408B11"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0A38C89E"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7" w:name="_Toc184739619"/>
      <w:r w:rsidRPr="00986AC0">
        <w:rPr>
          <w:rStyle w:val="CharSectNo"/>
        </w:rPr>
        <w:lastRenderedPageBreak/>
        <w:t>32</w:t>
      </w:r>
      <w:r>
        <w:tab/>
        <w:t>Additional requirements for prescribing controlled medicines for human use</w:t>
      </w:r>
      <w:bookmarkEnd w:id="27"/>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078C0EEE"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986AC0" w:rsidRDefault="00621B90">
      <w:pPr>
        <w:pStyle w:val="AH3Div"/>
      </w:pPr>
      <w:bookmarkStart w:id="28" w:name="_Toc184739620"/>
      <w:r w:rsidRPr="00986AC0">
        <w:rPr>
          <w:rStyle w:val="CharDivNo"/>
        </w:rPr>
        <w:t>Division 3.1.2</w:t>
      </w:r>
      <w:r>
        <w:tab/>
      </w:r>
      <w:r w:rsidRPr="00986AC0">
        <w:rPr>
          <w:rStyle w:val="CharDivText"/>
        </w:rPr>
        <w:t>Prescriptions</w:t>
      </w:r>
      <w:bookmarkEnd w:id="28"/>
    </w:p>
    <w:p w14:paraId="1A1233E9" w14:textId="701401E4"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29" w:name="_Toc184739621"/>
      <w:r w:rsidRPr="00986AC0">
        <w:rPr>
          <w:rStyle w:val="CharSectNo"/>
        </w:rPr>
        <w:t>40</w:t>
      </w:r>
      <w:r>
        <w:rPr>
          <w:bCs/>
        </w:rPr>
        <w:tab/>
      </w:r>
      <w:r>
        <w:t>General requirements for written prescriptions</w:t>
      </w:r>
      <w:bookmarkEnd w:id="29"/>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7B7DD542"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1EB72DF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0" w:name="_Toc184739622"/>
      <w:r w:rsidRPr="00986AC0">
        <w:rPr>
          <w:rStyle w:val="CharSectNo"/>
        </w:rPr>
        <w:t>41</w:t>
      </w:r>
      <w:r>
        <w:tab/>
        <w:t>Particulars for prescriptions</w:t>
      </w:r>
      <w:bookmarkEnd w:id="30"/>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64078B28"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986AC0" w:rsidRDefault="00621B90">
      <w:pPr>
        <w:pStyle w:val="AH2Part"/>
      </w:pPr>
      <w:bookmarkStart w:id="31" w:name="_Toc184739623"/>
      <w:r w:rsidRPr="00986AC0">
        <w:rPr>
          <w:rStyle w:val="CharPartNo"/>
        </w:rPr>
        <w:lastRenderedPageBreak/>
        <w:t>Part 3.2</w:t>
      </w:r>
      <w:r>
        <w:tab/>
      </w:r>
      <w:r w:rsidRPr="00986AC0">
        <w:rPr>
          <w:rStyle w:val="CharPartText"/>
        </w:rPr>
        <w:t>Requisitioning medicines</w:t>
      </w:r>
      <w:bookmarkEnd w:id="31"/>
    </w:p>
    <w:p w14:paraId="698D110D" w14:textId="77777777" w:rsidR="00621B90" w:rsidRPr="00986AC0" w:rsidRDefault="00621B90">
      <w:pPr>
        <w:pStyle w:val="AH3Div"/>
      </w:pPr>
      <w:bookmarkStart w:id="32" w:name="_Toc184739624"/>
      <w:r w:rsidRPr="00986AC0">
        <w:rPr>
          <w:rStyle w:val="CharDivNo"/>
        </w:rPr>
        <w:t>Division 3.2.1</w:t>
      </w:r>
      <w:r>
        <w:tab/>
      </w:r>
      <w:r w:rsidRPr="00986AC0">
        <w:rPr>
          <w:rStyle w:val="CharDivText"/>
        </w:rPr>
        <w:t>Authorisation to issue requisitions</w:t>
      </w:r>
      <w:bookmarkEnd w:id="32"/>
    </w:p>
    <w:p w14:paraId="63D419EE" w14:textId="77777777" w:rsidR="00621B90" w:rsidRDefault="00621B90">
      <w:pPr>
        <w:pStyle w:val="AH5Sec"/>
      </w:pPr>
      <w:bookmarkStart w:id="33" w:name="_Toc184739625"/>
      <w:r w:rsidRPr="00986AC0">
        <w:rPr>
          <w:rStyle w:val="CharSectNo"/>
        </w:rPr>
        <w:t>50</w:t>
      </w:r>
      <w:r>
        <w:tab/>
        <w:t>Authorisation under sch 1 to issue re</w:t>
      </w:r>
      <w:r w:rsidR="00893A6A">
        <w:t>quisitions for medicines—Act, s 41 </w:t>
      </w:r>
      <w:r>
        <w:t>(b)</w:t>
      </w:r>
      <w:bookmarkEnd w:id="33"/>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4" w:name="_Toc184739626"/>
      <w:r w:rsidRPr="00986AC0">
        <w:rPr>
          <w:rStyle w:val="CharSectNo"/>
        </w:rPr>
        <w:t>51</w:t>
      </w:r>
      <w:r>
        <w:tab/>
        <w:t>Authorisation conditions for issuing requisitions for medicines—Act, s 44 (1) (b) and (2) (b)</w:t>
      </w:r>
      <w:bookmarkEnd w:id="34"/>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986AC0" w:rsidRDefault="00621B90">
      <w:pPr>
        <w:pStyle w:val="AH3Div"/>
      </w:pPr>
      <w:bookmarkStart w:id="35" w:name="_Toc184739627"/>
      <w:r w:rsidRPr="00986AC0">
        <w:rPr>
          <w:rStyle w:val="CharDivNo"/>
        </w:rPr>
        <w:lastRenderedPageBreak/>
        <w:t>Division 3.2.2</w:t>
      </w:r>
      <w:r>
        <w:tab/>
      </w:r>
      <w:r w:rsidRPr="00986AC0">
        <w:rPr>
          <w:rStyle w:val="CharDivText"/>
        </w:rPr>
        <w:t>Requisitions</w:t>
      </w:r>
      <w:bookmarkEnd w:id="35"/>
    </w:p>
    <w:p w14:paraId="4DB38F3E" w14:textId="77777777" w:rsidR="00621B90" w:rsidRDefault="00621B90">
      <w:pPr>
        <w:pStyle w:val="AH5Sec"/>
      </w:pPr>
      <w:bookmarkStart w:id="36" w:name="_Toc184739628"/>
      <w:r w:rsidRPr="00986AC0">
        <w:rPr>
          <w:rStyle w:val="CharSectNo"/>
        </w:rPr>
        <w:t>55</w:t>
      </w:r>
      <w:r>
        <w:tab/>
        <w:t>General requirements for written requisitions</w:t>
      </w:r>
      <w:bookmarkEnd w:id="36"/>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0F60543C"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0A42E94F"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7" w:name="_Toc184739629"/>
      <w:r w:rsidRPr="00986AC0">
        <w:rPr>
          <w:rStyle w:val="CharSectNo"/>
        </w:rPr>
        <w:t>56</w:t>
      </w:r>
      <w:r>
        <w:rPr>
          <w:bCs/>
        </w:rPr>
        <w:tab/>
      </w:r>
      <w:r>
        <w:t>Particulars for requisitions</w:t>
      </w:r>
      <w:bookmarkEnd w:id="37"/>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61AEB289"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986AC0" w:rsidRDefault="00621B90">
      <w:pPr>
        <w:pStyle w:val="AH2Part"/>
      </w:pPr>
      <w:bookmarkStart w:id="38" w:name="_Toc184739630"/>
      <w:r w:rsidRPr="00986AC0">
        <w:rPr>
          <w:rStyle w:val="CharPartNo"/>
        </w:rPr>
        <w:lastRenderedPageBreak/>
        <w:t>Part 3.3</w:t>
      </w:r>
      <w:r>
        <w:tab/>
      </w:r>
      <w:r w:rsidRPr="00986AC0">
        <w:rPr>
          <w:rStyle w:val="CharPartText"/>
        </w:rPr>
        <w:t>Medicines purchase orders</w:t>
      </w:r>
      <w:bookmarkEnd w:id="38"/>
    </w:p>
    <w:p w14:paraId="0B8A1B85" w14:textId="77777777" w:rsidR="00621B90" w:rsidRPr="00986AC0" w:rsidRDefault="00621B90">
      <w:pPr>
        <w:pStyle w:val="AH3Div"/>
      </w:pPr>
      <w:bookmarkStart w:id="39" w:name="_Toc184739631"/>
      <w:r w:rsidRPr="00986AC0">
        <w:rPr>
          <w:rStyle w:val="CharDivNo"/>
        </w:rPr>
        <w:t>Division 3.3.1</w:t>
      </w:r>
      <w:r>
        <w:tab/>
      </w:r>
      <w:r w:rsidRPr="00986AC0">
        <w:rPr>
          <w:rStyle w:val="CharDivText"/>
        </w:rPr>
        <w:t>Authorisation to issue purchase orders</w:t>
      </w:r>
      <w:bookmarkEnd w:id="39"/>
    </w:p>
    <w:p w14:paraId="4C4E62EE" w14:textId="77777777" w:rsidR="00621B90" w:rsidRDefault="00621B90">
      <w:pPr>
        <w:pStyle w:val="AH5Sec"/>
      </w:pPr>
      <w:bookmarkStart w:id="40" w:name="_Toc184739632"/>
      <w:r w:rsidRPr="00986AC0">
        <w:rPr>
          <w:rStyle w:val="CharSectNo"/>
        </w:rPr>
        <w:t>60</w:t>
      </w:r>
      <w:r>
        <w:tab/>
        <w:t>Authorisation under sch 1 to issue purchase orders for medicines—Act, s 38 (1) (b) and (2) (a)</w:t>
      </w:r>
      <w:bookmarkEnd w:id="40"/>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1" w:name="_Toc184739633"/>
      <w:r w:rsidRPr="00986AC0">
        <w:rPr>
          <w:rStyle w:val="CharSectNo"/>
        </w:rPr>
        <w:t>61</w:t>
      </w:r>
      <w:r>
        <w:tab/>
        <w:t>Authorisation conditions for issuing purchase orders for medicines—Act, s 44 (1) (b) and (2) (b)</w:t>
      </w:r>
      <w:bookmarkEnd w:id="41"/>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694BB725"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4B0C50E4"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986AC0" w:rsidRDefault="00621B90">
      <w:pPr>
        <w:pStyle w:val="AH3Div"/>
      </w:pPr>
      <w:bookmarkStart w:id="42" w:name="_Toc184739634"/>
      <w:r w:rsidRPr="00986AC0">
        <w:rPr>
          <w:rStyle w:val="CharDivNo"/>
        </w:rPr>
        <w:lastRenderedPageBreak/>
        <w:t>Division 3.3.2</w:t>
      </w:r>
      <w:r>
        <w:tab/>
      </w:r>
      <w:r w:rsidRPr="00986AC0">
        <w:rPr>
          <w:rStyle w:val="CharDivText"/>
        </w:rPr>
        <w:t>Purchase orders</w:t>
      </w:r>
      <w:bookmarkEnd w:id="42"/>
    </w:p>
    <w:p w14:paraId="172617B6" w14:textId="77777777" w:rsidR="00621B90" w:rsidRDefault="00621B90">
      <w:pPr>
        <w:pStyle w:val="AH5Sec"/>
      </w:pPr>
      <w:bookmarkStart w:id="43" w:name="_Toc184739635"/>
      <w:r w:rsidRPr="00986AC0">
        <w:rPr>
          <w:rStyle w:val="CharSectNo"/>
        </w:rPr>
        <w:t>62</w:t>
      </w:r>
      <w:r>
        <w:tab/>
        <w:t>General requirements for medicines purchase orders—Act, s 38 (2) (c)</w:t>
      </w:r>
      <w:bookmarkEnd w:id="43"/>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2B6AE054"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986AC0" w:rsidRDefault="00621B90">
      <w:pPr>
        <w:pStyle w:val="AH2Part"/>
      </w:pPr>
      <w:bookmarkStart w:id="44" w:name="_Toc184739636"/>
      <w:r w:rsidRPr="00986AC0">
        <w:rPr>
          <w:rStyle w:val="CharPartNo"/>
        </w:rPr>
        <w:lastRenderedPageBreak/>
        <w:t>Part 3.4</w:t>
      </w:r>
      <w:r>
        <w:tab/>
      </w:r>
      <w:r w:rsidRPr="00986AC0">
        <w:rPr>
          <w:rStyle w:val="CharPartText"/>
        </w:rPr>
        <w:t>Standing orders for medicines</w:t>
      </w:r>
      <w:bookmarkEnd w:id="44"/>
    </w:p>
    <w:p w14:paraId="43DCAD3E" w14:textId="77777777" w:rsidR="00621B90" w:rsidRPr="00986AC0" w:rsidRDefault="00621B90">
      <w:pPr>
        <w:pStyle w:val="AH3Div"/>
      </w:pPr>
      <w:bookmarkStart w:id="45" w:name="_Toc184739637"/>
      <w:r w:rsidRPr="00986AC0">
        <w:rPr>
          <w:rStyle w:val="CharDivNo"/>
        </w:rPr>
        <w:t>Division 3.4.1</w:t>
      </w:r>
      <w:r>
        <w:tab/>
      </w:r>
      <w:r w:rsidRPr="00986AC0">
        <w:rPr>
          <w:rStyle w:val="CharDivText"/>
        </w:rPr>
        <w:t>CHO standing orders</w:t>
      </w:r>
      <w:bookmarkEnd w:id="45"/>
    </w:p>
    <w:p w14:paraId="03EF07EF" w14:textId="77777777" w:rsidR="00621B90" w:rsidRDefault="00621B90">
      <w:pPr>
        <w:pStyle w:val="AH5Sec"/>
      </w:pPr>
      <w:bookmarkStart w:id="46" w:name="_Toc184739638"/>
      <w:r w:rsidRPr="00986AC0">
        <w:rPr>
          <w:rStyle w:val="CharSectNo"/>
        </w:rPr>
        <w:t>70</w:t>
      </w:r>
      <w:r>
        <w:tab/>
        <w:t>Authorisation of CHO to issue standing orders for supply of medicines in public health emergencies—Act, s 42 (b)</w:t>
      </w:r>
      <w:bookmarkEnd w:id="46"/>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53683C99"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7E0E0DC7"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6224C5BE"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7" w:name="_Toc184739639"/>
      <w:r w:rsidRPr="00986AC0">
        <w:rPr>
          <w:rStyle w:val="CharSectNo"/>
        </w:rPr>
        <w:t>71</w:t>
      </w:r>
      <w:r>
        <w:tab/>
        <w:t>Authorisation of CHO to issue standing orders for administration of medicines for public health matters—Act, s 42 (b)</w:t>
      </w:r>
      <w:bookmarkEnd w:id="47"/>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4C3ED4DA"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48" w:name="_Toc184739640"/>
      <w:r w:rsidRPr="00986AC0">
        <w:rPr>
          <w:rStyle w:val="CharSectNo"/>
        </w:rPr>
        <w:t>72</w:t>
      </w:r>
      <w:r>
        <w:tab/>
        <w:t>Particulars for CHO standing orders for administration of medicines for public health matters</w:t>
      </w:r>
      <w:bookmarkEnd w:id="48"/>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986AC0" w:rsidRDefault="00621B90">
      <w:pPr>
        <w:pStyle w:val="AH3Div"/>
      </w:pPr>
      <w:bookmarkStart w:id="49" w:name="_Toc184739641"/>
      <w:r w:rsidRPr="00986AC0">
        <w:rPr>
          <w:rStyle w:val="CharDivNo"/>
        </w:rPr>
        <w:t>Division 3.4.2</w:t>
      </w:r>
      <w:r>
        <w:tab/>
      </w:r>
      <w:r w:rsidRPr="00986AC0">
        <w:rPr>
          <w:rStyle w:val="CharDivText"/>
        </w:rPr>
        <w:t>Standing orders for institutions</w:t>
      </w:r>
      <w:bookmarkEnd w:id="49"/>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0" w:name="_Toc184739642"/>
      <w:r w:rsidRPr="00986AC0">
        <w:rPr>
          <w:rStyle w:val="CharSectNo"/>
        </w:rPr>
        <w:t>75</w:t>
      </w:r>
      <w:r>
        <w:tab/>
        <w:t>Authorisation of doctors to issue standing orders for administration of medicines at institutions—Act, s 42 (b)</w:t>
      </w:r>
      <w:bookmarkEnd w:id="50"/>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27E3334E"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1" w:name="_Toc184739643"/>
      <w:r w:rsidRPr="00986AC0">
        <w:rPr>
          <w:rStyle w:val="CharSectNo"/>
        </w:rPr>
        <w:t>76</w:t>
      </w:r>
      <w:r>
        <w:tab/>
        <w:t>Particulars for standing orders for administration of medicines at institutions</w:t>
      </w:r>
      <w:bookmarkEnd w:id="51"/>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986AC0" w:rsidRDefault="00860169" w:rsidP="00860169">
      <w:pPr>
        <w:pStyle w:val="AH3Div"/>
      </w:pPr>
      <w:bookmarkStart w:id="52" w:name="_Toc184739644"/>
      <w:r w:rsidRPr="00986AC0">
        <w:rPr>
          <w:rStyle w:val="CharDivNo"/>
        </w:rPr>
        <w:t>Division 3.4.3</w:t>
      </w:r>
      <w:r w:rsidRPr="003975CF">
        <w:tab/>
      </w:r>
      <w:r w:rsidRPr="00986AC0">
        <w:rPr>
          <w:rStyle w:val="CharDivText"/>
        </w:rPr>
        <w:t>Standing orders for walk-in centre</w:t>
      </w:r>
      <w:bookmarkEnd w:id="52"/>
    </w:p>
    <w:p w14:paraId="162D2C50" w14:textId="77777777" w:rsidR="00860169" w:rsidRPr="003975CF" w:rsidRDefault="00860169" w:rsidP="00860169">
      <w:pPr>
        <w:pStyle w:val="AH5Sec"/>
      </w:pPr>
      <w:bookmarkStart w:id="53" w:name="_Toc184739645"/>
      <w:r w:rsidRPr="00986AC0">
        <w:rPr>
          <w:rStyle w:val="CharSectNo"/>
        </w:rPr>
        <w:t>77</w:t>
      </w:r>
      <w:r w:rsidRPr="003975CF">
        <w:tab/>
        <w:t>Authorisation of CHO to issue standing orders for supply and administration of medicines at walk</w:t>
      </w:r>
      <w:r>
        <w:t>-</w:t>
      </w:r>
      <w:r w:rsidRPr="003975CF">
        <w:t>in centre—Act, s 42 (b)</w:t>
      </w:r>
      <w:bookmarkEnd w:id="53"/>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3141CB81"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7150A2C4"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4" w:name="_Toc184739646"/>
      <w:r w:rsidRPr="00986AC0">
        <w:rPr>
          <w:rStyle w:val="CharSectNo"/>
        </w:rPr>
        <w:t>78</w:t>
      </w:r>
      <w:r w:rsidRPr="003975CF">
        <w:tab/>
        <w:t>Particulars for CHO standing orders for supply and administration of medicines at walk</w:t>
      </w:r>
      <w:r>
        <w:t>-</w:t>
      </w:r>
      <w:r w:rsidRPr="003975CF">
        <w:t>in centre</w:t>
      </w:r>
      <w:bookmarkEnd w:id="54"/>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986AC0" w:rsidRDefault="00621B90">
      <w:pPr>
        <w:pStyle w:val="AH2Part"/>
      </w:pPr>
      <w:bookmarkStart w:id="55" w:name="_Toc184739647"/>
      <w:r w:rsidRPr="00986AC0">
        <w:rPr>
          <w:rStyle w:val="CharPartNo"/>
        </w:rPr>
        <w:lastRenderedPageBreak/>
        <w:t>Part 3.5</w:t>
      </w:r>
      <w:r>
        <w:tab/>
      </w:r>
      <w:r w:rsidRPr="00986AC0">
        <w:rPr>
          <w:rStyle w:val="CharPartText"/>
        </w:rPr>
        <w:t>Medicines supply authorities generally</w:t>
      </w:r>
      <w:bookmarkEnd w:id="55"/>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6" w:name="_Toc184739648"/>
      <w:r w:rsidRPr="00986AC0">
        <w:rPr>
          <w:rStyle w:val="CharSectNo"/>
        </w:rPr>
        <w:t>80</w:t>
      </w:r>
      <w:r>
        <w:tab/>
        <w:t>Cancellation of invalid supply authorities—Act, s 30 (2) (d)</w:t>
      </w:r>
      <w:bookmarkEnd w:id="56"/>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7" w:name="_Toc184739649"/>
      <w:r w:rsidRPr="00986AC0">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7"/>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986AC0" w:rsidRDefault="00621B90">
      <w:pPr>
        <w:pStyle w:val="AH1Chapter"/>
      </w:pPr>
      <w:bookmarkStart w:id="58" w:name="_Toc184739650"/>
      <w:r w:rsidRPr="00986AC0">
        <w:rPr>
          <w:rStyle w:val="CharChapNo"/>
        </w:rPr>
        <w:lastRenderedPageBreak/>
        <w:t>Chapter 4</w:t>
      </w:r>
      <w:r>
        <w:tab/>
      </w:r>
      <w:r w:rsidRPr="00986AC0">
        <w:rPr>
          <w:rStyle w:val="CharChapText"/>
        </w:rPr>
        <w:t>Supplying medicines</w:t>
      </w:r>
      <w:bookmarkEnd w:id="58"/>
    </w:p>
    <w:p w14:paraId="2C10FA3F" w14:textId="77777777" w:rsidR="00621B90" w:rsidRPr="00986AC0" w:rsidRDefault="00621B90">
      <w:pPr>
        <w:pStyle w:val="AH2Part"/>
      </w:pPr>
      <w:bookmarkStart w:id="59" w:name="_Toc184739651"/>
      <w:r w:rsidRPr="00986AC0">
        <w:rPr>
          <w:rStyle w:val="CharPartNo"/>
        </w:rPr>
        <w:t>Part 4.1</w:t>
      </w:r>
      <w:r>
        <w:tab/>
      </w:r>
      <w:r w:rsidRPr="00986AC0">
        <w:rPr>
          <w:rStyle w:val="CharPartText"/>
        </w:rPr>
        <w:t>Preliminary</w:t>
      </w:r>
      <w:bookmarkEnd w:id="59"/>
    </w:p>
    <w:p w14:paraId="225D0068" w14:textId="77777777" w:rsidR="00621B90" w:rsidRDefault="00621B90">
      <w:pPr>
        <w:pStyle w:val="AH5Sec"/>
      </w:pPr>
      <w:bookmarkStart w:id="60" w:name="_Toc184739652"/>
      <w:r w:rsidRPr="00986AC0">
        <w:rPr>
          <w:rStyle w:val="CharSectNo"/>
        </w:rPr>
        <w:t>100</w:t>
      </w:r>
      <w:r>
        <w:tab/>
        <w:t>Overview of supply authorisations for medicines</w:t>
      </w:r>
      <w:bookmarkEnd w:id="60"/>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986AC0" w:rsidRDefault="00621B90">
      <w:pPr>
        <w:pStyle w:val="AH2Part"/>
      </w:pPr>
      <w:bookmarkStart w:id="61" w:name="_Toc184739653"/>
      <w:r w:rsidRPr="00986AC0">
        <w:rPr>
          <w:rStyle w:val="CharPartNo"/>
        </w:rPr>
        <w:lastRenderedPageBreak/>
        <w:t>Part 4.2</w:t>
      </w:r>
      <w:r>
        <w:tab/>
      </w:r>
      <w:r w:rsidRPr="00986AC0">
        <w:rPr>
          <w:rStyle w:val="CharPartText"/>
        </w:rPr>
        <w:t>Medicines—supply authorisations under sch 1</w:t>
      </w:r>
      <w:bookmarkEnd w:id="61"/>
    </w:p>
    <w:p w14:paraId="7D95DFCA" w14:textId="77777777" w:rsidR="00621B90" w:rsidRPr="00986AC0" w:rsidRDefault="00621B90">
      <w:pPr>
        <w:pStyle w:val="AH3Div"/>
      </w:pPr>
      <w:bookmarkStart w:id="62" w:name="_Toc184739654"/>
      <w:r w:rsidRPr="00986AC0">
        <w:rPr>
          <w:rStyle w:val="CharDivNo"/>
        </w:rPr>
        <w:t>Division 4.2.1</w:t>
      </w:r>
      <w:r>
        <w:tab/>
      </w:r>
      <w:r w:rsidRPr="00986AC0">
        <w:rPr>
          <w:rStyle w:val="CharDivText"/>
        </w:rPr>
        <w:t>Sch 1 medicines supply authorisations</w:t>
      </w:r>
      <w:bookmarkEnd w:id="62"/>
    </w:p>
    <w:p w14:paraId="79B734CD" w14:textId="77777777" w:rsidR="00621B90" w:rsidRDefault="00621B90" w:rsidP="003B3B74">
      <w:pPr>
        <w:pStyle w:val="AH5Sec"/>
      </w:pPr>
      <w:bookmarkStart w:id="63" w:name="_Toc184739655"/>
      <w:r w:rsidRPr="00986AC0">
        <w:rPr>
          <w:rStyle w:val="CharSectNo"/>
        </w:rPr>
        <w:t>110</w:t>
      </w:r>
      <w:r>
        <w:tab/>
        <w:t>Authorisation under sch 1 to supply medicines—</w:t>
      </w:r>
      <w:r>
        <w:br/>
        <w:t>Act, s 26 (1) (b) and (2) (b)</w:t>
      </w:r>
      <w:bookmarkEnd w:id="63"/>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2105A238"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0C6D3B9B"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986AC0" w:rsidRDefault="00621B90">
      <w:pPr>
        <w:pStyle w:val="AH3Div"/>
      </w:pPr>
      <w:bookmarkStart w:id="64" w:name="_Toc184739656"/>
      <w:r w:rsidRPr="00986AC0">
        <w:rPr>
          <w:rStyle w:val="CharDivNo"/>
        </w:rPr>
        <w:lastRenderedPageBreak/>
        <w:t>Division 4.2.2</w:t>
      </w:r>
      <w:r>
        <w:tab/>
      </w:r>
      <w:r w:rsidRPr="00986AC0">
        <w:rPr>
          <w:rStyle w:val="CharDivText"/>
        </w:rPr>
        <w:t>Dispensing medicines</w:t>
      </w:r>
      <w:bookmarkEnd w:id="64"/>
    </w:p>
    <w:p w14:paraId="06503420" w14:textId="77777777" w:rsidR="00621B90" w:rsidRDefault="00621B90">
      <w:pPr>
        <w:pStyle w:val="AH5Sec"/>
      </w:pPr>
      <w:bookmarkStart w:id="65" w:name="_Toc184739657"/>
      <w:r w:rsidRPr="00986AC0">
        <w:rPr>
          <w:rStyle w:val="CharSectNo"/>
        </w:rPr>
        <w:t>120</w:t>
      </w:r>
      <w:r>
        <w:tab/>
        <w:t>Authorisation conditions for dispensing medicines—Act, s 44 (1) (b) and (2) (b)</w:t>
      </w:r>
      <w:bookmarkEnd w:id="65"/>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6" w:name="_Toc184739658"/>
      <w:r w:rsidRPr="00986AC0">
        <w:rPr>
          <w:rStyle w:val="CharSectNo"/>
        </w:rPr>
        <w:t>120A</w:t>
      </w:r>
      <w:r w:rsidRPr="001669F2">
        <w:tab/>
        <w:t>Variation of authorisation condition for dispensing medicines during Commonwealth special arrangement period</w:t>
      </w:r>
      <w:bookmarkEnd w:id="66"/>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35E6B1A5"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39F052AE"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7" w:name="_Toc184739659"/>
      <w:r w:rsidRPr="00986AC0">
        <w:rPr>
          <w:rStyle w:val="CharSectNo"/>
        </w:rPr>
        <w:t>121</w:t>
      </w:r>
      <w:r>
        <w:tab/>
        <w:t>How medicines are dispensed</w:t>
      </w:r>
      <w:bookmarkEnd w:id="67"/>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54C6DFFC"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68" w:name="_Toc184739660"/>
      <w:r w:rsidRPr="00986AC0">
        <w:rPr>
          <w:rStyle w:val="CharSectNo"/>
        </w:rPr>
        <w:t>122</w:t>
      </w:r>
      <w:r>
        <w:tab/>
        <w:t>Noting changes to prescriptions on oral direction of prescriber—A</w:t>
      </w:r>
      <w:r w:rsidR="00DB0B47">
        <w:t>ct, s </w:t>
      </w:r>
      <w:r>
        <w:t>27 (2) (b) (ii)</w:t>
      </w:r>
      <w:bookmarkEnd w:id="68"/>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43EB03C2"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69" w:name="_Toc184739661"/>
      <w:r w:rsidRPr="00986AC0">
        <w:rPr>
          <w:rStyle w:val="CharSectNo"/>
        </w:rPr>
        <w:t>123</w:t>
      </w:r>
      <w:r>
        <w:tab/>
        <w:t>Labelling dispensed medicines—Act, s 60 (1) (c) (i) and</w:t>
      </w:r>
      <w:r w:rsidR="0001479C">
        <w:t> </w:t>
      </w:r>
      <w:r>
        <w:t>(2) (c) (i)</w:t>
      </w:r>
      <w:bookmarkEnd w:id="69"/>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0" w:name="_Toc184739662"/>
      <w:r w:rsidRPr="00986AC0">
        <w:rPr>
          <w:rStyle w:val="CharSectNo"/>
        </w:rPr>
        <w:t>124</w:t>
      </w:r>
      <w:r>
        <w:tab/>
        <w:t>Marking dispensed prescriptions</w:t>
      </w:r>
      <w:bookmarkEnd w:id="70"/>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42BF1B9E"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1" w:name="_Toc184739663"/>
      <w:r w:rsidRPr="00986AC0">
        <w:rPr>
          <w:rStyle w:val="CharSectNo"/>
        </w:rPr>
        <w:lastRenderedPageBreak/>
        <w:t>125</w:t>
      </w:r>
      <w:r>
        <w:tab/>
        <w:t>Recording dispensing of medicines</w:t>
      </w:r>
      <w:bookmarkEnd w:id="71"/>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06ADFBD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986AC0" w:rsidRDefault="00621B90">
      <w:pPr>
        <w:pStyle w:val="AH3Div"/>
      </w:pPr>
      <w:bookmarkStart w:id="72" w:name="_Toc184739664"/>
      <w:r w:rsidRPr="00986AC0">
        <w:rPr>
          <w:rStyle w:val="CharDivNo"/>
        </w:rPr>
        <w:t>Division 4.2.3</w:t>
      </w:r>
      <w:r>
        <w:tab/>
      </w:r>
      <w:r w:rsidRPr="00986AC0">
        <w:rPr>
          <w:rStyle w:val="CharDivText"/>
        </w:rPr>
        <w:t>Supplying medicines on requisitions</w:t>
      </w:r>
      <w:bookmarkEnd w:id="72"/>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3" w:name="_Toc184739665"/>
      <w:r w:rsidRPr="00986AC0">
        <w:rPr>
          <w:rStyle w:val="CharSectNo"/>
        </w:rPr>
        <w:t>130</w:t>
      </w:r>
      <w:r>
        <w:tab/>
        <w:t>Authorisation conditions for supplying medicines on requisitions—Act, s 44 (1) (b) and (2) (b)</w:t>
      </w:r>
      <w:bookmarkEnd w:id="73"/>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4" w:name="_Toc184739666"/>
      <w:r w:rsidRPr="00986AC0">
        <w:rPr>
          <w:rStyle w:val="CharSectNo"/>
        </w:rPr>
        <w:t>131</w:t>
      </w:r>
      <w:r>
        <w:tab/>
        <w:t>Supplying medicines on requisitions</w:t>
      </w:r>
      <w:bookmarkEnd w:id="74"/>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30392639"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5" w:name="_Toc184739667"/>
      <w:r w:rsidRPr="00986AC0">
        <w:rPr>
          <w:rStyle w:val="CharSectNo"/>
        </w:rPr>
        <w:t>132</w:t>
      </w:r>
      <w:r>
        <w:tab/>
        <w:t>Labelling medicines supplied on requisition—Act, s 60 (1) (c) (i) and (2) (c) (i)</w:t>
      </w:r>
      <w:bookmarkEnd w:id="75"/>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6" w:name="_Toc184739668"/>
      <w:r w:rsidRPr="00986AC0">
        <w:rPr>
          <w:rStyle w:val="CharSectNo"/>
        </w:rPr>
        <w:lastRenderedPageBreak/>
        <w:t>133</w:t>
      </w:r>
      <w:r>
        <w:tab/>
        <w:t>Marking filled requisitions</w:t>
      </w:r>
      <w:bookmarkEnd w:id="76"/>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7" w:name="_Toc184739669"/>
      <w:r w:rsidRPr="00986AC0">
        <w:rPr>
          <w:rStyle w:val="CharSectNo"/>
        </w:rPr>
        <w:t>134</w:t>
      </w:r>
      <w:r>
        <w:tab/>
        <w:t>Recording supply of medicines on requisitions</w:t>
      </w:r>
      <w:bookmarkEnd w:id="77"/>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02C9634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986AC0" w:rsidRDefault="00621B90">
      <w:pPr>
        <w:pStyle w:val="AH3Div"/>
      </w:pPr>
      <w:bookmarkStart w:id="78" w:name="_Toc184739670"/>
      <w:r w:rsidRPr="00986AC0">
        <w:rPr>
          <w:rStyle w:val="CharDivNo"/>
        </w:rPr>
        <w:t>Division 4.2.4</w:t>
      </w:r>
      <w:r>
        <w:tab/>
      </w:r>
      <w:r w:rsidRPr="00986AC0">
        <w:rPr>
          <w:rStyle w:val="CharDivText"/>
        </w:rPr>
        <w:t>Supplying medicines on purchase orders</w:t>
      </w:r>
      <w:bookmarkEnd w:id="78"/>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79" w:name="_Toc184739671"/>
      <w:r w:rsidRPr="00986AC0">
        <w:rPr>
          <w:rStyle w:val="CharSectNo"/>
        </w:rPr>
        <w:t>140</w:t>
      </w:r>
      <w:r>
        <w:tab/>
        <w:t>Authorisation conditions for supplying medicines on purchase orders—Act, s 44 (1) (b) and (2) (b)</w:t>
      </w:r>
      <w:bookmarkEnd w:id="79"/>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3A0ADA13"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w:t>
      </w:r>
      <w:r w:rsidR="00544168">
        <w:t> </w:t>
      </w:r>
      <w:r>
        <w:t>years after the day the medicine is supplied:</w:t>
      </w:r>
    </w:p>
    <w:p w14:paraId="4DA195C7" w14:textId="77777777" w:rsidR="00621B90" w:rsidRDefault="00621B90">
      <w:pPr>
        <w:pStyle w:val="Asubpara"/>
      </w:pPr>
      <w:r>
        <w:tab/>
        <w:t>(i)</w:t>
      </w:r>
      <w:r>
        <w:tab/>
        <w:t>the filled purchase order;</w:t>
      </w:r>
    </w:p>
    <w:p w14:paraId="4AFBDA9E" w14:textId="739A5B95" w:rsidR="00621B90" w:rsidRDefault="00621B90">
      <w:pPr>
        <w:pStyle w:val="Asubpara"/>
      </w:pPr>
      <w:r>
        <w:tab/>
        <w:t>(ii)</w:t>
      </w:r>
      <w:r>
        <w:tab/>
        <w:t xml:space="preserve">the delivery </w:t>
      </w:r>
      <w:r w:rsidRPr="007E6B0C">
        <w:t>acknowledgment</w:t>
      </w:r>
      <w:r>
        <w:t xml:space="preserve">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0" w:name="_Toc184739672"/>
      <w:r w:rsidRPr="00986AC0">
        <w:rPr>
          <w:rStyle w:val="CharSectNo"/>
        </w:rPr>
        <w:t>141</w:t>
      </w:r>
      <w:r>
        <w:tab/>
        <w:t>Supplying medicines on purchase orders</w:t>
      </w:r>
      <w:bookmarkEnd w:id="80"/>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2B57322E"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14D96D48"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252C04E1"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0E985622"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1" w:name="_Toc184739673"/>
      <w:r w:rsidRPr="00986AC0">
        <w:rPr>
          <w:rStyle w:val="CharSectNo"/>
        </w:rPr>
        <w:t>142</w:t>
      </w:r>
      <w:r>
        <w:tab/>
        <w:t>Recording supply of medicines on purchase orders</w:t>
      </w:r>
      <w:bookmarkEnd w:id="81"/>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2A3B2E9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986AC0" w:rsidRDefault="00621B90">
      <w:pPr>
        <w:pStyle w:val="AH3Div"/>
      </w:pPr>
      <w:bookmarkStart w:id="82" w:name="_Toc184739674"/>
      <w:r w:rsidRPr="00986AC0">
        <w:rPr>
          <w:rStyle w:val="CharDivNo"/>
        </w:rPr>
        <w:lastRenderedPageBreak/>
        <w:t>Division 4.2.5</w:t>
      </w:r>
      <w:r>
        <w:tab/>
      </w:r>
      <w:r w:rsidRPr="00986AC0">
        <w:rPr>
          <w:rStyle w:val="CharDivText"/>
        </w:rPr>
        <w:t>Supplying medicines on standing orders</w:t>
      </w:r>
      <w:bookmarkEnd w:id="82"/>
      <w:r w:rsidRPr="00986AC0">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47F24F23"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3" w:name="_Toc184739675"/>
      <w:r w:rsidRPr="00986AC0">
        <w:rPr>
          <w:rStyle w:val="CharSectNo"/>
        </w:rPr>
        <w:t>150</w:t>
      </w:r>
      <w:r>
        <w:tab/>
        <w:t>Authorisation conditions for supplying medicines on standing orders—Act, s 44 (1) (b) and (2) (b)</w:t>
      </w:r>
      <w:bookmarkEnd w:id="83"/>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4" w:name="_Toc184739676"/>
      <w:r w:rsidRPr="00986AC0">
        <w:rPr>
          <w:rStyle w:val="CharSectNo"/>
        </w:rPr>
        <w:t>151</w:t>
      </w:r>
      <w:r>
        <w:tab/>
        <w:t>Supplying medicines on standing orders</w:t>
      </w:r>
      <w:bookmarkEnd w:id="84"/>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5" w:name="_Toc184739677"/>
      <w:r w:rsidRPr="00986AC0">
        <w:rPr>
          <w:rStyle w:val="CharSectNo"/>
        </w:rPr>
        <w:t>152</w:t>
      </w:r>
      <w:r>
        <w:tab/>
        <w:t>Labelling medicines supplied on standing order—Act, s 60 (1) (c) (i) and (2) (c) (i)</w:t>
      </w:r>
      <w:bookmarkEnd w:id="85"/>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6" w:name="_Toc184739678"/>
      <w:r w:rsidRPr="00986AC0">
        <w:rPr>
          <w:rStyle w:val="CharSectNo"/>
        </w:rPr>
        <w:t>153</w:t>
      </w:r>
      <w:r>
        <w:tab/>
        <w:t>Recording supply of medicines on standing orders</w:t>
      </w:r>
      <w:bookmarkEnd w:id="86"/>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30B95E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986AC0" w:rsidRDefault="00621B90">
      <w:pPr>
        <w:pStyle w:val="AH3Div"/>
      </w:pPr>
      <w:bookmarkStart w:id="87" w:name="_Toc184739679"/>
      <w:r w:rsidRPr="00986AC0">
        <w:rPr>
          <w:rStyle w:val="CharDivNo"/>
        </w:rPr>
        <w:lastRenderedPageBreak/>
        <w:t>Division 4.2.6</w:t>
      </w:r>
      <w:r>
        <w:tab/>
      </w:r>
      <w:r w:rsidRPr="00986AC0">
        <w:rPr>
          <w:rStyle w:val="CharDivText"/>
        </w:rPr>
        <w:t>Supplying medicines during consultations</w:t>
      </w:r>
      <w:bookmarkEnd w:id="87"/>
    </w:p>
    <w:p w14:paraId="1CE39CE3" w14:textId="3BB9C919"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88" w:name="_Toc184739680"/>
      <w:r w:rsidRPr="00986AC0">
        <w:rPr>
          <w:rStyle w:val="CharSectNo"/>
        </w:rPr>
        <w:t>160</w:t>
      </w:r>
      <w:r>
        <w:tab/>
        <w:t>Authorisation conditions for supplying medicines during consultations—Act, s 44 (1) (b) and (2) (b)</w:t>
      </w:r>
      <w:bookmarkEnd w:id="88"/>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6CF9CDAB"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23C6B20B"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w:t>
        </w:r>
        <w:r w:rsidR="00042070">
          <w:rPr>
            <w:rStyle w:val="charCitHyperlinkItal"/>
          </w:rPr>
          <w:t> </w:t>
        </w:r>
        <w:r w:rsidR="00E21352" w:rsidRPr="00E21352">
          <w:rPr>
            <w:rStyle w:val="charCitHyperlinkItal"/>
          </w:rPr>
          <w:t>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270B29BA" w:rsidR="00621B90" w:rsidRDefault="00621B90">
      <w:pPr>
        <w:pStyle w:val="Asubpara"/>
      </w:pPr>
      <w:r>
        <w:tab/>
      </w:r>
      <w:bookmarkStart w:id="89" w:name="_Hlk170913336"/>
      <w:r>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bookmarkEnd w:id="89"/>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0" w:name="_Toc184739681"/>
      <w:r w:rsidRPr="00986AC0">
        <w:rPr>
          <w:rStyle w:val="CharSectNo"/>
        </w:rPr>
        <w:t>161</w:t>
      </w:r>
      <w:r>
        <w:tab/>
        <w:t>Labelling medicines supplied during consultations</w:t>
      </w:r>
      <w:bookmarkEnd w:id="90"/>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1" w:name="_Toc184739682"/>
      <w:r w:rsidRPr="00986AC0">
        <w:rPr>
          <w:rStyle w:val="CharSectNo"/>
        </w:rPr>
        <w:t>162</w:t>
      </w:r>
      <w:r>
        <w:tab/>
        <w:t>Recording medicines supplied during consultations</w:t>
      </w:r>
      <w:bookmarkEnd w:id="91"/>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246321C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2" w:name="_Toc184739683"/>
      <w:r w:rsidRPr="00986AC0">
        <w:rPr>
          <w:rStyle w:val="CharSectNo"/>
        </w:rPr>
        <w:lastRenderedPageBreak/>
        <w:t>163</w:t>
      </w:r>
      <w:r>
        <w:tab/>
        <w:t>Additional requirements for supplying controlled medicines for human use during consultations</w:t>
      </w:r>
      <w:bookmarkEnd w:id="92"/>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3" w:name="_Toc184739684"/>
      <w:r w:rsidRPr="00986AC0">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3"/>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1203A04F"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986AC0" w:rsidRDefault="00621B90">
      <w:pPr>
        <w:pStyle w:val="AH3Div"/>
      </w:pPr>
      <w:bookmarkStart w:id="94" w:name="_Toc184739685"/>
      <w:r w:rsidRPr="00986AC0">
        <w:rPr>
          <w:rStyle w:val="CharDivNo"/>
        </w:rPr>
        <w:t>Division 4.2.7</w:t>
      </w:r>
      <w:r>
        <w:tab/>
      </w:r>
      <w:r w:rsidRPr="00986AC0">
        <w:rPr>
          <w:rStyle w:val="CharDivText"/>
        </w:rPr>
        <w:t>Selling pseudoephedrine by retail</w:t>
      </w:r>
      <w:bookmarkEnd w:id="94"/>
    </w:p>
    <w:p w14:paraId="0DF889FE" w14:textId="77777777" w:rsidR="00621B90" w:rsidRDefault="00621B90">
      <w:pPr>
        <w:pStyle w:val="AH5Sec"/>
      </w:pPr>
      <w:bookmarkStart w:id="95" w:name="_Toc184739686"/>
      <w:r w:rsidRPr="00986AC0">
        <w:rPr>
          <w:rStyle w:val="CharSectNo"/>
        </w:rPr>
        <w:t>170</w:t>
      </w:r>
      <w:r>
        <w:tab/>
        <w:t xml:space="preserve">Meaning of </w:t>
      </w:r>
      <w:r w:rsidRPr="00E948B5">
        <w:rPr>
          <w:rStyle w:val="charItals"/>
        </w:rPr>
        <w:t>retail sale</w:t>
      </w:r>
      <w:r>
        <w:t>—div 4.2.7</w:t>
      </w:r>
      <w:bookmarkEnd w:id="95"/>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6" w:name="_Toc184739687"/>
      <w:r w:rsidRPr="00986AC0">
        <w:rPr>
          <w:rStyle w:val="CharSectNo"/>
        </w:rPr>
        <w:t>171</w:t>
      </w:r>
      <w:r>
        <w:tab/>
        <w:t>Authorisation conditions for retail sale of pseudoephedrine—Act, s</w:t>
      </w:r>
      <w:r w:rsidR="00E24566">
        <w:t> </w:t>
      </w:r>
      <w:r>
        <w:t>44</w:t>
      </w:r>
      <w:r w:rsidR="00E24566">
        <w:t> </w:t>
      </w:r>
      <w:r>
        <w:t>(1)</w:t>
      </w:r>
      <w:r w:rsidR="00E24566">
        <w:t> </w:t>
      </w:r>
      <w:r>
        <w:t>(b) and (2) (b)</w:t>
      </w:r>
      <w:bookmarkEnd w:id="96"/>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4A470873"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2716E57C"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7" w:name="_Toc184739688"/>
      <w:r w:rsidRPr="00986AC0">
        <w:rPr>
          <w:rStyle w:val="CharSectNo"/>
        </w:rPr>
        <w:t>172</w:t>
      </w:r>
      <w:r>
        <w:tab/>
        <w:t>Requirement to tell buyer about pseudoephedrine sales record</w:t>
      </w:r>
      <w:bookmarkEnd w:id="97"/>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120CE3BF"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8" w:name="_Toc184739689"/>
      <w:r w:rsidRPr="00986AC0">
        <w:rPr>
          <w:rStyle w:val="CharSectNo"/>
        </w:rPr>
        <w:t>173</w:t>
      </w:r>
      <w:r>
        <w:tab/>
        <w:t>Required information for pseudoephedrine sales records</w:t>
      </w:r>
      <w:bookmarkEnd w:id="98"/>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26E70269"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43B93FD4"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0BD4F456"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99" w:name="_Toc184739690"/>
      <w:r w:rsidRPr="00986AC0">
        <w:rPr>
          <w:rStyle w:val="CharSectNo"/>
        </w:rPr>
        <w:t>174</w:t>
      </w:r>
      <w:r>
        <w:tab/>
        <w:t>Failure to amend pseudoephedrine sales record</w:t>
      </w:r>
      <w:bookmarkEnd w:id="99"/>
    </w:p>
    <w:p w14:paraId="5D124C39" w14:textId="4EAAAF88"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0" w:name="_Toc184739691"/>
      <w:r w:rsidRPr="00986AC0">
        <w:rPr>
          <w:rStyle w:val="CharSectNo"/>
        </w:rPr>
        <w:t>175</w:t>
      </w:r>
      <w:r>
        <w:tab/>
        <w:t>Pseudoephedrine sales record—decision by CHO</w:t>
      </w:r>
      <w:bookmarkEnd w:id="100"/>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986AC0" w:rsidRDefault="00621B90">
      <w:pPr>
        <w:pStyle w:val="AH3Div"/>
      </w:pPr>
      <w:bookmarkStart w:id="101" w:name="_Toc184739692"/>
      <w:r w:rsidRPr="00986AC0">
        <w:rPr>
          <w:rStyle w:val="CharDivNo"/>
        </w:rPr>
        <w:t>Division 4.2.8</w:t>
      </w:r>
      <w:r>
        <w:tab/>
      </w:r>
      <w:r w:rsidRPr="00986AC0">
        <w:rPr>
          <w:rStyle w:val="CharDivText"/>
        </w:rPr>
        <w:t>Supplying pharmacist only medicines</w:t>
      </w:r>
      <w:bookmarkEnd w:id="101"/>
    </w:p>
    <w:p w14:paraId="52CAC7DD" w14:textId="30B9BB43" w:rsidR="00621B90" w:rsidRDefault="00621B90">
      <w:pPr>
        <w:pStyle w:val="AH5Sec"/>
      </w:pPr>
      <w:bookmarkStart w:id="102" w:name="_Toc184739693"/>
      <w:r w:rsidRPr="00986AC0">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2"/>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3E350C25"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1F698E4C"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986AC0" w:rsidRDefault="00621B90">
      <w:pPr>
        <w:pStyle w:val="AH2Part"/>
      </w:pPr>
      <w:bookmarkStart w:id="103" w:name="_Toc184739694"/>
      <w:r w:rsidRPr="00986AC0">
        <w:rPr>
          <w:rStyle w:val="CharPartNo"/>
        </w:rPr>
        <w:lastRenderedPageBreak/>
        <w:t>Part 4.3</w:t>
      </w:r>
      <w:r>
        <w:tab/>
      </w:r>
      <w:r w:rsidRPr="00986AC0">
        <w:rPr>
          <w:rStyle w:val="CharPartText"/>
        </w:rPr>
        <w:t>Authorisation to supply without prescription in emergencies</w:t>
      </w:r>
      <w:bookmarkEnd w:id="103"/>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4" w:name="_Toc184739695"/>
      <w:r w:rsidRPr="00986AC0">
        <w:rPr>
          <w:rStyle w:val="CharSectNo"/>
        </w:rPr>
        <w:t>250</w:t>
      </w:r>
      <w:r>
        <w:tab/>
        <w:t xml:space="preserve">Meaning of </w:t>
      </w:r>
      <w:r w:rsidRPr="00E948B5">
        <w:rPr>
          <w:rStyle w:val="charItals"/>
        </w:rPr>
        <w:t>designated prescription only medicine</w:t>
      </w:r>
      <w:r>
        <w:t>—pt 4.3</w:t>
      </w:r>
      <w:bookmarkEnd w:id="104"/>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14A8405A"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5" w:name="_Toc184739696"/>
      <w:r w:rsidRPr="00986AC0">
        <w:rPr>
          <w:rStyle w:val="CharSectNo"/>
        </w:rPr>
        <w:t>251</w:t>
      </w:r>
      <w:r>
        <w:tab/>
        <w:t>Authorisation to supply certain medicines without prescription in emergencies—Act, s 26 (1) (b)</w:t>
      </w:r>
      <w:bookmarkEnd w:id="105"/>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6" w:name="_Toc184739697"/>
      <w:r w:rsidRPr="00986AC0">
        <w:rPr>
          <w:rStyle w:val="CharSectNo"/>
        </w:rPr>
        <w:lastRenderedPageBreak/>
        <w:t>252</w:t>
      </w:r>
      <w:r>
        <w:tab/>
        <w:t>Authorisation conditions for supplying of certain medicines without prescription in emergencies—Act, s 44 (1)</w:t>
      </w:r>
      <w:r w:rsidR="00E24566">
        <w:t> </w:t>
      </w:r>
      <w:r>
        <w:t>(b) and (2) (b)</w:t>
      </w:r>
      <w:bookmarkEnd w:id="106"/>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7" w:name="_Toc184739698"/>
      <w:r w:rsidRPr="00986AC0">
        <w:rPr>
          <w:rStyle w:val="CharSectNo"/>
        </w:rPr>
        <w:t>253</w:t>
      </w:r>
      <w:r>
        <w:tab/>
        <w:t>Labelling medicines supplied without prescription in emergencies—Act, s 60 (1) (c) (i) and (2) (c) (i)</w:t>
      </w:r>
      <w:bookmarkEnd w:id="107"/>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8" w:name="_Toc184739699"/>
      <w:r w:rsidRPr="00986AC0">
        <w:rPr>
          <w:rStyle w:val="CharSectNo"/>
        </w:rPr>
        <w:t>254</w:t>
      </w:r>
      <w:r>
        <w:tab/>
        <w:t>Recording medicines supplied without prescription in emergencies</w:t>
      </w:r>
      <w:bookmarkEnd w:id="108"/>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0553623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986AC0" w:rsidRDefault="002F4749" w:rsidP="002F4749">
      <w:pPr>
        <w:pStyle w:val="AH2Part"/>
      </w:pPr>
      <w:bookmarkStart w:id="109" w:name="_Toc184739700"/>
      <w:r w:rsidRPr="00986AC0">
        <w:rPr>
          <w:rStyle w:val="CharPartNo"/>
        </w:rPr>
        <w:lastRenderedPageBreak/>
        <w:t>Part 4.3A</w:t>
      </w:r>
      <w:r w:rsidRPr="00B66889">
        <w:tab/>
      </w:r>
      <w:r w:rsidRPr="00986AC0">
        <w:rPr>
          <w:rStyle w:val="CharPartText"/>
        </w:rPr>
        <w:t>Authorisation to supply certain medicines without prescription—continued dispensing</w:t>
      </w:r>
      <w:bookmarkEnd w:id="109"/>
    </w:p>
    <w:p w14:paraId="708CA03E" w14:textId="05EABD5A" w:rsidR="002F4749" w:rsidRPr="00B66889" w:rsidRDefault="002F4749" w:rsidP="002F4749">
      <w:pPr>
        <w:pStyle w:val="AH5Sec"/>
      </w:pPr>
      <w:bookmarkStart w:id="110" w:name="_Toc184739701"/>
      <w:r w:rsidRPr="00986AC0">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0"/>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1" w:name="_Toc184739702"/>
      <w:r w:rsidRPr="00986AC0">
        <w:rPr>
          <w:rStyle w:val="CharSectNo"/>
        </w:rPr>
        <w:t>256</w:t>
      </w:r>
      <w:r w:rsidRPr="00B66889">
        <w:tab/>
        <w:t>Labelling certain medicines supplied without prescription by approved pharmacist––Act, s 185 (1)</w:t>
      </w:r>
      <w:r w:rsidR="00E24566">
        <w:t> </w:t>
      </w:r>
      <w:r w:rsidRPr="00B66889">
        <w:t>(j)</w:t>
      </w:r>
      <w:bookmarkEnd w:id="111"/>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986AC0" w:rsidRDefault="00621B90">
      <w:pPr>
        <w:pStyle w:val="AH2Part"/>
      </w:pPr>
      <w:bookmarkStart w:id="112" w:name="_Toc184739703"/>
      <w:r w:rsidRPr="00986AC0">
        <w:rPr>
          <w:rStyle w:val="CharPartNo"/>
        </w:rPr>
        <w:lastRenderedPageBreak/>
        <w:t>Part 4.4</w:t>
      </w:r>
      <w:r>
        <w:tab/>
      </w:r>
      <w:r w:rsidRPr="00986AC0">
        <w:rPr>
          <w:rStyle w:val="CharPartText"/>
        </w:rPr>
        <w:t>Authorisation to supply medicines for disposal</w:t>
      </w:r>
      <w:bookmarkEnd w:id="112"/>
    </w:p>
    <w:p w14:paraId="5D62DE3D" w14:textId="77777777" w:rsidR="00621B90" w:rsidRDefault="00621B90">
      <w:pPr>
        <w:pStyle w:val="AH5Sec"/>
      </w:pPr>
      <w:bookmarkStart w:id="113" w:name="_Toc184739704"/>
      <w:r w:rsidRPr="00986AC0">
        <w:rPr>
          <w:rStyle w:val="CharSectNo"/>
        </w:rPr>
        <w:t>260</w:t>
      </w:r>
      <w:r>
        <w:tab/>
        <w:t>Authorisation to supply medicines to pha</w:t>
      </w:r>
      <w:r w:rsidR="00F01319">
        <w:t>rmacists for disposal—Act, s 26 (1) </w:t>
      </w:r>
      <w:r>
        <w:t>(b)</w:t>
      </w:r>
      <w:bookmarkEnd w:id="113"/>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4" w:name="_Toc184739705"/>
      <w:r w:rsidRPr="00986AC0">
        <w:rPr>
          <w:rStyle w:val="CharSectNo"/>
        </w:rPr>
        <w:t>261</w:t>
      </w:r>
      <w:r>
        <w:tab/>
        <w:t>Authorisation to supply medicines to commercial disposal operators for disposal—Act, s 26 (1) (b)</w:t>
      </w:r>
      <w:bookmarkEnd w:id="114"/>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986AC0" w:rsidRDefault="00621B90">
      <w:pPr>
        <w:pStyle w:val="AH2Part"/>
      </w:pPr>
      <w:bookmarkStart w:id="115" w:name="_Toc184739706"/>
      <w:r w:rsidRPr="00986AC0">
        <w:rPr>
          <w:rStyle w:val="CharPartNo"/>
        </w:rPr>
        <w:lastRenderedPageBreak/>
        <w:t>Part 4.5</w:t>
      </w:r>
      <w:r>
        <w:tab/>
      </w:r>
      <w:r w:rsidRPr="00986AC0">
        <w:rPr>
          <w:rStyle w:val="CharPartText"/>
        </w:rPr>
        <w:t>Wholesale supply of medicines under corresponding laws</w:t>
      </w:r>
      <w:bookmarkEnd w:id="115"/>
    </w:p>
    <w:p w14:paraId="17EAC0EE" w14:textId="67766B71" w:rsidR="00621B90" w:rsidRDefault="00621B90">
      <w:pPr>
        <w:pStyle w:val="AH5Sec"/>
      </w:pPr>
      <w:bookmarkStart w:id="116" w:name="_Toc184739707"/>
      <w:r w:rsidRPr="00986AC0">
        <w:rPr>
          <w:rStyle w:val="CharSectNo"/>
        </w:rPr>
        <w:t>270</w:t>
      </w:r>
      <w:r>
        <w:tab/>
        <w:t>Conditions for wholesalers supplying medicines under corresponding laws—Act, s</w:t>
      </w:r>
      <w:r w:rsidR="00B83F68">
        <w:t> </w:t>
      </w:r>
      <w:r>
        <w:t>20</w:t>
      </w:r>
      <w:r w:rsidR="00B83F68">
        <w:t> </w:t>
      </w:r>
      <w:r>
        <w:t>(4)</w:t>
      </w:r>
      <w:r w:rsidR="00B83F68">
        <w:t> </w:t>
      </w:r>
      <w:r>
        <w:t>(c)</w:t>
      </w:r>
      <w:bookmarkEnd w:id="116"/>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4D061F14"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986AC0" w:rsidRDefault="00621B90">
      <w:pPr>
        <w:pStyle w:val="AH1Chapter"/>
      </w:pPr>
      <w:bookmarkStart w:id="117" w:name="_Toc184739708"/>
      <w:r w:rsidRPr="00986AC0">
        <w:rPr>
          <w:rStyle w:val="CharChapNo"/>
        </w:rPr>
        <w:lastRenderedPageBreak/>
        <w:t>Chapter 5</w:t>
      </w:r>
      <w:r>
        <w:tab/>
      </w:r>
      <w:r w:rsidRPr="00986AC0">
        <w:rPr>
          <w:rStyle w:val="CharChapText"/>
        </w:rPr>
        <w:t>Administering medicines</w:t>
      </w:r>
      <w:bookmarkEnd w:id="117"/>
    </w:p>
    <w:p w14:paraId="74C5C5AA" w14:textId="77777777" w:rsidR="00621B90" w:rsidRPr="00986AC0" w:rsidRDefault="00621B90">
      <w:pPr>
        <w:pStyle w:val="AH2Part"/>
      </w:pPr>
      <w:bookmarkStart w:id="118" w:name="_Toc184739709"/>
      <w:r w:rsidRPr="00986AC0">
        <w:rPr>
          <w:rStyle w:val="CharPartNo"/>
        </w:rPr>
        <w:t>Part 5.1</w:t>
      </w:r>
      <w:r>
        <w:tab/>
      </w:r>
      <w:r w:rsidRPr="00986AC0">
        <w:rPr>
          <w:rStyle w:val="CharPartText"/>
        </w:rPr>
        <w:t>Authorisations for health-related occupations</w:t>
      </w:r>
      <w:bookmarkEnd w:id="118"/>
    </w:p>
    <w:p w14:paraId="623D051D" w14:textId="6E86D625" w:rsidR="00621B90" w:rsidRDefault="00621B90">
      <w:pPr>
        <w:pStyle w:val="AH5Sec"/>
      </w:pPr>
      <w:bookmarkStart w:id="119" w:name="_Toc184739710"/>
      <w:r w:rsidRPr="00986AC0">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19"/>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0" w:name="_Toc184739711"/>
      <w:r w:rsidRPr="00986AC0">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0"/>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67F99DA7"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2A57C03D"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7BE868BD"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1" w:name="_Toc184739712"/>
      <w:r w:rsidRPr="00986AC0">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1"/>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129596EA"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2" w:name="_Toc184739713"/>
      <w:r w:rsidRPr="00986AC0">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2"/>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035DC540"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986AC0" w:rsidRDefault="00621B90">
      <w:pPr>
        <w:pStyle w:val="AH2Part"/>
      </w:pPr>
      <w:bookmarkStart w:id="123" w:name="_Toc184739714"/>
      <w:r w:rsidRPr="00986AC0">
        <w:rPr>
          <w:rStyle w:val="CharPartNo"/>
        </w:rPr>
        <w:lastRenderedPageBreak/>
        <w:t>Part 5.2</w:t>
      </w:r>
      <w:r>
        <w:tab/>
      </w:r>
      <w:r w:rsidRPr="00986AC0">
        <w:rPr>
          <w:rStyle w:val="CharPartText"/>
        </w:rPr>
        <w:t>Other administration authorisations</w:t>
      </w:r>
      <w:bookmarkEnd w:id="123"/>
    </w:p>
    <w:p w14:paraId="131D638F" w14:textId="1DBAE35B" w:rsidR="00621B90" w:rsidRDefault="00621B90">
      <w:pPr>
        <w:pStyle w:val="AH5Sec"/>
      </w:pPr>
      <w:bookmarkStart w:id="124" w:name="_Toc184739715"/>
      <w:r w:rsidRPr="00986AC0">
        <w:rPr>
          <w:rStyle w:val="CharSectNo"/>
        </w:rPr>
        <w:t>360</w:t>
      </w:r>
      <w:r>
        <w:tab/>
        <w:t>Authorisation for self-administration etc of medicines—Act</w:t>
      </w:r>
      <w:r w:rsidR="001811DD">
        <w:t>, s</w:t>
      </w:r>
      <w:r w:rsidR="00B83F68">
        <w:t> </w:t>
      </w:r>
      <w:r w:rsidR="001811DD">
        <w:t>37 (2) </w:t>
      </w:r>
      <w:r>
        <w:t>(b) and (3) (b)</w:t>
      </w:r>
      <w:bookmarkEnd w:id="124"/>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5" w:name="_Toc184739716"/>
      <w:r w:rsidRPr="00986AC0">
        <w:rPr>
          <w:rStyle w:val="CharSectNo"/>
        </w:rPr>
        <w:lastRenderedPageBreak/>
        <w:t>361</w:t>
      </w:r>
      <w:r>
        <w:tab/>
        <w:t>Authorisation for administration of medicines by assistants—Act, s 37 (1)</w:t>
      </w:r>
      <w:r w:rsidR="00B83F68">
        <w:t> </w:t>
      </w:r>
      <w:r>
        <w:t>(b)</w:t>
      </w:r>
      <w:bookmarkEnd w:id="125"/>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986AC0" w:rsidRDefault="00621B90">
      <w:pPr>
        <w:pStyle w:val="AH1Chapter"/>
      </w:pPr>
      <w:bookmarkStart w:id="126" w:name="_Toc184739717"/>
      <w:r w:rsidRPr="00986AC0">
        <w:rPr>
          <w:rStyle w:val="CharChapNo"/>
        </w:rPr>
        <w:lastRenderedPageBreak/>
        <w:t>Chapter 6</w:t>
      </w:r>
      <w:r>
        <w:tab/>
      </w:r>
      <w:r w:rsidRPr="00986AC0">
        <w:rPr>
          <w:rStyle w:val="CharChapText"/>
        </w:rPr>
        <w:t>Obtaining and possessing medicines</w:t>
      </w:r>
      <w:bookmarkEnd w:id="126"/>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7" w:name="_Toc184739718"/>
      <w:r w:rsidRPr="00986AC0">
        <w:rPr>
          <w:rStyle w:val="CharSectNo"/>
        </w:rPr>
        <w:t>370</w:t>
      </w:r>
      <w:r>
        <w:tab/>
        <w:t>Authorisation under sch 1 to obta</w:t>
      </w:r>
      <w:r w:rsidR="001811DD">
        <w:t>in and possess medicines—Act, s 35 (1) </w:t>
      </w:r>
      <w:r>
        <w:t>(b), (2) (b) and s 36 (b)</w:t>
      </w:r>
      <w:bookmarkEnd w:id="127"/>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8" w:name="_Toc184739719"/>
      <w:r w:rsidRPr="00986AC0">
        <w:rPr>
          <w:rStyle w:val="CharSectNo"/>
        </w:rPr>
        <w:t>371</w:t>
      </w:r>
      <w:r>
        <w:tab/>
        <w:t>Authorisation to obtain and possess medicines for certain personal use-related dealings—Act, s 35 (1) (b), (2) (b) and s 36 (b)</w:t>
      </w:r>
      <w:bookmarkEnd w:id="128"/>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986AC0" w:rsidRDefault="00621B90">
      <w:pPr>
        <w:pStyle w:val="AH1Chapter"/>
      </w:pPr>
      <w:bookmarkStart w:id="129" w:name="_Toc184739720"/>
      <w:r w:rsidRPr="00986AC0">
        <w:rPr>
          <w:rStyle w:val="CharChapNo"/>
        </w:rPr>
        <w:lastRenderedPageBreak/>
        <w:t>Chapter 7</w:t>
      </w:r>
      <w:r>
        <w:tab/>
      </w:r>
      <w:r w:rsidRPr="00986AC0">
        <w:rPr>
          <w:rStyle w:val="CharChapText"/>
        </w:rPr>
        <w:t>Manufacturing medicines</w:t>
      </w:r>
      <w:bookmarkEnd w:id="129"/>
    </w:p>
    <w:p w14:paraId="6192C65C" w14:textId="20BFDFB5" w:rsidR="00621B90" w:rsidRDefault="00621B90">
      <w:pPr>
        <w:pStyle w:val="AH5Sec"/>
      </w:pPr>
      <w:bookmarkStart w:id="130" w:name="_Toc184739721"/>
      <w:r w:rsidRPr="00986AC0">
        <w:rPr>
          <w:rStyle w:val="CharSectNo"/>
        </w:rPr>
        <w:t>380</w:t>
      </w:r>
      <w:r>
        <w:tab/>
        <w:t>Authorisation under sch 1 to manufacture medicines—Act,</w:t>
      </w:r>
      <w:r w:rsidR="00B83F68">
        <w:t xml:space="preserve"> </w:t>
      </w:r>
      <w:r>
        <w:t>s 33 (b)</w:t>
      </w:r>
      <w:bookmarkEnd w:id="130"/>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986AC0" w:rsidRDefault="00621B90">
      <w:pPr>
        <w:pStyle w:val="AH1Chapter"/>
      </w:pPr>
      <w:bookmarkStart w:id="131" w:name="_Toc184739722"/>
      <w:r w:rsidRPr="00986AC0">
        <w:rPr>
          <w:rStyle w:val="CharChapNo"/>
        </w:rPr>
        <w:lastRenderedPageBreak/>
        <w:t>Chapter 8</w:t>
      </w:r>
      <w:r>
        <w:tab/>
      </w:r>
      <w:r w:rsidRPr="00986AC0">
        <w:rPr>
          <w:rStyle w:val="CharChapText"/>
        </w:rPr>
        <w:t>Discarding medicines</w:t>
      </w:r>
      <w:bookmarkEnd w:id="131"/>
    </w:p>
    <w:p w14:paraId="75039A16" w14:textId="5ED9439D" w:rsidR="00621B90" w:rsidRDefault="00621B90">
      <w:pPr>
        <w:pStyle w:val="AH5Sec"/>
      </w:pPr>
      <w:bookmarkStart w:id="132" w:name="_Toc184739723"/>
      <w:r w:rsidRPr="00986AC0">
        <w:rPr>
          <w:rStyle w:val="CharSectNo"/>
        </w:rPr>
        <w:t>390</w:t>
      </w:r>
      <w:r>
        <w:tab/>
        <w:t>Discarding controlled medicines—Act, s</w:t>
      </w:r>
      <w:r w:rsidR="00B83F68">
        <w:t> </w:t>
      </w:r>
      <w:r>
        <w:t>34</w:t>
      </w:r>
      <w:r w:rsidR="00B83F68">
        <w:t> </w:t>
      </w:r>
      <w:r>
        <w:t>(1)</w:t>
      </w:r>
      <w:r w:rsidR="00B83F68">
        <w:t> </w:t>
      </w:r>
      <w:r>
        <w:t>(a)</w:t>
      </w:r>
      <w:bookmarkEnd w:id="132"/>
    </w:p>
    <w:p w14:paraId="263B2EB0" w14:textId="77777777" w:rsidR="00621B90" w:rsidRDefault="00621B90">
      <w:pPr>
        <w:pStyle w:val="Amain"/>
        <w:keepNext/>
      </w:pPr>
      <w:r>
        <w:tab/>
        <w:t>(1)</w:t>
      </w:r>
      <w:r>
        <w:tab/>
        <w:t>A controlled medicine must be discarded in accordance with this section.</w:t>
      </w:r>
    </w:p>
    <w:p w14:paraId="477AD09B" w14:textId="19DB70EE" w:rsidR="00621B90" w:rsidRDefault="00621B90">
      <w:pPr>
        <w:pStyle w:val="aNote"/>
      </w:pPr>
      <w:r w:rsidRPr="00E948B5">
        <w:rPr>
          <w:rStyle w:val="charItals"/>
        </w:rPr>
        <w:t>Note</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07A86C14"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35FC4145"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986AC0" w:rsidRDefault="00621B90">
      <w:pPr>
        <w:pStyle w:val="AH1Chapter"/>
      </w:pPr>
      <w:bookmarkStart w:id="133" w:name="_Toc184739724"/>
      <w:r w:rsidRPr="00986AC0">
        <w:rPr>
          <w:rStyle w:val="CharChapNo"/>
        </w:rPr>
        <w:lastRenderedPageBreak/>
        <w:t>Chapter 9</w:t>
      </w:r>
      <w:r>
        <w:tab/>
      </w:r>
      <w:r w:rsidRPr="00986AC0">
        <w:rPr>
          <w:rStyle w:val="CharChapText"/>
        </w:rPr>
        <w:t>Other medicines authorisations</w:t>
      </w:r>
      <w:bookmarkEnd w:id="133"/>
    </w:p>
    <w:p w14:paraId="40244B26" w14:textId="77777777" w:rsidR="00621B90" w:rsidRPr="00986AC0" w:rsidRDefault="00621B90">
      <w:pPr>
        <w:pStyle w:val="AH2Part"/>
      </w:pPr>
      <w:bookmarkStart w:id="134" w:name="_Toc184739725"/>
      <w:r w:rsidRPr="00986AC0">
        <w:rPr>
          <w:rStyle w:val="CharPartNo"/>
        </w:rPr>
        <w:t>Part 9.1</w:t>
      </w:r>
      <w:r>
        <w:tab/>
      </w:r>
      <w:r w:rsidRPr="00986AC0">
        <w:rPr>
          <w:rStyle w:val="CharPartText"/>
        </w:rPr>
        <w:t>Authorisations for delivery people and commercial disposal operators</w:t>
      </w:r>
      <w:bookmarkEnd w:id="134"/>
    </w:p>
    <w:p w14:paraId="4B63C5D9" w14:textId="743CF97D" w:rsidR="00621B90" w:rsidRDefault="00621B90" w:rsidP="00B04EAA">
      <w:pPr>
        <w:pStyle w:val="AH5Sec"/>
      </w:pPr>
      <w:bookmarkStart w:id="135" w:name="_Toc184739726"/>
      <w:r w:rsidRPr="00986AC0">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5"/>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011E7696"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6" w:name="_Toc184739727"/>
      <w:r w:rsidRPr="00986AC0">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6"/>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1B67639B" w14:textId="77777777" w:rsidR="002B12F0" w:rsidRPr="00986AC0" w:rsidRDefault="002B12F0" w:rsidP="002B12F0">
      <w:pPr>
        <w:pStyle w:val="AH2Part"/>
      </w:pPr>
      <w:bookmarkStart w:id="137" w:name="_Toc184739728"/>
      <w:r w:rsidRPr="00986AC0">
        <w:rPr>
          <w:rStyle w:val="CharPartNo"/>
        </w:rPr>
        <w:lastRenderedPageBreak/>
        <w:t>Part 9.2</w:t>
      </w:r>
      <w:r w:rsidRPr="00150078">
        <w:tab/>
      </w:r>
      <w:r w:rsidRPr="00986AC0">
        <w:rPr>
          <w:rStyle w:val="CharPartText"/>
        </w:rPr>
        <w:t>Emergency supply and administration of adrenaline, naloxone and salbutamol</w:t>
      </w:r>
      <w:bookmarkEnd w:id="137"/>
    </w:p>
    <w:p w14:paraId="42E8D547" w14:textId="7FA710A1" w:rsidR="002B12F0" w:rsidRPr="00150078" w:rsidRDefault="002B12F0" w:rsidP="002B12F0">
      <w:pPr>
        <w:pStyle w:val="AH5Sec"/>
      </w:pPr>
      <w:bookmarkStart w:id="138" w:name="_Toc184739729"/>
      <w:r w:rsidRPr="00986AC0">
        <w:rPr>
          <w:rStyle w:val="CharSectNo"/>
        </w:rPr>
        <w:t>410</w:t>
      </w:r>
      <w:r w:rsidRPr="00150078">
        <w:tab/>
        <w:t>Authorisations to supply and administer adrenaline, naloxone and salbutamol—Act, s 26 (1) (b) and s</w:t>
      </w:r>
      <w:r>
        <w:t> </w:t>
      </w:r>
      <w:r w:rsidRPr="00150078">
        <w:t>37</w:t>
      </w:r>
      <w:r>
        <w:t> </w:t>
      </w:r>
      <w:r w:rsidRPr="00150078">
        <w:t>(1)</w:t>
      </w:r>
      <w:r>
        <w:t> </w:t>
      </w:r>
      <w:r w:rsidRPr="00150078">
        <w:t>(b)</w:t>
      </w:r>
      <w:bookmarkEnd w:id="138"/>
    </w:p>
    <w:p w14:paraId="362640EE" w14:textId="0943F06A"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w:t>
      </w:r>
      <w:r w:rsidR="00454192" w:rsidRPr="00150078">
        <w:t>, naloxone</w:t>
      </w:r>
      <w:r>
        <w:t xml:space="preserve"> or salbutamol:</w:t>
      </w:r>
    </w:p>
    <w:p w14:paraId="7495CD4A" w14:textId="40B30415" w:rsidR="00621B90" w:rsidRDefault="00621B90">
      <w:pPr>
        <w:pStyle w:val="Apara"/>
      </w:pPr>
      <w:r>
        <w:tab/>
        <w:t>(a)</w:t>
      </w:r>
      <w:r>
        <w:tab/>
        <w:t>supply authorised adrenaline</w:t>
      </w:r>
      <w:r w:rsidR="00454192" w:rsidRPr="00150078">
        <w:t>, naloxone</w:t>
      </w:r>
      <w:r>
        <w:t xml:space="preserve"> or authorised salbutamol to the assisted person;</w:t>
      </w:r>
    </w:p>
    <w:p w14:paraId="31F18020" w14:textId="56E5C7CF" w:rsidR="00621B90" w:rsidRDefault="00621B90">
      <w:pPr>
        <w:pStyle w:val="Apara"/>
      </w:pPr>
      <w:r>
        <w:tab/>
        <w:t>(b)</w:t>
      </w:r>
      <w:r>
        <w:tab/>
        <w:t>supply authorised adrenaline</w:t>
      </w:r>
      <w:r w:rsidR="00454192" w:rsidRPr="00150078">
        <w:t>, naloxone</w:t>
      </w:r>
      <w:r>
        <w:t xml:space="preserve"> or authorised salbutamol to someone else for immediate administration to the assisted person;</w:t>
      </w:r>
    </w:p>
    <w:p w14:paraId="18CD295D" w14:textId="103FAC8C" w:rsidR="00621B90" w:rsidRDefault="00621B90">
      <w:pPr>
        <w:pStyle w:val="Apara"/>
      </w:pPr>
      <w:r>
        <w:tab/>
        <w:t>(c)</w:t>
      </w:r>
      <w:r>
        <w:tab/>
        <w:t>administer authorised adrenaline</w:t>
      </w:r>
      <w:r w:rsidR="00454192" w:rsidRPr="00150078">
        <w:t>, naloxone</w:t>
      </w:r>
      <w:r>
        <w:t xml:space="preserv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986AC0" w:rsidRDefault="00621B90">
      <w:pPr>
        <w:pStyle w:val="AH2Part"/>
      </w:pPr>
      <w:bookmarkStart w:id="139" w:name="_Toc184739730"/>
      <w:r w:rsidRPr="00986AC0">
        <w:rPr>
          <w:rStyle w:val="CharPartNo"/>
        </w:rPr>
        <w:lastRenderedPageBreak/>
        <w:t>Part 9.3</w:t>
      </w:r>
      <w:r>
        <w:tab/>
      </w:r>
      <w:r w:rsidRPr="00986AC0">
        <w:rPr>
          <w:rStyle w:val="CharPartText"/>
        </w:rPr>
        <w:t>Medicines authorisations for corrections functions</w:t>
      </w:r>
      <w:bookmarkEnd w:id="139"/>
      <w:r w:rsidRPr="00986AC0">
        <w:rPr>
          <w:rStyle w:val="CharPartText"/>
        </w:rPr>
        <w:t xml:space="preserve"> </w:t>
      </w:r>
    </w:p>
    <w:p w14:paraId="115668E7" w14:textId="14583542" w:rsidR="00621B90" w:rsidRDefault="00621B90">
      <w:pPr>
        <w:pStyle w:val="AH5Sec"/>
      </w:pPr>
      <w:bookmarkStart w:id="140" w:name="_Toc184739731"/>
      <w:r w:rsidRPr="00986AC0">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0"/>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1990052C"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w:t>
      </w:r>
      <w:r w:rsidR="00357757">
        <w:t> </w:t>
      </w:r>
      <w:r>
        <w:t>95.</w:t>
      </w:r>
    </w:p>
    <w:p w14:paraId="353093CF" w14:textId="0FE04F59" w:rsidR="00621B90" w:rsidRDefault="00621B90">
      <w:pPr>
        <w:pStyle w:val="AH5Sec"/>
      </w:pPr>
      <w:bookmarkStart w:id="141" w:name="_Toc184739732"/>
      <w:r w:rsidRPr="00986AC0">
        <w:rPr>
          <w:rStyle w:val="CharSectNo"/>
        </w:rPr>
        <w:t>421</w:t>
      </w:r>
      <w:r>
        <w:tab/>
        <w:t>Authorisations for corrections officers—Act, s 26 (1) (b), s 35</w:t>
      </w:r>
      <w:r w:rsidR="003B0942">
        <w:t> </w:t>
      </w:r>
      <w:r>
        <w:t>(1)</w:t>
      </w:r>
      <w:r w:rsidR="003B0942">
        <w:t> </w:t>
      </w:r>
      <w:r>
        <w:t>(b), (2) (b), s 36 (b) and s 37 (1) (b)</w:t>
      </w:r>
      <w:bookmarkEnd w:id="141"/>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7108C574"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2" w:name="_Toc184739733"/>
      <w:r w:rsidRPr="00986AC0">
        <w:rPr>
          <w:rStyle w:val="CharSectNo"/>
        </w:rPr>
        <w:t>422</w:t>
      </w:r>
      <w:r>
        <w:tab/>
        <w:t>Authorisations for court and police cell custodians—Act, s 26 (1) (b), s 35 (1) (b), (2) (b), s 36 (b) and s 37 (1) (b)</w:t>
      </w:r>
      <w:bookmarkEnd w:id="142"/>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28125609"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32EEA505"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3A877184"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0F6B7686"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986AC0" w:rsidRDefault="00621B90">
      <w:pPr>
        <w:pStyle w:val="AH2Part"/>
      </w:pPr>
      <w:bookmarkStart w:id="143" w:name="_Toc184739734"/>
      <w:r w:rsidRPr="00986AC0">
        <w:rPr>
          <w:rStyle w:val="CharPartNo"/>
        </w:rPr>
        <w:lastRenderedPageBreak/>
        <w:t>Part 9.4</w:t>
      </w:r>
      <w:r>
        <w:tab/>
      </w:r>
      <w:r w:rsidRPr="00986AC0">
        <w:rPr>
          <w:rStyle w:val="CharPartText"/>
        </w:rPr>
        <w:t>Authorisations for medicines research and education program purposes other than controlled medicines</w:t>
      </w:r>
      <w:bookmarkEnd w:id="143"/>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4" w:name="_Toc184739735"/>
      <w:r w:rsidRPr="00986AC0">
        <w:rPr>
          <w:rStyle w:val="CharSectNo"/>
        </w:rPr>
        <w:t>430</w:t>
      </w:r>
      <w:r>
        <w:tab/>
        <w:t>Authorisations for non-controlled medicines research and education—Act, s</w:t>
      </w:r>
      <w:r w:rsidR="003617D4">
        <w:t> </w:t>
      </w:r>
      <w:r>
        <w:t>26</w:t>
      </w:r>
      <w:r w:rsidR="003617D4">
        <w:t> </w:t>
      </w:r>
      <w:r>
        <w:t>(1) and (2) (b)</w:t>
      </w:r>
      <w:bookmarkEnd w:id="144"/>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52707870"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5" w:name="_Toc184739736"/>
      <w:r w:rsidRPr="00986AC0">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5"/>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986AC0" w:rsidRDefault="00621B90">
      <w:pPr>
        <w:pStyle w:val="AH2Part"/>
      </w:pPr>
      <w:bookmarkStart w:id="146" w:name="_Toc184739737"/>
      <w:r w:rsidRPr="00986AC0">
        <w:rPr>
          <w:rStyle w:val="CharPartNo"/>
        </w:rPr>
        <w:lastRenderedPageBreak/>
        <w:t>Part 9.5</w:t>
      </w:r>
      <w:r>
        <w:tab/>
      </w:r>
      <w:r w:rsidRPr="00986AC0">
        <w:rPr>
          <w:rStyle w:val="CharPartText"/>
        </w:rPr>
        <w:t>Authorisations under medicines licences</w:t>
      </w:r>
      <w:bookmarkEnd w:id="146"/>
      <w:r w:rsidRPr="00986AC0">
        <w:rPr>
          <w:rStyle w:val="CharPartText"/>
        </w:rPr>
        <w:t xml:space="preserve"> </w:t>
      </w:r>
    </w:p>
    <w:p w14:paraId="4317D492" w14:textId="77777777" w:rsidR="00621B90" w:rsidRPr="00986AC0" w:rsidRDefault="00621B90">
      <w:pPr>
        <w:pStyle w:val="AH3Div"/>
      </w:pPr>
      <w:bookmarkStart w:id="147" w:name="_Toc184739738"/>
      <w:r w:rsidRPr="00986AC0">
        <w:rPr>
          <w:rStyle w:val="CharDivNo"/>
        </w:rPr>
        <w:t>Division 9.5.1</w:t>
      </w:r>
      <w:r>
        <w:tab/>
      </w:r>
      <w:r w:rsidRPr="00986AC0">
        <w:rPr>
          <w:rStyle w:val="CharDivText"/>
        </w:rPr>
        <w:t>Controlled medicines research and education program licence authorisations</w:t>
      </w:r>
      <w:bookmarkEnd w:id="147"/>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8" w:name="_Toc184739739"/>
      <w:r w:rsidRPr="00986AC0">
        <w:rPr>
          <w:rStyle w:val="CharSectNo"/>
        </w:rPr>
        <w:t>440</w:t>
      </w:r>
      <w:r>
        <w:tab/>
        <w:t>Authorisations under controlled medicines research and education program licences—Act, s 20 (1) (a)</w:t>
      </w:r>
      <w:bookmarkEnd w:id="148"/>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49" w:name="_Toc184739740"/>
      <w:r w:rsidRPr="00986AC0">
        <w:rPr>
          <w:rStyle w:val="CharSectNo"/>
        </w:rPr>
        <w:t>441</w:t>
      </w:r>
      <w:r>
        <w:tab/>
        <w:t>Authorisation condition for controlled</w:t>
      </w:r>
      <w:r>
        <w:rPr>
          <w:snapToGrid w:val="0"/>
        </w:rPr>
        <w:t xml:space="preserve"> </w:t>
      </w:r>
      <w:r>
        <w:t>medicines research and education program licences—Act, s 44 (1) (b) and (2) (b)</w:t>
      </w:r>
      <w:bookmarkEnd w:id="149"/>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29693597"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986AC0" w:rsidRDefault="00621B90">
      <w:pPr>
        <w:pStyle w:val="AH3Div"/>
      </w:pPr>
      <w:bookmarkStart w:id="150" w:name="_Toc184739741"/>
      <w:r w:rsidRPr="00986AC0">
        <w:rPr>
          <w:rStyle w:val="CharDivNo"/>
        </w:rPr>
        <w:t>Division 9.5.2</w:t>
      </w:r>
      <w:r>
        <w:tab/>
      </w:r>
      <w:r w:rsidRPr="00986AC0">
        <w:rPr>
          <w:rStyle w:val="CharDivText"/>
        </w:rPr>
        <w:t>First-aid kit licence authorisations</w:t>
      </w:r>
      <w:bookmarkEnd w:id="150"/>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1" w:name="_Toc184739742"/>
      <w:r w:rsidRPr="00986AC0">
        <w:rPr>
          <w:rStyle w:val="CharSectNo"/>
        </w:rPr>
        <w:t>450</w:t>
      </w:r>
      <w:r>
        <w:tab/>
        <w:t>Authorisations under first-aid kit licences—Act,</w:t>
      </w:r>
      <w:r w:rsidR="000A6B4D">
        <w:t xml:space="preserve"> </w:t>
      </w:r>
      <w:r>
        <w:t>s 20 (1) (a)</w:t>
      </w:r>
      <w:bookmarkEnd w:id="151"/>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2" w:name="_Toc184739743"/>
      <w:r w:rsidRPr="00986AC0">
        <w:rPr>
          <w:rStyle w:val="CharSectNo"/>
        </w:rPr>
        <w:t>451</w:t>
      </w:r>
      <w:r>
        <w:tab/>
        <w:t>Authorisation condition for first-aid kit licences—Act,</w:t>
      </w:r>
      <w:r w:rsidR="00AB3388">
        <w:t xml:space="preserve"> </w:t>
      </w:r>
      <w:r>
        <w:t>s 44 (1) (b) and (2) (b)</w:t>
      </w:r>
      <w:bookmarkEnd w:id="152"/>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74E578B7"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986AC0" w:rsidRDefault="00621B90">
      <w:pPr>
        <w:pStyle w:val="AH3Div"/>
      </w:pPr>
      <w:bookmarkStart w:id="153" w:name="_Toc184739744"/>
      <w:r w:rsidRPr="00986AC0">
        <w:rPr>
          <w:rStyle w:val="CharDivNo"/>
        </w:rPr>
        <w:t>Division 9.5.3</w:t>
      </w:r>
      <w:r>
        <w:tab/>
      </w:r>
      <w:r w:rsidRPr="00986AC0">
        <w:rPr>
          <w:rStyle w:val="CharDivText"/>
        </w:rPr>
        <w:t>Wholesalers licence authorisations</w:t>
      </w:r>
      <w:bookmarkEnd w:id="153"/>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4" w:name="_Toc184739745"/>
      <w:r w:rsidRPr="00986AC0">
        <w:rPr>
          <w:rStyle w:val="CharSectNo"/>
        </w:rPr>
        <w:t>460</w:t>
      </w:r>
      <w:r>
        <w:tab/>
        <w:t>Authorisations under medicines wholesalers licences—Act, s 20 (1) (a)</w:t>
      </w:r>
      <w:bookmarkEnd w:id="154"/>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2F6B644F"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w:t>
        </w:r>
        <w:r w:rsidR="00357757">
          <w:rPr>
            <w:rStyle w:val="charCitHyperlinkItal"/>
          </w:rPr>
          <w:t> </w:t>
        </w:r>
        <w:r w:rsidR="00AF1615" w:rsidRPr="00AF1615">
          <w:rPr>
            <w:rStyle w:val="charCitHyperlinkItal"/>
          </w:rPr>
          <w:t>1901</w:t>
        </w:r>
      </w:hyperlink>
      <w:r>
        <w:t xml:space="preserve"> (Cwlth).</w:t>
      </w:r>
    </w:p>
    <w:p w14:paraId="4C3099EF" w14:textId="77777777" w:rsidR="00621B90" w:rsidRDefault="00621B90">
      <w:pPr>
        <w:pStyle w:val="AH5Sec"/>
      </w:pPr>
      <w:bookmarkStart w:id="155" w:name="_Toc184739746"/>
      <w:r w:rsidRPr="00986AC0">
        <w:rPr>
          <w:rStyle w:val="CharSectNo"/>
        </w:rPr>
        <w:t>461</w:t>
      </w:r>
      <w:r>
        <w:tab/>
        <w:t>Authorisation conditions for medicines wholesalers licences—Act, s 44 (1) (b) and (2) (b)</w:t>
      </w:r>
      <w:bookmarkEnd w:id="155"/>
    </w:p>
    <w:p w14:paraId="7F8E491A" w14:textId="77777777" w:rsidR="00621B90" w:rsidRDefault="00621B90">
      <w:pPr>
        <w:pStyle w:val="Amainreturn"/>
        <w:keepNext/>
      </w:pPr>
      <w:r>
        <w:t>A licence-holder’s authorisation under a medicines wholesalers licence is subject to the following conditions:</w:t>
      </w:r>
    </w:p>
    <w:p w14:paraId="10975E23" w14:textId="3CC0DAEB"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57D5E724"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986AC0" w:rsidRDefault="00621B90">
      <w:pPr>
        <w:pStyle w:val="AH3Div"/>
      </w:pPr>
      <w:bookmarkStart w:id="156" w:name="_Toc184739747"/>
      <w:r w:rsidRPr="00986AC0">
        <w:rPr>
          <w:rStyle w:val="CharDivNo"/>
        </w:rPr>
        <w:t>Division 9.5.4</w:t>
      </w:r>
      <w:r>
        <w:tab/>
      </w:r>
      <w:r w:rsidRPr="00986AC0">
        <w:rPr>
          <w:rStyle w:val="CharDivText"/>
        </w:rPr>
        <w:t>Opioid dependency treatment licence authorisations</w:t>
      </w:r>
      <w:bookmarkEnd w:id="156"/>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7" w:name="_Toc184739748"/>
      <w:r w:rsidRPr="00986AC0">
        <w:rPr>
          <w:rStyle w:val="CharSectNo"/>
        </w:rPr>
        <w:t>470</w:t>
      </w:r>
      <w:r>
        <w:tab/>
        <w:t>Authorisations under opioid dependency treatment licences—Act, s 20 (1) (a)</w:t>
      </w:r>
      <w:bookmarkEnd w:id="157"/>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656D20E8"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3BBD1ABC" w:rsidR="00621B90" w:rsidRDefault="00621B90">
      <w:pPr>
        <w:pStyle w:val="aNote"/>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8" w:name="_Toc184739749"/>
      <w:r w:rsidRPr="00986AC0">
        <w:rPr>
          <w:rStyle w:val="CharSectNo"/>
        </w:rPr>
        <w:t>471</w:t>
      </w:r>
      <w:r>
        <w:tab/>
        <w:t>Authorisation condition for opioid dependency treatment licences—Act, s 44 (1) (b) and (2) (b)</w:t>
      </w:r>
      <w:bookmarkEnd w:id="158"/>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4EB4920" w:rsidR="00621B90" w:rsidRDefault="00621B90">
      <w:pPr>
        <w:pStyle w:val="Apara"/>
      </w:pPr>
      <w:r>
        <w:tab/>
        <w:t>(a)</w:t>
      </w:r>
      <w:r>
        <w:tab/>
        <w:t xml:space="preserve">the licence-holder must ensure that a person to whom buprenorphine or methadone is administered under the licence signs a written </w:t>
      </w:r>
      <w:r w:rsidRPr="00AA4E2A">
        <w:t>acknowledgmen</w:t>
      </w:r>
      <w:r w:rsidR="00FF2E6A" w:rsidRPr="00AA4E2A">
        <w:t>t</w:t>
      </w:r>
      <w:r w:rsidR="00FF2E6A">
        <w:t xml:space="preserve">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22FCFBF5"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582B8DE9"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30642C7" w:rsidR="00621B90" w:rsidRDefault="00621B90">
      <w:pPr>
        <w:pStyle w:val="Amain"/>
        <w:keepNext/>
      </w:pPr>
      <w:r>
        <w:tab/>
        <w:t>(2)</w:t>
      </w:r>
      <w:r>
        <w:tab/>
        <w:t xml:space="preserve">For subsection (1) (a), the </w:t>
      </w:r>
      <w:r w:rsidRPr="00AA4E2A">
        <w:t>acknowledgment</w:t>
      </w:r>
      <w:r>
        <w:t xml:space="preserve">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986AC0" w:rsidRDefault="00621B90">
      <w:pPr>
        <w:pStyle w:val="AH3Div"/>
      </w:pPr>
      <w:bookmarkStart w:id="159" w:name="_Toc184739750"/>
      <w:r w:rsidRPr="00986AC0">
        <w:rPr>
          <w:rStyle w:val="CharDivNo"/>
        </w:rPr>
        <w:t>Division 9.5.5</w:t>
      </w:r>
      <w:r>
        <w:tab/>
      </w:r>
      <w:r w:rsidRPr="00986AC0">
        <w:rPr>
          <w:rStyle w:val="CharDivText"/>
        </w:rPr>
        <w:t>Pharmacy medicines rural communities licences</w:t>
      </w:r>
      <w:bookmarkEnd w:id="159"/>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0" w:name="_Toc184739751"/>
      <w:r w:rsidRPr="00986AC0">
        <w:rPr>
          <w:rStyle w:val="CharSectNo"/>
        </w:rPr>
        <w:t>480</w:t>
      </w:r>
      <w:r>
        <w:tab/>
        <w:t>Authorisations under pharmacy medicines rural communities licences—Act, s 20 (1) (a)</w:t>
      </w:r>
      <w:bookmarkEnd w:id="160"/>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1" w:name="_Toc184739752"/>
      <w:r w:rsidRPr="00986AC0">
        <w:rPr>
          <w:rStyle w:val="CharSectNo"/>
        </w:rPr>
        <w:t>481</w:t>
      </w:r>
      <w:r>
        <w:tab/>
        <w:t>Authorisation conditions for pharmacy medicines rural communities licences—Act,</w:t>
      </w:r>
      <w:r w:rsidR="00FE4993">
        <w:t xml:space="preserve"> </w:t>
      </w:r>
      <w:r>
        <w:t>s 44 (1) (b) and (2) (b)</w:t>
      </w:r>
      <w:bookmarkEnd w:id="161"/>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2826E0D9"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0E621658"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6AEB9EE9"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986AC0" w:rsidRDefault="00EA0C96" w:rsidP="00EA0C96">
      <w:pPr>
        <w:pStyle w:val="AH2Part"/>
      </w:pPr>
      <w:bookmarkStart w:id="162" w:name="_Toc184739753"/>
      <w:r w:rsidRPr="00986AC0">
        <w:rPr>
          <w:rStyle w:val="CharPartNo"/>
        </w:rPr>
        <w:lastRenderedPageBreak/>
        <w:t>Part 9.6</w:t>
      </w:r>
      <w:r w:rsidRPr="001B1A9E">
        <w:tab/>
      </w:r>
      <w:r w:rsidRPr="00986AC0">
        <w:rPr>
          <w:rStyle w:val="CharPartText"/>
        </w:rPr>
        <w:t>Authorisations for endorsed health practitioners</w:t>
      </w:r>
      <w:bookmarkEnd w:id="162"/>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3" w:name="_Toc184739754"/>
      <w:r w:rsidRPr="00986AC0">
        <w:rPr>
          <w:rStyle w:val="CharSectNo"/>
        </w:rPr>
        <w:t>490</w:t>
      </w:r>
      <w:r w:rsidRPr="001B1A9E">
        <w:tab/>
        <w:t>Authorisations for endorsed health practitioners—Act, s 20</w:t>
      </w:r>
      <w:r w:rsidR="002362FF">
        <w:t> </w:t>
      </w:r>
      <w:r w:rsidRPr="001B1A9E">
        <w:t>(1)</w:t>
      </w:r>
      <w:r w:rsidR="002362FF">
        <w:t> </w:t>
      </w:r>
      <w:r w:rsidRPr="001B1A9E">
        <w:t>(d)</w:t>
      </w:r>
      <w:bookmarkEnd w:id="163"/>
    </w:p>
    <w:p w14:paraId="4B2A3DDF" w14:textId="5F303B03"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w:t>
        </w:r>
        <w:r w:rsidR="00357757">
          <w:rPr>
            <w:rStyle w:val="charCitHyperlinkItal"/>
          </w:rPr>
          <w:t> </w:t>
        </w:r>
        <w:r w:rsidRPr="007E25BB">
          <w:rPr>
            <w:rStyle w:val="charCitHyperlinkItal"/>
          </w:rPr>
          <w:t>(ACT)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CF88982" w14:textId="77777777" w:rsidR="00621B90" w:rsidRPr="00986AC0" w:rsidRDefault="00621B90">
      <w:pPr>
        <w:pStyle w:val="AH1Chapter"/>
      </w:pPr>
      <w:bookmarkStart w:id="164" w:name="_Toc184739755"/>
      <w:r w:rsidRPr="00986AC0">
        <w:rPr>
          <w:rStyle w:val="CharChapNo"/>
        </w:rPr>
        <w:lastRenderedPageBreak/>
        <w:t>Chapter 10</w:t>
      </w:r>
      <w:r>
        <w:tab/>
      </w:r>
      <w:r w:rsidRPr="00986AC0">
        <w:rPr>
          <w:rStyle w:val="CharChapText"/>
        </w:rPr>
        <w:t>Packaging and labelling of medicines generally</w:t>
      </w:r>
      <w:bookmarkEnd w:id="164"/>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5" w:name="_Toc184739756"/>
      <w:r w:rsidRPr="00986AC0">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5"/>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66" w:name="_Toc184739757"/>
      <w:r w:rsidRPr="00986AC0">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66"/>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43E00641"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3"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4" w:tooltip="Medicines, Poisons and Therapeutic Goods Act 2008" w:history="1">
        <w:r w:rsidR="00FA6A46" w:rsidRPr="00395915">
          <w:rPr>
            <w:rStyle w:val="charCitHyperlinkAbbrev"/>
          </w:rPr>
          <w:t>Act</w:t>
        </w:r>
      </w:hyperlink>
      <w:r>
        <w:t>, s 59 (1) (c) (ii) and (2) (c)</w:t>
      </w:r>
      <w:r w:rsidR="00EB7EA7">
        <w:t> </w:t>
      </w:r>
      <w:r>
        <w:t>(ii)).</w:t>
      </w:r>
    </w:p>
    <w:p w14:paraId="1088AB04" w14:textId="763119FF" w:rsidR="00621B90" w:rsidRDefault="00621B90">
      <w:pPr>
        <w:pStyle w:val="AH5Sec"/>
      </w:pPr>
      <w:bookmarkStart w:id="167" w:name="_Toc184739758"/>
      <w:r w:rsidRPr="00986AC0">
        <w:rPr>
          <w:rStyle w:val="CharSectNo"/>
        </w:rPr>
        <w:t>502</w:t>
      </w:r>
      <w:r>
        <w:tab/>
        <w:t>Labelling of supplied manufacturer’s packs of medicines—Act, s 60 (1) (c)</w:t>
      </w:r>
      <w:r w:rsidR="00983609">
        <w:t> </w:t>
      </w:r>
      <w:r>
        <w:t>(i) and (2) (c) (i)</w:t>
      </w:r>
      <w:bookmarkEnd w:id="167"/>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5AD94B07" w:rsidR="00621B90" w:rsidRDefault="00621B90">
      <w:pPr>
        <w:pStyle w:val="Apara"/>
      </w:pPr>
      <w:r>
        <w:tab/>
        <w:t>(a)</w:t>
      </w:r>
      <w:r>
        <w:tab/>
        <w:t xml:space="preserve">the </w:t>
      </w:r>
      <w:r w:rsidR="006B541B" w:rsidRPr="00660001">
        <w:t>medicines and poisons standard</w:t>
      </w:r>
      <w:r w:rsidR="006B541B" w:rsidRPr="00130EF2">
        <w:t>, sections 1.1 (2) to 1.6</w:t>
      </w:r>
      <w:r w:rsidR="00EB7EA7">
        <w:t> </w:t>
      </w:r>
      <w:r w:rsidR="006B541B" w:rsidRPr="00130EF2">
        <w:t>(2)</w:t>
      </w:r>
      <w:r>
        <w:t>; or</w:t>
      </w:r>
    </w:p>
    <w:p w14:paraId="06957764" w14:textId="77777777" w:rsidR="00621B90" w:rsidRDefault="00621B90">
      <w:pPr>
        <w:pStyle w:val="Apara"/>
        <w:keepNext/>
      </w:pPr>
      <w:r>
        <w:tab/>
        <w:t>(b)</w:t>
      </w:r>
      <w:r>
        <w:tab/>
        <w:t>a corresponding law.</w:t>
      </w:r>
    </w:p>
    <w:p w14:paraId="2F11E7E2" w14:textId="0D02A6B9"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60 (1) (c) (ii) and (2) (c)</w:t>
      </w:r>
      <w:r w:rsidR="00FA7869">
        <w:t> </w:t>
      </w:r>
      <w:r>
        <w:t>(ii)).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986AC0" w:rsidRDefault="00621B90">
      <w:pPr>
        <w:pStyle w:val="AH1Chapter"/>
      </w:pPr>
      <w:bookmarkStart w:id="168" w:name="_Toc184739759"/>
      <w:r w:rsidRPr="00986AC0">
        <w:rPr>
          <w:rStyle w:val="CharChapNo"/>
        </w:rPr>
        <w:lastRenderedPageBreak/>
        <w:t>Chapter 11</w:t>
      </w:r>
      <w:r>
        <w:tab/>
      </w:r>
      <w:r w:rsidRPr="00986AC0">
        <w:rPr>
          <w:rStyle w:val="CharChapText"/>
        </w:rPr>
        <w:t>Storage of medicines</w:t>
      </w:r>
      <w:bookmarkEnd w:id="168"/>
    </w:p>
    <w:p w14:paraId="77D44C4F" w14:textId="77777777" w:rsidR="00621B90" w:rsidRPr="00986AC0" w:rsidRDefault="00621B90">
      <w:pPr>
        <w:pStyle w:val="AH2Part"/>
      </w:pPr>
      <w:bookmarkStart w:id="169" w:name="_Toc184739760"/>
      <w:r w:rsidRPr="00986AC0">
        <w:rPr>
          <w:rStyle w:val="CharPartNo"/>
        </w:rPr>
        <w:t>Part 11.1</w:t>
      </w:r>
      <w:r>
        <w:tab/>
      </w:r>
      <w:r w:rsidRPr="00986AC0">
        <w:rPr>
          <w:rStyle w:val="CharPartText"/>
        </w:rPr>
        <w:t>Preliminary</w:t>
      </w:r>
      <w:bookmarkEnd w:id="169"/>
    </w:p>
    <w:p w14:paraId="26805A1A" w14:textId="77777777" w:rsidR="00621B90" w:rsidRDefault="00621B90" w:rsidP="00421F70">
      <w:pPr>
        <w:pStyle w:val="AH5Sec"/>
      </w:pPr>
      <w:bookmarkStart w:id="170" w:name="_Toc184739761"/>
      <w:r w:rsidRPr="00986AC0">
        <w:rPr>
          <w:rStyle w:val="CharSectNo"/>
        </w:rPr>
        <w:t>510</w:t>
      </w:r>
      <w:r>
        <w:tab/>
        <w:t xml:space="preserve">Meaning of </w:t>
      </w:r>
      <w:r w:rsidRPr="00E948B5">
        <w:rPr>
          <w:rStyle w:val="charItals"/>
        </w:rPr>
        <w:t>prescribed person</w:t>
      </w:r>
      <w:r>
        <w:t>—ch 11</w:t>
      </w:r>
      <w:bookmarkEnd w:id="170"/>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38D536D3" w:rsidR="00621B90" w:rsidRDefault="00621B90">
      <w:pPr>
        <w:pStyle w:val="Apara"/>
      </w:pPr>
      <w:r>
        <w:tab/>
        <w:t>(h)</w:t>
      </w:r>
      <w:r>
        <w:tab/>
        <w:t>a controlled medicines research and education program licence</w:t>
      </w:r>
      <w:r w:rsidR="00EB7EA7">
        <w:noBreakHyphen/>
      </w:r>
      <w:r>
        <w:t xml:space="preserv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7F6972C4"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7" w:tooltip="Medicines, Poisons and Therapeutic Goods Act 2008" w:history="1">
        <w:r w:rsidR="00A96991" w:rsidRPr="00395915">
          <w:rPr>
            <w:rStyle w:val="charCitHyperlinkAbbrev"/>
          </w:rPr>
          <w:t>Act</w:t>
        </w:r>
      </w:hyperlink>
      <w:r>
        <w:t>, dictionary.</w:t>
      </w:r>
    </w:p>
    <w:p w14:paraId="5F9F3893" w14:textId="3635F998"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58"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1" w:name="_Toc184739762"/>
      <w:r w:rsidRPr="00986AC0">
        <w:rPr>
          <w:rStyle w:val="CharSectNo"/>
        </w:rPr>
        <w:t>511</w:t>
      </w:r>
      <w:r>
        <w:tab/>
        <w:t xml:space="preserve">Meaning of </w:t>
      </w:r>
      <w:r w:rsidRPr="00E948B5">
        <w:rPr>
          <w:rStyle w:val="charItals"/>
        </w:rPr>
        <w:t>key</w:t>
      </w:r>
      <w:r>
        <w:t>—ch 11</w:t>
      </w:r>
      <w:bookmarkEnd w:id="171"/>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986AC0" w:rsidRDefault="00621B90">
      <w:pPr>
        <w:pStyle w:val="AH2Part"/>
      </w:pPr>
      <w:bookmarkStart w:id="172" w:name="_Toc184739763"/>
      <w:r w:rsidRPr="00986AC0">
        <w:rPr>
          <w:rStyle w:val="CharPartNo"/>
        </w:rPr>
        <w:lastRenderedPageBreak/>
        <w:t>Part 11.2</w:t>
      </w:r>
      <w:r>
        <w:tab/>
      </w:r>
      <w:r w:rsidRPr="00986AC0">
        <w:rPr>
          <w:rStyle w:val="CharPartText"/>
        </w:rPr>
        <w:t>Storage requirements for medicines generally</w:t>
      </w:r>
      <w:bookmarkEnd w:id="172"/>
    </w:p>
    <w:p w14:paraId="5F85C991" w14:textId="6993409F" w:rsidR="00621B90" w:rsidRDefault="00621B90">
      <w:pPr>
        <w:pStyle w:val="AH5Sec"/>
      </w:pPr>
      <w:bookmarkStart w:id="173" w:name="_Toc184739764"/>
      <w:r w:rsidRPr="00986AC0">
        <w:rPr>
          <w:rStyle w:val="CharSectNo"/>
        </w:rPr>
        <w:t>515</w:t>
      </w:r>
      <w:r>
        <w:tab/>
        <w:t>Storage of medicines generally—Act, s</w:t>
      </w:r>
      <w:r w:rsidR="002341B7">
        <w:t> </w:t>
      </w:r>
      <w:r>
        <w:t>61</w:t>
      </w:r>
      <w:r w:rsidR="002341B7">
        <w:t> </w:t>
      </w:r>
      <w:r>
        <w:t>(b) and (c)</w:t>
      </w:r>
      <w:bookmarkEnd w:id="173"/>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6E954C38"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9"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0"/>
          <w:headerReference w:type="default" r:id="rId161"/>
          <w:footerReference w:type="even" r:id="rId162"/>
          <w:footerReference w:type="default" r:id="rId163"/>
          <w:footerReference w:type="first" r:id="rId164"/>
          <w:pgSz w:w="11907" w:h="16839" w:code="9"/>
          <w:pgMar w:top="3880" w:right="1900" w:bottom="3100" w:left="2300" w:header="1920" w:footer="1760" w:gutter="0"/>
          <w:cols w:space="720"/>
          <w:docGrid w:linePitch="254"/>
        </w:sectPr>
      </w:pPr>
    </w:p>
    <w:p w14:paraId="2DE56321" w14:textId="77777777" w:rsidR="00621B90" w:rsidRPr="00986AC0" w:rsidRDefault="00621B90">
      <w:pPr>
        <w:pStyle w:val="AH2Part"/>
      </w:pPr>
      <w:bookmarkStart w:id="174" w:name="_Toc184739765"/>
      <w:r w:rsidRPr="00986AC0">
        <w:rPr>
          <w:rStyle w:val="CharPartNo"/>
        </w:rPr>
        <w:lastRenderedPageBreak/>
        <w:t>Part 11.3</w:t>
      </w:r>
      <w:r>
        <w:tab/>
      </w:r>
      <w:r w:rsidRPr="00986AC0">
        <w:rPr>
          <w:rStyle w:val="CharPartText"/>
        </w:rPr>
        <w:t>Additional storage requirements for medicines other than controlled medicines</w:t>
      </w:r>
      <w:bookmarkEnd w:id="174"/>
    </w:p>
    <w:p w14:paraId="5418C35A" w14:textId="77777777" w:rsidR="00621B90" w:rsidRPr="00E948B5" w:rsidRDefault="00621B90">
      <w:pPr>
        <w:pStyle w:val="AH5Sec"/>
        <w:rPr>
          <w:rStyle w:val="charItals"/>
        </w:rPr>
      </w:pPr>
      <w:bookmarkStart w:id="175" w:name="_Toc184739766"/>
      <w:r w:rsidRPr="00986AC0">
        <w:rPr>
          <w:rStyle w:val="CharSectNo"/>
        </w:rPr>
        <w:t>520</w:t>
      </w:r>
      <w:r>
        <w:rPr>
          <w:iCs/>
        </w:rPr>
        <w:tab/>
      </w:r>
      <w:r>
        <w:t>Storage of medicines other than controlled medicines in community pharmacies—Act, s 61 (b) and (c)</w:t>
      </w:r>
      <w:bookmarkEnd w:id="175"/>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76" w:name="_Toc184739767"/>
      <w:r w:rsidRPr="00986AC0">
        <w:rPr>
          <w:rStyle w:val="CharSectNo"/>
        </w:rPr>
        <w:lastRenderedPageBreak/>
        <w:t>521</w:t>
      </w:r>
      <w:r>
        <w:rPr>
          <w:iCs/>
        </w:rPr>
        <w:tab/>
      </w:r>
      <w:r>
        <w:t>Storage of medicines other than controlled medicines by other people—Act, s 61 (b) and (c)</w:t>
      </w:r>
      <w:bookmarkEnd w:id="176"/>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5A3CE445"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77" w:name="_Toc184739768"/>
      <w:r w:rsidRPr="00986AC0">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77"/>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44854B20" w14:textId="77777777" w:rsidR="00621B90" w:rsidRPr="00986AC0" w:rsidRDefault="00621B90">
      <w:pPr>
        <w:pStyle w:val="AH2Part"/>
      </w:pPr>
      <w:bookmarkStart w:id="178" w:name="_Toc184739769"/>
      <w:r w:rsidRPr="00986AC0">
        <w:rPr>
          <w:rStyle w:val="CharPartNo"/>
        </w:rPr>
        <w:lastRenderedPageBreak/>
        <w:t>Part 11.4</w:t>
      </w:r>
      <w:r>
        <w:tab/>
      </w:r>
      <w:r w:rsidRPr="00986AC0">
        <w:rPr>
          <w:rStyle w:val="CharPartText"/>
        </w:rPr>
        <w:t>Additional storage requirements for controlled medicines</w:t>
      </w:r>
      <w:bookmarkEnd w:id="178"/>
    </w:p>
    <w:p w14:paraId="489FEE81" w14:textId="77777777" w:rsidR="00621B90" w:rsidRDefault="00621B90">
      <w:pPr>
        <w:pStyle w:val="AH5Sec"/>
      </w:pPr>
      <w:bookmarkStart w:id="179" w:name="_Toc184739770"/>
      <w:r w:rsidRPr="00986AC0">
        <w:rPr>
          <w:rStyle w:val="CharSectNo"/>
        </w:rPr>
        <w:t>530</w:t>
      </w:r>
      <w:r>
        <w:tab/>
        <w:t xml:space="preserve">Meaning of </w:t>
      </w:r>
      <w:r w:rsidRPr="00E948B5">
        <w:rPr>
          <w:rStyle w:val="charItals"/>
        </w:rPr>
        <w:t>personal custody</w:t>
      </w:r>
      <w:r>
        <w:t>—pt 11.4</w:t>
      </w:r>
      <w:bookmarkEnd w:id="179"/>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0" w:name="_Toc184739771"/>
      <w:r w:rsidRPr="00986AC0">
        <w:rPr>
          <w:rStyle w:val="CharSectNo"/>
        </w:rPr>
        <w:t>531</w:t>
      </w:r>
      <w:r>
        <w:tab/>
        <w:t>Storage of controlled medicines by wholesalers licence</w:t>
      </w:r>
      <w:r>
        <w:noBreakHyphen/>
        <w:t>holders—Act, s 61 (b) and (c)</w:t>
      </w:r>
      <w:bookmarkEnd w:id="180"/>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21555098" w:rsidR="00621B90" w:rsidRDefault="00621B90">
      <w:pPr>
        <w:pStyle w:val="Apara"/>
      </w:pPr>
      <w:r>
        <w:tab/>
        <w:t>(a)</w:t>
      </w:r>
      <w:r>
        <w:tab/>
        <w:t>complies with, or is more secure than a vault that complies with, the requirements for a vault in schedule 5, section</w:t>
      </w:r>
      <w:r w:rsidR="00EB7EA7">
        <w:t> </w:t>
      </w:r>
      <w:r>
        <w:t>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451DB149" w:rsidR="00621B90" w:rsidRDefault="00621B90">
      <w:pPr>
        <w:pStyle w:val="Amain"/>
      </w:pPr>
      <w:r>
        <w:tab/>
        <w:t>(3)</w:t>
      </w:r>
      <w:r>
        <w:tab/>
        <w:t>If the chief health officer gives an approval under subsection (2)—</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1" w:name="_Toc184739772"/>
      <w:r w:rsidRPr="00986AC0">
        <w:rPr>
          <w:rStyle w:val="CharSectNo"/>
        </w:rPr>
        <w:t>532</w:t>
      </w:r>
      <w:r>
        <w:tab/>
        <w:t>Storage of controlled medicines for certain health-related occupations—Act, s 61 (b) and (c)</w:t>
      </w:r>
      <w:bookmarkEnd w:id="181"/>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1F5B2D60" w:rsidR="00621B90" w:rsidRDefault="00621B90">
      <w:pPr>
        <w:pStyle w:val="aDefpara"/>
        <w:keepNext/>
      </w:pPr>
      <w:r>
        <w:tab/>
        <w:t>(c)</w:t>
      </w:r>
      <w:r>
        <w:tab/>
        <w:t>a first-aid kit licence-holder</w:t>
      </w:r>
      <w:r w:rsidR="00717B0E">
        <w:t>; or</w:t>
      </w:r>
    </w:p>
    <w:p w14:paraId="64EC50EA" w14:textId="3A2B2F33" w:rsidR="00D64FEB" w:rsidRPr="00207549" w:rsidRDefault="00D64FEB" w:rsidP="00207549">
      <w:pPr>
        <w:pStyle w:val="aDefpara"/>
      </w:pPr>
      <w:r w:rsidRPr="00207549">
        <w:tab/>
        <w:t>(d)</w:t>
      </w:r>
      <w:r w:rsidRPr="00207549">
        <w:tab/>
        <w:t>a controlled medicines research and education program licence</w:t>
      </w:r>
      <w:r w:rsidRPr="00207549">
        <w:noBreakHyphen/>
        <w:t>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4F8876D0"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1" w:tooltip="A2001-14" w:history="1">
        <w:r w:rsidR="00E948B5" w:rsidRPr="00E948B5">
          <w:rPr>
            <w:rStyle w:val="charCitHyperlinkAbbrev"/>
          </w:rPr>
          <w:t>Legislation Act</w:t>
        </w:r>
      </w:hyperlink>
      <w:r>
        <w:t>, dict, pt 1).</w:t>
      </w:r>
    </w:p>
    <w:p w14:paraId="71648DE3" w14:textId="77777777" w:rsidR="00621B90" w:rsidRDefault="00621B90" w:rsidP="004A389E">
      <w:pPr>
        <w:pStyle w:val="Amain"/>
        <w:keepNext/>
      </w:pPr>
      <w:r>
        <w:lastRenderedPageBreak/>
        <w:tab/>
        <w:t>(2)</w:t>
      </w:r>
      <w:r>
        <w:tab/>
        <w:t>A designated person who possesses a controlled medicine must store the controlled medicine as follows:</w:t>
      </w:r>
    </w:p>
    <w:p w14:paraId="39A42E4F" w14:textId="77777777" w:rsidR="00621B90" w:rsidRDefault="00621B90" w:rsidP="004A389E">
      <w:pPr>
        <w:pStyle w:val="Apara"/>
        <w:keepNext/>
      </w:pPr>
      <w:r>
        <w:tab/>
        <w:t>(a)</w:t>
      </w:r>
      <w:r>
        <w:tab/>
        <w:t>the person must ensure that the controlled medicine is stored in—</w:t>
      </w:r>
    </w:p>
    <w:p w14:paraId="6A915574" w14:textId="77777777" w:rsidR="00621B90" w:rsidRDefault="00621B90" w:rsidP="004A389E">
      <w:pPr>
        <w:pStyle w:val="Asubpara"/>
        <w:keepNext/>
      </w:pPr>
      <w:r>
        <w:tab/>
        <w:t>(i)</w:t>
      </w:r>
      <w:r>
        <w:tab/>
        <w:t>a locked container that prevents ready access to the container’s contents and is securely attached to a building; or</w:t>
      </w:r>
    </w:p>
    <w:p w14:paraId="64882B4A" w14:textId="21A3E4D3" w:rsidR="00621B90" w:rsidRDefault="00621B90">
      <w:pPr>
        <w:pStyle w:val="Asubpara"/>
      </w:pPr>
      <w:r>
        <w:tab/>
        <w:t>(ii)</w:t>
      </w:r>
      <w:r>
        <w:tab/>
        <w:t xml:space="preserve">a locked drawer, cupboard, room or vehicle; </w:t>
      </w:r>
      <w:r w:rsidR="00EA7AD3">
        <w:t>or</w:t>
      </w:r>
    </w:p>
    <w:p w14:paraId="5C470020" w14:textId="0E37B194" w:rsidR="00EA7AD3" w:rsidRDefault="00EA7AD3" w:rsidP="00EA7AD3">
      <w:pPr>
        <w:pStyle w:val="Asubpara"/>
      </w:pPr>
      <w:r w:rsidRPr="00F43BE7">
        <w:tab/>
        <w:t>(iii)</w:t>
      </w:r>
      <w:r w:rsidRPr="00F43BE7">
        <w:tab/>
        <w:t>if the controlled medicine is required to be stored in a refrigerator—a locked refrigerator;</w:t>
      </w:r>
    </w:p>
    <w:p w14:paraId="56F1A227" w14:textId="5623DD82" w:rsidR="00621B90" w:rsidRDefault="00621B90">
      <w:pPr>
        <w:pStyle w:val="Apara"/>
      </w:pPr>
      <w:r>
        <w:tab/>
        <w:t>(b)</w:t>
      </w:r>
      <w:r>
        <w:tab/>
        <w:t>if the</w:t>
      </w:r>
      <w:r w:rsidR="00251393">
        <w:t xml:space="preserve"> </w:t>
      </w:r>
      <w:r w:rsidR="00251393" w:rsidRPr="00F43BE7">
        <w:t>controlled medicine is kept in a container or refrigerator</w:t>
      </w:r>
      <w:r w:rsidR="00251393">
        <w:t xml:space="preserve"> </w:t>
      </w:r>
      <w:r>
        <w:t>that is unlocked by a combination lock—the person must keep the combination confidential;</w:t>
      </w:r>
    </w:p>
    <w:p w14:paraId="0EE69E11" w14:textId="3960B09A" w:rsidR="00621B90" w:rsidRDefault="00621B90">
      <w:pPr>
        <w:pStyle w:val="Apara"/>
      </w:pPr>
      <w:r>
        <w:tab/>
        <w:t>(c)</w:t>
      </w:r>
      <w:r>
        <w:tab/>
        <w:t>if the</w:t>
      </w:r>
      <w:r w:rsidR="00251393">
        <w:t xml:space="preserve"> </w:t>
      </w:r>
      <w:r w:rsidR="009E739E" w:rsidRPr="00F43BE7">
        <w:t>controlled medicine is kept in a container or refrigerator</w:t>
      </w:r>
      <w:r w:rsidR="00251393">
        <w:t xml:space="preserve"> </w:t>
      </w:r>
      <w:r>
        <w:t>that is unlocked by a key—the person must keep personal custody of the key;</w:t>
      </w:r>
    </w:p>
    <w:p w14:paraId="404ABB3B" w14:textId="1F856041" w:rsidR="00621B90" w:rsidRDefault="00621B90">
      <w:pPr>
        <w:pStyle w:val="Apara"/>
      </w:pPr>
      <w:r>
        <w:tab/>
        <w:t>(d)</w:t>
      </w:r>
      <w:r>
        <w:tab/>
        <w:t xml:space="preserve">if the </w:t>
      </w:r>
      <w:r w:rsidR="00CB2057" w:rsidRPr="00F43BE7">
        <w:t>controlled</w:t>
      </w:r>
      <w:r w:rsidR="00CB2057">
        <w:t xml:space="preserve"> </w:t>
      </w:r>
      <w:r>
        <w:t>medicine is kept in a drawer, cupboard, room or vehicle—the person must keep personal custody of the key to the drawer, cupboard, room or vehicle</w:t>
      </w:r>
      <w:r w:rsidR="00950F3F">
        <w:t>;</w:t>
      </w:r>
    </w:p>
    <w:p w14:paraId="3FC8D761" w14:textId="631B29D1" w:rsidR="00950F3F" w:rsidRDefault="00950F3F" w:rsidP="00950F3F">
      <w:pPr>
        <w:pStyle w:val="Apara"/>
      </w:pPr>
      <w:r w:rsidRPr="00F43BE7">
        <w:tab/>
        <w:t>(e)</w:t>
      </w:r>
      <w:r w:rsidRPr="00F43BE7">
        <w:tab/>
        <w:t>if the controlled medicine is required to be stored in a refrigerator—the person must ensure that the refrigerator in which the medicine is kept is used only to store medicines requiring refrigeration.</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rsidP="00985FD6">
      <w:pPr>
        <w:pStyle w:val="Asubpara"/>
        <w:keepNext/>
      </w:pPr>
      <w:r>
        <w:lastRenderedPageBreak/>
        <w:tab/>
        <w:t>(ii)</w:t>
      </w:r>
      <w:r>
        <w:tab/>
        <w:t>an unlocked first-aid kit that is in immediate use; and</w:t>
      </w:r>
    </w:p>
    <w:p w14:paraId="25AB39BE" w14:textId="77777777" w:rsidR="00621B90" w:rsidRDefault="00621B90" w:rsidP="00985FD6">
      <w:pPr>
        <w:pStyle w:val="Apara"/>
        <w:keepNext/>
      </w:pPr>
      <w:r>
        <w:tab/>
        <w:t>(b)</w:t>
      </w:r>
      <w:r>
        <w:tab/>
        <w:t>the person keeps personal custody of the key to the first-aid kit.</w:t>
      </w:r>
    </w:p>
    <w:p w14:paraId="34D2F1E9" w14:textId="309CD726" w:rsidR="00621B90" w:rsidRDefault="00621B90">
      <w:pPr>
        <w:pStyle w:val="AH5Sec"/>
      </w:pPr>
      <w:bookmarkStart w:id="182" w:name="_Toc184739773"/>
      <w:r w:rsidRPr="00986AC0">
        <w:rPr>
          <w:rStyle w:val="CharSectNo"/>
        </w:rPr>
        <w:t>533</w:t>
      </w:r>
      <w:r>
        <w:tab/>
        <w:t>Storage of controlled medicines by certain other prescribed people—Act,</w:t>
      </w:r>
      <w:r w:rsidR="006C3FF0">
        <w:t xml:space="preserve"> </w:t>
      </w:r>
      <w:r>
        <w:t>s 61 (b) and (c)</w:t>
      </w:r>
      <w:bookmarkEnd w:id="182"/>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3EA4B1E2"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2" w:tooltip="A2001-14" w:history="1">
        <w:r w:rsidR="00E948B5" w:rsidRPr="00E948B5">
          <w:rPr>
            <w:rStyle w:val="charCitHyperlinkAbbrev"/>
          </w:rPr>
          <w:t>Legislation Act</w:t>
        </w:r>
      </w:hyperlink>
      <w:r>
        <w:rPr>
          <w:iCs/>
        </w:rPr>
        <w:t>, dictionary, pt 1.</w:t>
      </w:r>
    </w:p>
    <w:p w14:paraId="2C825C4B" w14:textId="3E582E58"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3" w:tooltip="A2007-15" w:history="1">
        <w:r w:rsidR="00E948B5" w:rsidRPr="00E948B5">
          <w:rPr>
            <w:rStyle w:val="charCitHyperlinkItal"/>
          </w:rPr>
          <w:t>Corrections Management Act 2007</w:t>
        </w:r>
      </w:hyperlink>
      <w:r>
        <w:rPr>
          <w:iCs/>
        </w:rPr>
        <w:t>, s 6.</w:t>
      </w:r>
    </w:p>
    <w:p w14:paraId="201B6CAF" w14:textId="3176AADF"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4"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1E0A0A2B"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5" w:tooltip="Medicines, Poisons and Therapeutic Goods Act 2008" w:history="1">
        <w:r w:rsidR="00FA6A46" w:rsidRPr="00395915">
          <w:rPr>
            <w:rStyle w:val="charCitHyperlinkAbbrev"/>
          </w:rPr>
          <w:t>Act</w:t>
        </w:r>
      </w:hyperlink>
      <w:r>
        <w:t>, s 24).</w:t>
      </w:r>
    </w:p>
    <w:p w14:paraId="2E204E67" w14:textId="77777777" w:rsidR="00621B90" w:rsidRDefault="00621B90" w:rsidP="008A30BB">
      <w:pPr>
        <w:pStyle w:val="Amain"/>
        <w:keepNext/>
        <w:keepLines/>
      </w:pPr>
      <w:r>
        <w:lastRenderedPageBreak/>
        <w:tab/>
        <w:t>(3)</w:t>
      </w:r>
      <w:r>
        <w:tab/>
        <w:t>The person must ensure that—</w:t>
      </w:r>
    </w:p>
    <w:p w14:paraId="286CA255" w14:textId="77777777" w:rsidR="00621B90" w:rsidRDefault="00621B90" w:rsidP="008A30BB">
      <w:pPr>
        <w:pStyle w:val="Apara"/>
        <w:keepNext/>
        <w:keepLines/>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30505B6" w14:textId="44DA986E" w:rsidR="007E65C3" w:rsidRPr="00F43BE7" w:rsidRDefault="007E65C3" w:rsidP="00571BBC">
      <w:pPr>
        <w:pStyle w:val="Amain"/>
      </w:pPr>
      <w:r w:rsidRPr="00F43BE7">
        <w:tab/>
        <w:t>(</w:t>
      </w:r>
      <w:r w:rsidR="00384E0B">
        <w:t>4</w:t>
      </w:r>
      <w:r w:rsidRPr="00F43BE7">
        <w:t>)</w:t>
      </w:r>
      <w:r w:rsidRPr="00F43BE7">
        <w:tab/>
        <w:t>However, if the controlled medicine is required to be stored in a refrigerator, the prescribed person must ensure—</w:t>
      </w:r>
    </w:p>
    <w:p w14:paraId="12B8D0BD" w14:textId="77777777" w:rsidR="007E65C3" w:rsidRPr="00F43BE7" w:rsidRDefault="007E65C3" w:rsidP="00571BBC">
      <w:pPr>
        <w:pStyle w:val="Apara"/>
      </w:pPr>
      <w:r w:rsidRPr="00F43BE7">
        <w:tab/>
        <w:t>(a)</w:t>
      </w:r>
      <w:r w:rsidRPr="00F43BE7">
        <w:tab/>
        <w:t>if the refrigerator has a lock—the refrigerator is kept securely locked when not under the supervision of the prescribed person; and</w:t>
      </w:r>
    </w:p>
    <w:p w14:paraId="572CB049" w14:textId="77777777" w:rsidR="007E65C3" w:rsidRPr="00F43BE7" w:rsidRDefault="007E65C3" w:rsidP="00571BBC">
      <w:pPr>
        <w:pStyle w:val="Apara"/>
      </w:pPr>
      <w:r w:rsidRPr="00F43BE7">
        <w:tab/>
        <w:t>(b)</w:t>
      </w:r>
      <w:r w:rsidRPr="00F43BE7">
        <w:tab/>
        <w:t>if the refrigerator does not have a lock—the room or enclosure where the refrigerator is located is kept securely locked when the room or enclosure is not under the supervision of the prescribed person; and</w:t>
      </w:r>
    </w:p>
    <w:p w14:paraId="6873C140" w14:textId="77777777" w:rsidR="007E65C3" w:rsidRPr="00F43BE7" w:rsidRDefault="007E65C3" w:rsidP="00571BBC">
      <w:pPr>
        <w:pStyle w:val="Apara"/>
      </w:pPr>
      <w:r w:rsidRPr="00F43BE7">
        <w:tab/>
        <w:t>(c)</w:t>
      </w:r>
      <w:r w:rsidRPr="00F43BE7">
        <w:tab/>
        <w:t>if the refrigerator, or the room or enclosure where the refrigerator is located, is unlocked by a combination lock—the prescribed person keeps the combination confidential; and</w:t>
      </w:r>
    </w:p>
    <w:p w14:paraId="3BC9A132" w14:textId="77777777" w:rsidR="007E65C3" w:rsidRPr="00F43BE7" w:rsidRDefault="007E65C3" w:rsidP="00571BBC">
      <w:pPr>
        <w:pStyle w:val="Apara"/>
      </w:pPr>
      <w:r w:rsidRPr="00F43BE7">
        <w:tab/>
        <w:t>(d)</w:t>
      </w:r>
      <w:r w:rsidRPr="00F43BE7">
        <w:tab/>
        <w:t>if the refrigerator, or the room or enclosure where the refrigerator is located, is unlocked by a key—the prescribed person keeps personal custody of the key; and</w:t>
      </w:r>
    </w:p>
    <w:p w14:paraId="4139D90D" w14:textId="77777777" w:rsidR="007E65C3" w:rsidRPr="00F43BE7" w:rsidRDefault="007E65C3" w:rsidP="00571BBC">
      <w:pPr>
        <w:pStyle w:val="Apara"/>
      </w:pPr>
      <w:r w:rsidRPr="00F43BE7">
        <w:lastRenderedPageBreak/>
        <w:tab/>
        <w:t>(e)</w:t>
      </w:r>
      <w:r w:rsidRPr="00F43BE7">
        <w:tab/>
        <w:t>the refrigerator is used only to store medicines requiring refrigeration.</w:t>
      </w:r>
    </w:p>
    <w:p w14:paraId="6348920D" w14:textId="36021AD1" w:rsidR="007E65C3" w:rsidRPr="00F43BE7" w:rsidRDefault="007E65C3" w:rsidP="00571BBC">
      <w:pPr>
        <w:pStyle w:val="Amain"/>
        <w:rPr>
          <w:shd w:val="clear" w:color="auto" w:fill="FFFFFF"/>
        </w:rPr>
      </w:pPr>
      <w:r w:rsidRPr="00F43BE7">
        <w:tab/>
        <w:t>(</w:t>
      </w:r>
      <w:r w:rsidR="00384E0B">
        <w:t>5</w:t>
      </w:r>
      <w:r w:rsidRPr="00F43BE7">
        <w:t>)</w:t>
      </w:r>
      <w:r w:rsidRPr="00F43BE7">
        <w:tab/>
        <w:t>If a controlled medicine is stored in a refrigerator, the prescribed person may leave the refrigerator, or the room or enclosure where the refrigerator is located, unlocked if</w:t>
      </w:r>
      <w:r w:rsidRPr="00F43BE7">
        <w:rPr>
          <w:color w:val="000000"/>
          <w:shd w:val="clear" w:color="auto" w:fill="FFFFFF"/>
        </w:rPr>
        <w:t>—</w:t>
      </w:r>
    </w:p>
    <w:p w14:paraId="7217DDC1" w14:textId="77777777" w:rsidR="007E65C3" w:rsidRPr="00F43BE7" w:rsidRDefault="007E65C3" w:rsidP="00571BBC">
      <w:pPr>
        <w:pStyle w:val="Apara"/>
        <w:rPr>
          <w:shd w:val="clear" w:color="auto" w:fill="FFFFFF"/>
        </w:rPr>
      </w:pPr>
      <w:r w:rsidRPr="00F43BE7">
        <w:rPr>
          <w:shd w:val="clear" w:color="auto" w:fill="FFFFFF"/>
        </w:rPr>
        <w:tab/>
        <w:t>(a)</w:t>
      </w:r>
      <w:r w:rsidRPr="00F43BE7">
        <w:rPr>
          <w:shd w:val="clear" w:color="auto" w:fill="FFFFFF"/>
        </w:rPr>
        <w:tab/>
        <w:t>the refrigerator, room or enclosure is under the supervision of the prescribed person; and</w:t>
      </w:r>
    </w:p>
    <w:p w14:paraId="18A31792" w14:textId="77777777" w:rsidR="007E65C3" w:rsidRPr="00F43BE7" w:rsidRDefault="007E65C3" w:rsidP="00571BBC">
      <w:pPr>
        <w:pStyle w:val="Apara"/>
        <w:rPr>
          <w:szCs w:val="24"/>
          <w:shd w:val="clear" w:color="auto" w:fill="FFFFFF"/>
        </w:rPr>
      </w:pPr>
      <w:r w:rsidRPr="00F43BE7">
        <w:rPr>
          <w:shd w:val="clear" w:color="auto" w:fill="FFFFFF"/>
        </w:rPr>
        <w:tab/>
        <w:t>(b)</w:t>
      </w:r>
      <w:r w:rsidRPr="00F43BE7">
        <w:rPr>
          <w:shd w:val="clear" w:color="auto" w:fill="FFFFFF"/>
        </w:rPr>
        <w:tab/>
      </w:r>
      <w:r w:rsidRPr="00F43BE7">
        <w:rPr>
          <w:szCs w:val="24"/>
          <w:shd w:val="clear" w:color="auto" w:fill="FFFFFF"/>
        </w:rPr>
        <w:t xml:space="preserve">the controlled medicine is kept in a metal container that </w:t>
      </w:r>
      <w:r w:rsidRPr="00F43BE7">
        <w:rPr>
          <w:szCs w:val="24"/>
        </w:rPr>
        <w:t xml:space="preserve">prevents ready access to the container’s contents and </w:t>
      </w:r>
      <w:r w:rsidRPr="00F43BE7">
        <w:rPr>
          <w:szCs w:val="24"/>
          <w:shd w:val="clear" w:color="auto" w:fill="FFFFFF"/>
        </w:rPr>
        <w:t>is securely fixed inside the refrigerator; and</w:t>
      </w:r>
    </w:p>
    <w:p w14:paraId="43CC0997" w14:textId="77777777" w:rsidR="007E65C3" w:rsidRPr="00F43BE7" w:rsidRDefault="007E65C3" w:rsidP="00571BBC">
      <w:pPr>
        <w:pStyle w:val="Apara"/>
        <w:rPr>
          <w:shd w:val="clear" w:color="auto" w:fill="FFFFFF"/>
        </w:rPr>
      </w:pPr>
      <w:r w:rsidRPr="00F43BE7">
        <w:rPr>
          <w:shd w:val="clear" w:color="auto" w:fill="FFFFFF"/>
        </w:rPr>
        <w:tab/>
        <w:t>(c)</w:t>
      </w:r>
      <w:r w:rsidRPr="00F43BE7">
        <w:rPr>
          <w:shd w:val="clear" w:color="auto" w:fill="FFFFFF"/>
        </w:rPr>
        <w:tab/>
        <w:t>the metal container is kept securely locked when not in immediate use; and</w:t>
      </w:r>
    </w:p>
    <w:p w14:paraId="0598BFA0" w14:textId="77777777" w:rsidR="007E65C3" w:rsidRPr="00F43BE7" w:rsidRDefault="007E65C3" w:rsidP="00571BBC">
      <w:pPr>
        <w:pStyle w:val="Apara"/>
        <w:rPr>
          <w:shd w:val="clear" w:color="auto" w:fill="FFFFFF"/>
        </w:rPr>
      </w:pPr>
      <w:r w:rsidRPr="00F43BE7">
        <w:rPr>
          <w:shd w:val="clear" w:color="auto" w:fill="FFFFFF"/>
        </w:rPr>
        <w:tab/>
        <w:t>(d)</w:t>
      </w:r>
      <w:r w:rsidRPr="00F43BE7">
        <w:rPr>
          <w:shd w:val="clear" w:color="auto" w:fill="FFFFFF"/>
        </w:rPr>
        <w:tab/>
        <w:t>if the metal container is unlocked by a combination lock—the prescribed person keeps the combination confidential; and</w:t>
      </w:r>
    </w:p>
    <w:p w14:paraId="1D008DB9" w14:textId="55C7D987" w:rsidR="00F564F0" w:rsidRPr="007E65C3" w:rsidRDefault="007E65C3" w:rsidP="00571BBC">
      <w:pPr>
        <w:pStyle w:val="Apara"/>
        <w:rPr>
          <w:shd w:val="clear" w:color="auto" w:fill="FFFFFF"/>
        </w:rPr>
      </w:pPr>
      <w:r w:rsidRPr="00F43BE7">
        <w:rPr>
          <w:shd w:val="clear" w:color="auto" w:fill="FFFFFF"/>
        </w:rPr>
        <w:tab/>
        <w:t>(e)</w:t>
      </w:r>
      <w:r w:rsidRPr="00F43BE7">
        <w:rPr>
          <w:shd w:val="clear" w:color="auto" w:fill="FFFFFF"/>
        </w:rPr>
        <w:tab/>
        <w:t>if the metal container is unlocked by a key—the prescribed person keeps personal custody of the key.</w:t>
      </w:r>
    </w:p>
    <w:p w14:paraId="281C9446" w14:textId="5E334632" w:rsidR="00621B90" w:rsidRDefault="00621B90">
      <w:pPr>
        <w:pStyle w:val="Amain"/>
        <w:keepNext/>
      </w:pPr>
      <w:r>
        <w:tab/>
        <w:t>(</w:t>
      </w:r>
      <w:r w:rsidR="00384E0B">
        <w:t>6</w:t>
      </w:r>
      <w:r>
        <w:t>)</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141E9189" w14:textId="77777777" w:rsidR="00AF758E" w:rsidRPr="00F43BE7" w:rsidRDefault="00AF758E" w:rsidP="00F90A63">
      <w:pPr>
        <w:pStyle w:val="AH5Sec"/>
      </w:pPr>
      <w:bookmarkStart w:id="183" w:name="_Toc184739774"/>
      <w:r w:rsidRPr="00986AC0">
        <w:rPr>
          <w:rStyle w:val="CharSectNo"/>
        </w:rPr>
        <w:t>533A</w:t>
      </w:r>
      <w:r w:rsidRPr="00F43BE7">
        <w:tab/>
        <w:t xml:space="preserve">Storage of </w:t>
      </w:r>
      <w:r w:rsidRPr="00F43BE7">
        <w:rPr>
          <w:color w:val="000000"/>
          <w:shd w:val="clear" w:color="auto" w:fill="FFFFFF"/>
        </w:rPr>
        <w:t>buprenorphine or methadone</w:t>
      </w:r>
      <w:r w:rsidRPr="00F43BE7">
        <w:t xml:space="preserve"> by opioid dependency treatment licence-holders etc—Act, s 61 (b) and (c)</w:t>
      </w:r>
      <w:bookmarkEnd w:id="183"/>
    </w:p>
    <w:p w14:paraId="73C200AB" w14:textId="77777777" w:rsidR="00AF758E" w:rsidRPr="00F43BE7" w:rsidRDefault="00AF758E" w:rsidP="00F90A63">
      <w:pPr>
        <w:pStyle w:val="Amain"/>
      </w:pPr>
      <w:r w:rsidRPr="00F43BE7">
        <w:tab/>
        <w:t>(1)</w:t>
      </w:r>
      <w:r w:rsidRPr="00F43BE7">
        <w:tab/>
        <w:t xml:space="preserve">This section applies to a pharmacist authorised under an opioid dependency treatment licence to possess </w:t>
      </w:r>
      <w:r w:rsidRPr="00F43BE7">
        <w:rPr>
          <w:color w:val="000000"/>
          <w:shd w:val="clear" w:color="auto" w:fill="FFFFFF"/>
        </w:rPr>
        <w:t>buprenorphine or methadone</w:t>
      </w:r>
      <w:r w:rsidRPr="00F43BE7">
        <w:t>.</w:t>
      </w:r>
    </w:p>
    <w:p w14:paraId="74A0A065" w14:textId="3DAFDCCA" w:rsidR="00AF758E" w:rsidRPr="00F43BE7" w:rsidRDefault="00AF758E" w:rsidP="00AF758E">
      <w:pPr>
        <w:pStyle w:val="aNote"/>
      </w:pPr>
      <w:r w:rsidRPr="00F43BE7">
        <w:rPr>
          <w:rStyle w:val="charItals"/>
        </w:rPr>
        <w:t>Note</w:t>
      </w:r>
      <w:r w:rsidRPr="00F43BE7">
        <w:rPr>
          <w:rStyle w:val="charItals"/>
        </w:rPr>
        <w:tab/>
      </w:r>
      <w:r w:rsidRPr="00F43BE7">
        <w:rPr>
          <w:rStyle w:val="charBoldItals"/>
        </w:rPr>
        <w:t>Possess</w:t>
      </w:r>
      <w:r w:rsidRPr="00F43BE7">
        <w:t xml:space="preserve"> includes having control over disposition (see </w:t>
      </w:r>
      <w:hyperlink r:id="rId176" w:tooltip="Medicines, Poisons and Therapeutic Goods Act 2008" w:history="1">
        <w:r w:rsidRPr="00F43BE7">
          <w:rPr>
            <w:rStyle w:val="charCitHyperlinkAbbrev"/>
          </w:rPr>
          <w:t>Act</w:t>
        </w:r>
      </w:hyperlink>
      <w:r w:rsidRPr="00F43BE7">
        <w:t>, s 24).</w:t>
      </w:r>
    </w:p>
    <w:p w14:paraId="513641B2" w14:textId="77777777" w:rsidR="00AF758E" w:rsidRPr="00F43BE7" w:rsidRDefault="00AF758E" w:rsidP="00F90A63">
      <w:pPr>
        <w:pStyle w:val="Amain"/>
      </w:pPr>
      <w:r w:rsidRPr="00F43BE7">
        <w:lastRenderedPageBreak/>
        <w:tab/>
        <w:t>(2)</w:t>
      </w:r>
      <w:r w:rsidRPr="00F43BE7">
        <w:tab/>
        <w:t xml:space="preserve">Despite section 533, the pharmacist may, during the business hours for the pharmacy to which the opioid dependency treatment licence relates, store </w:t>
      </w:r>
      <w:r w:rsidRPr="00F43BE7">
        <w:rPr>
          <w:color w:val="000000"/>
          <w:shd w:val="clear" w:color="auto" w:fill="FFFFFF"/>
        </w:rPr>
        <w:t>buprenorphine or methadone</w:t>
      </w:r>
      <w:r w:rsidRPr="00F43BE7">
        <w:t xml:space="preserve"> that is not for immediate administration in a medicines cupboard or drawer if—</w:t>
      </w:r>
    </w:p>
    <w:p w14:paraId="29831F02" w14:textId="77777777" w:rsidR="00AF758E" w:rsidRPr="00F43BE7" w:rsidRDefault="00AF758E" w:rsidP="00F90A63">
      <w:pPr>
        <w:pStyle w:val="Apara"/>
      </w:pPr>
      <w:r w:rsidRPr="00F43BE7">
        <w:tab/>
        <w:t>(a)</w:t>
      </w:r>
      <w:r w:rsidRPr="00F43BE7">
        <w:tab/>
        <w:t xml:space="preserve">the medicines cupboard or drawer is securely fixed to </w:t>
      </w:r>
      <w:r w:rsidRPr="00F43BE7">
        <w:rPr>
          <w:color w:val="000000"/>
          <w:shd w:val="clear" w:color="auto" w:fill="FFFFFF"/>
        </w:rPr>
        <w:t>a wall or floor (or both)</w:t>
      </w:r>
      <w:r w:rsidRPr="00F43BE7">
        <w:t>; and</w:t>
      </w:r>
    </w:p>
    <w:p w14:paraId="2649654C" w14:textId="77777777" w:rsidR="00AF758E" w:rsidRPr="00F43BE7" w:rsidRDefault="00AF758E" w:rsidP="00F90A63">
      <w:pPr>
        <w:pStyle w:val="Apara"/>
      </w:pPr>
      <w:r w:rsidRPr="00F43BE7">
        <w:tab/>
        <w:t>(b)</w:t>
      </w:r>
      <w:r w:rsidRPr="00F43BE7">
        <w:tab/>
        <w:t>the medicines cupboard or drawer is kept securely locked when not in immediate use; and</w:t>
      </w:r>
    </w:p>
    <w:p w14:paraId="68BFD8B8" w14:textId="77777777" w:rsidR="00AF758E" w:rsidRPr="00F43BE7" w:rsidRDefault="00AF758E" w:rsidP="00F90A63">
      <w:pPr>
        <w:pStyle w:val="Apara"/>
      </w:pPr>
      <w:r w:rsidRPr="00F43BE7">
        <w:tab/>
        <w:t>(c)</w:t>
      </w:r>
      <w:r w:rsidRPr="00F43BE7">
        <w:tab/>
        <w:t xml:space="preserve">the medicines cupboard or drawer is under the direct supervision of the pharmacist at all times the medicines cupboard or drawer contains </w:t>
      </w:r>
      <w:r w:rsidRPr="00F43BE7">
        <w:rPr>
          <w:color w:val="000000"/>
          <w:shd w:val="clear" w:color="auto" w:fill="FFFFFF"/>
        </w:rPr>
        <w:t>buprenorphine or methadone</w:t>
      </w:r>
      <w:r w:rsidRPr="00F43BE7">
        <w:t>; and</w:t>
      </w:r>
    </w:p>
    <w:p w14:paraId="22E9E8F5" w14:textId="77777777" w:rsidR="00AF758E" w:rsidRPr="00F43BE7" w:rsidRDefault="00AF758E" w:rsidP="00F90A63">
      <w:pPr>
        <w:pStyle w:val="Apara"/>
      </w:pPr>
      <w:r w:rsidRPr="00F43BE7">
        <w:tab/>
        <w:t>(d)</w:t>
      </w:r>
      <w:r w:rsidRPr="00F43BE7">
        <w:tab/>
        <w:t>for a medicines cupboard or drawer that is unlocked by a combination lock—the pharmacist keeps the combination confidential; and</w:t>
      </w:r>
    </w:p>
    <w:p w14:paraId="029AB7E1" w14:textId="77777777" w:rsidR="00AF758E" w:rsidRPr="00F43BE7" w:rsidRDefault="00AF758E" w:rsidP="00F90A63">
      <w:pPr>
        <w:pStyle w:val="Apara"/>
      </w:pPr>
      <w:r w:rsidRPr="00F43BE7">
        <w:tab/>
        <w:t>(e)</w:t>
      </w:r>
      <w:r w:rsidRPr="00F43BE7">
        <w:tab/>
        <w:t>for a medicines cupboard or drawer that is unlocked by a key—the pharmacist keeps personal custody of the key; and</w:t>
      </w:r>
    </w:p>
    <w:p w14:paraId="048CE10C" w14:textId="77777777" w:rsidR="00AF758E" w:rsidRPr="00F43BE7" w:rsidRDefault="00AF758E" w:rsidP="00F90A63">
      <w:pPr>
        <w:pStyle w:val="Apara"/>
      </w:pPr>
      <w:r w:rsidRPr="00F43BE7">
        <w:tab/>
        <w:t>(f)</w:t>
      </w:r>
      <w:r w:rsidRPr="00F43BE7">
        <w:tab/>
        <w:t>the door of the medicines cupboard or drawer is not in direct view of a member of the public attending the pharmacy.</w:t>
      </w:r>
    </w:p>
    <w:p w14:paraId="438D6AB8" w14:textId="77777777" w:rsidR="00621B90" w:rsidRDefault="00621B90">
      <w:pPr>
        <w:pStyle w:val="PageBreak"/>
      </w:pPr>
      <w:r>
        <w:br w:type="page"/>
      </w:r>
    </w:p>
    <w:p w14:paraId="2343E744" w14:textId="77777777" w:rsidR="00621B90" w:rsidRPr="00986AC0" w:rsidRDefault="00621B90">
      <w:pPr>
        <w:pStyle w:val="AH1Chapter"/>
      </w:pPr>
      <w:bookmarkStart w:id="184" w:name="_Toc184739775"/>
      <w:r w:rsidRPr="00986AC0">
        <w:rPr>
          <w:rStyle w:val="CharChapNo"/>
        </w:rPr>
        <w:lastRenderedPageBreak/>
        <w:t>Chapter 12</w:t>
      </w:r>
      <w:r>
        <w:tab/>
      </w:r>
      <w:r w:rsidRPr="00986AC0">
        <w:rPr>
          <w:rStyle w:val="CharChapText"/>
        </w:rPr>
        <w:t>Controlled medicines registers</w:t>
      </w:r>
      <w:bookmarkEnd w:id="184"/>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5" w:name="_Toc184739776"/>
      <w:r w:rsidRPr="00986AC0">
        <w:rPr>
          <w:rStyle w:val="CharSectNo"/>
        </w:rPr>
        <w:t>540</w:t>
      </w:r>
      <w:r>
        <w:tab/>
        <w:t>Keeping of controlled medicines registers by certain people—Act, s 48</w:t>
      </w:r>
      <w:r w:rsidR="00E974B9">
        <w:t> </w:t>
      </w:r>
      <w:r>
        <w:t>(a) and s 50 (1) (b) and (2) (b)</w:t>
      </w:r>
      <w:bookmarkEnd w:id="185"/>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47F93C78"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7"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51AB8855"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8" w:tooltip="A2001-14" w:history="1">
        <w:r w:rsidR="00E948B5" w:rsidRPr="00E948B5">
          <w:rPr>
            <w:rStyle w:val="charCitHyperlinkAbbrev"/>
          </w:rPr>
          <w:t>Legislation Act</w:t>
        </w:r>
      </w:hyperlink>
      <w:r>
        <w:rPr>
          <w:iCs/>
        </w:rPr>
        <w:t>, dictionary, pt 1.</w:t>
      </w:r>
    </w:p>
    <w:p w14:paraId="1DE6C6AB" w14:textId="799A185A"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9" w:tooltip="A2007-15" w:history="1">
        <w:r w:rsidR="00E948B5" w:rsidRPr="00E948B5">
          <w:rPr>
            <w:rStyle w:val="charCitHyperlinkItal"/>
          </w:rPr>
          <w:t>Corrections Management Act 2007</w:t>
        </w:r>
      </w:hyperlink>
      <w:r>
        <w:rPr>
          <w:iCs/>
        </w:rPr>
        <w:t>, s 6.</w:t>
      </w:r>
    </w:p>
    <w:p w14:paraId="396045F2" w14:textId="04F16FA7"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0"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01DAC225"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1"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6" w:name="_Toc184739777"/>
      <w:r w:rsidRPr="00986AC0">
        <w:rPr>
          <w:rStyle w:val="CharSectNo"/>
        </w:rPr>
        <w:t>541</w:t>
      </w:r>
      <w:r>
        <w:tab/>
        <w:t>Keeping of controlled medicines registers by first-aid kit holders—Act, s 48</w:t>
      </w:r>
      <w:r w:rsidR="00E974B9">
        <w:t> </w:t>
      </w:r>
      <w:r>
        <w:t>(a) and s 50 (1) (b) and (2) (b)</w:t>
      </w:r>
      <w:bookmarkEnd w:id="186"/>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59E14277"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2"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87" w:name="_Toc184739778"/>
      <w:r w:rsidRPr="00986AC0">
        <w:rPr>
          <w:rStyle w:val="CharSectNo"/>
        </w:rPr>
        <w:t>542</w:t>
      </w:r>
      <w:r>
        <w:tab/>
        <w:t>Form of controlled medicines registers—Act, s 49 (1) (b) and (2) (b)</w:t>
      </w:r>
      <w:bookmarkEnd w:id="187"/>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88" w:name="_Toc184739779"/>
      <w:r w:rsidRPr="00986AC0">
        <w:rPr>
          <w:rStyle w:val="CharSectNo"/>
        </w:rPr>
        <w:t>543</w:t>
      </w:r>
      <w:r>
        <w:tab/>
        <w:t>Making entries in controlled medicines registers—Act, s 51 (1) (b)</w:t>
      </w:r>
      <w:bookmarkEnd w:id="188"/>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25327642"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3" w:tooltip="Medicines, Poisons and Therapeutic Goods Act 2008" w:history="1">
        <w:r w:rsidR="00FA6A46" w:rsidRPr="00395915">
          <w:rPr>
            <w:rStyle w:val="charCitHyperlinkAbbrev"/>
          </w:rPr>
          <w:t>Act</w:t>
        </w:r>
      </w:hyperlink>
      <w:r w:rsidR="002E7C77">
        <w:t>, s</w:t>
      </w:r>
      <w:r w:rsidR="00357757">
        <w:t> </w:t>
      </w:r>
      <w:r w:rsidR="002E7C77">
        <w:t>60</w:t>
      </w:r>
      <w:r w:rsidR="00357757">
        <w:t> </w:t>
      </w:r>
      <w:r w:rsidR="002E7C77">
        <w:t>(1)</w:t>
      </w:r>
      <w:r w:rsidR="00357757">
        <w:t> </w:t>
      </w:r>
      <w:r>
        <w:t>(c)</w:t>
      </w:r>
      <w:r w:rsidR="00357757">
        <w:t> </w:t>
      </w:r>
      <w:r>
        <w:t>(i) and (2) (c) (i));</w:t>
      </w:r>
    </w:p>
    <w:p w14:paraId="0F48E766" w14:textId="504B08D7" w:rsidR="00621B90" w:rsidRDefault="00621B90">
      <w:pPr>
        <w:pStyle w:val="Apara"/>
      </w:pPr>
      <w:r>
        <w:lastRenderedPageBreak/>
        <w:tab/>
        <w:t>(g)</w:t>
      </w:r>
      <w:r>
        <w:tab/>
        <w:t>if the medicine is supplied on a requisition—the requisition’s number under section 132 (e) (Labelling medicines supplied on requisition—</w:t>
      </w:r>
      <w:hyperlink r:id="rId184"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1593ABCF" w:rsidR="00621B90" w:rsidRDefault="00621B90">
      <w:pPr>
        <w:pStyle w:val="Apara"/>
      </w:pPr>
      <w:r>
        <w:tab/>
        <w:t>(i)</w:t>
      </w:r>
      <w:r>
        <w:tab/>
        <w:t xml:space="preserve">if the </w:t>
      </w:r>
      <w:hyperlink r:id="rId185"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0543AEEF" w:rsidR="00621B90" w:rsidRDefault="00621B90">
      <w:pPr>
        <w:pStyle w:val="Asubpara"/>
      </w:pPr>
      <w:r>
        <w:tab/>
        <w:t>(i)</w:t>
      </w:r>
      <w:r>
        <w:tab/>
        <w:t>for a dealing with a controlled medicine to which the first</w:t>
      </w:r>
      <w:r w:rsidR="00EB7EA7">
        <w:noBreakHyphen/>
      </w:r>
      <w:r>
        <w: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89" w:name="_Toc184739780"/>
      <w:r w:rsidRPr="00986AC0">
        <w:rPr>
          <w:rStyle w:val="CharSectNo"/>
        </w:rPr>
        <w:t>544</w:t>
      </w:r>
      <w:r>
        <w:tab/>
        <w:t>Prescribed witnesses for administration of controlled medicines—Act, s 53 (a) and (b)</w:t>
      </w:r>
      <w:bookmarkEnd w:id="189"/>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6FB890D8" w:rsidR="00621B90" w:rsidRDefault="00621B90">
      <w:pPr>
        <w:pStyle w:val="aNote"/>
      </w:pPr>
      <w:r w:rsidRPr="00E948B5">
        <w:rPr>
          <w:rStyle w:val="charItals"/>
        </w:rPr>
        <w:t>Note</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0" w:name="_Toc184739781"/>
      <w:r w:rsidRPr="00986AC0">
        <w:rPr>
          <w:rStyle w:val="CharSectNo"/>
        </w:rPr>
        <w:t>545</w:t>
      </w:r>
      <w:r>
        <w:tab/>
        <w:t>Prescribed witnesses for discarding</w:t>
      </w:r>
      <w:r w:rsidR="001811DD">
        <w:t xml:space="preserve"> of controlled medicines—Act, s </w:t>
      </w:r>
      <w:r>
        <w:t>54</w:t>
      </w:r>
      <w:r w:rsidR="00E974B9">
        <w:t> </w:t>
      </w:r>
      <w:r>
        <w:t>(a) and (b)</w:t>
      </w:r>
      <w:bookmarkEnd w:id="190"/>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04F5BD97"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6"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1" w:name="_Toc184739782"/>
      <w:r w:rsidRPr="00986AC0">
        <w:rPr>
          <w:rStyle w:val="CharSectNo"/>
        </w:rPr>
        <w:t>546</w:t>
      </w:r>
      <w:r>
        <w:tab/>
        <w:t>Changes etc to entries in controlled medicines registers—Act, s</w:t>
      </w:r>
      <w:r w:rsidR="00E974B9">
        <w:t> </w:t>
      </w:r>
      <w:r>
        <w:t>55</w:t>
      </w:r>
      <w:r w:rsidR="00E974B9">
        <w:t> </w:t>
      </w:r>
      <w:r>
        <w:t>(2)</w:t>
      </w:r>
      <w:r w:rsidR="00E974B9">
        <w:t> </w:t>
      </w:r>
      <w:r>
        <w:t>(b)</w:t>
      </w:r>
      <w:bookmarkEnd w:id="191"/>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08A545C8" w:rsidR="00621B90" w:rsidRDefault="00621B90">
      <w:pPr>
        <w:pStyle w:val="Asubpara"/>
      </w:pPr>
      <w:r>
        <w:tab/>
        <w:t>(i)</w:t>
      </w:r>
      <w:r>
        <w:tab/>
        <w:t>the amendment being witnessed by a person prescribed under section 544 (Prescribed witnesses for administration of controlled medicines—</w:t>
      </w:r>
      <w:hyperlink r:id="rId187"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16AF1FF5" w:rsidR="00621B90" w:rsidRDefault="00621B90">
      <w:pPr>
        <w:pStyle w:val="Asubpara"/>
      </w:pPr>
      <w:r>
        <w:tab/>
        <w:t>(i)</w:t>
      </w:r>
      <w:r>
        <w:tab/>
        <w:t>the amendment being witnessed by a person prescribed under section 545 (Prescribed witnesses for discarding of controlled medicines—</w:t>
      </w:r>
      <w:hyperlink r:id="rId188"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986AC0" w:rsidRDefault="00621B90">
      <w:pPr>
        <w:pStyle w:val="AH1Chapter"/>
      </w:pPr>
      <w:bookmarkStart w:id="192" w:name="_Toc184739783"/>
      <w:r w:rsidRPr="00986AC0">
        <w:rPr>
          <w:rStyle w:val="CharChapNo"/>
        </w:rPr>
        <w:lastRenderedPageBreak/>
        <w:t>Chapter 13</w:t>
      </w:r>
      <w:r>
        <w:tab/>
      </w:r>
      <w:r w:rsidRPr="00986AC0">
        <w:rPr>
          <w:rStyle w:val="CharChapText"/>
        </w:rPr>
        <w:t>Controlled medicines and appendix D medicines approvals for human use</w:t>
      </w:r>
      <w:bookmarkEnd w:id="192"/>
    </w:p>
    <w:p w14:paraId="6AACF91B" w14:textId="77777777" w:rsidR="00621B90" w:rsidRPr="00986AC0" w:rsidRDefault="00621B90">
      <w:pPr>
        <w:pStyle w:val="AH2Part"/>
      </w:pPr>
      <w:bookmarkStart w:id="193" w:name="_Toc184739784"/>
      <w:r w:rsidRPr="00986AC0">
        <w:rPr>
          <w:rStyle w:val="CharPartNo"/>
        </w:rPr>
        <w:t>Part 13.1</w:t>
      </w:r>
      <w:r>
        <w:tab/>
      </w:r>
      <w:r w:rsidRPr="00986AC0">
        <w:rPr>
          <w:rStyle w:val="CharPartText"/>
        </w:rPr>
        <w:t>Controlled medicines approvals</w:t>
      </w:r>
      <w:bookmarkEnd w:id="193"/>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986AC0" w:rsidRDefault="00621B90">
      <w:pPr>
        <w:pStyle w:val="AH3Div"/>
      </w:pPr>
      <w:bookmarkStart w:id="194" w:name="_Toc184739785"/>
      <w:r w:rsidRPr="00986AC0">
        <w:rPr>
          <w:rStyle w:val="CharDivNo"/>
        </w:rPr>
        <w:t>Division 13.1.1</w:t>
      </w:r>
      <w:r>
        <w:rPr>
          <w:bCs/>
        </w:rPr>
        <w:tab/>
      </w:r>
      <w:r w:rsidRPr="00986AC0">
        <w:rPr>
          <w:rStyle w:val="CharDivText"/>
        </w:rPr>
        <w:t>Preliminary</w:t>
      </w:r>
      <w:bookmarkEnd w:id="194"/>
    </w:p>
    <w:p w14:paraId="73B5E0C6" w14:textId="77777777" w:rsidR="00621B90" w:rsidRDefault="00621B90">
      <w:pPr>
        <w:pStyle w:val="AH5Sec"/>
      </w:pPr>
      <w:bookmarkStart w:id="195" w:name="_Toc184739786"/>
      <w:r w:rsidRPr="00986AC0">
        <w:rPr>
          <w:rStyle w:val="CharSectNo"/>
        </w:rPr>
        <w:t>550</w:t>
      </w:r>
      <w:r>
        <w:tab/>
        <w:t xml:space="preserve">Meaning of </w:t>
      </w:r>
      <w:r w:rsidRPr="00E948B5">
        <w:rPr>
          <w:rStyle w:val="charItals"/>
        </w:rPr>
        <w:t>controlled medicines approval</w:t>
      </w:r>
      <w:bookmarkEnd w:id="195"/>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6" w:name="_Toc184739787"/>
      <w:r w:rsidRPr="00986AC0">
        <w:rPr>
          <w:rStyle w:val="CharSectNo"/>
        </w:rPr>
        <w:t>551</w:t>
      </w:r>
      <w:r>
        <w:rPr>
          <w:bCs/>
        </w:rPr>
        <w:tab/>
      </w:r>
      <w:r>
        <w:t xml:space="preserve">Meaning of </w:t>
      </w:r>
      <w:r w:rsidRPr="00E948B5">
        <w:rPr>
          <w:rStyle w:val="charItals"/>
        </w:rPr>
        <w:t>designated prescriber</w:t>
      </w:r>
      <w:r>
        <w:t>—pt 13.1</w:t>
      </w:r>
      <w:bookmarkEnd w:id="196"/>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986AC0" w:rsidRDefault="00621B90">
      <w:pPr>
        <w:pStyle w:val="AH3Div"/>
      </w:pPr>
      <w:bookmarkStart w:id="197" w:name="_Toc184739788"/>
      <w:r w:rsidRPr="00986AC0">
        <w:rPr>
          <w:rStyle w:val="CharDivNo"/>
        </w:rPr>
        <w:lastRenderedPageBreak/>
        <w:t>Division 13.1.2</w:t>
      </w:r>
      <w:r>
        <w:tab/>
      </w:r>
      <w:r w:rsidRPr="00986AC0">
        <w:rPr>
          <w:rStyle w:val="CharDivText"/>
        </w:rPr>
        <w:t>Standing controlled medicines approvals</w:t>
      </w:r>
      <w:bookmarkEnd w:id="197"/>
    </w:p>
    <w:p w14:paraId="77A17ED3" w14:textId="16CC08BB" w:rsidR="00370B19" w:rsidRPr="003C3B59" w:rsidRDefault="00370B19" w:rsidP="00370B19">
      <w:pPr>
        <w:pStyle w:val="AH5Sec"/>
      </w:pPr>
      <w:bookmarkStart w:id="198" w:name="_Toc184739789"/>
      <w:r w:rsidRPr="00986AC0">
        <w:rPr>
          <w:rStyle w:val="CharSectNo"/>
        </w:rPr>
        <w:t>555</w:t>
      </w:r>
      <w:r w:rsidRPr="003C3B59">
        <w:tab/>
        <w:t>Standing approval to prescribe controlled medicines for hospital in</w:t>
      </w:r>
      <w:r w:rsidR="00CE5A53">
        <w:noBreakHyphen/>
      </w:r>
      <w:r w:rsidRPr="003C3B59">
        <w:t>patient or patient discharge</w:t>
      </w:r>
      <w:bookmarkEnd w:id="198"/>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199" w:name="_Toc184739790"/>
      <w:r w:rsidRPr="00986AC0">
        <w:rPr>
          <w:rStyle w:val="CharSectNo"/>
        </w:rPr>
        <w:t>556</w:t>
      </w:r>
      <w:r w:rsidRPr="003C3B59">
        <w:tab/>
        <w:t>Standing approval to prescribe controlled medicines for short-term treatment</w:t>
      </w:r>
      <w:bookmarkEnd w:id="199"/>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6A70BA1B" w:rsidR="00370B1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19733759" w14:textId="77777777" w:rsidR="00A567CD" w:rsidRDefault="00A567CD" w:rsidP="00A567CD">
      <w:pPr>
        <w:pStyle w:val="AH5Sec"/>
      </w:pPr>
      <w:bookmarkStart w:id="200" w:name="_Toc184739791"/>
      <w:r w:rsidRPr="00986AC0">
        <w:rPr>
          <w:rStyle w:val="CharSectNo"/>
        </w:rPr>
        <w:t>556A</w:t>
      </w:r>
      <w:r>
        <w:tab/>
        <w:t>Controlled medicines to which standing approvals do not apply</w:t>
      </w:r>
      <w:bookmarkEnd w:id="200"/>
    </w:p>
    <w:p w14:paraId="741F12BE" w14:textId="77777777" w:rsidR="00A567CD" w:rsidRDefault="00A567CD" w:rsidP="00A567CD">
      <w:pPr>
        <w:pStyle w:val="Amain"/>
      </w:pPr>
      <w:r>
        <w:tab/>
        <w:t>(1)</w:t>
      </w:r>
      <w:r>
        <w:tab/>
        <w:t>The chief health officer may declare a controlled medicine to which approvals under section 555 and section 556 do not apply.</w:t>
      </w:r>
    </w:p>
    <w:p w14:paraId="01A08A4F" w14:textId="64A860DF" w:rsidR="00A567CD" w:rsidRPr="003C3B59" w:rsidRDefault="00A567CD" w:rsidP="00A567CD">
      <w:pPr>
        <w:pStyle w:val="Amain"/>
      </w:pPr>
      <w:r>
        <w:tab/>
        <w:t>(2)</w:t>
      </w:r>
      <w:r>
        <w:tab/>
        <w:t>A declaration is a notifiable instrument.</w:t>
      </w:r>
    </w:p>
    <w:p w14:paraId="23AFBF87" w14:textId="77777777" w:rsidR="00353926" w:rsidRPr="00914AAC" w:rsidRDefault="00353926" w:rsidP="00353926">
      <w:pPr>
        <w:pStyle w:val="AH5Sec"/>
      </w:pPr>
      <w:bookmarkStart w:id="201" w:name="_Toc184739792"/>
      <w:r w:rsidRPr="00986AC0">
        <w:rPr>
          <w:rStyle w:val="CharSectNo"/>
        </w:rPr>
        <w:t>557</w:t>
      </w:r>
      <w:r w:rsidRPr="00ED4E56">
        <w:tab/>
        <w:t>Standing interim approval to prescribe buprenorphine and methadone for patients of certain institutions</w:t>
      </w:r>
      <w:bookmarkEnd w:id="201"/>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lastRenderedPageBreak/>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103D318D"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w:t>
      </w:r>
      <w:r w:rsidR="00EB7EA7">
        <w:t> </w:t>
      </w:r>
      <w:r>
        <w:t>573 (Medicines advisory committee—</w:t>
      </w:r>
      <w:r w:rsidR="00E10370" w:rsidRPr="00CF6694">
        <w:t>recommendations</w:t>
      </w:r>
      <w:r w:rsidR="00E10370">
        <w:t xml:space="preserve"> </w:t>
      </w:r>
      <w:r>
        <w:t>to CHO).</w:t>
      </w:r>
    </w:p>
    <w:p w14:paraId="22B09940" w14:textId="77777777" w:rsidR="00621B90" w:rsidRPr="00986AC0" w:rsidRDefault="00621B90">
      <w:pPr>
        <w:pStyle w:val="AH3Div"/>
      </w:pPr>
      <w:bookmarkStart w:id="202" w:name="_Toc184739793"/>
      <w:r w:rsidRPr="00986AC0">
        <w:rPr>
          <w:rStyle w:val="CharDivNo"/>
        </w:rPr>
        <w:lastRenderedPageBreak/>
        <w:t>Division 13.1.3</w:t>
      </w:r>
      <w:r>
        <w:tab/>
      </w:r>
      <w:r w:rsidRPr="00986AC0">
        <w:rPr>
          <w:rStyle w:val="CharDivText"/>
        </w:rPr>
        <w:t>Chief health officer controlled medicines approvals</w:t>
      </w:r>
      <w:bookmarkEnd w:id="202"/>
    </w:p>
    <w:p w14:paraId="6BF3EF3C" w14:textId="77777777" w:rsidR="00621B90" w:rsidRDefault="00621B90">
      <w:pPr>
        <w:pStyle w:val="AH5Sec"/>
      </w:pPr>
      <w:bookmarkStart w:id="203" w:name="_Toc184739794"/>
      <w:r w:rsidRPr="00986AC0">
        <w:rPr>
          <w:rStyle w:val="CharSectNo"/>
        </w:rPr>
        <w:t>560</w:t>
      </w:r>
      <w:r>
        <w:tab/>
        <w:t>Applications for CHO controlled medicines approvals</w:t>
      </w:r>
      <w:bookmarkEnd w:id="203"/>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106428FE"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9"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4" w:name="_Toc184739795"/>
      <w:r w:rsidRPr="00986AC0">
        <w:rPr>
          <w:rStyle w:val="CharSectNo"/>
        </w:rPr>
        <w:lastRenderedPageBreak/>
        <w:t>561</w:t>
      </w:r>
      <w:r>
        <w:tab/>
        <w:t>Requirements for CHO controlled medicines approval applications</w:t>
      </w:r>
      <w:bookmarkEnd w:id="204"/>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5" w:name="_Toc184739796"/>
      <w:r w:rsidRPr="00986AC0">
        <w:rPr>
          <w:rStyle w:val="CharSectNo"/>
        </w:rPr>
        <w:lastRenderedPageBreak/>
        <w:t>562</w:t>
      </w:r>
      <w:r>
        <w:tab/>
        <w:t>CHO decision on applications to prescribe controlled medicines</w:t>
      </w:r>
      <w:bookmarkEnd w:id="205"/>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6" w:name="_Toc184739797"/>
      <w:r w:rsidRPr="00986AC0">
        <w:rPr>
          <w:rStyle w:val="CharSectNo"/>
        </w:rPr>
        <w:lastRenderedPageBreak/>
        <w:t>563</w:t>
      </w:r>
      <w:r>
        <w:tab/>
        <w:t>Restrictions on CHO power to approve applications for approvals</w:t>
      </w:r>
      <w:bookmarkEnd w:id="206"/>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2CA3E2D7"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0" w:tooltip="Act 1990 No 21 (Cwlth)" w:history="1">
        <w:r w:rsidRPr="00870C56">
          <w:rPr>
            <w:rStyle w:val="charCitHyperlinkItal"/>
          </w:rPr>
          <w:t>Therapeutic Goods Act 1989</w:t>
        </w:r>
      </w:hyperlink>
      <w:r w:rsidRPr="00870C56">
        <w:t xml:space="preserve"> (Cwlth).</w:t>
      </w:r>
    </w:p>
    <w:p w14:paraId="46393489" w14:textId="4F9D62A0"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1" w:history="1">
        <w:r w:rsidRPr="00870C56">
          <w:rPr>
            <w:rStyle w:val="charCitHyperlinkAbbrev"/>
          </w:rPr>
          <w:t>www.tga.gov.au</w:t>
        </w:r>
      </w:hyperlink>
      <w:r w:rsidRPr="00870C56">
        <w:t>.</w:t>
      </w:r>
    </w:p>
    <w:p w14:paraId="1BA15007" w14:textId="77777777" w:rsidR="00621B90" w:rsidRDefault="00621B90">
      <w:pPr>
        <w:pStyle w:val="AH5Sec"/>
      </w:pPr>
      <w:bookmarkStart w:id="207" w:name="_Toc184739798"/>
      <w:r w:rsidRPr="00986AC0">
        <w:rPr>
          <w:rStyle w:val="CharSectNo"/>
        </w:rPr>
        <w:t>564</w:t>
      </w:r>
      <w:r>
        <w:tab/>
        <w:t>Term of CHO controlled medicines approvals</w:t>
      </w:r>
      <w:bookmarkEnd w:id="207"/>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08" w:name="_Toc184739799"/>
      <w:r w:rsidRPr="00986AC0">
        <w:rPr>
          <w:rStyle w:val="CharSectNo"/>
        </w:rPr>
        <w:lastRenderedPageBreak/>
        <w:t>565</w:t>
      </w:r>
      <w:r>
        <w:tab/>
        <w:t>Applications for review of unfavourable CHO decisions for approvals</w:t>
      </w:r>
      <w:bookmarkEnd w:id="208"/>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09" w:name="_Toc184739800"/>
      <w:r w:rsidRPr="00986AC0">
        <w:rPr>
          <w:rStyle w:val="CharSectNo"/>
        </w:rPr>
        <w:t>566</w:t>
      </w:r>
      <w:r>
        <w:tab/>
        <w:t>Medicines advisory committee—referred applications and review of unfavourable CHO decisions</w:t>
      </w:r>
      <w:bookmarkEnd w:id="209"/>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0" w:name="_Toc184739801"/>
      <w:r w:rsidRPr="00986AC0">
        <w:rPr>
          <w:rStyle w:val="CharSectNo"/>
        </w:rPr>
        <w:lastRenderedPageBreak/>
        <w:t>567</w:t>
      </w:r>
      <w:r>
        <w:tab/>
        <w:t>Amendment and revocation of controlled medicines approvals</w:t>
      </w:r>
      <w:bookmarkEnd w:id="210"/>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1" w:name="_Toc184739802"/>
      <w:r w:rsidRPr="00986AC0">
        <w:rPr>
          <w:rStyle w:val="CharSectNo"/>
        </w:rPr>
        <w:lastRenderedPageBreak/>
        <w:t>568</w:t>
      </w:r>
      <w:r>
        <w:tab/>
        <w:t>Application for review of amendment and revocation on CHO initiative</w:t>
      </w:r>
      <w:bookmarkEnd w:id="211"/>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2" w:name="_Toc184739803"/>
      <w:r w:rsidRPr="00986AC0">
        <w:rPr>
          <w:rStyle w:val="CharSectNo"/>
        </w:rPr>
        <w:t>569</w:t>
      </w:r>
      <w:r>
        <w:tab/>
        <w:t>Medicines advisory committee—review of amendment or revocation on CHO initiative</w:t>
      </w:r>
      <w:bookmarkEnd w:id="212"/>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3" w:name="_Toc184739804"/>
      <w:r w:rsidRPr="00986AC0">
        <w:rPr>
          <w:rStyle w:val="CharSectNo"/>
        </w:rPr>
        <w:t>570</w:t>
      </w:r>
      <w:r>
        <w:rPr>
          <w:bCs/>
        </w:rPr>
        <w:tab/>
      </w:r>
      <w:r>
        <w:t>Conditional controlled medicines approvals</w:t>
      </w:r>
      <w:bookmarkEnd w:id="213"/>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4" w:name="_Toc184739805"/>
      <w:r w:rsidRPr="00986AC0">
        <w:rPr>
          <w:rStyle w:val="CharSectNo"/>
        </w:rPr>
        <w:t>571</w:t>
      </w:r>
      <w:r>
        <w:tab/>
        <w:t>Form of CHO controlled medicines approvals</w:t>
      </w:r>
      <w:bookmarkEnd w:id="214"/>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5" w:name="_Toc184739806"/>
      <w:r w:rsidRPr="00986AC0">
        <w:rPr>
          <w:rStyle w:val="CharSectNo"/>
        </w:rPr>
        <w:t>572</w:t>
      </w:r>
      <w:r>
        <w:tab/>
        <w:t>When controlled medicines approvals etc take effect</w:t>
      </w:r>
      <w:bookmarkEnd w:id="215"/>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6" w:name="_Toc184739807"/>
      <w:r w:rsidRPr="00986AC0">
        <w:rPr>
          <w:rStyle w:val="CharSectNo"/>
        </w:rPr>
        <w:lastRenderedPageBreak/>
        <w:t>573</w:t>
      </w:r>
      <w:r>
        <w:tab/>
      </w:r>
      <w:r w:rsidR="00063343" w:rsidRPr="00CF6694">
        <w:t>Medicines advisory committee—recommendations to CHO</w:t>
      </w:r>
      <w:bookmarkEnd w:id="216"/>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7" w:name="_Toc184739808"/>
      <w:r w:rsidRPr="00986AC0">
        <w:rPr>
          <w:rStyle w:val="CharSectNo"/>
        </w:rPr>
        <w:t>574</w:t>
      </w:r>
      <w:r w:rsidRPr="00CF6694">
        <w:tab/>
        <w:t>Guidelines for CHO decisions on applications</w:t>
      </w:r>
      <w:bookmarkEnd w:id="217"/>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42239F24"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2"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18" w:name="_Toc184739809"/>
      <w:r w:rsidRPr="00986AC0">
        <w:rPr>
          <w:rStyle w:val="CharSectNo"/>
        </w:rPr>
        <w:lastRenderedPageBreak/>
        <w:t>575</w:t>
      </w:r>
      <w:r w:rsidRPr="00870C56">
        <w:tab/>
        <w:t>Controlled medicines prescribing standards</w:t>
      </w:r>
      <w:bookmarkEnd w:id="218"/>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032B515B"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3" w:tooltip="A2001-14" w:history="1">
        <w:r w:rsidRPr="00870C56">
          <w:rPr>
            <w:rStyle w:val="charCitHyperlinkAbbrev"/>
          </w:rPr>
          <w:t>Legislation Act</w:t>
        </w:r>
      </w:hyperlink>
      <w:r w:rsidRPr="00870C56">
        <w:t>.</w:t>
      </w:r>
    </w:p>
    <w:p w14:paraId="58727BE0" w14:textId="77777777" w:rsidR="00621B90" w:rsidRPr="00986AC0" w:rsidRDefault="00621B90">
      <w:pPr>
        <w:pStyle w:val="AH3Div"/>
      </w:pPr>
      <w:bookmarkStart w:id="219" w:name="_Toc184739810"/>
      <w:r w:rsidRPr="00986AC0">
        <w:rPr>
          <w:rStyle w:val="CharDivNo"/>
        </w:rPr>
        <w:t>Division 13.1.4</w:t>
      </w:r>
      <w:r>
        <w:tab/>
      </w:r>
      <w:r w:rsidRPr="00986AC0">
        <w:rPr>
          <w:rStyle w:val="CharDivText"/>
        </w:rPr>
        <w:t>Endorsements to treat drug</w:t>
      </w:r>
      <w:r w:rsidRPr="00986AC0">
        <w:rPr>
          <w:rStyle w:val="CharDivText"/>
        </w:rPr>
        <w:noBreakHyphen/>
        <w:t>dependency</w:t>
      </w:r>
      <w:bookmarkEnd w:id="219"/>
    </w:p>
    <w:p w14:paraId="3B0724A1" w14:textId="15289B24" w:rsidR="00621B90" w:rsidRDefault="00621B90">
      <w:pPr>
        <w:pStyle w:val="AH5Sec"/>
      </w:pPr>
      <w:bookmarkStart w:id="220" w:name="_Toc184739811"/>
      <w:r w:rsidRPr="00986AC0">
        <w:rPr>
          <w:rStyle w:val="CharSectNo"/>
        </w:rPr>
        <w:t>580</w:t>
      </w:r>
      <w:r>
        <w:tab/>
        <w:t xml:space="preserve">Meaning of </w:t>
      </w:r>
      <w:r w:rsidRPr="00E948B5">
        <w:rPr>
          <w:rStyle w:val="charItals"/>
        </w:rPr>
        <w:t>endorsement</w:t>
      </w:r>
      <w:r>
        <w:t>—div 13.1.4</w:t>
      </w:r>
      <w:bookmarkEnd w:id="220"/>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1" w:name="_Toc184739812"/>
      <w:r w:rsidRPr="00986AC0">
        <w:rPr>
          <w:rStyle w:val="CharSectNo"/>
        </w:rPr>
        <w:lastRenderedPageBreak/>
        <w:t>581</w:t>
      </w:r>
      <w:r>
        <w:tab/>
        <w:t>Applications for CHO endorsement to treat drug</w:t>
      </w:r>
      <w:r>
        <w:noBreakHyphen/>
        <w:t>dependency</w:t>
      </w:r>
      <w:bookmarkEnd w:id="221"/>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2" w:name="_Toc184739813"/>
      <w:r w:rsidRPr="00986AC0">
        <w:rPr>
          <w:rStyle w:val="CharSectNo"/>
        </w:rPr>
        <w:t>582</w:t>
      </w:r>
      <w:r>
        <w:tab/>
        <w:t>CHO decisions on applications for endorsement to treat drug</w:t>
      </w:r>
      <w:r>
        <w:noBreakHyphen/>
        <w:t>dependency</w:t>
      </w:r>
      <w:bookmarkEnd w:id="222"/>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3" w:name="_Toc184739814"/>
      <w:r w:rsidRPr="00986AC0">
        <w:rPr>
          <w:rStyle w:val="CharSectNo"/>
        </w:rPr>
        <w:lastRenderedPageBreak/>
        <w:t>583</w:t>
      </w:r>
      <w:r>
        <w:tab/>
        <w:t>Form of CHO endorsements to treat drug-dependency</w:t>
      </w:r>
      <w:bookmarkEnd w:id="223"/>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4" w:name="_Toc184739815"/>
      <w:r w:rsidRPr="00986AC0">
        <w:rPr>
          <w:rStyle w:val="CharSectNo"/>
        </w:rPr>
        <w:t>584</w:t>
      </w:r>
      <w:r>
        <w:tab/>
        <w:t>Medicines advisory committee—review of CHO decisions to refuse endorsements to treat drug-dependency</w:t>
      </w:r>
      <w:bookmarkEnd w:id="224"/>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986AC0" w:rsidRDefault="00621B90">
      <w:pPr>
        <w:pStyle w:val="AH2Part"/>
      </w:pPr>
      <w:bookmarkStart w:id="225" w:name="_Toc184739816"/>
      <w:r w:rsidRPr="00986AC0">
        <w:rPr>
          <w:rStyle w:val="CharPartNo"/>
        </w:rPr>
        <w:lastRenderedPageBreak/>
        <w:t>Part 13.2</w:t>
      </w:r>
      <w:r>
        <w:tab/>
      </w:r>
      <w:r w:rsidRPr="00986AC0">
        <w:rPr>
          <w:rStyle w:val="CharPartText"/>
        </w:rPr>
        <w:t>Appendix D medicines approvals</w:t>
      </w:r>
      <w:bookmarkEnd w:id="225"/>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6" w:name="_Toc184739817"/>
      <w:r w:rsidRPr="00986AC0">
        <w:rPr>
          <w:rStyle w:val="CharSectNo"/>
        </w:rPr>
        <w:t>588</w:t>
      </w:r>
      <w:r w:rsidRPr="00870C56">
        <w:tab/>
        <w:t xml:space="preserve">Modification of medicines and poisons standard—Act, s 15 (1), def </w:t>
      </w:r>
      <w:r w:rsidRPr="00870C56">
        <w:rPr>
          <w:rStyle w:val="charItals"/>
        </w:rPr>
        <w:t>medicines and poisons standard</w:t>
      </w:r>
      <w:bookmarkEnd w:id="226"/>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7" w:name="_Toc184739818"/>
      <w:r w:rsidRPr="00986AC0">
        <w:rPr>
          <w:rStyle w:val="CharSectNo"/>
        </w:rPr>
        <w:t>589</w:t>
      </w:r>
      <w:r w:rsidRPr="00870C56">
        <w:tab/>
        <w:t xml:space="preserve">Meaning of </w:t>
      </w:r>
      <w:r w:rsidRPr="00870C56">
        <w:rPr>
          <w:rStyle w:val="charItals"/>
        </w:rPr>
        <w:t>ACT listed appendix D medicine</w:t>
      </w:r>
      <w:bookmarkEnd w:id="227"/>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ACT listed appendix D medicine</w:t>
      </w:r>
      <w:r w:rsidRPr="00357757">
        <w:rPr>
          <w:rStyle w:val="charBoldItals"/>
          <w:b w:val="0"/>
          <w:bCs/>
          <w:i w:val="0"/>
          <w:iCs/>
        </w:rPr>
        <w:t xml:space="preserv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28" w:name="_Toc184739819"/>
      <w:r w:rsidRPr="00986AC0">
        <w:rPr>
          <w:rStyle w:val="CharSectNo"/>
        </w:rPr>
        <w:t>590</w:t>
      </w:r>
      <w:r>
        <w:tab/>
        <w:t xml:space="preserve">Meaning of </w:t>
      </w:r>
      <w:r w:rsidRPr="00E948B5">
        <w:rPr>
          <w:rStyle w:val="charItals"/>
        </w:rPr>
        <w:t>appendix D medicines approval</w:t>
      </w:r>
      <w:bookmarkEnd w:id="228"/>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29" w:name="_Toc184739820"/>
      <w:r w:rsidRPr="00986AC0">
        <w:rPr>
          <w:rStyle w:val="CharSectNo"/>
        </w:rPr>
        <w:lastRenderedPageBreak/>
        <w:t>591</w:t>
      </w:r>
      <w:r w:rsidRPr="00870C56">
        <w:tab/>
        <w:t>Standing approval to prescribe ACT listed appendix D medicines</w:t>
      </w:r>
      <w:bookmarkEnd w:id="229"/>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544E15D6" w:rsidR="002E29BC" w:rsidRPr="00870C56" w:rsidRDefault="002E29BC" w:rsidP="002E29BC">
      <w:pPr>
        <w:pStyle w:val="Apara"/>
      </w:pPr>
      <w:r w:rsidRPr="00870C56">
        <w:tab/>
        <w:t>(a)</w:t>
      </w:r>
      <w:r w:rsidRPr="00870C56">
        <w:tab/>
        <w:t>for a purpose (if any) mentioned in schedule 3, part</w:t>
      </w:r>
      <w:r w:rsidR="00357757">
        <w:t> </w:t>
      </w:r>
      <w:r w:rsidRPr="00870C56">
        <w:t>3.2, column 3; and</w:t>
      </w:r>
    </w:p>
    <w:p w14:paraId="49C29868" w14:textId="33273649" w:rsidR="002E29BC" w:rsidRPr="00870C56" w:rsidRDefault="002E29BC" w:rsidP="002E29BC">
      <w:pPr>
        <w:pStyle w:val="Apara"/>
      </w:pPr>
      <w:r w:rsidRPr="00870C56">
        <w:tab/>
        <w:t>(b)</w:t>
      </w:r>
      <w:r w:rsidRPr="00870C56">
        <w:tab/>
        <w:t>in accordance with a condition (if any) mentioned in schedule</w:t>
      </w:r>
      <w:r w:rsidR="00357757">
        <w:t> </w:t>
      </w:r>
      <w:r w:rsidRPr="00870C56">
        <w:t>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0" w:name="_Toc184739821"/>
      <w:r w:rsidRPr="00986AC0">
        <w:rPr>
          <w:rStyle w:val="CharSectNo"/>
        </w:rPr>
        <w:t>592</w:t>
      </w:r>
      <w:r w:rsidRPr="00870C56">
        <w:tab/>
        <w:t>Applications for CHO approval to prescribe appendix</w:t>
      </w:r>
      <w:r w:rsidR="00C506F1">
        <w:t> </w:t>
      </w:r>
      <w:r w:rsidRPr="00870C56">
        <w:t>D medicines</w:t>
      </w:r>
      <w:bookmarkEnd w:id="230"/>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1" w:name="_Toc184739822"/>
      <w:r w:rsidRPr="00986AC0">
        <w:rPr>
          <w:rStyle w:val="CharSectNo"/>
        </w:rPr>
        <w:lastRenderedPageBreak/>
        <w:t>593</w:t>
      </w:r>
      <w:r w:rsidRPr="00870C56">
        <w:tab/>
        <w:t>CHO decisions on applications to prescribe appendix</w:t>
      </w:r>
      <w:r w:rsidR="00C506F1">
        <w:t> </w:t>
      </w:r>
      <w:r w:rsidRPr="00870C56">
        <w:t>D medicines</w:t>
      </w:r>
      <w:bookmarkEnd w:id="231"/>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2" w:name="_Toc184739823"/>
      <w:r w:rsidRPr="00986AC0">
        <w:rPr>
          <w:rStyle w:val="CharSectNo"/>
        </w:rPr>
        <w:lastRenderedPageBreak/>
        <w:t>594</w:t>
      </w:r>
      <w:r>
        <w:tab/>
        <w:t>Form of CHO appendix D medicines approvals</w:t>
      </w:r>
      <w:bookmarkEnd w:id="232"/>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986AC0" w:rsidRDefault="00621B90">
      <w:pPr>
        <w:pStyle w:val="AH1Chapter"/>
      </w:pPr>
      <w:bookmarkStart w:id="233" w:name="_Toc184739824"/>
      <w:r w:rsidRPr="00986AC0">
        <w:rPr>
          <w:rStyle w:val="CharChapNo"/>
        </w:rPr>
        <w:lastRenderedPageBreak/>
        <w:t>Chapter 14</w:t>
      </w:r>
      <w:r>
        <w:tab/>
      </w:r>
      <w:r w:rsidRPr="00986AC0">
        <w:rPr>
          <w:rStyle w:val="CharChapText"/>
        </w:rPr>
        <w:t>Medicines licences</w:t>
      </w:r>
      <w:bookmarkEnd w:id="233"/>
    </w:p>
    <w:p w14:paraId="4028B20E" w14:textId="77777777" w:rsidR="00621B90" w:rsidRPr="00986AC0" w:rsidRDefault="00621B90">
      <w:pPr>
        <w:pStyle w:val="AH2Part"/>
      </w:pPr>
      <w:bookmarkStart w:id="234" w:name="_Toc184739825"/>
      <w:r w:rsidRPr="00986AC0">
        <w:rPr>
          <w:rStyle w:val="CharPartNo"/>
        </w:rPr>
        <w:t>Part 14.1</w:t>
      </w:r>
      <w:r>
        <w:tab/>
      </w:r>
      <w:r w:rsidRPr="00986AC0">
        <w:rPr>
          <w:rStyle w:val="CharPartText"/>
        </w:rPr>
        <w:t>Medicines licences generally</w:t>
      </w:r>
      <w:bookmarkEnd w:id="234"/>
    </w:p>
    <w:p w14:paraId="7443A670" w14:textId="71007A1C" w:rsidR="00621B90" w:rsidRDefault="00621B90">
      <w:pPr>
        <w:pStyle w:val="AH5Sec"/>
      </w:pPr>
      <w:bookmarkStart w:id="235" w:name="_Toc184739826"/>
      <w:r w:rsidRPr="00986AC0">
        <w:rPr>
          <w:rStyle w:val="CharSectNo"/>
        </w:rPr>
        <w:t>600</w:t>
      </w:r>
      <w:r>
        <w:tab/>
        <w:t>Medicines licences that may be issued—Act, s</w:t>
      </w:r>
      <w:r w:rsidR="00075435">
        <w:t> </w:t>
      </w:r>
      <w:r>
        <w:t>78</w:t>
      </w:r>
      <w:r w:rsidR="00075435">
        <w:t> </w:t>
      </w:r>
      <w:r>
        <w:t>(2)</w:t>
      </w:r>
      <w:bookmarkEnd w:id="235"/>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4226BD60"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4"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986AC0" w:rsidRDefault="00621B90">
      <w:pPr>
        <w:pStyle w:val="AH2Part"/>
      </w:pPr>
      <w:bookmarkStart w:id="236" w:name="_Toc184739827"/>
      <w:r w:rsidRPr="00986AC0">
        <w:rPr>
          <w:rStyle w:val="CharPartNo"/>
        </w:rPr>
        <w:lastRenderedPageBreak/>
        <w:t>Part 14.2</w:t>
      </w:r>
      <w:r>
        <w:tab/>
      </w:r>
      <w:r w:rsidRPr="00986AC0">
        <w:rPr>
          <w:rStyle w:val="CharPartText"/>
        </w:rPr>
        <w:t>Controlled medicines research and education program licences</w:t>
      </w:r>
      <w:bookmarkEnd w:id="236"/>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7" w:name="_Toc184739828"/>
      <w:r w:rsidRPr="00986AC0">
        <w:rPr>
          <w:rStyle w:val="CharSectNo"/>
        </w:rPr>
        <w:t>605</w:t>
      </w:r>
      <w:r>
        <w:tab/>
        <w:t>Applications for controlled medicines research and education program licences</w:t>
      </w:r>
      <w:bookmarkEnd w:id="237"/>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0DCE394D"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5"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2905A272" w:rsidR="00621B90" w:rsidRDefault="00621B90" w:rsidP="009A0D32">
      <w:pPr>
        <w:pStyle w:val="aNote"/>
      </w:pPr>
      <w:r>
        <w:rPr>
          <w:rStyle w:val="charItals"/>
        </w:rPr>
        <w:t>Note</w:t>
      </w:r>
      <w:r>
        <w:tab/>
        <w:t xml:space="preserve">A fee may be determined under the </w:t>
      </w:r>
      <w:hyperlink r:id="rId196"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38" w:name="_Toc184739829"/>
      <w:r w:rsidRPr="00986AC0">
        <w:rPr>
          <w:rStyle w:val="CharSectNo"/>
        </w:rPr>
        <w:t>606</w:t>
      </w:r>
      <w:r>
        <w:tab/>
        <w:t>Restrictions on issuing of controlled medicines research and education program licences—Act, s 85 (1)</w:t>
      </w:r>
      <w:r w:rsidR="008C68B1">
        <w:t> </w:t>
      </w:r>
      <w:r>
        <w:t>(a)</w:t>
      </w:r>
      <w:bookmarkEnd w:id="238"/>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39" w:name="_Toc184739830"/>
      <w:r w:rsidRPr="00986AC0">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39"/>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986AC0" w:rsidRDefault="00621B90" w:rsidP="00F17233">
      <w:pPr>
        <w:pStyle w:val="AH2Part"/>
      </w:pPr>
      <w:bookmarkStart w:id="240" w:name="_Toc184739831"/>
      <w:r w:rsidRPr="00986AC0">
        <w:rPr>
          <w:rStyle w:val="CharPartNo"/>
        </w:rPr>
        <w:lastRenderedPageBreak/>
        <w:t>Part 14.3</w:t>
      </w:r>
      <w:r>
        <w:tab/>
      </w:r>
      <w:r w:rsidRPr="00986AC0">
        <w:rPr>
          <w:rStyle w:val="CharPartText"/>
        </w:rPr>
        <w:t>First-aid kit licences</w:t>
      </w:r>
      <w:bookmarkEnd w:id="240"/>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1" w:name="_Toc184739832"/>
      <w:r w:rsidRPr="00986AC0">
        <w:rPr>
          <w:rStyle w:val="CharSectNo"/>
        </w:rPr>
        <w:t>610</w:t>
      </w:r>
      <w:r>
        <w:tab/>
        <w:t>Applications for first-aid kit licences</w:t>
      </w:r>
      <w:bookmarkEnd w:id="241"/>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1D662E9D" w:rsidR="00621B90" w:rsidRDefault="00621B90">
      <w:pPr>
        <w:pStyle w:val="aNote"/>
      </w:pPr>
      <w:r>
        <w:rPr>
          <w:rStyle w:val="charItals"/>
        </w:rPr>
        <w:t>Note</w:t>
      </w:r>
      <w:r>
        <w:tab/>
        <w:t xml:space="preserve">A fee may be determined under the </w:t>
      </w:r>
      <w:hyperlink r:id="rId197"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2" w:name="_Toc184739833"/>
      <w:r w:rsidRPr="00986AC0">
        <w:rPr>
          <w:rStyle w:val="CharSectNo"/>
        </w:rPr>
        <w:t>611</w:t>
      </w:r>
      <w:r>
        <w:tab/>
        <w:t>Restrictions on issuing of first-aid kit licences—Act, s 85 (1) (a)</w:t>
      </w:r>
      <w:bookmarkEnd w:id="242"/>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3196A66C"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8"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3" w:name="_Toc184739834"/>
      <w:r w:rsidRPr="00986AC0">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3"/>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986AC0" w:rsidRDefault="00621B90">
      <w:pPr>
        <w:pStyle w:val="AH2Part"/>
      </w:pPr>
      <w:bookmarkStart w:id="244" w:name="_Toc184739835"/>
      <w:r w:rsidRPr="00986AC0">
        <w:rPr>
          <w:rStyle w:val="CharPartNo"/>
        </w:rPr>
        <w:lastRenderedPageBreak/>
        <w:t>Part 14.4</w:t>
      </w:r>
      <w:r>
        <w:tab/>
      </w:r>
      <w:r w:rsidRPr="00986AC0">
        <w:rPr>
          <w:rStyle w:val="CharPartText"/>
        </w:rPr>
        <w:t>Medicines wholesalers licences</w:t>
      </w:r>
      <w:bookmarkEnd w:id="244"/>
    </w:p>
    <w:p w14:paraId="69589DAC" w14:textId="45FC033F"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9"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5" w:name="_Toc184739836"/>
      <w:r w:rsidRPr="00986AC0">
        <w:rPr>
          <w:rStyle w:val="CharSectNo"/>
        </w:rPr>
        <w:t>615</w:t>
      </w:r>
      <w:r>
        <w:tab/>
        <w:t>Applications for medicines wholesalers licences</w:t>
      </w:r>
      <w:bookmarkEnd w:id="245"/>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7FA36A9E" w:rsidR="00621B90" w:rsidRDefault="00621B90" w:rsidP="009A0D32">
      <w:pPr>
        <w:pStyle w:val="aNote"/>
      </w:pPr>
      <w:r>
        <w:rPr>
          <w:rStyle w:val="charItals"/>
        </w:rPr>
        <w:t>Note</w:t>
      </w:r>
      <w:r>
        <w:tab/>
        <w:t xml:space="preserve">A fee may be determined under the </w:t>
      </w:r>
      <w:hyperlink r:id="rId200"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6" w:name="_Toc184739837"/>
      <w:r w:rsidRPr="00986AC0">
        <w:rPr>
          <w:rStyle w:val="CharSectNo"/>
        </w:rPr>
        <w:t>616</w:t>
      </w:r>
      <w:r>
        <w:tab/>
        <w:t>Restrictions on issuing of medicines wholesalers licences—Act, s</w:t>
      </w:r>
      <w:r w:rsidR="00396A7F">
        <w:t> </w:t>
      </w:r>
      <w:r>
        <w:t>85</w:t>
      </w:r>
      <w:r w:rsidR="00396A7F">
        <w:t> </w:t>
      </w:r>
      <w:r>
        <w:t>(1)</w:t>
      </w:r>
      <w:r w:rsidR="00396A7F">
        <w:t> </w:t>
      </w:r>
      <w:r>
        <w:t>(a)</w:t>
      </w:r>
      <w:bookmarkEnd w:id="246"/>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5B9DF9BA"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1"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5B6661E0" w:rsidR="00621B90" w:rsidRDefault="00621B90">
      <w:pPr>
        <w:pStyle w:val="aDef"/>
      </w:pPr>
      <w:r w:rsidRPr="00E948B5">
        <w:rPr>
          <w:rStyle w:val="charBoldItals"/>
        </w:rPr>
        <w:t>suitable person</w:t>
      </w:r>
      <w:r>
        <w:t xml:space="preserve">, to hold a licence—see the </w:t>
      </w:r>
      <w:hyperlink r:id="rId202"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47" w:name="_Toc184739838"/>
      <w:r w:rsidRPr="00986AC0">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47"/>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986AC0" w:rsidRDefault="00621B90">
      <w:pPr>
        <w:pStyle w:val="AH2Part"/>
      </w:pPr>
      <w:bookmarkStart w:id="248" w:name="_Toc184739839"/>
      <w:r w:rsidRPr="00986AC0">
        <w:rPr>
          <w:rStyle w:val="CharPartNo"/>
        </w:rPr>
        <w:lastRenderedPageBreak/>
        <w:t>Part 14.5</w:t>
      </w:r>
      <w:r>
        <w:tab/>
      </w:r>
      <w:r w:rsidRPr="00986AC0">
        <w:rPr>
          <w:rStyle w:val="CharPartText"/>
        </w:rPr>
        <w:t>Opioid dependency treatment licences</w:t>
      </w:r>
      <w:bookmarkEnd w:id="248"/>
    </w:p>
    <w:p w14:paraId="34AFF8B0" w14:textId="77777777" w:rsidR="00621B90" w:rsidRDefault="00621B90">
      <w:pPr>
        <w:pStyle w:val="AH5Sec"/>
      </w:pPr>
      <w:bookmarkStart w:id="249" w:name="_Toc184739840"/>
      <w:r w:rsidRPr="00986AC0">
        <w:rPr>
          <w:rStyle w:val="CharSectNo"/>
        </w:rPr>
        <w:t>620</w:t>
      </w:r>
      <w:r>
        <w:tab/>
        <w:t>Applications for opioid dependency treatment licences</w:t>
      </w:r>
      <w:bookmarkEnd w:id="249"/>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18FDDEB2" w:rsidR="00621B90" w:rsidRDefault="00621B90" w:rsidP="009A0D32">
      <w:pPr>
        <w:pStyle w:val="aNote"/>
      </w:pPr>
      <w:r>
        <w:rPr>
          <w:rStyle w:val="charItals"/>
        </w:rPr>
        <w:t>Note</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0" w:name="_Toc184739841"/>
      <w:r w:rsidRPr="00986AC0">
        <w:rPr>
          <w:rStyle w:val="CharSectNo"/>
        </w:rPr>
        <w:t>621</w:t>
      </w:r>
      <w:r>
        <w:tab/>
        <w:t>Restriction on issuing of opioid dependency treatment licences—Act, s</w:t>
      </w:r>
      <w:r w:rsidR="005E2FDA">
        <w:t> </w:t>
      </w:r>
      <w:r>
        <w:t>85(1)</w:t>
      </w:r>
      <w:r w:rsidR="005E2FDA">
        <w:t> </w:t>
      </w:r>
      <w:r>
        <w:t>(a)</w:t>
      </w:r>
      <w:bookmarkEnd w:id="250"/>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1" w:name="_Toc184739842"/>
      <w:r w:rsidRPr="00986AC0">
        <w:rPr>
          <w:rStyle w:val="CharSectNo"/>
        </w:rPr>
        <w:t>622</w:t>
      </w:r>
      <w:r>
        <w:tab/>
        <w:t>Witnessing not required for administration under opioid dependency treatment licence—Act, s190</w:t>
      </w:r>
      <w:r w:rsidR="005E2FDA">
        <w:t> </w:t>
      </w:r>
      <w:r>
        <w:t>(1)</w:t>
      </w:r>
      <w:r w:rsidR="005E2FDA">
        <w:t> </w:t>
      </w:r>
      <w:r>
        <w:t>(a)</w:t>
      </w:r>
      <w:bookmarkEnd w:id="251"/>
    </w:p>
    <w:p w14:paraId="16D4D3BB" w14:textId="00520AD1" w:rsidR="00621B90" w:rsidRDefault="00621B90">
      <w:pPr>
        <w:pStyle w:val="Amainreturn"/>
      </w:pPr>
      <w:r>
        <w:t xml:space="preserve">The </w:t>
      </w:r>
      <w:hyperlink r:id="rId204"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986AC0" w:rsidRDefault="00621B90">
      <w:pPr>
        <w:pStyle w:val="AH2Part"/>
      </w:pPr>
      <w:bookmarkStart w:id="252" w:name="_Toc184739843"/>
      <w:r w:rsidRPr="00986AC0">
        <w:rPr>
          <w:rStyle w:val="CharPartNo"/>
        </w:rPr>
        <w:lastRenderedPageBreak/>
        <w:t>Part 14.6</w:t>
      </w:r>
      <w:r>
        <w:tab/>
      </w:r>
      <w:r w:rsidRPr="00986AC0">
        <w:rPr>
          <w:rStyle w:val="CharPartText"/>
        </w:rPr>
        <w:t>Pharmacy medicines rural communities licences</w:t>
      </w:r>
      <w:bookmarkEnd w:id="252"/>
    </w:p>
    <w:p w14:paraId="78D016F8" w14:textId="77777777" w:rsidR="00621B90" w:rsidRDefault="00621B90">
      <w:pPr>
        <w:pStyle w:val="AH5Sec"/>
      </w:pPr>
      <w:bookmarkStart w:id="253" w:name="_Toc184739844"/>
      <w:r w:rsidRPr="00986AC0">
        <w:rPr>
          <w:rStyle w:val="CharSectNo"/>
        </w:rPr>
        <w:t>625</w:t>
      </w:r>
      <w:r>
        <w:tab/>
        <w:t>Applications for pharmacy medicines rural communities licences</w:t>
      </w:r>
      <w:bookmarkEnd w:id="253"/>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48CC814D"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4" w:name="_Toc184739845"/>
      <w:r w:rsidRPr="00986AC0">
        <w:rPr>
          <w:rStyle w:val="CharSectNo"/>
        </w:rPr>
        <w:t>626</w:t>
      </w:r>
      <w:r>
        <w:tab/>
        <w:t>Restrictions on issuing of pharmacy medicines rural communities licences—Act, s</w:t>
      </w:r>
      <w:r w:rsidR="0035096A">
        <w:t> </w:t>
      </w:r>
      <w:r>
        <w:t>85</w:t>
      </w:r>
      <w:r w:rsidR="0035096A">
        <w:t> </w:t>
      </w:r>
      <w:r>
        <w:t>(1)</w:t>
      </w:r>
      <w:r w:rsidR="0035096A">
        <w:t> </w:t>
      </w:r>
      <w:r>
        <w:t>(a)</w:t>
      </w:r>
      <w:bookmarkEnd w:id="254"/>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986AC0" w:rsidRDefault="00621B90">
      <w:pPr>
        <w:pStyle w:val="AH1Chapter"/>
      </w:pPr>
      <w:bookmarkStart w:id="255" w:name="_Toc184739846"/>
      <w:r w:rsidRPr="00986AC0">
        <w:rPr>
          <w:rStyle w:val="CharChapNo"/>
        </w:rPr>
        <w:lastRenderedPageBreak/>
        <w:t>Chapter 15</w:t>
      </w:r>
      <w:r>
        <w:tab/>
      </w:r>
      <w:r w:rsidRPr="00986AC0">
        <w:rPr>
          <w:rStyle w:val="CharChapText"/>
        </w:rPr>
        <w:t>Medicines—other provisions</w:t>
      </w:r>
      <w:bookmarkEnd w:id="255"/>
    </w:p>
    <w:p w14:paraId="06AE68DD" w14:textId="77777777" w:rsidR="00ED0CC4" w:rsidRPr="00986AC0" w:rsidRDefault="00ED0CC4" w:rsidP="00ED0CC4">
      <w:pPr>
        <w:pStyle w:val="AH2Part"/>
      </w:pPr>
      <w:bookmarkStart w:id="256" w:name="_Toc184739847"/>
      <w:r w:rsidRPr="00986AC0">
        <w:rPr>
          <w:rStyle w:val="CharPartNo"/>
        </w:rPr>
        <w:t>Part 15.1</w:t>
      </w:r>
      <w:r w:rsidRPr="003F009C">
        <w:tab/>
      </w:r>
      <w:r w:rsidRPr="00986AC0">
        <w:rPr>
          <w:rStyle w:val="CharPartText"/>
        </w:rPr>
        <w:t>Opioid dependency treatment</w:t>
      </w:r>
      <w:bookmarkEnd w:id="256"/>
    </w:p>
    <w:p w14:paraId="6BF98F58" w14:textId="77777777" w:rsidR="00621B90" w:rsidRDefault="00621B90">
      <w:pPr>
        <w:pStyle w:val="AH5Sec"/>
      </w:pPr>
      <w:bookmarkStart w:id="257" w:name="_Toc184739848"/>
      <w:r w:rsidRPr="00986AC0">
        <w:rPr>
          <w:rStyle w:val="CharSectNo"/>
        </w:rPr>
        <w:t>630</w:t>
      </w:r>
      <w:r>
        <w:tab/>
        <w:t>Guidelines for treatment of opioid dependency</w:t>
      </w:r>
      <w:bookmarkEnd w:id="257"/>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746B7E86"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6"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58" w:name="_Toc184739849"/>
      <w:r w:rsidRPr="00986AC0">
        <w:rPr>
          <w:rStyle w:val="CharSectNo"/>
        </w:rPr>
        <w:t>631</w:t>
      </w:r>
      <w:r w:rsidRPr="003F009C">
        <w:tab/>
        <w:t>Minister may exempt certain people dealing with buprenorphine or methadone from Act—Act,</w:t>
      </w:r>
      <w:r w:rsidR="0006293F">
        <w:t xml:space="preserve"> </w:t>
      </w:r>
      <w:r w:rsidRPr="003F009C">
        <w:t>s 190 (1) (b)</w:t>
      </w:r>
      <w:bookmarkEnd w:id="258"/>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25F2DDB6"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7"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67AD8264"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8"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1839A47B"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9"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986AC0" w:rsidRDefault="00621B90">
      <w:pPr>
        <w:pStyle w:val="AH2Part"/>
      </w:pPr>
      <w:bookmarkStart w:id="259" w:name="_Toc184739850"/>
      <w:r w:rsidRPr="00986AC0">
        <w:rPr>
          <w:rStyle w:val="CharPartNo"/>
        </w:rPr>
        <w:lastRenderedPageBreak/>
        <w:t>Part 15.2</w:t>
      </w:r>
      <w:r>
        <w:tab/>
      </w:r>
      <w:r w:rsidRPr="00986AC0">
        <w:rPr>
          <w:rStyle w:val="CharPartText"/>
        </w:rPr>
        <w:t>Medicines advisory committee</w:t>
      </w:r>
      <w:bookmarkEnd w:id="259"/>
    </w:p>
    <w:p w14:paraId="1BB59DF3" w14:textId="04598DD8"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0" w:tooltip="Medicines, Poisons and Therapeutic Goods Act 2008" w:history="1">
        <w:r w:rsidR="00C37FFA" w:rsidRPr="00395915">
          <w:rPr>
            <w:rStyle w:val="charCitHyperlinkAbbrev"/>
          </w:rPr>
          <w:t>Act</w:t>
        </w:r>
      </w:hyperlink>
      <w:r>
        <w:t>, s</w:t>
      </w:r>
      <w:r w:rsidR="00357757">
        <w:t> </w:t>
      </w:r>
      <w:r>
        <w:t>194.</w:t>
      </w:r>
    </w:p>
    <w:p w14:paraId="21793F68" w14:textId="77777777" w:rsidR="00621B90" w:rsidRDefault="00621B90">
      <w:pPr>
        <w:pStyle w:val="AH5Sec"/>
      </w:pPr>
      <w:bookmarkStart w:id="260" w:name="_Toc184739851"/>
      <w:r w:rsidRPr="00986AC0">
        <w:rPr>
          <w:rStyle w:val="CharSectNo"/>
        </w:rPr>
        <w:t>635</w:t>
      </w:r>
      <w:r>
        <w:tab/>
        <w:t>Medicines advisory committee—membership</w:t>
      </w:r>
      <w:bookmarkEnd w:id="260"/>
    </w:p>
    <w:p w14:paraId="222A223A" w14:textId="77777777" w:rsidR="002B12F0" w:rsidRPr="00150078" w:rsidRDefault="002B12F0" w:rsidP="002B12F0">
      <w:pPr>
        <w:pStyle w:val="Amain"/>
      </w:pPr>
      <w:r w:rsidRPr="00150078">
        <w:tab/>
        <w:t>(1)</w:t>
      </w:r>
      <w:r w:rsidRPr="00150078">
        <w:tab/>
        <w:t>The medicines advisory committee consists of the members appointed by the director-general.</w:t>
      </w:r>
    </w:p>
    <w:p w14:paraId="456FC98F" w14:textId="67D4DCAF" w:rsidR="002B12F0" w:rsidRPr="00150078" w:rsidRDefault="002B12F0" w:rsidP="002B12F0">
      <w:pPr>
        <w:pStyle w:val="aNote"/>
      </w:pPr>
      <w:r w:rsidRPr="00150078">
        <w:rPr>
          <w:rStyle w:val="charItals"/>
        </w:rPr>
        <w:t>Note</w:t>
      </w:r>
      <w:r w:rsidRPr="00150078">
        <w:tab/>
        <w:t xml:space="preserve">For laws about appointments, see the </w:t>
      </w:r>
      <w:hyperlink r:id="rId211" w:tooltip="A2001-14" w:history="1">
        <w:r w:rsidRPr="00150078">
          <w:rPr>
            <w:rStyle w:val="charCitHyperlinkAbbrev"/>
          </w:rPr>
          <w:t>Legislation Act</w:t>
        </w:r>
      </w:hyperlink>
      <w:r w:rsidRPr="00150078">
        <w:t>, pt 19.3.</w:t>
      </w:r>
    </w:p>
    <w:p w14:paraId="6C945F85" w14:textId="77777777" w:rsidR="002B12F0" w:rsidRPr="00150078" w:rsidRDefault="002B12F0" w:rsidP="002B12F0">
      <w:pPr>
        <w:pStyle w:val="Amain"/>
      </w:pPr>
      <w:r w:rsidRPr="00150078">
        <w:tab/>
        <w:t>(2)</w:t>
      </w:r>
      <w:r w:rsidRPr="00150078">
        <w:tab/>
        <w:t>The director-general must appoint a chair of the medicines advisory committee from the members appointed under subsection (1).</w:t>
      </w:r>
    </w:p>
    <w:p w14:paraId="132152BA" w14:textId="14B78A4C" w:rsidR="002B12F0" w:rsidRPr="00150078" w:rsidRDefault="002B12F0" w:rsidP="002B12F0">
      <w:pPr>
        <w:pStyle w:val="Amain"/>
      </w:pPr>
      <w:r w:rsidRPr="00150078">
        <w:tab/>
        <w:t>(</w:t>
      </w:r>
      <w:r w:rsidR="00CD2A8E">
        <w:t>3</w:t>
      </w:r>
      <w:r w:rsidRPr="00150078">
        <w:t>)</w:t>
      </w:r>
      <w:r w:rsidRPr="00150078">
        <w:tab/>
        <w:t>A person, other than a person mentioned in subsection (</w:t>
      </w:r>
      <w:r w:rsidR="00CD2A8E">
        <w:t>4</w:t>
      </w:r>
      <w:r w:rsidRPr="00150078">
        <w:t>) (e), is eligible to be appointed as a member of the medicines advisory committee only if the person is a health practitioner.</w:t>
      </w:r>
    </w:p>
    <w:p w14:paraId="620C26A8" w14:textId="35B863EB" w:rsidR="00621B90" w:rsidRDefault="00621B90">
      <w:pPr>
        <w:pStyle w:val="Amain"/>
      </w:pPr>
      <w:r>
        <w:tab/>
        <w:t>(</w:t>
      </w:r>
      <w:r w:rsidR="00CD2A8E">
        <w:t>4</w:t>
      </w:r>
      <w:r>
        <w:t>)</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352A9DE8" w:rsidR="00A82B1C" w:rsidRPr="00CF6694" w:rsidRDefault="00B8780F" w:rsidP="00A82B1C">
      <w:pPr>
        <w:pStyle w:val="Apara"/>
      </w:pPr>
      <w:r>
        <w:tab/>
        <w:t>(d</w:t>
      </w:r>
      <w:r w:rsidR="00A82B1C" w:rsidRPr="00CF6694">
        <w:t>)</w:t>
      </w:r>
      <w:r w:rsidR="00A82B1C" w:rsidRPr="00CF6694">
        <w:tab/>
      </w:r>
      <w:r w:rsidR="002B12F0" w:rsidRPr="00150078">
        <w:t>at least</w:t>
      </w:r>
      <w:r w:rsidR="002B12F0">
        <w:t xml:space="preserve"> </w:t>
      </w:r>
      <w:r w:rsidR="00A82B1C" w:rsidRPr="00CF6694">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1BC46456" w:rsidR="00621B90" w:rsidRDefault="00B8780F">
      <w:pPr>
        <w:pStyle w:val="Apara"/>
      </w:pPr>
      <w:r>
        <w:tab/>
        <w:t>(f</w:t>
      </w:r>
      <w:r w:rsidR="00621B90">
        <w:t>)</w:t>
      </w:r>
      <w:r w:rsidR="00621B90">
        <w:tab/>
      </w:r>
      <w:r w:rsidR="00CD2A8E" w:rsidRPr="00150078">
        <w:t>at least</w:t>
      </w:r>
      <w:r w:rsidR="00CD2A8E">
        <w:t xml:space="preserve"> </w:t>
      </w:r>
      <w:r w:rsidR="00621B90">
        <w:t>1 member nominated by the Australian Capital Territory Branch of the Australian Medical Association.</w:t>
      </w:r>
    </w:p>
    <w:p w14:paraId="3F309CAC" w14:textId="5A84C3DB" w:rsidR="00A82B1C" w:rsidRPr="00CF6694" w:rsidRDefault="00B8780F" w:rsidP="00163D94">
      <w:pPr>
        <w:pStyle w:val="Amain"/>
        <w:keepNext/>
        <w:keepLines/>
      </w:pPr>
      <w:r>
        <w:lastRenderedPageBreak/>
        <w:tab/>
        <w:t>(</w:t>
      </w:r>
      <w:r w:rsidR="00CD2A8E">
        <w:t>5</w:t>
      </w:r>
      <w:r w:rsidR="00A82B1C" w:rsidRPr="00CF6694">
        <w:t>)</w:t>
      </w:r>
      <w:r w:rsidR="00A82B1C" w:rsidRPr="00CF6694">
        <w:tab/>
        <w:t>However, for subsection (</w:t>
      </w:r>
      <w:r w:rsidR="00CD2A8E">
        <w:t>4</w:t>
      </w:r>
      <w:r w:rsidR="00A82B1C" w:rsidRPr="00CF6694">
        <w:t xml:space="preserve">)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4DC47E8A" w:rsidR="00621B90" w:rsidRDefault="00B8780F">
      <w:pPr>
        <w:pStyle w:val="Amain"/>
      </w:pPr>
      <w:r>
        <w:tab/>
        <w:t>(</w:t>
      </w:r>
      <w:r w:rsidR="00CD2A8E">
        <w:t>6</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1" w:name="_Toc184739852"/>
      <w:r w:rsidRPr="00986AC0">
        <w:rPr>
          <w:rStyle w:val="CharSectNo"/>
        </w:rPr>
        <w:t>636</w:t>
      </w:r>
      <w:r>
        <w:tab/>
        <w:t>Medicines advisory committee—term of appointments</w:t>
      </w:r>
      <w:bookmarkEnd w:id="261"/>
    </w:p>
    <w:p w14:paraId="3FA7513A" w14:textId="77777777" w:rsidR="00621B90" w:rsidRDefault="00621B90">
      <w:pPr>
        <w:pStyle w:val="Amainreturn"/>
        <w:keepNext/>
      </w:pPr>
      <w:r>
        <w:t>The appointment of a medicines advisory committee member must be for not longer than 3 years.</w:t>
      </w:r>
    </w:p>
    <w:p w14:paraId="10E3F178" w14:textId="1967AC3F" w:rsidR="00621B90" w:rsidRDefault="00621B90">
      <w:pPr>
        <w:pStyle w:val="aNote"/>
      </w:pPr>
      <w:r>
        <w:rPr>
          <w:rStyle w:val="charItals"/>
        </w:rPr>
        <w:t>Note</w:t>
      </w:r>
      <w:r>
        <w:tab/>
        <w:t xml:space="preserve">A person may be reappointed to a position if the person is eligible to be appointed to the position (see </w:t>
      </w:r>
      <w:hyperlink r:id="rId212"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2" w:name="_Toc184739853"/>
      <w:r w:rsidRPr="00986AC0">
        <w:rPr>
          <w:rStyle w:val="CharSectNo"/>
        </w:rPr>
        <w:t>637</w:t>
      </w:r>
      <w:r>
        <w:tab/>
        <w:t>Medicines advisory committee—conditions of appointments</w:t>
      </w:r>
      <w:bookmarkEnd w:id="262"/>
    </w:p>
    <w:p w14:paraId="5F08A537" w14:textId="0DC2CBBC"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3"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3" w:name="_Toc184739854"/>
      <w:r w:rsidRPr="00986AC0">
        <w:rPr>
          <w:rStyle w:val="CharSectNo"/>
        </w:rPr>
        <w:t>638</w:t>
      </w:r>
      <w:r>
        <w:tab/>
        <w:t>Medicines advisory committee—time and place of meetings</w:t>
      </w:r>
      <w:bookmarkEnd w:id="263"/>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4" w:name="_Toc184739855"/>
      <w:r w:rsidRPr="00986AC0">
        <w:rPr>
          <w:rStyle w:val="CharSectNo"/>
        </w:rPr>
        <w:t>639</w:t>
      </w:r>
      <w:r>
        <w:tab/>
        <w:t>Medicines advisory committee—presiding member</w:t>
      </w:r>
      <w:bookmarkEnd w:id="264"/>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5" w:name="_Toc184739856"/>
      <w:r w:rsidRPr="00986AC0">
        <w:rPr>
          <w:rStyle w:val="CharSectNo"/>
        </w:rPr>
        <w:t>640</w:t>
      </w:r>
      <w:r>
        <w:tab/>
        <w:t>Medicines advisory committee—quorum</w:t>
      </w:r>
      <w:bookmarkEnd w:id="265"/>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6" w:name="_Toc184739857"/>
      <w:r w:rsidRPr="00986AC0">
        <w:rPr>
          <w:rStyle w:val="CharSectNo"/>
        </w:rPr>
        <w:t>641</w:t>
      </w:r>
      <w:r>
        <w:tab/>
        <w:t>Medicines advisory committee—voting</w:t>
      </w:r>
      <w:bookmarkEnd w:id="266"/>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7" w:name="_Toc184739858"/>
      <w:r w:rsidRPr="00986AC0">
        <w:rPr>
          <w:rStyle w:val="CharSectNo"/>
        </w:rPr>
        <w:lastRenderedPageBreak/>
        <w:t>642</w:t>
      </w:r>
      <w:r>
        <w:tab/>
        <w:t>Medicines advisory committee—conduct of meetings</w:t>
      </w:r>
      <w:bookmarkEnd w:id="267"/>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1C97A77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4"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68" w:name="_Toc184739859"/>
      <w:r w:rsidRPr="00986AC0">
        <w:rPr>
          <w:rStyle w:val="CharSectNo"/>
        </w:rPr>
        <w:t>643</w:t>
      </w:r>
      <w:r>
        <w:tab/>
        <w:t>Medicines advisory committee—disclosure of interests by members</w:t>
      </w:r>
      <w:bookmarkEnd w:id="268"/>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69" w:name="_Toc184739860"/>
      <w:r w:rsidRPr="00986AC0">
        <w:rPr>
          <w:rStyle w:val="CharSectNo"/>
        </w:rPr>
        <w:t>644</w:t>
      </w:r>
      <w:r>
        <w:tab/>
        <w:t>Medicines advisory committee—ending appointments</w:t>
      </w:r>
      <w:bookmarkEnd w:id="269"/>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1DC19F63"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5"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00E710DA" w:rsidR="00621B90" w:rsidRDefault="00621B90">
      <w:pPr>
        <w:pStyle w:val="Apara"/>
        <w:keepLines/>
      </w:pPr>
      <w:r>
        <w:tab/>
        <w:t>(e)</w:t>
      </w:r>
      <w:r>
        <w:tab/>
        <w:t>if the member is convicted outside the ACT, in Australia or elsewhere, of an offence that, if it had been committed in the ACT, would be punishable by imprisonment for at least 1</w:t>
      </w:r>
      <w:r w:rsidR="00EB7EA7">
        <w:t> </w:t>
      </w:r>
      <w:r>
        <w:t>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7D168E9D" w:rsidR="00621B90" w:rsidRDefault="00621B90">
      <w:pPr>
        <w:pStyle w:val="aNote"/>
      </w:pPr>
      <w:r>
        <w:rPr>
          <w:rStyle w:val="charItals"/>
        </w:rPr>
        <w:t>Note</w:t>
      </w:r>
      <w:r>
        <w:rPr>
          <w:rStyle w:val="charItals"/>
        </w:rPr>
        <w:tab/>
      </w:r>
      <w:r>
        <w:t xml:space="preserve">A member’s appointment also ends if the member resigns (see </w:t>
      </w:r>
      <w:hyperlink r:id="rId216"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32573E42" w14:textId="34DFB4D0" w:rsidR="00CD2A8E" w:rsidRPr="00150078" w:rsidRDefault="00CD2A8E" w:rsidP="00CD2A8E">
      <w:pPr>
        <w:pStyle w:val="Apara"/>
      </w:pPr>
      <w:r w:rsidRPr="00150078">
        <w:tab/>
        <w:t>(a)</w:t>
      </w:r>
      <w:r w:rsidRPr="00150078">
        <w:tab/>
        <w:t>if the member (other than a member mentioned in section 635 (</w:t>
      </w:r>
      <w:r w:rsidR="00986AC0">
        <w:t>4</w:t>
      </w:r>
      <w:r w:rsidRPr="00150078">
        <w:t>) (e)) ceases to be a health practitioner; or</w:t>
      </w:r>
    </w:p>
    <w:p w14:paraId="416420AC" w14:textId="4F992A3E" w:rsidR="00621B90" w:rsidRDefault="00642D7C">
      <w:pPr>
        <w:pStyle w:val="Apara"/>
      </w:pPr>
      <w:r>
        <w:lastRenderedPageBreak/>
        <w:tab/>
        <w:t>(</w:t>
      </w:r>
      <w:r w:rsidR="00CA7E42">
        <w:t>b</w:t>
      </w:r>
      <w:r w:rsidR="00621B90">
        <w:t>)</w:t>
      </w:r>
      <w:r w:rsidR="00621B90">
        <w:tab/>
        <w:t>if, on 3 consecutive occasions, the member fails, without the chair’s agreement, to make himself or herself available for a proposed meeting of the committee; or</w:t>
      </w:r>
    </w:p>
    <w:p w14:paraId="3946366F" w14:textId="2A9C88B2" w:rsidR="00621B90" w:rsidRDefault="00642D7C">
      <w:pPr>
        <w:pStyle w:val="Apara"/>
      </w:pPr>
      <w:r>
        <w:tab/>
        <w:t>(</w:t>
      </w:r>
      <w:r w:rsidR="00CA7E42">
        <w:t>c</w:t>
      </w:r>
      <w:r w:rsidR="00621B90">
        <w:t>)</w:t>
      </w:r>
      <w:r w:rsidR="00621B90">
        <w:tab/>
        <w:t>if the member fails to take all reasonable steps to avoid being placed in a position where a conflict of interest arises during the exercise of the member’s functions; or</w:t>
      </w:r>
    </w:p>
    <w:p w14:paraId="55A312E5" w14:textId="70252311" w:rsidR="00621B90" w:rsidRDefault="00642D7C">
      <w:pPr>
        <w:pStyle w:val="Apara"/>
      </w:pPr>
      <w:r>
        <w:tab/>
        <w:t>(</w:t>
      </w:r>
      <w:r w:rsidR="00CA7E42">
        <w:t>d</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986AC0" w:rsidRDefault="00621B90">
      <w:pPr>
        <w:pStyle w:val="AH2Part"/>
      </w:pPr>
      <w:bookmarkStart w:id="270" w:name="_Toc184739861"/>
      <w:r w:rsidRPr="00986AC0">
        <w:rPr>
          <w:rStyle w:val="CharPartNo"/>
        </w:rPr>
        <w:lastRenderedPageBreak/>
        <w:t>Part 15.3</w:t>
      </w:r>
      <w:r>
        <w:tab/>
      </w:r>
      <w:r w:rsidRPr="00986AC0">
        <w:rPr>
          <w:rStyle w:val="CharPartText"/>
        </w:rPr>
        <w:t>Other medicines provisions</w:t>
      </w:r>
      <w:bookmarkEnd w:id="270"/>
    </w:p>
    <w:p w14:paraId="37812AC1" w14:textId="689A43E9" w:rsidR="00621B90" w:rsidRDefault="00621B90">
      <w:pPr>
        <w:pStyle w:val="AH5Sec"/>
      </w:pPr>
      <w:bookmarkStart w:id="271" w:name="_Toc184739862"/>
      <w:r w:rsidRPr="00986AC0">
        <w:rPr>
          <w:rStyle w:val="CharSectNo"/>
        </w:rPr>
        <w:t>650</w:t>
      </w:r>
      <w:r>
        <w:tab/>
        <w:t>Advertising controlled medicines—Act, s</w:t>
      </w:r>
      <w:r w:rsidR="00C77D7E">
        <w:t> </w:t>
      </w:r>
      <w:r>
        <w:t>66</w:t>
      </w:r>
      <w:r w:rsidR="00C77D7E">
        <w:t> </w:t>
      </w:r>
      <w:r>
        <w:t>(3)</w:t>
      </w:r>
      <w:r w:rsidR="00C77D7E">
        <w:t> </w:t>
      </w:r>
      <w:r>
        <w:t>(b)</w:t>
      </w:r>
      <w:bookmarkEnd w:id="271"/>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33848849"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7" w:history="1">
        <w:r w:rsidRPr="001A0BA3">
          <w:rPr>
            <w:rStyle w:val="charCitHyperlinkAbbrev"/>
          </w:rPr>
          <w:t>www.tga.gov.au</w:t>
        </w:r>
      </w:hyperlink>
      <w:r w:rsidRPr="001A0BA3">
        <w:t>.</w:t>
      </w:r>
    </w:p>
    <w:p w14:paraId="7AF7E770" w14:textId="77777777" w:rsidR="00621B90" w:rsidRDefault="00621B90">
      <w:pPr>
        <w:pStyle w:val="AH5Sec"/>
      </w:pPr>
      <w:bookmarkStart w:id="272" w:name="_Toc184739863"/>
      <w:r w:rsidRPr="00986AC0">
        <w:rPr>
          <w:rStyle w:val="CharSectNo"/>
        </w:rPr>
        <w:t>651</w:t>
      </w:r>
      <w:r>
        <w:tab/>
        <w:t>Advertising other medicines</w:t>
      </w:r>
      <w:bookmarkEnd w:id="272"/>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3CA23712" w:rsidR="00621B90" w:rsidRDefault="00621B90">
      <w:pPr>
        <w:pStyle w:val="aDef"/>
      </w:pPr>
      <w:r>
        <w:rPr>
          <w:rStyle w:val="charBoldItals"/>
        </w:rPr>
        <w:t>advertisement</w:t>
      </w:r>
      <w:r>
        <w:t xml:space="preserve">—see the </w:t>
      </w:r>
      <w:hyperlink r:id="rId218"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3" w:name="_Toc184739864"/>
      <w:r w:rsidRPr="00986AC0">
        <w:rPr>
          <w:rStyle w:val="CharSectNo"/>
        </w:rPr>
        <w:t>652</w:t>
      </w:r>
      <w:r>
        <w:tab/>
        <w:t xml:space="preserve">Prescribed institutions—Act, dict, def </w:t>
      </w:r>
      <w:r w:rsidRPr="00E948B5">
        <w:rPr>
          <w:rStyle w:val="charItals"/>
        </w:rPr>
        <w:t>institution</w:t>
      </w:r>
      <w:r>
        <w:t>, par</w:t>
      </w:r>
      <w:r w:rsidR="001C70BD">
        <w:t> </w:t>
      </w:r>
      <w:r>
        <w:t>(b)</w:t>
      </w:r>
      <w:bookmarkEnd w:id="273"/>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986AC0" w:rsidRDefault="00621B90">
      <w:pPr>
        <w:pStyle w:val="AH1Chapter"/>
      </w:pPr>
      <w:bookmarkStart w:id="274" w:name="_Toc184739865"/>
      <w:r w:rsidRPr="00986AC0">
        <w:rPr>
          <w:rStyle w:val="CharChapNo"/>
        </w:rPr>
        <w:lastRenderedPageBreak/>
        <w:t>Chapter 16</w:t>
      </w:r>
      <w:r>
        <w:tab/>
      </w:r>
      <w:r w:rsidRPr="00986AC0">
        <w:rPr>
          <w:rStyle w:val="CharChapText"/>
        </w:rPr>
        <w:t>Low and moderate harm poisons</w:t>
      </w:r>
      <w:bookmarkEnd w:id="274"/>
    </w:p>
    <w:p w14:paraId="152BDA68" w14:textId="77777777" w:rsidR="00621B90" w:rsidRPr="00986AC0" w:rsidRDefault="00621B90">
      <w:pPr>
        <w:pStyle w:val="AH2Part"/>
      </w:pPr>
      <w:bookmarkStart w:id="275" w:name="_Toc184739866"/>
      <w:r w:rsidRPr="00986AC0">
        <w:rPr>
          <w:rStyle w:val="CharPartNo"/>
        </w:rPr>
        <w:t>Part 16.1</w:t>
      </w:r>
      <w:r>
        <w:tab/>
      </w:r>
      <w:r w:rsidRPr="00986AC0">
        <w:rPr>
          <w:rStyle w:val="CharPartText"/>
        </w:rPr>
        <w:t>Preliminary</w:t>
      </w:r>
      <w:bookmarkEnd w:id="275"/>
    </w:p>
    <w:p w14:paraId="4E6681B3" w14:textId="77777777" w:rsidR="00621B90" w:rsidRDefault="00621B90">
      <w:pPr>
        <w:pStyle w:val="AH5Sec"/>
      </w:pPr>
      <w:bookmarkStart w:id="276" w:name="_Toc184739867"/>
      <w:r w:rsidRPr="00986AC0">
        <w:rPr>
          <w:rStyle w:val="CharSectNo"/>
        </w:rPr>
        <w:t>660</w:t>
      </w:r>
      <w:r>
        <w:tab/>
        <w:t xml:space="preserve">Meaning of </w:t>
      </w:r>
      <w:r w:rsidRPr="00E948B5">
        <w:rPr>
          <w:rStyle w:val="charItals"/>
        </w:rPr>
        <w:t>relevant law</w:t>
      </w:r>
      <w:r>
        <w:t>—ch 16</w:t>
      </w:r>
      <w:bookmarkEnd w:id="276"/>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250E6B16" w:rsidR="00621B90" w:rsidRDefault="00621B90">
      <w:pPr>
        <w:pStyle w:val="aDefpara"/>
      </w:pPr>
      <w:r>
        <w:tab/>
        <w:t>(b)</w:t>
      </w:r>
      <w:r>
        <w:tab/>
        <w:t xml:space="preserve">the </w:t>
      </w:r>
      <w:hyperlink r:id="rId219" w:tooltip="Act 1994 No 36 (Cwlth)" w:history="1">
        <w:r w:rsidR="007652EE" w:rsidRPr="007652EE">
          <w:rPr>
            <w:rStyle w:val="charCitHyperlinkItal"/>
          </w:rPr>
          <w:t>Agricultural and Veterinary Chemicals Act 1994</w:t>
        </w:r>
      </w:hyperlink>
      <w:r>
        <w:t xml:space="preserve"> (Cwlth); or</w:t>
      </w:r>
    </w:p>
    <w:p w14:paraId="0FF70310" w14:textId="63BD2062" w:rsidR="00621B90" w:rsidRDefault="00621B90">
      <w:pPr>
        <w:pStyle w:val="aDefpara"/>
        <w:keepNext/>
      </w:pPr>
      <w:r>
        <w:tab/>
        <w:t>(c)</w:t>
      </w:r>
      <w:r>
        <w:tab/>
        <w:t xml:space="preserve">the </w:t>
      </w:r>
      <w:hyperlink r:id="rId220" w:tooltip="Act 1990 No 21 (Cwlth)" w:history="1">
        <w:r w:rsidR="007652EE" w:rsidRPr="00E21352">
          <w:rPr>
            <w:rStyle w:val="charCitHyperlinkItal"/>
          </w:rPr>
          <w:t>Therapeutic Goods Act 1989</w:t>
        </w:r>
      </w:hyperlink>
      <w:r>
        <w:t xml:space="preserve"> (Cwlth).</w:t>
      </w:r>
    </w:p>
    <w:p w14:paraId="123D3EFA" w14:textId="5C53118C"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1" w:tooltip="Medicines, Poisons and Therapeutic Goods Act 2008" w:history="1">
        <w:r w:rsidR="00C37FFA" w:rsidRPr="00395915">
          <w:rPr>
            <w:rStyle w:val="charCitHyperlinkAbbrev"/>
          </w:rPr>
          <w:t>Act</w:t>
        </w:r>
      </w:hyperlink>
      <w:r>
        <w:t>, dict).</w:t>
      </w:r>
    </w:p>
    <w:p w14:paraId="52A5BF35" w14:textId="7D02326F"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2"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986AC0" w:rsidRDefault="00621B90">
      <w:pPr>
        <w:pStyle w:val="AH2Part"/>
      </w:pPr>
      <w:bookmarkStart w:id="277" w:name="_Toc184739868"/>
      <w:r w:rsidRPr="00986AC0">
        <w:rPr>
          <w:rStyle w:val="CharPartNo"/>
        </w:rPr>
        <w:lastRenderedPageBreak/>
        <w:t>Part 16.2</w:t>
      </w:r>
      <w:r>
        <w:tab/>
      </w:r>
      <w:r w:rsidRPr="00986AC0">
        <w:rPr>
          <w:rStyle w:val="CharPartText"/>
        </w:rPr>
        <w:t>Authorisation to supply low and moderate harm poisons</w:t>
      </w:r>
      <w:bookmarkEnd w:id="277"/>
    </w:p>
    <w:p w14:paraId="541B656F" w14:textId="58773FAA" w:rsidR="00621B90" w:rsidRDefault="00621B90">
      <w:pPr>
        <w:pStyle w:val="AH5Sec"/>
      </w:pPr>
      <w:bookmarkStart w:id="278" w:name="_Toc184739869"/>
      <w:r w:rsidRPr="00986AC0">
        <w:rPr>
          <w:rStyle w:val="CharSectNo"/>
        </w:rPr>
        <w:t>661</w:t>
      </w:r>
      <w:r>
        <w:tab/>
        <w:t>Authorisation to supply low and moderate harm poisons—Act, s</w:t>
      </w:r>
      <w:r w:rsidR="002611DB">
        <w:t> </w:t>
      </w:r>
      <w:r>
        <w:t>26</w:t>
      </w:r>
      <w:r w:rsidR="002611DB">
        <w:t> </w:t>
      </w:r>
      <w:r>
        <w:t>(1)</w:t>
      </w:r>
      <w:r w:rsidR="002611DB">
        <w:t> </w:t>
      </w:r>
      <w:r>
        <w:t>(b) and (2) (b)</w:t>
      </w:r>
      <w:bookmarkEnd w:id="278"/>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79" w:name="_Toc184739870"/>
      <w:r w:rsidRPr="00986AC0">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79"/>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70601418" w:rsidR="00621B90" w:rsidRDefault="00621B90">
      <w:pPr>
        <w:pStyle w:val="Asubpara"/>
      </w:pPr>
      <w:r>
        <w:tab/>
        <w:t>(i)</w:t>
      </w:r>
      <w:r>
        <w:tab/>
        <w:t>section 665 (Packaging of supplied manufacturer’s packs of low and moderate harm poisons—</w:t>
      </w:r>
      <w:hyperlink r:id="rId223" w:tooltip="Medicines, Poisons and Therapeutic Goods Act 2008" w:history="1">
        <w:r w:rsidR="00C37FFA" w:rsidRPr="00395915">
          <w:rPr>
            <w:rStyle w:val="charCitHyperlinkAbbrev"/>
          </w:rPr>
          <w:t>Act</w:t>
        </w:r>
      </w:hyperlink>
      <w:r>
        <w:t>, s 59 (1) (c)</w:t>
      </w:r>
      <w:r w:rsidR="00EB7EA7">
        <w:t> </w:t>
      </w:r>
      <w:r>
        <w:t>(i) and (2) (c) (i)); or</w:t>
      </w:r>
    </w:p>
    <w:p w14:paraId="01D27C8C" w14:textId="7CE13CB7" w:rsidR="00621B90" w:rsidRDefault="00621B90">
      <w:pPr>
        <w:pStyle w:val="Asubpara"/>
      </w:pPr>
      <w:r>
        <w:tab/>
        <w:t>(ii)</w:t>
      </w:r>
      <w:r>
        <w:tab/>
        <w:t xml:space="preserve">an approval under the </w:t>
      </w:r>
      <w:hyperlink r:id="rId224"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14D6EE52" w:rsidR="00621B90" w:rsidRDefault="00621B90">
      <w:pPr>
        <w:pStyle w:val="Asubpara"/>
      </w:pPr>
      <w:r>
        <w:tab/>
        <w:t>(i)</w:t>
      </w:r>
      <w:r>
        <w:tab/>
        <w:t>section 666 (Labelling of supplied manufacturer’s packs of low and moderate harm poisons—</w:t>
      </w:r>
      <w:hyperlink r:id="rId225" w:tooltip="Medicines, Poisons and Therapeutic Goods Act 2008" w:history="1">
        <w:r w:rsidR="00C37FFA" w:rsidRPr="00395915">
          <w:rPr>
            <w:rStyle w:val="charCitHyperlinkAbbrev"/>
          </w:rPr>
          <w:t>Act</w:t>
        </w:r>
      </w:hyperlink>
      <w:r>
        <w:t>, s 60 (1) (c) (i) and (2)</w:t>
      </w:r>
      <w:r w:rsidR="00EB7EA7">
        <w:t> </w:t>
      </w:r>
      <w:r>
        <w:t>(c)</w:t>
      </w:r>
      <w:r w:rsidR="00EB7EA7">
        <w:t> </w:t>
      </w:r>
      <w:r>
        <w:t>(i)); or</w:t>
      </w:r>
    </w:p>
    <w:p w14:paraId="5BC02F6F" w14:textId="4446F3DA" w:rsidR="00621B90" w:rsidRDefault="00621B90">
      <w:pPr>
        <w:pStyle w:val="Asubpara"/>
      </w:pPr>
      <w:r>
        <w:tab/>
        <w:t>(ii)</w:t>
      </w:r>
      <w:r>
        <w:tab/>
        <w:t xml:space="preserve">an approval under the </w:t>
      </w:r>
      <w:hyperlink r:id="rId226"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986AC0" w:rsidRDefault="00621B90">
      <w:pPr>
        <w:pStyle w:val="AH2Part"/>
      </w:pPr>
      <w:bookmarkStart w:id="280" w:name="_Toc184739871"/>
      <w:r w:rsidRPr="00986AC0">
        <w:rPr>
          <w:rStyle w:val="CharPartNo"/>
        </w:rPr>
        <w:lastRenderedPageBreak/>
        <w:t>Part 16.3</w:t>
      </w:r>
      <w:r>
        <w:tab/>
      </w:r>
      <w:r w:rsidRPr="00986AC0">
        <w:rPr>
          <w:rStyle w:val="CharPartText"/>
        </w:rPr>
        <w:t>Authorisation to manufacture low and moderate harm poisons</w:t>
      </w:r>
      <w:bookmarkEnd w:id="280"/>
    </w:p>
    <w:p w14:paraId="780CB483" w14:textId="77777777" w:rsidR="00621B90" w:rsidRDefault="00621B90">
      <w:pPr>
        <w:pStyle w:val="AH5Sec"/>
      </w:pPr>
      <w:bookmarkStart w:id="281" w:name="_Toc184739872"/>
      <w:r w:rsidRPr="00986AC0">
        <w:rPr>
          <w:rStyle w:val="CharSectNo"/>
        </w:rPr>
        <w:t>663</w:t>
      </w:r>
      <w:r>
        <w:tab/>
        <w:t>Authorisation to manufacture low a</w:t>
      </w:r>
      <w:r w:rsidR="001811DD">
        <w:t>nd moderate harm poisons—Act, s 33 </w:t>
      </w:r>
      <w:r>
        <w:t>(b)</w:t>
      </w:r>
      <w:bookmarkEnd w:id="281"/>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2" w:name="_Toc184739873"/>
      <w:r w:rsidRPr="00986AC0">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2"/>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986AC0" w:rsidRDefault="00621B90">
      <w:pPr>
        <w:pStyle w:val="AH2Part"/>
      </w:pPr>
      <w:bookmarkStart w:id="283" w:name="_Toc184739874"/>
      <w:r w:rsidRPr="00986AC0">
        <w:rPr>
          <w:rStyle w:val="CharPartNo"/>
        </w:rPr>
        <w:lastRenderedPageBreak/>
        <w:t>Part 16.4</w:t>
      </w:r>
      <w:r>
        <w:tab/>
      </w:r>
      <w:r w:rsidRPr="00986AC0">
        <w:rPr>
          <w:rStyle w:val="CharPartText"/>
        </w:rPr>
        <w:t>Packaging and labelling of low and moderate harm poisons</w:t>
      </w:r>
      <w:bookmarkEnd w:id="283"/>
    </w:p>
    <w:p w14:paraId="03DF9769" w14:textId="340A8492" w:rsidR="00621B90" w:rsidRDefault="00621B90">
      <w:pPr>
        <w:pStyle w:val="AH5Sec"/>
      </w:pPr>
      <w:bookmarkStart w:id="284" w:name="_Toc184739875"/>
      <w:r w:rsidRPr="00986AC0">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4"/>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1DB94F69"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7" w:tooltip="Medicines, Poisons and Therapeutic Goods Act 2008" w:history="1">
        <w:r w:rsidR="00C37FFA" w:rsidRPr="00395915">
          <w:rPr>
            <w:rStyle w:val="charCitHyperlinkAbbrev"/>
          </w:rPr>
          <w:t>Act</w:t>
        </w:r>
      </w:hyperlink>
      <w:r>
        <w:t>, s</w:t>
      </w:r>
      <w:r w:rsidR="00885D98">
        <w:t> </w:t>
      </w:r>
      <w:r>
        <w:t>193 (Approval of non</w:t>
      </w:r>
      <w:r>
        <w:noBreakHyphen/>
        <w:t xml:space="preserve">standard packaging and labelling) (see </w:t>
      </w:r>
      <w:hyperlink r:id="rId228" w:tooltip="Medicines, Poisons and Therapeutic Goods Act 2008" w:history="1">
        <w:r w:rsidR="00C37FFA" w:rsidRPr="00395915">
          <w:rPr>
            <w:rStyle w:val="charCitHyperlinkAbbrev"/>
          </w:rPr>
          <w:t>Act</w:t>
        </w:r>
      </w:hyperlink>
      <w:r>
        <w:t>, s 59 (1) (c)</w:t>
      </w:r>
      <w:r w:rsidR="00885D98">
        <w:t> </w:t>
      </w:r>
      <w:r>
        <w:t>(ii)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5" w:name="_Toc184739876"/>
      <w:r w:rsidRPr="00986AC0">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5"/>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1DA1ADF8" w:rsidR="00621B90" w:rsidRDefault="00621B90">
      <w:pPr>
        <w:pStyle w:val="Apara"/>
        <w:keepNext/>
        <w:keepLines/>
      </w:pPr>
      <w:r>
        <w:tab/>
        <w:t>(a)</w:t>
      </w:r>
      <w:r>
        <w:tab/>
        <w:t xml:space="preserve">the </w:t>
      </w:r>
      <w:r w:rsidR="006B541B" w:rsidRPr="00B87BB3">
        <w:t>medicines and poisons standard</w:t>
      </w:r>
      <w:r w:rsidR="006B541B" w:rsidRPr="00130EF2">
        <w:t>, sections 1.1 (2) to 1.6</w:t>
      </w:r>
      <w:r w:rsidR="00885D98">
        <w:t> </w:t>
      </w:r>
      <w:r w:rsidR="006B541B" w:rsidRPr="00130EF2">
        <w:t>(2)</w:t>
      </w:r>
      <w:r>
        <w:t>; or</w:t>
      </w:r>
    </w:p>
    <w:p w14:paraId="70DB9F52" w14:textId="77777777" w:rsidR="00621B90" w:rsidRDefault="00621B90">
      <w:pPr>
        <w:pStyle w:val="Apara"/>
        <w:keepNext/>
        <w:keepLines/>
      </w:pPr>
      <w:r>
        <w:tab/>
        <w:t>(b)</w:t>
      </w:r>
      <w:r>
        <w:tab/>
        <w:t>a relevant law.</w:t>
      </w:r>
    </w:p>
    <w:p w14:paraId="347C0A13" w14:textId="088A8D48"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29"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0" w:tooltip="Medicines, Poisons and Therapeutic Goods Act 2008" w:history="1">
        <w:r w:rsidR="00C37FFA" w:rsidRPr="00395915">
          <w:rPr>
            <w:rStyle w:val="charCitHyperlinkAbbrev"/>
          </w:rPr>
          <w:t>Act</w:t>
        </w:r>
      </w:hyperlink>
      <w:r>
        <w:t>, s 60 (1) (c)</w:t>
      </w:r>
      <w:r w:rsidR="008501E5">
        <w:t> </w:t>
      </w:r>
      <w:r>
        <w:t>(ii) and (2) (c) (ii)).</w:t>
      </w:r>
    </w:p>
    <w:p w14:paraId="159B3A12" w14:textId="77777777" w:rsidR="00621B90" w:rsidRDefault="00621B90">
      <w:pPr>
        <w:pStyle w:val="PageBreak"/>
      </w:pPr>
      <w:r>
        <w:br w:type="page"/>
      </w:r>
    </w:p>
    <w:p w14:paraId="7F0F7CBB" w14:textId="77777777" w:rsidR="00621B90" w:rsidRPr="00986AC0" w:rsidRDefault="00621B90">
      <w:pPr>
        <w:pStyle w:val="AH1Chapter"/>
      </w:pPr>
      <w:bookmarkStart w:id="286" w:name="_Toc184739877"/>
      <w:r w:rsidRPr="00986AC0">
        <w:rPr>
          <w:rStyle w:val="CharChapNo"/>
        </w:rPr>
        <w:lastRenderedPageBreak/>
        <w:t>Chapter 17</w:t>
      </w:r>
      <w:r>
        <w:tab/>
      </w:r>
      <w:r w:rsidRPr="00986AC0">
        <w:rPr>
          <w:rStyle w:val="CharChapText"/>
        </w:rPr>
        <w:t>Dangerous poisons authorisations</w:t>
      </w:r>
      <w:bookmarkEnd w:id="286"/>
    </w:p>
    <w:p w14:paraId="10311AFB" w14:textId="77777777" w:rsidR="00621B90" w:rsidRPr="00986AC0" w:rsidRDefault="00621B90">
      <w:pPr>
        <w:pStyle w:val="AH2Part"/>
      </w:pPr>
      <w:bookmarkStart w:id="287" w:name="_Toc184739878"/>
      <w:r w:rsidRPr="00986AC0">
        <w:rPr>
          <w:rStyle w:val="CharPartNo"/>
        </w:rPr>
        <w:t>Part 17.1</w:t>
      </w:r>
      <w:r>
        <w:tab/>
      </w:r>
      <w:r w:rsidRPr="00986AC0">
        <w:rPr>
          <w:rStyle w:val="CharPartText"/>
        </w:rPr>
        <w:t>Overview of dangerous poisons authorisations</w:t>
      </w:r>
      <w:bookmarkEnd w:id="287"/>
    </w:p>
    <w:p w14:paraId="46E4CB33" w14:textId="77777777" w:rsidR="00621B90" w:rsidRDefault="00621B90">
      <w:pPr>
        <w:pStyle w:val="AH5Sec"/>
      </w:pPr>
      <w:bookmarkStart w:id="288" w:name="_Toc184739879"/>
      <w:r w:rsidRPr="00986AC0">
        <w:rPr>
          <w:rStyle w:val="CharSectNo"/>
        </w:rPr>
        <w:t>670</w:t>
      </w:r>
      <w:r>
        <w:tab/>
        <w:t>General overview of authorisations for dangerous poisons</w:t>
      </w:r>
      <w:bookmarkEnd w:id="288"/>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20C6FA68" w:rsidR="00621B90" w:rsidRDefault="00621B90">
      <w:pPr>
        <w:pStyle w:val="aExamss"/>
        <w:keepNext/>
      </w:pPr>
      <w:r>
        <w:t xml:space="preserve">the </w:t>
      </w:r>
      <w:hyperlink r:id="rId231"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5135F6AE" w:rsidR="00621B90" w:rsidRDefault="00621B90">
      <w:pPr>
        <w:pStyle w:val="aNote"/>
      </w:pPr>
      <w:r w:rsidRPr="00E948B5">
        <w:rPr>
          <w:rStyle w:val="charItals"/>
        </w:rPr>
        <w:t>Note</w:t>
      </w:r>
      <w:r w:rsidRPr="00E948B5">
        <w:rPr>
          <w:rStyle w:val="charItals"/>
        </w:rPr>
        <w:tab/>
      </w:r>
      <w:r>
        <w:t xml:space="preserve">The </w:t>
      </w:r>
      <w:hyperlink r:id="rId232"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659629C9" w:rsidR="00621B90" w:rsidRDefault="00621B90">
      <w:pPr>
        <w:pStyle w:val="Amain"/>
      </w:pPr>
      <w:r>
        <w:tab/>
        <w:t>(2)</w:t>
      </w:r>
      <w:r>
        <w:tab/>
        <w:t xml:space="preserve">The </w:t>
      </w:r>
      <w:hyperlink r:id="rId233"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14E6E301"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4"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89" w:name="_Toc184739880"/>
      <w:r w:rsidRPr="00986AC0">
        <w:rPr>
          <w:rStyle w:val="CharSectNo"/>
        </w:rPr>
        <w:lastRenderedPageBreak/>
        <w:t>671</w:t>
      </w:r>
      <w:r>
        <w:tab/>
        <w:t>Overview of dangerous poisons authorisations under this regulation</w:t>
      </w:r>
      <w:bookmarkEnd w:id="289"/>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0" w:name="_Toc184739881"/>
      <w:r w:rsidRPr="00986AC0">
        <w:rPr>
          <w:rStyle w:val="CharSectNo"/>
        </w:rPr>
        <w:t>672</w:t>
      </w:r>
      <w:r>
        <w:tab/>
        <w:t>General overview of authorisation conditions for dangerous poisons</w:t>
      </w:r>
      <w:bookmarkEnd w:id="290"/>
    </w:p>
    <w:p w14:paraId="72BE0AAE" w14:textId="158DBB85" w:rsidR="00621B90" w:rsidRDefault="00621B90">
      <w:pPr>
        <w:pStyle w:val="Amain"/>
      </w:pPr>
      <w:r>
        <w:tab/>
        <w:t>(1)</w:t>
      </w:r>
      <w:r>
        <w:tab/>
        <w:t xml:space="preserve">The </w:t>
      </w:r>
      <w:hyperlink r:id="rId235"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6168173F"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6"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986AC0" w:rsidRDefault="00621B90">
      <w:pPr>
        <w:pStyle w:val="AH2Part"/>
      </w:pPr>
      <w:bookmarkStart w:id="291" w:name="_Toc184739882"/>
      <w:r w:rsidRPr="00986AC0">
        <w:rPr>
          <w:rStyle w:val="CharPartNo"/>
        </w:rPr>
        <w:lastRenderedPageBreak/>
        <w:t>Part 17.2</w:t>
      </w:r>
      <w:r>
        <w:tab/>
      </w:r>
      <w:r w:rsidRPr="00986AC0">
        <w:rPr>
          <w:rStyle w:val="CharPartText"/>
        </w:rPr>
        <w:t>Authorisations under dangerous poisons licences</w:t>
      </w:r>
      <w:bookmarkEnd w:id="291"/>
    </w:p>
    <w:p w14:paraId="0745DD75" w14:textId="77777777" w:rsidR="00621B90" w:rsidRPr="00986AC0" w:rsidRDefault="00621B90">
      <w:pPr>
        <w:pStyle w:val="AH3Div"/>
      </w:pPr>
      <w:bookmarkStart w:id="292" w:name="_Toc184739883"/>
      <w:r w:rsidRPr="00986AC0">
        <w:rPr>
          <w:rStyle w:val="CharDivNo"/>
        </w:rPr>
        <w:t>Division 17.2.1</w:t>
      </w:r>
      <w:r>
        <w:tab/>
      </w:r>
      <w:r w:rsidRPr="00986AC0">
        <w:rPr>
          <w:rStyle w:val="CharDivText"/>
        </w:rPr>
        <w:t>Dangerous poisons manufacturers licence authorisations</w:t>
      </w:r>
      <w:bookmarkEnd w:id="292"/>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3" w:name="_Toc184739884"/>
      <w:r w:rsidRPr="00986AC0">
        <w:rPr>
          <w:rStyle w:val="CharSectNo"/>
        </w:rPr>
        <w:t>675</w:t>
      </w:r>
      <w:r>
        <w:tab/>
        <w:t>Authorisations under dangerous poisons manufacturers licences—Act, s 20 (1) (a)</w:t>
      </w:r>
      <w:bookmarkEnd w:id="293"/>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3ED897E6" w:rsidR="00621B90" w:rsidRDefault="00621B90">
      <w:pPr>
        <w:pStyle w:val="Amain"/>
      </w:pPr>
      <w:r>
        <w:tab/>
        <w:t>(3)</w:t>
      </w:r>
      <w:r>
        <w:tab/>
        <w:t xml:space="preserve">Also, subsection (1) (c) (iii) does not apply in relation to a licensed dangerous poison that is a prohibited export under the </w:t>
      </w:r>
      <w:hyperlink r:id="rId237"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4" w:name="_Toc184739885"/>
      <w:r w:rsidRPr="00986AC0">
        <w:rPr>
          <w:rStyle w:val="CharSectNo"/>
        </w:rPr>
        <w:t>676</w:t>
      </w:r>
      <w:r>
        <w:tab/>
        <w:t>Authorisation conditions for dangerous poisons manufacturers licences—Act, s 44 (1) (b) and (2) (b)</w:t>
      </w:r>
      <w:bookmarkEnd w:id="294"/>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66669832"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38"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5243C190"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w:t>
      </w:r>
      <w:r w:rsidR="00EB7EA7">
        <w:t> </w:t>
      </w:r>
      <w:r w:rsidRPr="00130EF2">
        <w:t>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0EDAE19C" w:rsidR="006B541B" w:rsidRPr="00130EF2" w:rsidRDefault="006B541B" w:rsidP="006B541B">
      <w:pPr>
        <w:pStyle w:val="Asubpara"/>
      </w:pPr>
      <w:r w:rsidRPr="00130EF2">
        <w:tab/>
        <w:t>(ii)</w:t>
      </w:r>
      <w:r w:rsidRPr="00130EF2">
        <w:tab/>
        <w:t xml:space="preserve">the delivery </w:t>
      </w:r>
      <w:r w:rsidRPr="00AA4E2A">
        <w:t>acknowledgment</w:t>
      </w:r>
      <w:r w:rsidRPr="00130EF2">
        <w:t xml:space="preserve">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03B38320" w:rsidR="00621B90" w:rsidRDefault="00621B90">
      <w:pPr>
        <w:pStyle w:val="aNote"/>
      </w:pPr>
      <w:r w:rsidRPr="00E948B5">
        <w:rPr>
          <w:rStyle w:val="charItals"/>
        </w:rPr>
        <w:t>Note</w:t>
      </w:r>
      <w:r>
        <w:rPr>
          <w:iCs/>
        </w:rPr>
        <w:tab/>
      </w:r>
      <w:r>
        <w:t xml:space="preserve">For licence conditions, see the </w:t>
      </w:r>
      <w:hyperlink r:id="rId239"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0"/>
          <w:headerReference w:type="default" r:id="rId241"/>
          <w:footerReference w:type="even" r:id="rId242"/>
          <w:footerReference w:type="default" r:id="rId243"/>
          <w:footerReference w:type="first" r:id="rId244"/>
          <w:pgSz w:w="11907" w:h="16839" w:code="9"/>
          <w:pgMar w:top="3880" w:right="1900" w:bottom="3100" w:left="2300" w:header="1920" w:footer="1760" w:gutter="0"/>
          <w:cols w:space="720"/>
          <w:docGrid w:linePitch="254"/>
        </w:sectPr>
      </w:pPr>
    </w:p>
    <w:p w14:paraId="4BAB4071" w14:textId="77777777" w:rsidR="00621B90" w:rsidRPr="00986AC0" w:rsidRDefault="00621B90">
      <w:pPr>
        <w:pStyle w:val="AH3Div"/>
      </w:pPr>
      <w:bookmarkStart w:id="295" w:name="_Toc184739886"/>
      <w:r w:rsidRPr="00986AC0">
        <w:rPr>
          <w:rStyle w:val="CharDivNo"/>
        </w:rPr>
        <w:lastRenderedPageBreak/>
        <w:t>Division 17.2.2</w:t>
      </w:r>
      <w:r>
        <w:tab/>
      </w:r>
      <w:r w:rsidRPr="00986AC0">
        <w:rPr>
          <w:rStyle w:val="CharDivText"/>
        </w:rPr>
        <w:t>Dangerous poisons—research and education program licence authorisations</w:t>
      </w:r>
      <w:bookmarkEnd w:id="295"/>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6" w:name="_Toc184739887"/>
      <w:r w:rsidRPr="00986AC0">
        <w:rPr>
          <w:rStyle w:val="CharSectNo"/>
        </w:rPr>
        <w:t>680</w:t>
      </w:r>
      <w:r>
        <w:tab/>
        <w:t>Authorisations under dangerous poisons research and education program licences—Act, s 20 (1) (a)</w:t>
      </w:r>
      <w:bookmarkEnd w:id="296"/>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7" w:name="_Toc184739888"/>
      <w:r w:rsidRPr="00986AC0">
        <w:rPr>
          <w:rStyle w:val="CharSectNo"/>
        </w:rPr>
        <w:lastRenderedPageBreak/>
        <w:t>681</w:t>
      </w:r>
      <w:r>
        <w:tab/>
        <w:t>Authorisation condition for dangerous poisons research and education program licences—Act, s 44 (1) (b) and</w:t>
      </w:r>
      <w:r w:rsidR="00570A96">
        <w:t> </w:t>
      </w:r>
      <w:r>
        <w:t>(2) (b)</w:t>
      </w:r>
      <w:bookmarkEnd w:id="297"/>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3564BB53" w:rsidR="00621B90" w:rsidRDefault="00621B90">
      <w:pPr>
        <w:pStyle w:val="aNote"/>
      </w:pPr>
      <w:r w:rsidRPr="00E948B5">
        <w:rPr>
          <w:rStyle w:val="charItals"/>
        </w:rPr>
        <w:t>Note</w:t>
      </w:r>
      <w:r w:rsidRPr="00E948B5">
        <w:rPr>
          <w:rStyle w:val="charItals"/>
        </w:rPr>
        <w:tab/>
      </w:r>
      <w:r>
        <w:t xml:space="preserve">For licence conditions, see the </w:t>
      </w:r>
      <w:hyperlink r:id="rId245"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6"/>
          <w:headerReference w:type="default" r:id="rId247"/>
          <w:footerReference w:type="even" r:id="rId248"/>
          <w:footerReference w:type="default" r:id="rId249"/>
          <w:footerReference w:type="first" r:id="rId250"/>
          <w:pgSz w:w="11907" w:h="16839" w:code="9"/>
          <w:pgMar w:top="3880" w:right="1900" w:bottom="3100" w:left="2300" w:header="1920" w:footer="1760" w:gutter="0"/>
          <w:cols w:space="720"/>
          <w:docGrid w:linePitch="254"/>
        </w:sectPr>
      </w:pPr>
    </w:p>
    <w:p w14:paraId="10B49463" w14:textId="77777777" w:rsidR="00621B90" w:rsidRPr="00986AC0" w:rsidRDefault="00621B90">
      <w:pPr>
        <w:pStyle w:val="AH3Div"/>
      </w:pPr>
      <w:bookmarkStart w:id="298" w:name="_Toc184739889"/>
      <w:r w:rsidRPr="00986AC0">
        <w:rPr>
          <w:rStyle w:val="CharDivNo"/>
        </w:rPr>
        <w:lastRenderedPageBreak/>
        <w:t>Division 17.2.3</w:t>
      </w:r>
      <w:r>
        <w:tab/>
      </w:r>
      <w:r w:rsidRPr="00986AC0">
        <w:rPr>
          <w:rStyle w:val="CharDivText"/>
        </w:rPr>
        <w:t>Dangerous poisons suppliers licence authorisations</w:t>
      </w:r>
      <w:bookmarkEnd w:id="298"/>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299" w:name="_Toc184739890"/>
      <w:r w:rsidRPr="00986AC0">
        <w:rPr>
          <w:rStyle w:val="CharSectNo"/>
        </w:rPr>
        <w:t>685</w:t>
      </w:r>
      <w:r>
        <w:tab/>
        <w:t>Authorisations under dangerous poisons suppliers licences—Act, s 20 (1) (b)</w:t>
      </w:r>
      <w:bookmarkEnd w:id="299"/>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0432F061" w:rsidR="00621B90" w:rsidRDefault="00621B90">
      <w:pPr>
        <w:pStyle w:val="Amain"/>
      </w:pPr>
      <w:r>
        <w:lastRenderedPageBreak/>
        <w:tab/>
        <w:t>(3)</w:t>
      </w:r>
      <w:r>
        <w:tab/>
        <w:t xml:space="preserve">Also, subsection (1) (d) (iii) does not apply in relation to a licensed dangerous poison that is a prohibited export under the </w:t>
      </w:r>
      <w:hyperlink r:id="rId251"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0" w:name="_Toc184739891"/>
      <w:r w:rsidRPr="00986AC0">
        <w:rPr>
          <w:rStyle w:val="CharSectNo"/>
        </w:rPr>
        <w:t>686</w:t>
      </w:r>
      <w:r>
        <w:tab/>
        <w:t>Authorisation conditions for dangerous poisons suppliers licences—Act, s 44 (1) (b) and (2) (b)</w:t>
      </w:r>
      <w:bookmarkEnd w:id="300"/>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765CF790"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2"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6E52C0B6"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w:t>
      </w:r>
      <w:r w:rsidR="00DE48D1">
        <w:t> </w:t>
      </w:r>
      <w:r w:rsidRPr="00130EF2">
        <w:t>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6ECF8DBD" w:rsidR="00D03A77" w:rsidRPr="00130EF2" w:rsidRDefault="00D03A77" w:rsidP="00D03A77">
      <w:pPr>
        <w:pStyle w:val="Asubpara"/>
      </w:pPr>
      <w:r w:rsidRPr="00130EF2">
        <w:tab/>
        <w:t>(ii)</w:t>
      </w:r>
      <w:r w:rsidRPr="00130EF2">
        <w:tab/>
        <w:t xml:space="preserve">the delivery </w:t>
      </w:r>
      <w:r w:rsidRPr="00AF30F8">
        <w:t>acknowledgment</w:t>
      </w:r>
      <w:r w:rsidRPr="00130EF2">
        <w:t xml:space="preserve">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7215974D" w:rsidR="00621B90" w:rsidRDefault="00621B90">
      <w:pPr>
        <w:pStyle w:val="aNote"/>
      </w:pPr>
      <w:r w:rsidRPr="00E948B5">
        <w:rPr>
          <w:rStyle w:val="charItals"/>
        </w:rPr>
        <w:t>Note</w:t>
      </w:r>
      <w:r w:rsidRPr="00E948B5">
        <w:rPr>
          <w:rStyle w:val="charItals"/>
        </w:rPr>
        <w:tab/>
      </w:r>
      <w:r>
        <w:t xml:space="preserve">For licence conditions, see the </w:t>
      </w:r>
      <w:hyperlink r:id="rId253"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986AC0" w:rsidRDefault="00621B90">
      <w:pPr>
        <w:pStyle w:val="AH2Part"/>
      </w:pPr>
      <w:bookmarkStart w:id="301" w:name="_Toc184739892"/>
      <w:r w:rsidRPr="00986AC0">
        <w:rPr>
          <w:rStyle w:val="CharPartNo"/>
        </w:rPr>
        <w:lastRenderedPageBreak/>
        <w:t>Part 17.3</w:t>
      </w:r>
      <w:r>
        <w:tab/>
      </w:r>
      <w:r w:rsidRPr="00986AC0">
        <w:rPr>
          <w:rStyle w:val="CharPartText"/>
        </w:rPr>
        <w:t>Other dangerous poisons authorisations</w:t>
      </w:r>
      <w:bookmarkEnd w:id="301"/>
    </w:p>
    <w:p w14:paraId="008C6407" w14:textId="77777777" w:rsidR="00621B90" w:rsidRPr="00986AC0" w:rsidRDefault="00621B90">
      <w:pPr>
        <w:pStyle w:val="AH3Div"/>
      </w:pPr>
      <w:bookmarkStart w:id="302" w:name="_Toc184739893"/>
      <w:r w:rsidRPr="00986AC0">
        <w:rPr>
          <w:rStyle w:val="CharDivNo"/>
        </w:rPr>
        <w:t>Division 17.3.1</w:t>
      </w:r>
      <w:r>
        <w:tab/>
      </w:r>
      <w:r w:rsidRPr="00986AC0">
        <w:rPr>
          <w:rStyle w:val="CharDivText"/>
        </w:rPr>
        <w:t>Authorisations for manufacturing etc purposes</w:t>
      </w:r>
      <w:bookmarkEnd w:id="302"/>
    </w:p>
    <w:p w14:paraId="24E61345" w14:textId="6D13F7C7" w:rsidR="00621B90" w:rsidRDefault="00621B90">
      <w:pPr>
        <w:pStyle w:val="AH5Sec"/>
      </w:pPr>
      <w:bookmarkStart w:id="303" w:name="_Toc184739894"/>
      <w:r w:rsidRPr="00986AC0">
        <w:rPr>
          <w:rStyle w:val="CharSectNo"/>
        </w:rPr>
        <w:t>690</w:t>
      </w:r>
      <w:r>
        <w:tab/>
        <w:t>Manufacturing etc authorisations for dangerous poisons—Act, s 20</w:t>
      </w:r>
      <w:r w:rsidR="00B45C02">
        <w:t> </w:t>
      </w:r>
      <w:r>
        <w:t>(2)</w:t>
      </w:r>
      <w:r w:rsidR="00B45C02">
        <w:t> </w:t>
      </w:r>
      <w:r>
        <w:t>(a)</w:t>
      </w:r>
      <w:bookmarkEnd w:id="303"/>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46186567" w14:textId="4C1405AE" w:rsidR="00621B90" w:rsidRDefault="00621B90">
      <w:pPr>
        <w:pStyle w:val="aDefpara"/>
      </w:pPr>
      <w:r>
        <w:tab/>
        <w:t>(</w:t>
      </w:r>
      <w:r w:rsidR="00CA7E42">
        <w:t>d</w:t>
      </w:r>
      <w:r>
        <w:t>)</w:t>
      </w:r>
      <w:r>
        <w:tab/>
        <w:t>discarding the poison.</w:t>
      </w:r>
    </w:p>
    <w:p w14:paraId="30F70606" w14:textId="0A611AE4" w:rsidR="00621B90" w:rsidRDefault="00621B90">
      <w:pPr>
        <w:pStyle w:val="Amain"/>
      </w:pPr>
      <w:r>
        <w:tab/>
        <w:t>(2)</w:t>
      </w:r>
      <w:r>
        <w:tab/>
        <w:t>A person mentioned in schedule 4 (Dangerous poisons—manufacturing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43C8A271" w:rsidR="00621B90" w:rsidRDefault="00621B90" w:rsidP="003734B1">
      <w:pPr>
        <w:pStyle w:val="Apara"/>
        <w:keepNext/>
        <w:keepLines/>
      </w:pPr>
      <w:r>
        <w:tab/>
        <w:t>(c)</w:t>
      </w:r>
      <w:r>
        <w:tab/>
        <w:t>if the dealing is issuing a purchase order for the poison—the purchase order complies with section 721 (General requirements for dangerous poisons purchase orders—</w:t>
      </w:r>
      <w:hyperlink r:id="rId254" w:tooltip="Medicines, Poisons and Therapeutic Goods Act 2008" w:history="1">
        <w:r w:rsidR="00AD14A6" w:rsidRPr="00395915">
          <w:rPr>
            <w:rStyle w:val="charCitHyperlinkAbbrev"/>
          </w:rPr>
          <w:t>Act</w:t>
        </w:r>
      </w:hyperlink>
      <w:r>
        <w:t>, s 38 (2) (c)).</w:t>
      </w:r>
    </w:p>
    <w:p w14:paraId="228B4184" w14:textId="17CBEB40"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5"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14E7D5A5" w14:textId="77777777" w:rsidR="00CA7E42" w:rsidRPr="00150078" w:rsidRDefault="00CA7E42" w:rsidP="00CA7E42">
      <w:pPr>
        <w:pStyle w:val="Amain"/>
      </w:pPr>
      <w:r w:rsidRPr="00150078">
        <w:lastRenderedPageBreak/>
        <w:tab/>
        <w:t>(3)</w:t>
      </w:r>
      <w:r w:rsidRPr="00150078">
        <w:tab/>
        <w:t>Also, the chief health officer may determine that a person is authorised for a relevant dealing with a dangerous poison mentioned in schedule 4, column 3.</w:t>
      </w:r>
    </w:p>
    <w:p w14:paraId="1CFBE2CD" w14:textId="77777777" w:rsidR="00CA7E42" w:rsidRPr="00150078" w:rsidRDefault="00CA7E42" w:rsidP="00CA7E42">
      <w:pPr>
        <w:pStyle w:val="Amain"/>
      </w:pPr>
      <w:r w:rsidRPr="00150078">
        <w:tab/>
        <w:t>(4)</w:t>
      </w:r>
      <w:r w:rsidRPr="00150078">
        <w:tab/>
        <w:t>A determination is a disallowable instrument.</w:t>
      </w:r>
    </w:p>
    <w:p w14:paraId="535D246B" w14:textId="77777777" w:rsidR="00621B90" w:rsidRPr="00986AC0" w:rsidRDefault="00621B90">
      <w:pPr>
        <w:pStyle w:val="AH3Div"/>
      </w:pPr>
      <w:bookmarkStart w:id="304" w:name="_Toc184739895"/>
      <w:r w:rsidRPr="00986AC0">
        <w:rPr>
          <w:rStyle w:val="CharDivNo"/>
        </w:rPr>
        <w:t>Division 17.3.2</w:t>
      </w:r>
      <w:r>
        <w:tab/>
      </w:r>
      <w:r w:rsidRPr="00986AC0">
        <w:rPr>
          <w:rStyle w:val="CharDivText"/>
        </w:rPr>
        <w:t>Authorisations for delivery people and commercial disposal operators</w:t>
      </w:r>
      <w:bookmarkEnd w:id="304"/>
    </w:p>
    <w:p w14:paraId="374AF0F1" w14:textId="5E41E76F" w:rsidR="00621B90" w:rsidRDefault="00621B90">
      <w:pPr>
        <w:pStyle w:val="AH5Sec"/>
      </w:pPr>
      <w:bookmarkStart w:id="305" w:name="_Toc184739896"/>
      <w:r w:rsidRPr="00986AC0">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5"/>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5589E2B2"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6"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6" w:name="_Toc184739897"/>
      <w:r w:rsidRPr="00986AC0">
        <w:rPr>
          <w:rStyle w:val="CharSectNo"/>
        </w:rPr>
        <w:lastRenderedPageBreak/>
        <w:t>693</w:t>
      </w:r>
      <w:r>
        <w:tab/>
        <w:t>Authorisation to supply dangerous poisons to commercial disposal operator for disposal—Act, s 26 (1) (b)</w:t>
      </w:r>
      <w:bookmarkEnd w:id="306"/>
    </w:p>
    <w:p w14:paraId="5AAB9BE0" w14:textId="77777777" w:rsidR="00621B90" w:rsidRDefault="00621B90" w:rsidP="00163D94">
      <w:pPr>
        <w:pStyle w:val="Amainreturn"/>
        <w:keepNext/>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7" w:name="_Toc184739898"/>
      <w:r w:rsidRPr="00986AC0">
        <w:rPr>
          <w:rStyle w:val="CharSectNo"/>
        </w:rPr>
        <w:t>694</w:t>
      </w:r>
      <w:r>
        <w:tab/>
        <w:t>Authorisations for commercial disposal operators—Act, s 26 (1) (b) and (2) (b), s 35 (1) (b) and (2) (b) and s 36 (b)</w:t>
      </w:r>
      <w:bookmarkEnd w:id="307"/>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7"/>
          <w:headerReference w:type="default" r:id="rId258"/>
          <w:footerReference w:type="even" r:id="rId259"/>
          <w:footerReference w:type="default" r:id="rId260"/>
          <w:footerReference w:type="first" r:id="rId261"/>
          <w:pgSz w:w="11907" w:h="16839" w:code="9"/>
          <w:pgMar w:top="3880" w:right="1900" w:bottom="3100" w:left="2300" w:header="1920" w:footer="1760" w:gutter="0"/>
          <w:cols w:space="720"/>
          <w:docGrid w:linePitch="254"/>
        </w:sectPr>
      </w:pPr>
    </w:p>
    <w:p w14:paraId="2F80ACAB" w14:textId="77777777" w:rsidR="00621B90" w:rsidRPr="00986AC0" w:rsidRDefault="00621B90">
      <w:pPr>
        <w:pStyle w:val="AH3Div"/>
      </w:pPr>
      <w:bookmarkStart w:id="308" w:name="_Toc184739899"/>
      <w:r w:rsidRPr="00986AC0">
        <w:rPr>
          <w:rStyle w:val="CharDivNo"/>
        </w:rPr>
        <w:lastRenderedPageBreak/>
        <w:t>Division 17.3.3</w:t>
      </w:r>
      <w:r>
        <w:tab/>
      </w:r>
      <w:r w:rsidRPr="00986AC0">
        <w:rPr>
          <w:rStyle w:val="CharDivText"/>
        </w:rPr>
        <w:t>Authorisations for dangerous poisons research and education programs by scientifically qualified people</w:t>
      </w:r>
      <w:bookmarkEnd w:id="308"/>
    </w:p>
    <w:p w14:paraId="766CF6C8" w14:textId="6BD7EB60"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2"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09" w:name="_Toc184739900"/>
      <w:r w:rsidRPr="00986AC0">
        <w:rPr>
          <w:rStyle w:val="CharSectNo"/>
        </w:rPr>
        <w:t>695</w:t>
      </w:r>
      <w:r>
        <w:tab/>
        <w:t>Authorisations for dangerous poisons research and education—Act, s</w:t>
      </w:r>
      <w:r w:rsidR="00B45C02">
        <w:t> </w:t>
      </w:r>
      <w:r>
        <w:t>26</w:t>
      </w:r>
      <w:r w:rsidR="00B45C02">
        <w:t> </w:t>
      </w:r>
      <w:r>
        <w:t>(1) and (2) (b)</w:t>
      </w:r>
      <w:bookmarkEnd w:id="309"/>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6B73F0C6"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3"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52A894D3" w:rsidR="00621B90" w:rsidRDefault="00621B90">
      <w:pPr>
        <w:pStyle w:val="aDef"/>
      </w:pPr>
      <w:r w:rsidRPr="00E948B5">
        <w:rPr>
          <w:rStyle w:val="charBoldItals"/>
        </w:rPr>
        <w:t>administration-related dealing</w:t>
      </w:r>
      <w:r>
        <w:t xml:space="preserve">, in relation to a dangerous poison—see the </w:t>
      </w:r>
      <w:hyperlink r:id="rId264"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0" w:name="_Toc184739901"/>
      <w:r w:rsidRPr="00986AC0">
        <w:rPr>
          <w:rStyle w:val="CharSectNo"/>
        </w:rPr>
        <w:t>696</w:t>
      </w:r>
      <w:r>
        <w:tab/>
        <w:t>Authorisation conditions for dangerous poisons research and education—Act, s</w:t>
      </w:r>
      <w:r w:rsidR="00570BA0">
        <w:t> </w:t>
      </w:r>
      <w:r>
        <w:t>44</w:t>
      </w:r>
      <w:r w:rsidR="00570BA0">
        <w:t> </w:t>
      </w:r>
      <w:r>
        <w:t>(1)</w:t>
      </w:r>
      <w:r w:rsidR="00570BA0">
        <w:t> </w:t>
      </w:r>
      <w:r>
        <w:t>(b) and (2) (b)</w:t>
      </w:r>
      <w:bookmarkEnd w:id="310"/>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5"/>
          <w:headerReference w:type="default" r:id="rId266"/>
          <w:footerReference w:type="even" r:id="rId267"/>
          <w:footerReference w:type="default" r:id="rId268"/>
          <w:footerReference w:type="first" r:id="rId269"/>
          <w:pgSz w:w="11907" w:h="16839" w:code="9"/>
          <w:pgMar w:top="3880" w:right="1900" w:bottom="3100" w:left="2300" w:header="1920" w:footer="1760" w:gutter="0"/>
          <w:cols w:space="720"/>
          <w:docGrid w:linePitch="254"/>
        </w:sectPr>
      </w:pPr>
    </w:p>
    <w:p w14:paraId="0EDC7D8B" w14:textId="77777777" w:rsidR="00621B90" w:rsidRPr="00986AC0" w:rsidRDefault="00621B90">
      <w:pPr>
        <w:pStyle w:val="AH1Chapter"/>
      </w:pPr>
      <w:bookmarkStart w:id="311" w:name="_Toc184739902"/>
      <w:r w:rsidRPr="00986AC0">
        <w:rPr>
          <w:rStyle w:val="CharChapNo"/>
        </w:rPr>
        <w:lastRenderedPageBreak/>
        <w:t>Chapter 18</w:t>
      </w:r>
      <w:r>
        <w:tab/>
      </w:r>
      <w:r w:rsidRPr="00986AC0">
        <w:rPr>
          <w:rStyle w:val="CharChapText"/>
        </w:rPr>
        <w:t>Dangerous poisons licences</w:t>
      </w:r>
      <w:bookmarkEnd w:id="311"/>
    </w:p>
    <w:p w14:paraId="3BC9020E" w14:textId="77777777" w:rsidR="00621B90" w:rsidRPr="00986AC0" w:rsidRDefault="00621B90">
      <w:pPr>
        <w:pStyle w:val="AH2Part"/>
      </w:pPr>
      <w:bookmarkStart w:id="312" w:name="_Toc184739903"/>
      <w:r w:rsidRPr="00986AC0">
        <w:rPr>
          <w:rStyle w:val="CharPartNo"/>
        </w:rPr>
        <w:t>Part 18.1</w:t>
      </w:r>
      <w:r>
        <w:tab/>
      </w:r>
      <w:r w:rsidRPr="00986AC0">
        <w:rPr>
          <w:rStyle w:val="CharPartText"/>
        </w:rPr>
        <w:t>Dangerous poisons licences generally</w:t>
      </w:r>
      <w:bookmarkEnd w:id="312"/>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3" w:name="_Toc184739904"/>
      <w:r w:rsidRPr="00986AC0">
        <w:rPr>
          <w:rStyle w:val="CharSectNo"/>
        </w:rPr>
        <w:t>700</w:t>
      </w:r>
      <w:r>
        <w:tab/>
        <w:t>Dangerous poisons licences that may be issued—Act, s 78</w:t>
      </w:r>
      <w:r w:rsidR="00570BA0">
        <w:t> </w:t>
      </w:r>
      <w:r>
        <w:t>(2)</w:t>
      </w:r>
      <w:bookmarkEnd w:id="313"/>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5AA0ABFD"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0"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986AC0" w:rsidRDefault="00621B90">
      <w:pPr>
        <w:pStyle w:val="AH2Part"/>
      </w:pPr>
      <w:bookmarkStart w:id="314" w:name="_Toc184739905"/>
      <w:r w:rsidRPr="00986AC0">
        <w:rPr>
          <w:rStyle w:val="CharPartNo"/>
        </w:rPr>
        <w:lastRenderedPageBreak/>
        <w:t>Part 18.2</w:t>
      </w:r>
      <w:r>
        <w:tab/>
      </w:r>
      <w:r w:rsidRPr="00986AC0">
        <w:rPr>
          <w:rStyle w:val="CharPartText"/>
        </w:rPr>
        <w:t>Dangerous poisons manufacturers licences</w:t>
      </w:r>
      <w:bookmarkEnd w:id="314"/>
    </w:p>
    <w:p w14:paraId="1ED039AA" w14:textId="77777777" w:rsidR="00621B90" w:rsidRDefault="00621B90">
      <w:pPr>
        <w:pStyle w:val="AH5Sec"/>
      </w:pPr>
      <w:bookmarkStart w:id="315" w:name="_Toc184739906"/>
      <w:r w:rsidRPr="00986AC0">
        <w:rPr>
          <w:rStyle w:val="CharSectNo"/>
        </w:rPr>
        <w:t>705</w:t>
      </w:r>
      <w:r>
        <w:tab/>
        <w:t>Applications for dangerous poisons manufacturers licences</w:t>
      </w:r>
      <w:bookmarkEnd w:id="315"/>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634A7664" w:rsidR="00621B90" w:rsidRDefault="00621B90">
      <w:pPr>
        <w:pStyle w:val="aNote"/>
        <w:keepNext/>
      </w:pPr>
      <w:r>
        <w:rPr>
          <w:rStyle w:val="charItals"/>
        </w:rPr>
        <w:t>Note</w:t>
      </w:r>
      <w:r>
        <w:tab/>
        <w:t xml:space="preserve">A fee may be determined under the </w:t>
      </w:r>
      <w:hyperlink r:id="rId271"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6" w:name="_Toc184739907"/>
      <w:r w:rsidRPr="00986AC0">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6"/>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119F23BB"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2"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76B98033" w:rsidR="00621B90" w:rsidRDefault="00621B90">
      <w:pPr>
        <w:pStyle w:val="aDef"/>
      </w:pPr>
      <w:r w:rsidRPr="00E948B5">
        <w:rPr>
          <w:rStyle w:val="charBoldItals"/>
        </w:rPr>
        <w:t>suitable person</w:t>
      </w:r>
      <w:r>
        <w:t xml:space="preserve">, to hold a licence—see the </w:t>
      </w:r>
      <w:hyperlink r:id="rId273"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17" w:name="_Toc184739908"/>
      <w:r w:rsidRPr="00986AC0">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17"/>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986AC0" w:rsidRDefault="00621B90">
      <w:pPr>
        <w:pStyle w:val="AH2Part"/>
      </w:pPr>
      <w:bookmarkStart w:id="318" w:name="_Toc184739909"/>
      <w:r w:rsidRPr="00986AC0">
        <w:rPr>
          <w:rStyle w:val="CharPartNo"/>
        </w:rPr>
        <w:lastRenderedPageBreak/>
        <w:t>Part 18.3</w:t>
      </w:r>
      <w:r>
        <w:tab/>
      </w:r>
      <w:r w:rsidRPr="00986AC0">
        <w:rPr>
          <w:rStyle w:val="CharPartText"/>
        </w:rPr>
        <w:t>Dangerous poisons research and education program licences</w:t>
      </w:r>
      <w:bookmarkEnd w:id="318"/>
    </w:p>
    <w:p w14:paraId="3DA074E6" w14:textId="77777777" w:rsidR="00621B90" w:rsidRDefault="00621B90">
      <w:pPr>
        <w:pStyle w:val="AH5Sec"/>
      </w:pPr>
      <w:bookmarkStart w:id="319" w:name="_Toc184739910"/>
      <w:r w:rsidRPr="00986AC0">
        <w:rPr>
          <w:rStyle w:val="CharSectNo"/>
        </w:rPr>
        <w:t>710</w:t>
      </w:r>
      <w:r>
        <w:tab/>
        <w:t>Applications for dangerous poisons research and education program licences</w:t>
      </w:r>
      <w:bookmarkEnd w:id="319"/>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29A2343C"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4"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6C97CF91" w:rsidR="00621B90" w:rsidRDefault="00621B90" w:rsidP="009A0D32">
      <w:pPr>
        <w:pStyle w:val="aNote"/>
      </w:pPr>
      <w:r>
        <w:rPr>
          <w:rStyle w:val="charItals"/>
        </w:rPr>
        <w:t>Note</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0" w:name="_Toc184739911"/>
      <w:r w:rsidRPr="00986AC0">
        <w:rPr>
          <w:rStyle w:val="CharSectNo"/>
        </w:rPr>
        <w:t>711</w:t>
      </w:r>
      <w:r>
        <w:tab/>
        <w:t>Restrictions on issuing of dangerous poisons research and education program licences—Act, s 85 (1)</w:t>
      </w:r>
      <w:r w:rsidR="006050A3">
        <w:t> </w:t>
      </w:r>
      <w:r>
        <w:t>(a)</w:t>
      </w:r>
      <w:bookmarkEnd w:id="320"/>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1" w:name="_Toc184739912"/>
      <w:r w:rsidRPr="00986AC0">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1"/>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986AC0" w:rsidRDefault="00621B90">
      <w:pPr>
        <w:pStyle w:val="AH2Part"/>
      </w:pPr>
      <w:bookmarkStart w:id="322" w:name="_Toc184739913"/>
      <w:r w:rsidRPr="00986AC0">
        <w:rPr>
          <w:rStyle w:val="CharPartNo"/>
        </w:rPr>
        <w:lastRenderedPageBreak/>
        <w:t>Part 18.4</w:t>
      </w:r>
      <w:r>
        <w:tab/>
      </w:r>
      <w:r w:rsidRPr="00986AC0">
        <w:rPr>
          <w:rStyle w:val="CharPartText"/>
        </w:rPr>
        <w:t>Dangerous poisons suppliers licences</w:t>
      </w:r>
      <w:bookmarkEnd w:id="322"/>
    </w:p>
    <w:p w14:paraId="09C0C310" w14:textId="77777777" w:rsidR="00621B90" w:rsidRDefault="00621B90">
      <w:pPr>
        <w:pStyle w:val="AH5Sec"/>
      </w:pPr>
      <w:bookmarkStart w:id="323" w:name="_Toc184739914"/>
      <w:r w:rsidRPr="00986AC0">
        <w:rPr>
          <w:rStyle w:val="CharSectNo"/>
        </w:rPr>
        <w:t>715</w:t>
      </w:r>
      <w:r>
        <w:tab/>
        <w:t>Applications for dangerous poisons suppliers licences</w:t>
      </w:r>
      <w:bookmarkEnd w:id="323"/>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62E32B25" w:rsidR="00621B90" w:rsidRDefault="00621B90" w:rsidP="008B2B3E">
      <w:pPr>
        <w:pStyle w:val="aNote"/>
      </w:pPr>
      <w:r>
        <w:rPr>
          <w:rStyle w:val="charItals"/>
        </w:rPr>
        <w:t>Note</w:t>
      </w:r>
      <w:r>
        <w:tab/>
        <w:t xml:space="preserve">A fee may be determined under the </w:t>
      </w:r>
      <w:hyperlink r:id="rId276"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4" w:name="_Toc184739915"/>
      <w:r w:rsidRPr="00986AC0">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4"/>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209FF920"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7"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0BDD16C8" w:rsidR="00621B90" w:rsidRDefault="00621B90">
      <w:pPr>
        <w:pStyle w:val="aDef"/>
      </w:pPr>
      <w:r w:rsidRPr="00E948B5">
        <w:rPr>
          <w:rStyle w:val="charBoldItals"/>
        </w:rPr>
        <w:t>suitable person</w:t>
      </w:r>
      <w:r>
        <w:t xml:space="preserve">, to hold a licence—see the </w:t>
      </w:r>
      <w:hyperlink r:id="rId278"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5" w:name="_Toc184739916"/>
      <w:r w:rsidRPr="00986AC0">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5"/>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986AC0" w:rsidRDefault="00621B90">
      <w:pPr>
        <w:pStyle w:val="AH1Chapter"/>
      </w:pPr>
      <w:bookmarkStart w:id="326" w:name="_Toc184739917"/>
      <w:r w:rsidRPr="00986AC0">
        <w:rPr>
          <w:rStyle w:val="CharChapNo"/>
        </w:rPr>
        <w:lastRenderedPageBreak/>
        <w:t>Chapter 19</w:t>
      </w:r>
      <w:r>
        <w:tab/>
      </w:r>
      <w:r w:rsidRPr="00986AC0">
        <w:rPr>
          <w:rStyle w:val="CharChapText"/>
        </w:rPr>
        <w:t>Dangerous poisons—other provisions</w:t>
      </w:r>
      <w:bookmarkEnd w:id="326"/>
    </w:p>
    <w:p w14:paraId="6FAA3905" w14:textId="77777777" w:rsidR="00621B90" w:rsidRPr="00986AC0" w:rsidRDefault="00621B90">
      <w:pPr>
        <w:pStyle w:val="AH2Part"/>
      </w:pPr>
      <w:bookmarkStart w:id="327" w:name="_Toc184739918"/>
      <w:r w:rsidRPr="00986AC0">
        <w:rPr>
          <w:rStyle w:val="CharPartNo"/>
        </w:rPr>
        <w:t>Part 19.1</w:t>
      </w:r>
      <w:r>
        <w:tab/>
      </w:r>
      <w:r w:rsidRPr="00986AC0">
        <w:rPr>
          <w:rStyle w:val="CharPartText"/>
        </w:rPr>
        <w:t>Dangerous poisons purchase orders</w:t>
      </w:r>
      <w:bookmarkEnd w:id="327"/>
    </w:p>
    <w:p w14:paraId="705A61E9" w14:textId="77777777" w:rsidR="00621B90" w:rsidRDefault="00621B90">
      <w:pPr>
        <w:pStyle w:val="AH5Sec"/>
      </w:pPr>
      <w:bookmarkStart w:id="328" w:name="_Toc184739919"/>
      <w:r w:rsidRPr="00986AC0">
        <w:rPr>
          <w:rStyle w:val="CharSectNo"/>
        </w:rPr>
        <w:t>720</w:t>
      </w:r>
      <w:r>
        <w:tab/>
        <w:t>Supplying dangerous poisons on purchase orders</w:t>
      </w:r>
      <w:bookmarkEnd w:id="328"/>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41CC5916" w:rsidR="00621B90" w:rsidRDefault="00621B90">
      <w:pPr>
        <w:pStyle w:val="Asubpara"/>
      </w:pPr>
      <w:r>
        <w:tab/>
        <w:t>(i)</w:t>
      </w:r>
      <w:r>
        <w:tab/>
        <w:t>section 731 (Packaging of supplied manufacturer’s packs of dangerous poisons—</w:t>
      </w:r>
      <w:hyperlink r:id="rId279" w:tooltip="Medicines, Poisons and Therapeutic Goods Act 2008" w:history="1">
        <w:r w:rsidR="006661E3" w:rsidRPr="00395915">
          <w:rPr>
            <w:rStyle w:val="charCitHyperlinkAbbrev"/>
          </w:rPr>
          <w:t>Act</w:t>
        </w:r>
      </w:hyperlink>
      <w:r>
        <w:t>, s 59 (1) (c) (i) and (2) (c) (i)); or</w:t>
      </w:r>
    </w:p>
    <w:p w14:paraId="2E72BD94" w14:textId="42C079C9" w:rsidR="00621B90" w:rsidRDefault="00621B90">
      <w:pPr>
        <w:pStyle w:val="Asubpara"/>
      </w:pPr>
      <w:r>
        <w:tab/>
        <w:t>(ii)</w:t>
      </w:r>
      <w:r>
        <w:tab/>
        <w:t xml:space="preserve">an approval under the </w:t>
      </w:r>
      <w:hyperlink r:id="rId280"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238108EF" w:rsidR="00621B90" w:rsidRDefault="00621B90">
      <w:pPr>
        <w:pStyle w:val="Asubpara"/>
      </w:pPr>
      <w:r>
        <w:tab/>
        <w:t>(i)</w:t>
      </w:r>
      <w:r>
        <w:tab/>
        <w:t>section 732 (Labelling of supplied manufacturer’s packs of dangerous poisons—</w:t>
      </w:r>
      <w:hyperlink r:id="rId281" w:tooltip="Medicines, Poisons and Therapeutic Goods Act 2008" w:history="1">
        <w:r w:rsidR="006661E3" w:rsidRPr="00395915">
          <w:rPr>
            <w:rStyle w:val="charCitHyperlinkAbbrev"/>
          </w:rPr>
          <w:t>Act</w:t>
        </w:r>
      </w:hyperlink>
      <w:r>
        <w:t>, s 60 (1) (c) (i) and (2) (c) (i)); or</w:t>
      </w:r>
    </w:p>
    <w:p w14:paraId="4EC15555" w14:textId="4BFD46D5" w:rsidR="00621B90" w:rsidRDefault="00621B90">
      <w:pPr>
        <w:pStyle w:val="Asubpara"/>
      </w:pPr>
      <w:r>
        <w:tab/>
        <w:t>(ii)</w:t>
      </w:r>
      <w:r>
        <w:tab/>
        <w:t xml:space="preserve">an approval under the </w:t>
      </w:r>
      <w:hyperlink r:id="rId282"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29" w:name="_Toc184739920"/>
      <w:r w:rsidRPr="00986AC0">
        <w:rPr>
          <w:rStyle w:val="CharSectNo"/>
        </w:rPr>
        <w:t>721</w:t>
      </w:r>
      <w:r>
        <w:tab/>
        <w:t>General requirements for dangerous poisons purchase orders—Act, s</w:t>
      </w:r>
      <w:r w:rsidR="00230853">
        <w:t> </w:t>
      </w:r>
      <w:r>
        <w:t>38</w:t>
      </w:r>
      <w:r w:rsidR="00230853">
        <w:t> </w:t>
      </w:r>
      <w:r>
        <w:t>(2)</w:t>
      </w:r>
      <w:r w:rsidR="00230853">
        <w:t> </w:t>
      </w:r>
      <w:r>
        <w:t>(c)</w:t>
      </w:r>
      <w:bookmarkEnd w:id="329"/>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00433B78"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3"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0" w:name="_Toc184739921"/>
      <w:r w:rsidRPr="00986AC0">
        <w:rPr>
          <w:rStyle w:val="CharSectNo"/>
        </w:rPr>
        <w:t>722</w:t>
      </w:r>
      <w:r w:rsidRPr="00130EF2">
        <w:tab/>
        <w:t>Recording supply of dangerous poisons</w:t>
      </w:r>
      <w:bookmarkEnd w:id="330"/>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986AC0" w:rsidRDefault="00621B90">
      <w:pPr>
        <w:pStyle w:val="AH2Part"/>
      </w:pPr>
      <w:bookmarkStart w:id="331" w:name="_Toc184739922"/>
      <w:r w:rsidRPr="00986AC0">
        <w:rPr>
          <w:rStyle w:val="CharPartNo"/>
        </w:rPr>
        <w:lastRenderedPageBreak/>
        <w:t>Part 19.2</w:t>
      </w:r>
      <w:r>
        <w:tab/>
      </w:r>
      <w:r w:rsidRPr="00986AC0">
        <w:rPr>
          <w:rStyle w:val="CharPartText"/>
        </w:rPr>
        <w:t>Wholesale supply of dangerous poisons under corresponding laws</w:t>
      </w:r>
      <w:bookmarkEnd w:id="331"/>
    </w:p>
    <w:p w14:paraId="31153F19" w14:textId="77777777" w:rsidR="00621B90" w:rsidRDefault="00621B90">
      <w:pPr>
        <w:pStyle w:val="AH5Sec"/>
      </w:pPr>
      <w:bookmarkStart w:id="332" w:name="_Toc184739923"/>
      <w:r w:rsidRPr="00986AC0">
        <w:rPr>
          <w:rStyle w:val="CharSectNo"/>
        </w:rPr>
        <w:t>725</w:t>
      </w:r>
      <w:r>
        <w:tab/>
        <w:t>Conditions for wholesalers supplying dangerous poisons under corresponding laws—Act, s 20 (4) (c)</w:t>
      </w:r>
      <w:bookmarkEnd w:id="332"/>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5DCCBE21" w:rsidR="00621B90" w:rsidRDefault="00621B90">
      <w:pPr>
        <w:pStyle w:val="Asubpara"/>
      </w:pPr>
      <w:r>
        <w:tab/>
        <w:t>(ii)</w:t>
      </w:r>
      <w:r>
        <w:tab/>
        <w:t>the supply is in accordance with section 686 (Authorisation conditions for dangerous poisons suppliers licences—</w:t>
      </w:r>
      <w:hyperlink r:id="rId284"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244289E6" w:rsidR="00621B90" w:rsidRDefault="00621B90">
      <w:pPr>
        <w:pStyle w:val="aNote"/>
      </w:pPr>
      <w:r w:rsidRPr="00E948B5">
        <w:rPr>
          <w:rStyle w:val="charItals"/>
        </w:rPr>
        <w:t>Note 1</w:t>
      </w:r>
      <w:r w:rsidRPr="00E948B5">
        <w:rPr>
          <w:rStyle w:val="charItals"/>
        </w:rPr>
        <w:tab/>
      </w:r>
      <w:r>
        <w:t xml:space="preserve">A purchase order must be in writing (see </w:t>
      </w:r>
      <w:hyperlink r:id="rId285"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986AC0" w:rsidRDefault="00621B90">
      <w:pPr>
        <w:pStyle w:val="AH2Part"/>
      </w:pPr>
      <w:bookmarkStart w:id="333" w:name="_Toc184739924"/>
      <w:r w:rsidRPr="00986AC0">
        <w:rPr>
          <w:rStyle w:val="CharPartNo"/>
        </w:rPr>
        <w:lastRenderedPageBreak/>
        <w:t>Part 19.3</w:t>
      </w:r>
      <w:r>
        <w:tab/>
      </w:r>
      <w:r w:rsidRPr="00986AC0">
        <w:rPr>
          <w:rStyle w:val="CharPartText"/>
        </w:rPr>
        <w:t>Packaging and labelling of dangerous poisons</w:t>
      </w:r>
      <w:bookmarkEnd w:id="333"/>
    </w:p>
    <w:p w14:paraId="2E544F91" w14:textId="77777777" w:rsidR="00621B90" w:rsidRDefault="00621B90">
      <w:pPr>
        <w:pStyle w:val="AH5Sec"/>
      </w:pPr>
      <w:bookmarkStart w:id="334" w:name="_Toc184739925"/>
      <w:r w:rsidRPr="00986AC0">
        <w:rPr>
          <w:rStyle w:val="CharSectNo"/>
        </w:rPr>
        <w:t>730</w:t>
      </w:r>
      <w:r>
        <w:tab/>
        <w:t xml:space="preserve">Meaning of </w:t>
      </w:r>
      <w:r w:rsidRPr="00E948B5">
        <w:rPr>
          <w:rStyle w:val="charItals"/>
        </w:rPr>
        <w:t>relevant law</w:t>
      </w:r>
      <w:r>
        <w:t>—pt 19.3</w:t>
      </w:r>
      <w:bookmarkEnd w:id="334"/>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4AC9EB02" w:rsidR="00621B90" w:rsidRDefault="00621B90">
      <w:pPr>
        <w:pStyle w:val="aDefpara"/>
      </w:pPr>
      <w:r>
        <w:tab/>
        <w:t>(b)</w:t>
      </w:r>
      <w:r>
        <w:tab/>
        <w:t xml:space="preserve">the </w:t>
      </w:r>
      <w:hyperlink r:id="rId286" w:tooltip="Act 1994 No 36 (Cwlth)" w:history="1">
        <w:r w:rsidR="00415BF6" w:rsidRPr="00415BF6">
          <w:rPr>
            <w:rStyle w:val="charCitHyperlinkItal"/>
          </w:rPr>
          <w:t>Agricultural and Veterinary Chemicals Act 1994</w:t>
        </w:r>
      </w:hyperlink>
      <w:r>
        <w:t xml:space="preserve"> (Cwlth); or</w:t>
      </w:r>
    </w:p>
    <w:p w14:paraId="79638C28" w14:textId="02CF5AC4" w:rsidR="00621B90" w:rsidRDefault="00621B90">
      <w:pPr>
        <w:pStyle w:val="aDefpara"/>
        <w:keepNext/>
      </w:pPr>
      <w:r>
        <w:tab/>
        <w:t>(c)</w:t>
      </w:r>
      <w:r>
        <w:tab/>
        <w:t xml:space="preserve">the </w:t>
      </w:r>
      <w:hyperlink r:id="rId287" w:tooltip="Act 1990 No 21 (Cwlth)" w:history="1">
        <w:r w:rsidR="00415BF6" w:rsidRPr="00E21352">
          <w:rPr>
            <w:rStyle w:val="charCitHyperlinkItal"/>
          </w:rPr>
          <w:t>Therapeutic Goods Act 1989</w:t>
        </w:r>
      </w:hyperlink>
      <w:r>
        <w:t xml:space="preserve"> (Cwlth).</w:t>
      </w:r>
    </w:p>
    <w:p w14:paraId="7B04C321" w14:textId="276F637E"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88" w:tooltip="Medicines, Poisons and Therapeutic Goods Act 2008" w:history="1">
        <w:r w:rsidR="006661E3" w:rsidRPr="00395915">
          <w:rPr>
            <w:rStyle w:val="charCitHyperlinkAbbrev"/>
          </w:rPr>
          <w:t>Act</w:t>
        </w:r>
      </w:hyperlink>
      <w:r>
        <w:t>, dict).</w:t>
      </w:r>
    </w:p>
    <w:p w14:paraId="00BEB8B6" w14:textId="3780CAAB"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89"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5" w:name="_Toc184739926"/>
      <w:r w:rsidRPr="00986AC0">
        <w:rPr>
          <w:rStyle w:val="CharSectNo"/>
        </w:rPr>
        <w:t>731</w:t>
      </w:r>
      <w:r>
        <w:tab/>
        <w:t>Packaging of supplied manufacturer’s packs of dangerous poisons—Act, s 59 (1) (c) (i) and (2) (c) (i)</w:t>
      </w:r>
      <w:bookmarkEnd w:id="335"/>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12682A78"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0"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1" w:tooltip="Medicines, Poisons and Therapeutic Goods Act 2008" w:history="1">
        <w:r w:rsidR="006661E3" w:rsidRPr="00395915">
          <w:rPr>
            <w:rStyle w:val="charCitHyperlinkAbbrev"/>
          </w:rPr>
          <w:t>Act</w:t>
        </w:r>
      </w:hyperlink>
      <w:r>
        <w:t>, s 59 (1) (c) (ii) and (2) (c)</w:t>
      </w:r>
      <w:r w:rsidR="00885D98">
        <w:t> </w:t>
      </w:r>
      <w:r>
        <w:t>(ii)).</w:t>
      </w:r>
    </w:p>
    <w:p w14:paraId="1134B616" w14:textId="77777777" w:rsidR="00621B90" w:rsidRDefault="00621B90">
      <w:pPr>
        <w:pStyle w:val="AH5Sec"/>
      </w:pPr>
      <w:bookmarkStart w:id="336" w:name="_Toc184739927"/>
      <w:r w:rsidRPr="00986AC0">
        <w:rPr>
          <w:rStyle w:val="CharSectNo"/>
        </w:rPr>
        <w:lastRenderedPageBreak/>
        <w:t>732</w:t>
      </w:r>
      <w:r>
        <w:tab/>
        <w:t>Labelling of supplied manufacturer’s packs of dangerous poisons—Act, s 60 (1) (c) (i) and (2) (c) (i)</w:t>
      </w:r>
      <w:bookmarkEnd w:id="336"/>
    </w:p>
    <w:p w14:paraId="2E3A159A" w14:textId="77777777" w:rsidR="00621B90" w:rsidRDefault="00621B90">
      <w:pPr>
        <w:pStyle w:val="Amainreturn"/>
      </w:pPr>
      <w:r>
        <w:t>A manufacturer’s pack of a supplied dangerous poison must be labelled in accordance with—</w:t>
      </w:r>
    </w:p>
    <w:p w14:paraId="055B83D9" w14:textId="070E5AB7" w:rsidR="00621B90" w:rsidRDefault="00621B90">
      <w:pPr>
        <w:pStyle w:val="Apara"/>
      </w:pPr>
      <w:r>
        <w:tab/>
        <w:t>(a)</w:t>
      </w:r>
      <w:r>
        <w:tab/>
        <w:t xml:space="preserve">the </w:t>
      </w:r>
      <w:r w:rsidR="00D03A77" w:rsidRPr="00A40616">
        <w:t>medicines and poisons standard</w:t>
      </w:r>
      <w:r w:rsidR="00D03A77" w:rsidRPr="00130EF2">
        <w:t>, sections 1.1 (2) to 1.6</w:t>
      </w:r>
      <w:r w:rsidR="00357757">
        <w:t> </w:t>
      </w:r>
      <w:r w:rsidR="00D03A77" w:rsidRPr="00130EF2">
        <w:t>(2)</w:t>
      </w:r>
      <w:r>
        <w:t>; or</w:t>
      </w:r>
    </w:p>
    <w:p w14:paraId="22DDD993" w14:textId="77777777" w:rsidR="00621B90" w:rsidRDefault="00621B90">
      <w:pPr>
        <w:pStyle w:val="Apara"/>
        <w:keepNext/>
      </w:pPr>
      <w:r>
        <w:tab/>
        <w:t>(b)</w:t>
      </w:r>
      <w:r>
        <w:tab/>
        <w:t>a relevant law.</w:t>
      </w:r>
    </w:p>
    <w:p w14:paraId="33F0A9A8" w14:textId="30EBA15C"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2"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3" w:tooltip="Medicines, Poisons and Therapeutic Goods Act 2008" w:history="1">
        <w:r w:rsidR="006661E3" w:rsidRPr="00395915">
          <w:rPr>
            <w:rStyle w:val="charCitHyperlinkAbbrev"/>
          </w:rPr>
          <w:t>Act</w:t>
        </w:r>
      </w:hyperlink>
      <w:r>
        <w:t>, s 60 (1) (c) (ii) and (2) (c)</w:t>
      </w:r>
      <w:r w:rsidR="00885D98">
        <w:t> </w:t>
      </w:r>
      <w:r>
        <w:t>(ii)).</w:t>
      </w:r>
    </w:p>
    <w:p w14:paraId="32A94FEC" w14:textId="77777777" w:rsidR="00621B90" w:rsidRDefault="00621B90">
      <w:pPr>
        <w:pStyle w:val="PageBreak"/>
      </w:pPr>
      <w:r>
        <w:br w:type="page"/>
      </w:r>
    </w:p>
    <w:p w14:paraId="246BEBED" w14:textId="77777777" w:rsidR="00621B90" w:rsidRPr="00986AC0" w:rsidRDefault="00621B90">
      <w:pPr>
        <w:pStyle w:val="AH2Part"/>
      </w:pPr>
      <w:bookmarkStart w:id="337" w:name="_Toc184739928"/>
      <w:r w:rsidRPr="00986AC0">
        <w:rPr>
          <w:rStyle w:val="CharPartNo"/>
        </w:rPr>
        <w:lastRenderedPageBreak/>
        <w:t>Part 19.4</w:t>
      </w:r>
      <w:r>
        <w:tab/>
      </w:r>
      <w:r w:rsidRPr="00986AC0">
        <w:rPr>
          <w:rStyle w:val="CharPartText"/>
        </w:rPr>
        <w:t>Storage of dangerous poisons</w:t>
      </w:r>
      <w:bookmarkEnd w:id="337"/>
    </w:p>
    <w:p w14:paraId="5B4698BF" w14:textId="77777777" w:rsidR="00621B90" w:rsidRDefault="00621B90">
      <w:pPr>
        <w:pStyle w:val="AH5Sec"/>
      </w:pPr>
      <w:bookmarkStart w:id="338" w:name="_Toc184739929"/>
      <w:r w:rsidRPr="00986AC0">
        <w:rPr>
          <w:rStyle w:val="CharSectNo"/>
        </w:rPr>
        <w:t>735</w:t>
      </w:r>
      <w:r>
        <w:tab/>
        <w:t>Storage of dangerous poisons—Act, s 61 (b) and (c)</w:t>
      </w:r>
      <w:bookmarkEnd w:id="338"/>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986AC0" w:rsidRDefault="00621B90">
      <w:pPr>
        <w:pStyle w:val="AH2Part"/>
      </w:pPr>
      <w:bookmarkStart w:id="339" w:name="_Toc184739930"/>
      <w:r w:rsidRPr="00986AC0">
        <w:rPr>
          <w:rStyle w:val="CharPartNo"/>
        </w:rPr>
        <w:lastRenderedPageBreak/>
        <w:t>Part 19.5</w:t>
      </w:r>
      <w:r>
        <w:tab/>
      </w:r>
      <w:r w:rsidRPr="00986AC0">
        <w:rPr>
          <w:rStyle w:val="CharPartText"/>
        </w:rPr>
        <w:t>Dangerous poisons registers</w:t>
      </w:r>
      <w:bookmarkEnd w:id="339"/>
    </w:p>
    <w:p w14:paraId="12C8E362" w14:textId="77777777" w:rsidR="00621B90" w:rsidRDefault="00621B90">
      <w:pPr>
        <w:pStyle w:val="AH5Sec"/>
      </w:pPr>
      <w:bookmarkStart w:id="340" w:name="_Toc184739931"/>
      <w:r w:rsidRPr="00986AC0">
        <w:rPr>
          <w:rStyle w:val="CharSectNo"/>
        </w:rPr>
        <w:t>740</w:t>
      </w:r>
      <w:r>
        <w:tab/>
        <w:t>Keeping of dangerous poisons registers by certain people—Act, s 48 and s 50 (1) (b) and (2) (b)</w:t>
      </w:r>
      <w:bookmarkEnd w:id="340"/>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1" w:name="_Toc184739932"/>
      <w:r w:rsidRPr="00986AC0">
        <w:rPr>
          <w:rStyle w:val="CharSectNo"/>
        </w:rPr>
        <w:lastRenderedPageBreak/>
        <w:t>741</w:t>
      </w:r>
      <w:r>
        <w:tab/>
        <w:t>Form of dangerous poisons registers—Act, s 49 (1) (b)</w:t>
      </w:r>
      <w:bookmarkEnd w:id="341"/>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2" w:name="_Toc184739933"/>
      <w:r w:rsidRPr="00986AC0">
        <w:rPr>
          <w:rStyle w:val="CharSectNo"/>
        </w:rPr>
        <w:t>742</w:t>
      </w:r>
      <w:r>
        <w:tab/>
        <w:t>Making entries in dangerous poisons registers—Act, s 51 (1) (b)</w:t>
      </w:r>
      <w:bookmarkEnd w:id="342"/>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3" w:name="_Toc184739934"/>
      <w:r w:rsidRPr="00986AC0">
        <w:rPr>
          <w:rStyle w:val="CharSectNo"/>
        </w:rPr>
        <w:lastRenderedPageBreak/>
        <w:t>743</w:t>
      </w:r>
      <w:r>
        <w:tab/>
        <w:t>Prescribed witnesses for discarding of dangerous poisons—Act, s 54 (a) and (b)</w:t>
      </w:r>
      <w:bookmarkEnd w:id="343"/>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4" w:name="_Toc184739935"/>
      <w:r w:rsidRPr="00986AC0">
        <w:rPr>
          <w:rStyle w:val="CharSectNo"/>
        </w:rPr>
        <w:t>744</w:t>
      </w:r>
      <w:r>
        <w:tab/>
        <w:t>Changes to entries in dangerous poisons registers—Act, s 55 (2) (b)</w:t>
      </w:r>
      <w:bookmarkEnd w:id="344"/>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986AC0" w:rsidRDefault="00621B90">
      <w:pPr>
        <w:pStyle w:val="AH1Chapter"/>
      </w:pPr>
      <w:bookmarkStart w:id="345" w:name="_Toc184739936"/>
      <w:r w:rsidRPr="00986AC0">
        <w:rPr>
          <w:rStyle w:val="CharChapNo"/>
        </w:rPr>
        <w:lastRenderedPageBreak/>
        <w:t>Chapter 20</w:t>
      </w:r>
      <w:r>
        <w:tab/>
      </w:r>
      <w:r w:rsidRPr="00986AC0">
        <w:rPr>
          <w:rStyle w:val="CharChapText"/>
        </w:rPr>
        <w:t>Paints</w:t>
      </w:r>
      <w:bookmarkEnd w:id="345"/>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6" w:name="_Toc184739937"/>
      <w:r w:rsidRPr="00986AC0">
        <w:rPr>
          <w:rStyle w:val="CharSectNo"/>
        </w:rPr>
        <w:t>750</w:t>
      </w:r>
      <w:r>
        <w:tab/>
        <w:t>Manufacture, supply and use of paints containing white lead—Act, s 70 (1) (b), (2) (b) and (3) (b)</w:t>
      </w:r>
      <w:bookmarkEnd w:id="346"/>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62AFA039" w:rsidR="00621B90" w:rsidRDefault="00621B90">
      <w:pPr>
        <w:pStyle w:val="aNote"/>
      </w:pPr>
      <w:r w:rsidRPr="00E948B5">
        <w:rPr>
          <w:rStyle w:val="charItals"/>
        </w:rPr>
        <w:t>Note</w:t>
      </w:r>
      <w:r>
        <w:tab/>
        <w:t xml:space="preserve">µm is the symbol for micron (see </w:t>
      </w:r>
      <w:hyperlink r:id="rId294"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7" w:name="_Toc184739938"/>
      <w:r w:rsidRPr="00986AC0">
        <w:rPr>
          <w:rStyle w:val="CharSectNo"/>
        </w:rPr>
        <w:t>751</w:t>
      </w:r>
      <w:r>
        <w:tab/>
        <w:t>Manufacture, supply and use of paints for certain purposes—Act, s 71 (1) and (3)</w:t>
      </w:r>
      <w:bookmarkEnd w:id="347"/>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48" w:name="_Toc184739939"/>
      <w:r w:rsidRPr="00986AC0">
        <w:rPr>
          <w:rStyle w:val="CharSectNo"/>
        </w:rPr>
        <w:t>752</w:t>
      </w:r>
      <w:r w:rsidRPr="00130EF2">
        <w:tab/>
        <w:t>Manufacture, supply and use of paints for toys—Act, s 72 (b)</w:t>
      </w:r>
      <w:bookmarkEnd w:id="348"/>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49" w:name="_Toc184739940"/>
      <w:r w:rsidRPr="00986AC0">
        <w:rPr>
          <w:rStyle w:val="CharSectNo"/>
        </w:rPr>
        <w:t>753</w:t>
      </w:r>
      <w:r>
        <w:tab/>
        <w:t>Manufacture, supply and use of paints containing pesticides—Act, s 73 (b)</w:t>
      </w:r>
      <w:bookmarkEnd w:id="349"/>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986AC0" w:rsidRDefault="00621B90">
      <w:pPr>
        <w:pStyle w:val="AH1Chapter"/>
      </w:pPr>
      <w:bookmarkStart w:id="350" w:name="_Toc184739941"/>
      <w:r w:rsidRPr="00986AC0">
        <w:rPr>
          <w:rStyle w:val="CharChapNo"/>
        </w:rPr>
        <w:lastRenderedPageBreak/>
        <w:t>Chapter 21</w:t>
      </w:r>
      <w:r>
        <w:tab/>
      </w:r>
      <w:r w:rsidRPr="00986AC0">
        <w:rPr>
          <w:rStyle w:val="CharChapText"/>
        </w:rPr>
        <w:t xml:space="preserve">Prohibited and </w:t>
      </w:r>
      <w:r w:rsidR="000D30E7" w:rsidRPr="00986AC0">
        <w:rPr>
          <w:rStyle w:val="CharChapText"/>
        </w:rPr>
        <w:t>schedule 10</w:t>
      </w:r>
      <w:r w:rsidRPr="00986AC0">
        <w:rPr>
          <w:rStyle w:val="CharChapText"/>
        </w:rPr>
        <w:t xml:space="preserve"> substances</w:t>
      </w:r>
      <w:bookmarkEnd w:id="350"/>
    </w:p>
    <w:p w14:paraId="27423972" w14:textId="77777777" w:rsidR="00621B90" w:rsidRPr="00986AC0" w:rsidRDefault="00621B90">
      <w:pPr>
        <w:pStyle w:val="AH2Part"/>
      </w:pPr>
      <w:bookmarkStart w:id="351" w:name="_Toc184739942"/>
      <w:r w:rsidRPr="00986AC0">
        <w:rPr>
          <w:rStyle w:val="CharPartNo"/>
        </w:rPr>
        <w:t>Part 21.1</w:t>
      </w:r>
      <w:r>
        <w:tab/>
      </w:r>
      <w:r w:rsidRPr="00986AC0">
        <w:rPr>
          <w:rStyle w:val="CharPartText"/>
        </w:rPr>
        <w:t>Preliminary</w:t>
      </w:r>
      <w:bookmarkEnd w:id="351"/>
    </w:p>
    <w:p w14:paraId="32A2889B" w14:textId="77777777" w:rsidR="00621B90" w:rsidRDefault="00621B90">
      <w:pPr>
        <w:pStyle w:val="AH5Sec"/>
      </w:pPr>
      <w:bookmarkStart w:id="352" w:name="_Toc184739943"/>
      <w:r w:rsidRPr="00986AC0">
        <w:rPr>
          <w:rStyle w:val="CharSectNo"/>
        </w:rPr>
        <w:t>760</w:t>
      </w:r>
      <w:r>
        <w:tab/>
        <w:t xml:space="preserve">Meaning of </w:t>
      </w:r>
      <w:r w:rsidRPr="00E948B5">
        <w:rPr>
          <w:rStyle w:val="charItals"/>
        </w:rPr>
        <w:t>prohibited substance</w:t>
      </w:r>
      <w:r>
        <w:t>—ch 21</w:t>
      </w:r>
      <w:bookmarkEnd w:id="352"/>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24257C23"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5"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3" w:name="_Toc184739944"/>
      <w:r w:rsidRPr="00986AC0">
        <w:rPr>
          <w:rStyle w:val="CharSectNo"/>
        </w:rPr>
        <w:t>761</w:t>
      </w:r>
      <w:r>
        <w:tab/>
        <w:t>Prohibited substances licences—Act, s 78 (2)</w:t>
      </w:r>
      <w:bookmarkEnd w:id="353"/>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2E6DD93B"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6"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986AC0" w:rsidRDefault="00621B90">
      <w:pPr>
        <w:pStyle w:val="AH2Part"/>
      </w:pPr>
      <w:bookmarkStart w:id="354" w:name="_Toc184739945"/>
      <w:r w:rsidRPr="00986AC0">
        <w:rPr>
          <w:rStyle w:val="CharPartNo"/>
        </w:rPr>
        <w:lastRenderedPageBreak/>
        <w:t>Part 21.2</w:t>
      </w:r>
      <w:r>
        <w:tab/>
      </w:r>
      <w:r w:rsidRPr="00986AC0">
        <w:rPr>
          <w:rStyle w:val="CharPartText"/>
        </w:rPr>
        <w:t>Prohibited substances research and education program licences</w:t>
      </w:r>
      <w:bookmarkEnd w:id="354"/>
    </w:p>
    <w:p w14:paraId="01CB44DD" w14:textId="77777777" w:rsidR="00621B90" w:rsidRPr="00986AC0" w:rsidRDefault="00621B90">
      <w:pPr>
        <w:pStyle w:val="AH3Div"/>
      </w:pPr>
      <w:bookmarkStart w:id="355" w:name="_Toc184739946"/>
      <w:r w:rsidRPr="00986AC0">
        <w:rPr>
          <w:rStyle w:val="CharDivNo"/>
        </w:rPr>
        <w:t>Division 21.2.1</w:t>
      </w:r>
      <w:r>
        <w:tab/>
      </w:r>
      <w:r w:rsidRPr="00986AC0">
        <w:rPr>
          <w:rStyle w:val="CharDivText"/>
        </w:rPr>
        <w:t>Issue of prohibited substances research and education program licences</w:t>
      </w:r>
      <w:bookmarkEnd w:id="355"/>
    </w:p>
    <w:p w14:paraId="6E1D7B1E" w14:textId="77777777" w:rsidR="00621B90" w:rsidRDefault="00621B90">
      <w:pPr>
        <w:pStyle w:val="AH5Sec"/>
      </w:pPr>
      <w:bookmarkStart w:id="356" w:name="_Toc184739947"/>
      <w:r w:rsidRPr="00986AC0">
        <w:rPr>
          <w:rStyle w:val="CharSectNo"/>
        </w:rPr>
        <w:t>765</w:t>
      </w:r>
      <w:r>
        <w:tab/>
        <w:t>Applications for prohibited substances research and education program licences</w:t>
      </w:r>
      <w:bookmarkEnd w:id="356"/>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1BE45D6F"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7"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36413847" w:rsidR="00621B90" w:rsidRDefault="00621B90" w:rsidP="008B2B3E">
      <w:pPr>
        <w:pStyle w:val="aNote"/>
      </w:pPr>
      <w:r>
        <w:rPr>
          <w:rStyle w:val="charItals"/>
        </w:rPr>
        <w:t>Note</w:t>
      </w:r>
      <w:r>
        <w:tab/>
        <w:t xml:space="preserve">A fee may be determined under the </w:t>
      </w:r>
      <w:hyperlink r:id="rId298"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7" w:name="_Toc184739948"/>
      <w:r w:rsidRPr="00986AC0">
        <w:rPr>
          <w:rStyle w:val="CharSectNo"/>
        </w:rPr>
        <w:t>766</w:t>
      </w:r>
      <w:r>
        <w:tab/>
        <w:t>Restrictions on issuing of prohibited substances research and education program licences—Act, s 85 (1) (a)</w:t>
      </w:r>
      <w:bookmarkEnd w:id="357"/>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58" w:name="_Toc184739949"/>
      <w:r w:rsidRPr="00986AC0">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8"/>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986AC0" w:rsidRDefault="00621B90">
      <w:pPr>
        <w:pStyle w:val="AH3Div"/>
      </w:pPr>
      <w:bookmarkStart w:id="359" w:name="_Toc184739950"/>
      <w:r w:rsidRPr="00986AC0">
        <w:rPr>
          <w:rStyle w:val="CharDivNo"/>
        </w:rPr>
        <w:t>Division 21.2.2</w:t>
      </w:r>
      <w:r>
        <w:tab/>
      </w:r>
      <w:r w:rsidRPr="00986AC0">
        <w:rPr>
          <w:rStyle w:val="CharDivText"/>
        </w:rPr>
        <w:t>Prohibited substances research and education program authorisations</w:t>
      </w:r>
      <w:bookmarkEnd w:id="359"/>
    </w:p>
    <w:p w14:paraId="1BB4F2D8" w14:textId="77777777" w:rsidR="00621B90" w:rsidRDefault="00621B90">
      <w:pPr>
        <w:pStyle w:val="AH5Sec"/>
      </w:pPr>
      <w:bookmarkStart w:id="360" w:name="_Toc184739951"/>
      <w:r w:rsidRPr="00986AC0">
        <w:rPr>
          <w:rStyle w:val="CharSectNo"/>
        </w:rPr>
        <w:t>768</w:t>
      </w:r>
      <w:r>
        <w:tab/>
        <w:t>Authorisations under prohibited substances research and education program licences—Act, s 20 (1) (a)</w:t>
      </w:r>
      <w:bookmarkEnd w:id="360"/>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1" w:name="_Toc184739952"/>
      <w:r w:rsidRPr="00986AC0">
        <w:rPr>
          <w:rStyle w:val="CharSectNo"/>
        </w:rPr>
        <w:t>769</w:t>
      </w:r>
      <w:r>
        <w:tab/>
        <w:t>Authorisation condition for prohibited substances research and education program licences—Act, s 44 (1) (b) and (2) (b)</w:t>
      </w:r>
      <w:bookmarkEnd w:id="361"/>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74615532" w:rsidR="00621B90" w:rsidRDefault="00621B90">
      <w:pPr>
        <w:pStyle w:val="aNote"/>
      </w:pPr>
      <w:r w:rsidRPr="00E948B5">
        <w:rPr>
          <w:rStyle w:val="charItals"/>
        </w:rPr>
        <w:t>Note</w:t>
      </w:r>
      <w:r w:rsidRPr="00E948B5">
        <w:rPr>
          <w:rStyle w:val="charItals"/>
        </w:rPr>
        <w:tab/>
      </w:r>
      <w:r>
        <w:t xml:space="preserve">For licence conditions, see the </w:t>
      </w:r>
      <w:hyperlink r:id="rId299"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0"/>
          <w:headerReference w:type="default" r:id="rId301"/>
          <w:footerReference w:type="even" r:id="rId302"/>
          <w:footerReference w:type="default" r:id="rId303"/>
          <w:footerReference w:type="first" r:id="rId304"/>
          <w:pgSz w:w="11907" w:h="16839" w:code="9"/>
          <w:pgMar w:top="3880" w:right="1900" w:bottom="3100" w:left="2300" w:header="1920" w:footer="1760" w:gutter="0"/>
          <w:cols w:space="720"/>
          <w:docGrid w:linePitch="254"/>
        </w:sectPr>
      </w:pPr>
    </w:p>
    <w:p w14:paraId="0D5FAC2C" w14:textId="77777777" w:rsidR="00621B90" w:rsidRPr="00986AC0" w:rsidRDefault="00621B90">
      <w:pPr>
        <w:pStyle w:val="AH3Div"/>
      </w:pPr>
      <w:bookmarkStart w:id="362" w:name="_Toc184739953"/>
      <w:r w:rsidRPr="00986AC0">
        <w:rPr>
          <w:rStyle w:val="CharDivNo"/>
        </w:rPr>
        <w:lastRenderedPageBreak/>
        <w:t>Division 21.2.3</w:t>
      </w:r>
      <w:r>
        <w:tab/>
      </w:r>
      <w:r w:rsidRPr="00986AC0">
        <w:rPr>
          <w:rStyle w:val="CharDivText"/>
        </w:rPr>
        <w:t>Other provisions—prohibited substances research and education program licences</w:t>
      </w:r>
      <w:bookmarkEnd w:id="362"/>
    </w:p>
    <w:p w14:paraId="2A5CD7DF" w14:textId="77777777" w:rsidR="00621B90" w:rsidRDefault="00621B90">
      <w:pPr>
        <w:pStyle w:val="AH5Sec"/>
      </w:pPr>
      <w:bookmarkStart w:id="363" w:name="_Toc184739954"/>
      <w:r w:rsidRPr="00986AC0">
        <w:rPr>
          <w:rStyle w:val="CharSectNo"/>
        </w:rPr>
        <w:t>770</w:t>
      </w:r>
      <w:r>
        <w:tab/>
        <w:t>Approvals of dealings for prohibited substances research and education program licences—Act, s 20 (1) (c)</w:t>
      </w:r>
      <w:bookmarkEnd w:id="363"/>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4" w:name="_Toc184739955"/>
      <w:r w:rsidRPr="00986AC0">
        <w:rPr>
          <w:rStyle w:val="CharSectNo"/>
        </w:rPr>
        <w:lastRenderedPageBreak/>
        <w:t>771</w:t>
      </w:r>
      <w:r>
        <w:tab/>
        <w:t>Authorisation condition for approval-holders—Act, s 44 (1) (b) and (2) (b)</w:t>
      </w:r>
      <w:bookmarkEnd w:id="364"/>
    </w:p>
    <w:p w14:paraId="7FD4CED0" w14:textId="7CAB5231"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w:t>
      </w:r>
      <w:r w:rsidR="00EB7EA7">
        <w:t> </w:t>
      </w:r>
      <w:r>
        <w:t>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5" w:name="_Toc184739956"/>
      <w:r w:rsidRPr="00986AC0">
        <w:rPr>
          <w:rStyle w:val="CharSectNo"/>
        </w:rPr>
        <w:t>772</w:t>
      </w:r>
      <w:r>
        <w:tab/>
        <w:t>General requirements for prohibited substances purchase orders—Act, s 38 (2) (c)</w:t>
      </w:r>
      <w:bookmarkEnd w:id="365"/>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234AEC73"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5"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6" w:name="_Toc184739957"/>
      <w:r w:rsidRPr="00986AC0">
        <w:rPr>
          <w:rStyle w:val="CharSectNo"/>
        </w:rPr>
        <w:lastRenderedPageBreak/>
        <w:t>773</w:t>
      </w:r>
      <w:r>
        <w:tab/>
        <w:t>Recording supply of prohibited substances on purchase orders</w:t>
      </w:r>
      <w:bookmarkEnd w:id="366"/>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03232FE6"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6"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7" w:name="_Toc184739958"/>
      <w:r w:rsidRPr="00986AC0">
        <w:rPr>
          <w:rStyle w:val="CharSectNo"/>
        </w:rPr>
        <w:t>774</w:t>
      </w:r>
      <w:r>
        <w:tab/>
        <w:t>Information for CHO about supplied prohibited substances research and education program licences—Act, s 31 (1) (a) (ii), (1) (b), (2) (a) (ii), (2) (b) and (4)</w:t>
      </w:r>
      <w:bookmarkEnd w:id="367"/>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986AC0" w:rsidRDefault="00621B90">
      <w:pPr>
        <w:pStyle w:val="AH2Part"/>
      </w:pPr>
      <w:bookmarkStart w:id="368" w:name="_Toc184739959"/>
      <w:r w:rsidRPr="00986AC0">
        <w:rPr>
          <w:rStyle w:val="CharPartNo"/>
        </w:rPr>
        <w:lastRenderedPageBreak/>
        <w:t>Part 21.3</w:t>
      </w:r>
      <w:r>
        <w:tab/>
      </w:r>
      <w:r w:rsidRPr="00986AC0">
        <w:rPr>
          <w:rStyle w:val="CharPartText"/>
        </w:rPr>
        <w:t>Prohibited substances registers</w:t>
      </w:r>
      <w:bookmarkEnd w:id="368"/>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69" w:name="_Toc184739960"/>
      <w:r w:rsidRPr="00986AC0">
        <w:rPr>
          <w:rStyle w:val="CharSectNo"/>
        </w:rPr>
        <w:t>775</w:t>
      </w:r>
      <w:r>
        <w:tab/>
        <w:t>Keeping of prohibited substances registers by certain people—Act, s 48 and s 50 (1) (b) and (2) (b)</w:t>
      </w:r>
      <w:bookmarkEnd w:id="369"/>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0" w:name="_Toc184739961"/>
      <w:r w:rsidRPr="00986AC0">
        <w:rPr>
          <w:rStyle w:val="CharSectNo"/>
        </w:rPr>
        <w:t>776</w:t>
      </w:r>
      <w:r>
        <w:tab/>
        <w:t>Form of prohibited substances registers—Act, s 49 (1) (b)</w:t>
      </w:r>
      <w:bookmarkEnd w:id="370"/>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1" w:name="_Toc184739962"/>
      <w:r w:rsidRPr="00986AC0">
        <w:rPr>
          <w:rStyle w:val="CharSectNo"/>
        </w:rPr>
        <w:lastRenderedPageBreak/>
        <w:t>777</w:t>
      </w:r>
      <w:r>
        <w:tab/>
        <w:t>Making entries in prohibited substances registers—Act, s 51 (1) (b)</w:t>
      </w:r>
      <w:bookmarkEnd w:id="371"/>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2" w:name="_Toc184739963"/>
      <w:r w:rsidRPr="00986AC0">
        <w:rPr>
          <w:rStyle w:val="CharSectNo"/>
        </w:rPr>
        <w:t>778</w:t>
      </w:r>
      <w:r>
        <w:tab/>
        <w:t>Prescribed witnesses for discarding of prohibited substances—Act, s 54 (a) and (b)</w:t>
      </w:r>
      <w:bookmarkEnd w:id="372"/>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3" w:name="_Toc184739964"/>
      <w:r w:rsidRPr="00986AC0">
        <w:rPr>
          <w:rStyle w:val="CharSectNo"/>
        </w:rPr>
        <w:t>779</w:t>
      </w:r>
      <w:r>
        <w:tab/>
        <w:t>Changes to entries in prohibited substances registers—Act, s 55 (2) (b)</w:t>
      </w:r>
      <w:bookmarkEnd w:id="373"/>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986AC0" w:rsidRDefault="00621B90">
      <w:pPr>
        <w:pStyle w:val="AH1Chapter"/>
      </w:pPr>
      <w:bookmarkStart w:id="374" w:name="_Toc184739965"/>
      <w:r w:rsidRPr="00986AC0">
        <w:rPr>
          <w:rStyle w:val="CharChapNo"/>
        </w:rPr>
        <w:lastRenderedPageBreak/>
        <w:t>Chapter 22</w:t>
      </w:r>
      <w:r>
        <w:tab/>
      </w:r>
      <w:r w:rsidRPr="00986AC0">
        <w:rPr>
          <w:rStyle w:val="CharChapText"/>
        </w:rPr>
        <w:t>Therapeutic goods</w:t>
      </w:r>
      <w:bookmarkEnd w:id="374"/>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5" w:name="_Toc184739966"/>
      <w:r w:rsidRPr="00986AC0">
        <w:rPr>
          <w:rStyle w:val="CharSectNo"/>
        </w:rPr>
        <w:t>800</w:t>
      </w:r>
      <w:r>
        <w:tab/>
        <w:t>Definitions—ch 22</w:t>
      </w:r>
      <w:bookmarkEnd w:id="375"/>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6" w:name="_Toc184739967"/>
      <w:r w:rsidRPr="00986AC0">
        <w:rPr>
          <w:rStyle w:val="CharSectNo"/>
        </w:rPr>
        <w:t>801</w:t>
      </w:r>
      <w:r>
        <w:tab/>
        <w:t xml:space="preserve">Prescribed regulated therapeutic goods—Act, s 14, def </w:t>
      </w:r>
      <w:r w:rsidRPr="00E948B5">
        <w:rPr>
          <w:rStyle w:val="charItals"/>
        </w:rPr>
        <w:t>regulated therapeutic good</w:t>
      </w:r>
      <w:r>
        <w:t>, par (b)</w:t>
      </w:r>
      <w:bookmarkEnd w:id="376"/>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7" w:name="_Toc184739968"/>
      <w:r w:rsidRPr="00986AC0">
        <w:rPr>
          <w:rStyle w:val="CharSectNo"/>
        </w:rPr>
        <w:t>802</w:t>
      </w:r>
      <w:r>
        <w:tab/>
        <w:t>Authorisation to supply optical devices—Act, s 74 (1) (b) and (2) (b)</w:t>
      </w:r>
      <w:bookmarkEnd w:id="377"/>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7B6CFB85"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2"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78" w:name="_Toc184739969"/>
      <w:r w:rsidRPr="00986AC0">
        <w:rPr>
          <w:rStyle w:val="CharSectNo"/>
        </w:rPr>
        <w:t>803</w:t>
      </w:r>
      <w:r>
        <w:tab/>
        <w:t>Authorisation conditions for supplying optical devices—Act, s 75 (1) (b)</w:t>
      </w:r>
      <w:bookmarkEnd w:id="378"/>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986AC0" w:rsidRDefault="00621B90">
      <w:pPr>
        <w:pStyle w:val="AH1Chapter"/>
      </w:pPr>
      <w:bookmarkStart w:id="379" w:name="_Toc184739970"/>
      <w:r w:rsidRPr="00986AC0">
        <w:rPr>
          <w:rStyle w:val="CharChapNo"/>
        </w:rPr>
        <w:lastRenderedPageBreak/>
        <w:t>Chapter 23</w:t>
      </w:r>
      <w:r>
        <w:tab/>
      </w:r>
      <w:r w:rsidRPr="00986AC0">
        <w:rPr>
          <w:rStyle w:val="CharChapText"/>
        </w:rPr>
        <w:t>Notification and review of decisions</w:t>
      </w:r>
      <w:bookmarkEnd w:id="379"/>
    </w:p>
    <w:p w14:paraId="1941315E" w14:textId="77777777" w:rsidR="00621B90" w:rsidRDefault="00621B90">
      <w:pPr>
        <w:pStyle w:val="AH5Sec"/>
      </w:pPr>
      <w:bookmarkStart w:id="380" w:name="_Toc184739971"/>
      <w:r w:rsidRPr="00986AC0">
        <w:rPr>
          <w:rStyle w:val="CharSectNo"/>
        </w:rPr>
        <w:t>850</w:t>
      </w:r>
      <w:r>
        <w:tab/>
        <w:t xml:space="preserve">Meaning of </w:t>
      </w:r>
      <w:r>
        <w:rPr>
          <w:rStyle w:val="charItals"/>
        </w:rPr>
        <w:t>reviewable decision—</w:t>
      </w:r>
      <w:r>
        <w:t>ch 23</w:t>
      </w:r>
      <w:bookmarkEnd w:id="380"/>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7A571F90"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3" w:tooltip="Medicines, Poisons and Therapeutic Goods Act 2008" w:history="1">
        <w:r w:rsidR="00A26EA5" w:rsidRPr="00395915">
          <w:rPr>
            <w:rStyle w:val="charCitHyperlinkAbbrev"/>
          </w:rPr>
          <w:t>Act</w:t>
        </w:r>
      </w:hyperlink>
      <w:r>
        <w:t>, ch</w:t>
      </w:r>
      <w:r w:rsidR="00357757">
        <w:t> </w:t>
      </w:r>
      <w:r>
        <w:t xml:space="preserve">9 and sch 1. </w:t>
      </w:r>
    </w:p>
    <w:p w14:paraId="61A61FDE" w14:textId="77777777" w:rsidR="00450E3B" w:rsidRPr="00B44B07" w:rsidRDefault="00450E3B" w:rsidP="00450E3B">
      <w:pPr>
        <w:pStyle w:val="AH5Sec"/>
      </w:pPr>
      <w:bookmarkStart w:id="381" w:name="_Toc184739972"/>
      <w:r w:rsidRPr="00986AC0">
        <w:rPr>
          <w:rStyle w:val="CharSectNo"/>
        </w:rPr>
        <w:t>851</w:t>
      </w:r>
      <w:r w:rsidRPr="00B44B07">
        <w:rPr>
          <w:rStyle w:val="CharSectNo"/>
        </w:rPr>
        <w:tab/>
      </w:r>
      <w:r w:rsidRPr="00B44B07">
        <w:t>Reviewable decision notices</w:t>
      </w:r>
      <w:bookmarkEnd w:id="381"/>
    </w:p>
    <w:p w14:paraId="3D216981" w14:textId="414B9798" w:rsidR="00450E3B" w:rsidRPr="00B44B07" w:rsidRDefault="00450E3B" w:rsidP="00450E3B">
      <w:pPr>
        <w:pStyle w:val="Amainreturn"/>
        <w:keepNext/>
      </w:pPr>
      <w:r w:rsidRPr="00B44B07">
        <w:t>If a person makes a reviewable decision, the person must give a reviewable decision notice to each entity mentioned in table</w:t>
      </w:r>
      <w:r w:rsidR="00357757">
        <w:t> </w:t>
      </w:r>
      <w:r w:rsidRPr="00B44B07">
        <w:t>850, column 4 in relation to the decision.</w:t>
      </w:r>
    </w:p>
    <w:p w14:paraId="45D95C3E" w14:textId="19269DCF"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4" w:tooltip="A2008-35" w:history="1">
        <w:r w:rsidR="00E948B5" w:rsidRPr="00E948B5">
          <w:rPr>
            <w:rStyle w:val="charCitHyperlinkItal"/>
          </w:rPr>
          <w:t>ACT Civil and Administrative Tribunal Act 2008</w:t>
        </w:r>
      </w:hyperlink>
      <w:r w:rsidRPr="00B44B07">
        <w:t xml:space="preserve">, s 67A). </w:t>
      </w:r>
    </w:p>
    <w:p w14:paraId="3EB4A352" w14:textId="5F1F32A7"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5"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2" w:name="_Toc184739973"/>
      <w:r w:rsidRPr="00986AC0">
        <w:rPr>
          <w:rStyle w:val="CharSectNo"/>
        </w:rPr>
        <w:lastRenderedPageBreak/>
        <w:t>852</w:t>
      </w:r>
      <w:r w:rsidRPr="00B44B07">
        <w:rPr>
          <w:rStyle w:val="CharSectNo"/>
        </w:rPr>
        <w:tab/>
      </w:r>
      <w:r w:rsidRPr="00B44B07">
        <w:t>Applications for review</w:t>
      </w:r>
      <w:bookmarkEnd w:id="382"/>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1CCFEBCC"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6" w:tooltip="A2008-35" w:history="1">
        <w:r w:rsidR="00E948B5" w:rsidRPr="00E948B5">
          <w:rPr>
            <w:rStyle w:val="charCitHyperlinkItal"/>
          </w:rPr>
          <w:t>ACT Civil and Administrative Tribunal Act</w:t>
        </w:r>
        <w:r w:rsidR="00357757">
          <w:rPr>
            <w:rStyle w:val="charCitHyperlinkItal"/>
          </w:rPr>
          <w:t> </w:t>
        </w:r>
        <w:r w:rsidR="00E948B5" w:rsidRPr="00E948B5">
          <w:rPr>
            <w:rStyle w:val="charCitHyperlinkItal"/>
          </w:rPr>
          <w:t>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986AC0" w:rsidRDefault="00621B90">
      <w:pPr>
        <w:pStyle w:val="AH1Chapter"/>
      </w:pPr>
      <w:bookmarkStart w:id="383" w:name="_Toc184739974"/>
      <w:r w:rsidRPr="00986AC0">
        <w:rPr>
          <w:rStyle w:val="CharChapNo"/>
        </w:rPr>
        <w:lastRenderedPageBreak/>
        <w:t>Chapter 24</w:t>
      </w:r>
      <w:r>
        <w:tab/>
      </w:r>
      <w:r w:rsidRPr="00986AC0">
        <w:rPr>
          <w:rStyle w:val="CharChapText"/>
        </w:rPr>
        <w:t>Miscellaneous</w:t>
      </w:r>
      <w:bookmarkEnd w:id="383"/>
    </w:p>
    <w:p w14:paraId="3826BC69" w14:textId="77777777" w:rsidR="00A552B7" w:rsidRPr="0077471B" w:rsidRDefault="00A552B7" w:rsidP="00A552B7">
      <w:pPr>
        <w:pStyle w:val="AH5Sec"/>
      </w:pPr>
      <w:bookmarkStart w:id="384" w:name="_Toc184739975"/>
      <w:r w:rsidRPr="00986AC0">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4"/>
    </w:p>
    <w:p w14:paraId="24446EA5" w14:textId="77777777" w:rsidR="00621B90" w:rsidRDefault="00621B90">
      <w:pPr>
        <w:pStyle w:val="Amain"/>
        <w:keepNext/>
      </w:pPr>
      <w:r>
        <w:tab/>
        <w:t>(1)</w:t>
      </w:r>
      <w:r>
        <w:tab/>
        <w:t>This section applies to a public employee who is exercising a function under the Act.</w:t>
      </w:r>
    </w:p>
    <w:p w14:paraId="705575C6" w14:textId="5D338501"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7" w:tooltip="A2001-14" w:history="1">
        <w:r w:rsidR="00E948B5" w:rsidRPr="00E948B5">
          <w:rPr>
            <w:rStyle w:val="charCitHyperlinkAbbrev"/>
          </w:rPr>
          <w:t>Legislation Act</w:t>
        </w:r>
      </w:hyperlink>
      <w:r>
        <w:t>, dict, pt</w:t>
      </w:r>
      <w:r w:rsidR="00357757">
        <w:t> </w:t>
      </w:r>
      <w:r>
        <w:t>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50EA6D1C"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18"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679A5E39" w:rsidR="00621B90" w:rsidRDefault="00621B90">
      <w:pPr>
        <w:pStyle w:val="aDef"/>
      </w:pPr>
      <w:r w:rsidRPr="00E948B5">
        <w:rPr>
          <w:rStyle w:val="charBoldItals"/>
        </w:rPr>
        <w:t>law enforcement officer</w:t>
      </w:r>
      <w:r>
        <w:t xml:space="preserve">—see the </w:t>
      </w:r>
      <w:hyperlink r:id="rId319"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5" w:name="_Toc184739976"/>
      <w:r w:rsidRPr="00986AC0">
        <w:rPr>
          <w:rStyle w:val="CharSectNo"/>
        </w:rPr>
        <w:lastRenderedPageBreak/>
        <w:t>861</w:t>
      </w:r>
      <w:r w:rsidRPr="0077471B">
        <w:tab/>
        <w:t>Dealings with regulated substances and regulated therapeutic goods by public employees under chief health officer permit—Act, s 20 (1) (a) etc</w:t>
      </w:r>
      <w:bookmarkEnd w:id="385"/>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6" w:name="_Toc184739977"/>
      <w:r w:rsidRPr="00986AC0">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6"/>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12DCD191"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0"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57287DC1"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1" w:tooltip="A1994-37" w:history="1">
        <w:r w:rsidRPr="007355F1">
          <w:rPr>
            <w:rStyle w:val="charCitHyperlinkItal"/>
          </w:rPr>
          <w:t>Public Sector Management Act 1994</w:t>
        </w:r>
      </w:hyperlink>
      <w:r w:rsidRPr="0077471B">
        <w:t>, s</w:t>
      </w:r>
      <w:r>
        <w:t xml:space="preserve"> </w:t>
      </w:r>
      <w:r w:rsidRPr="0077471B">
        <w:t>20).</w:t>
      </w:r>
    </w:p>
    <w:p w14:paraId="27D533FB" w14:textId="431693A8"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2"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87" w:name="_Toc184739978"/>
      <w:r w:rsidRPr="00986AC0">
        <w:rPr>
          <w:rStyle w:val="CharSectNo"/>
        </w:rPr>
        <w:t>862</w:t>
      </w:r>
      <w:r>
        <w:tab/>
        <w:t>Certain containers not to be used for human-use substances—Act, s</w:t>
      </w:r>
      <w:r w:rsidR="00A47010">
        <w:t> </w:t>
      </w:r>
      <w:r>
        <w:t>63</w:t>
      </w:r>
      <w:r w:rsidR="00A47010">
        <w:t> </w:t>
      </w:r>
      <w:r>
        <w:t>(1)</w:t>
      </w:r>
      <w:r w:rsidR="00A47010">
        <w:t> </w:t>
      </w:r>
      <w:r>
        <w:t>(b)</w:t>
      </w:r>
      <w:bookmarkEnd w:id="387"/>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88" w:name="_Toc184739979"/>
      <w:r w:rsidRPr="00986AC0">
        <w:rPr>
          <w:rStyle w:val="CharSectNo"/>
        </w:rPr>
        <w:t>863</w:t>
      </w:r>
      <w:r w:rsidRPr="00B66889">
        <w:tab/>
        <w:t>Disapplication of Legislation Act, s 47 (6)</w:t>
      </w:r>
      <w:bookmarkEnd w:id="388"/>
    </w:p>
    <w:p w14:paraId="15F21AF1" w14:textId="21D50DAB" w:rsidR="002F4749" w:rsidRPr="00B66889" w:rsidRDefault="002F4749" w:rsidP="002F4749">
      <w:pPr>
        <w:pStyle w:val="Amainreturn"/>
        <w:keepNext/>
      </w:pPr>
      <w:r w:rsidRPr="00B66889">
        <w:t xml:space="preserve">The </w:t>
      </w:r>
      <w:hyperlink r:id="rId323"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38250587" w:rsidR="002F4749" w:rsidRPr="00B66889" w:rsidRDefault="002F4749" w:rsidP="002F4749">
      <w:pPr>
        <w:pStyle w:val="Apara"/>
      </w:pPr>
      <w:r w:rsidRPr="00B66889">
        <w:tab/>
        <w:t>(</w:t>
      </w:r>
      <w:r w:rsidR="00A63726">
        <w:t>c</w:t>
      </w:r>
      <w:r w:rsidRPr="00B66889">
        <w:t>)</w:t>
      </w:r>
      <w:r w:rsidRPr="00B66889">
        <w:tab/>
        <w:t xml:space="preserve">the </w:t>
      </w:r>
      <w:hyperlink r:id="rId324" w:tooltip="Act 1953 No 95 (Cwlth)" w:history="1">
        <w:r w:rsidRPr="00B66889">
          <w:rPr>
            <w:rStyle w:val="charCitHyperlinkItal"/>
          </w:rPr>
          <w:t>National Health Act 1953</w:t>
        </w:r>
      </w:hyperlink>
      <w:r w:rsidRPr="00B66889">
        <w:t xml:space="preserve"> (Cwlth);</w:t>
      </w:r>
    </w:p>
    <w:p w14:paraId="218DB8B1" w14:textId="0396A4A8" w:rsidR="00AC4167" w:rsidRPr="003C3B59" w:rsidRDefault="00AC4167" w:rsidP="00AC4167">
      <w:pPr>
        <w:pStyle w:val="Apara"/>
        <w:rPr>
          <w:lang w:eastAsia="en-AU"/>
        </w:rPr>
      </w:pPr>
      <w:r w:rsidRPr="003C3B59">
        <w:tab/>
        <w:t>(d)</w:t>
      </w:r>
      <w:r w:rsidRPr="003C3B59">
        <w:tab/>
        <w:t xml:space="preserve">the </w:t>
      </w:r>
      <w:hyperlink r:id="rId32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069FE81E"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6" w:tooltip="A2001-14" w:history="1">
        <w:r w:rsidRPr="00B66889">
          <w:rPr>
            <w:rStyle w:val="charCitHyperlinkAbbrev"/>
          </w:rPr>
          <w:t>Legislation Act</w:t>
        </w:r>
      </w:hyperlink>
      <w:r w:rsidRPr="00B66889">
        <w:t xml:space="preserve"> because s 47 (6) does not apply (see </w:t>
      </w:r>
      <w:hyperlink r:id="rId327" w:tooltip="A2001-14" w:history="1">
        <w:r w:rsidRPr="00B66889">
          <w:rPr>
            <w:rStyle w:val="charCitHyperlinkAbbrev"/>
          </w:rPr>
          <w:t>Legislation Act</w:t>
        </w:r>
      </w:hyperlink>
      <w:r w:rsidRPr="00B66889">
        <w:t>, s 47 (7)).</w:t>
      </w:r>
    </w:p>
    <w:p w14:paraId="7B2F9D71" w14:textId="5708ED24"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8" w:tooltip="A2001-14" w:history="1">
        <w:r w:rsidRPr="00B66889">
          <w:rPr>
            <w:rStyle w:val="charCitHyperlinkAbbrev"/>
          </w:rPr>
          <w:t>Legislation Act</w:t>
        </w:r>
      </w:hyperlink>
      <w:r w:rsidRPr="00B66889">
        <w:t>, s 104).</w:t>
      </w:r>
    </w:p>
    <w:p w14:paraId="0A2E6DBE" w14:textId="68AEA522"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29"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58446BA6"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0" w:history="1">
        <w:r w:rsidRPr="001A0BA3">
          <w:rPr>
            <w:rStyle w:val="charCitHyperlinkAbbrev"/>
          </w:rPr>
          <w:t>www.tga.gov.au</w:t>
        </w:r>
      </w:hyperlink>
      <w:r w:rsidRPr="001A0BA3">
        <w:t>.</w:t>
      </w:r>
    </w:p>
    <w:p w14:paraId="66AD9EF3" w14:textId="3B166434"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1" w:history="1">
        <w:r w:rsidRPr="001A0BA3">
          <w:rPr>
            <w:rStyle w:val="charCitHyperlinkAbbrev"/>
          </w:rPr>
          <w:t>www.medicinesaustralia.com.au</w:t>
        </w:r>
      </w:hyperlink>
      <w:r w:rsidRPr="001A0BA3">
        <w:t>.</w:t>
      </w:r>
    </w:p>
    <w:p w14:paraId="2DB7C2FE" w14:textId="0991594F"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2" w:history="1">
        <w:r w:rsidR="00A45EE5" w:rsidRPr="001669F2">
          <w:rPr>
            <w:rStyle w:val="charCitHyperlinkAbbrev"/>
          </w:rPr>
          <w:t>www.legislation.gov.au</w:t>
        </w:r>
      </w:hyperlink>
      <w:r w:rsidRPr="00B66889">
        <w:t>.</w:t>
      </w:r>
    </w:p>
    <w:p w14:paraId="7DC067A1" w14:textId="508FB00B"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3"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89" w:name="_Toc184739980"/>
      <w:r w:rsidRPr="00986AC0">
        <w:rPr>
          <w:rStyle w:val="CharSectNo"/>
        </w:rPr>
        <w:t>864</w:t>
      </w:r>
      <w:r w:rsidRPr="00E0109E">
        <w:tab/>
        <w:t>Exemption of piper methysticum (kava)—Act, s 190 (1) (a)</w:t>
      </w:r>
      <w:bookmarkEnd w:id="389"/>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3F05F425"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4"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5"/>
          <w:headerReference w:type="default" r:id="rId336"/>
          <w:footerReference w:type="even" r:id="rId337"/>
          <w:footerReference w:type="default" r:id="rId338"/>
          <w:footerReference w:type="first" r:id="rId339"/>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986AC0" w:rsidRDefault="00621B90">
      <w:pPr>
        <w:pStyle w:val="Sched-heading"/>
      </w:pPr>
      <w:bookmarkStart w:id="390" w:name="_Toc184739981"/>
      <w:r w:rsidRPr="00986AC0">
        <w:rPr>
          <w:rStyle w:val="CharChapNo"/>
        </w:rPr>
        <w:lastRenderedPageBreak/>
        <w:t>Schedule 1</w:t>
      </w:r>
      <w:r>
        <w:tab/>
      </w:r>
      <w:r w:rsidRPr="00986AC0">
        <w:rPr>
          <w:rStyle w:val="CharChapText"/>
        </w:rPr>
        <w:t>Medicines—health-related occupations authorisations</w:t>
      </w:r>
      <w:bookmarkEnd w:id="390"/>
    </w:p>
    <w:p w14:paraId="0136893A" w14:textId="77777777" w:rsidR="00621B90" w:rsidRDefault="00621B90">
      <w:pPr>
        <w:pStyle w:val="ref"/>
      </w:pPr>
      <w:r>
        <w:t>(see s 30, s 50, s 60, s 110, s 350, s 370 and s 380)</w:t>
      </w:r>
    </w:p>
    <w:p w14:paraId="243B2308" w14:textId="77777777" w:rsidR="00621B90" w:rsidRPr="00986AC0" w:rsidRDefault="00621B90">
      <w:pPr>
        <w:pStyle w:val="Sched-Part"/>
      </w:pPr>
      <w:bookmarkStart w:id="391" w:name="_Toc184739982"/>
      <w:r w:rsidRPr="00986AC0">
        <w:rPr>
          <w:rStyle w:val="CharPartNo"/>
        </w:rPr>
        <w:t>Part 1.1</w:t>
      </w:r>
      <w:r>
        <w:tab/>
      </w:r>
      <w:r w:rsidRPr="00986AC0">
        <w:rPr>
          <w:rStyle w:val="CharPartText"/>
        </w:rPr>
        <w:t>Ambulance services and officers</w:t>
      </w:r>
      <w:bookmarkEnd w:id="391"/>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986AC0" w:rsidRDefault="00621B90" w:rsidP="00F17233">
      <w:pPr>
        <w:pStyle w:val="Sched-Part"/>
      </w:pPr>
      <w:bookmarkStart w:id="392" w:name="_Toc184739983"/>
      <w:r w:rsidRPr="00986AC0">
        <w:rPr>
          <w:rStyle w:val="CharPartNo"/>
        </w:rPr>
        <w:lastRenderedPageBreak/>
        <w:t>Part 1.2</w:t>
      </w:r>
      <w:r>
        <w:tab/>
      </w:r>
      <w:r w:rsidR="00A85EDF" w:rsidRPr="00986AC0">
        <w:rPr>
          <w:rStyle w:val="CharPartText"/>
        </w:rPr>
        <w:t>Dentists, dental hygienists, dental therapists and oral health therapists</w:t>
      </w:r>
      <w:bookmarkEnd w:id="392"/>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986AC0" w:rsidRDefault="00621B90" w:rsidP="00817611">
      <w:pPr>
        <w:pStyle w:val="Sched-Part"/>
      </w:pPr>
      <w:bookmarkStart w:id="393" w:name="_Toc184739984"/>
      <w:r w:rsidRPr="00986AC0">
        <w:rPr>
          <w:rStyle w:val="CharPartNo"/>
        </w:rPr>
        <w:lastRenderedPageBreak/>
        <w:t>Part 1.3</w:t>
      </w:r>
      <w:r>
        <w:tab/>
      </w:r>
      <w:r w:rsidRPr="00986AC0">
        <w:rPr>
          <w:rStyle w:val="CharPartText"/>
        </w:rPr>
        <w:t>Doctors</w:t>
      </w:r>
      <w:bookmarkEnd w:id="393"/>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986AC0" w:rsidRDefault="00621B90" w:rsidP="001E3AC9">
      <w:pPr>
        <w:pStyle w:val="Sched-Part"/>
      </w:pPr>
      <w:bookmarkStart w:id="394" w:name="_Toc184739985"/>
      <w:r w:rsidRPr="00986AC0">
        <w:rPr>
          <w:rStyle w:val="CharPartNo"/>
        </w:rPr>
        <w:lastRenderedPageBreak/>
        <w:t>Part 1.4</w:t>
      </w:r>
      <w:r>
        <w:tab/>
      </w:r>
      <w:r w:rsidR="00A92624" w:rsidRPr="00986AC0">
        <w:rPr>
          <w:rStyle w:val="CharPartText"/>
        </w:rPr>
        <w:t>Health practitioner</w:t>
      </w:r>
      <w:r w:rsidRPr="00986AC0">
        <w:rPr>
          <w:rStyle w:val="CharPartText"/>
        </w:rPr>
        <w:t>s at institutions</w:t>
      </w:r>
      <w:bookmarkEnd w:id="394"/>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986AC0" w:rsidRDefault="009E5796" w:rsidP="009E5796">
      <w:pPr>
        <w:pStyle w:val="Sched-Part"/>
      </w:pPr>
      <w:bookmarkStart w:id="395" w:name="_Toc184739986"/>
      <w:r w:rsidRPr="00986AC0">
        <w:rPr>
          <w:rStyle w:val="CharPartNo"/>
        </w:rPr>
        <w:lastRenderedPageBreak/>
        <w:t>Part 1.4A</w:t>
      </w:r>
      <w:r w:rsidRPr="008D7B2A">
        <w:tab/>
      </w:r>
      <w:r w:rsidRPr="00986AC0">
        <w:rPr>
          <w:rStyle w:val="CharPartText"/>
        </w:rPr>
        <w:t>Medical radiation practitioners</w:t>
      </w:r>
      <w:bookmarkEnd w:id="395"/>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986AC0" w:rsidRDefault="00621B90" w:rsidP="0063239D">
      <w:pPr>
        <w:pStyle w:val="Sched-Part"/>
      </w:pPr>
      <w:bookmarkStart w:id="396" w:name="_Toc184739987"/>
      <w:r w:rsidRPr="00986AC0">
        <w:rPr>
          <w:rStyle w:val="CharPartNo"/>
        </w:rPr>
        <w:lastRenderedPageBreak/>
        <w:t>Part 1.5</w:t>
      </w:r>
      <w:r>
        <w:tab/>
      </w:r>
      <w:r w:rsidRPr="00986AC0">
        <w:rPr>
          <w:rStyle w:val="CharPartText"/>
        </w:rPr>
        <w:t>Midwives</w:t>
      </w:r>
      <w:bookmarkEnd w:id="396"/>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15D4A084"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0" w:tooltip="Act 1953 No 95 (Cwlth)" w:history="1">
              <w:r w:rsidR="00EF0291" w:rsidRPr="00EF0291">
                <w:rPr>
                  <w:rStyle w:val="charCitHyperlinkItal"/>
                </w:rPr>
                <w:t>National Health Act 1953</w:t>
              </w:r>
            </w:hyperlink>
            <w:r w:rsidRPr="00A32D91">
              <w:t xml:space="preserve"> (Cwlth),</w:t>
            </w:r>
            <w:r w:rsidR="008630CE">
              <w:t xml:space="preserve"> </w:t>
            </w:r>
            <w:r w:rsidR="008630CE" w:rsidRPr="00A611E2">
              <w:rPr>
                <w:szCs w:val="16"/>
              </w:rPr>
              <w:t>s 88 (1D)</w:t>
            </w:r>
            <w:r w:rsidRPr="00A611E2">
              <w:t>);</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986AC0" w:rsidRDefault="00621B90" w:rsidP="0063239D">
      <w:pPr>
        <w:pStyle w:val="Sched-Part"/>
      </w:pPr>
      <w:bookmarkStart w:id="397" w:name="_Toc184739988"/>
      <w:r w:rsidRPr="00986AC0">
        <w:rPr>
          <w:rStyle w:val="CharPartNo"/>
        </w:rPr>
        <w:lastRenderedPageBreak/>
        <w:t>Part 1.6</w:t>
      </w:r>
      <w:r>
        <w:tab/>
      </w:r>
      <w:r w:rsidRPr="00986AC0">
        <w:rPr>
          <w:rStyle w:val="CharPartText"/>
        </w:rPr>
        <w:t>Nurses</w:t>
      </w:r>
      <w:bookmarkEnd w:id="397"/>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4800E854"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1"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986AC0" w:rsidRDefault="00621B90" w:rsidP="00CB391B">
      <w:pPr>
        <w:pStyle w:val="Sched-Part"/>
      </w:pPr>
      <w:bookmarkStart w:id="398" w:name="_Toc184739989"/>
      <w:r w:rsidRPr="00986AC0">
        <w:rPr>
          <w:rStyle w:val="CharPartNo"/>
        </w:rPr>
        <w:lastRenderedPageBreak/>
        <w:t>Part 1.7</w:t>
      </w:r>
      <w:r>
        <w:tab/>
      </w:r>
      <w:r w:rsidRPr="00986AC0">
        <w:rPr>
          <w:rStyle w:val="CharPartText"/>
        </w:rPr>
        <w:t>Opioid dependency treatment centres operated by Territory</w:t>
      </w:r>
      <w:bookmarkEnd w:id="398"/>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669310EA"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w:t>
            </w:r>
            <w:r w:rsidR="00885D98">
              <w:rPr>
                <w:sz w:val="18"/>
              </w:rPr>
              <w:t> </w:t>
            </w:r>
            <w:r>
              <w:rPr>
                <w:sz w:val="18"/>
              </w:rPr>
              <w:t>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986AC0" w:rsidRDefault="00621B90" w:rsidP="001E3AC9">
      <w:pPr>
        <w:pStyle w:val="Sched-Part"/>
      </w:pPr>
      <w:bookmarkStart w:id="399" w:name="_Toc184739990"/>
      <w:r w:rsidRPr="00986AC0">
        <w:rPr>
          <w:rStyle w:val="CharPartNo"/>
        </w:rPr>
        <w:lastRenderedPageBreak/>
        <w:t>Part 1.8</w:t>
      </w:r>
      <w:r>
        <w:tab/>
      </w:r>
      <w:r w:rsidRPr="00986AC0">
        <w:rPr>
          <w:rStyle w:val="CharPartText"/>
        </w:rPr>
        <w:t>Optometrists</w:t>
      </w:r>
      <w:bookmarkEnd w:id="399"/>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986AC0" w:rsidRDefault="00621B90">
      <w:pPr>
        <w:pStyle w:val="Sched-Part"/>
      </w:pPr>
      <w:bookmarkStart w:id="400" w:name="_Toc184739991"/>
      <w:r w:rsidRPr="00986AC0">
        <w:rPr>
          <w:rStyle w:val="CharPartNo"/>
        </w:rPr>
        <w:lastRenderedPageBreak/>
        <w:t>Part 1.9</w:t>
      </w:r>
      <w:r>
        <w:tab/>
      </w:r>
      <w:r w:rsidRPr="00986AC0">
        <w:rPr>
          <w:rStyle w:val="CharPartText"/>
        </w:rPr>
        <w:t>Pharmacists and employees</w:t>
      </w:r>
      <w:bookmarkEnd w:id="400"/>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06AB6496"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2"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1251AA28"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3"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3909CC3A"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986AC0" w:rsidRDefault="00621B90">
      <w:pPr>
        <w:pStyle w:val="Sched-Part"/>
      </w:pPr>
      <w:bookmarkStart w:id="401" w:name="_Toc184739992"/>
      <w:r w:rsidRPr="00986AC0">
        <w:rPr>
          <w:rStyle w:val="CharPartNo"/>
        </w:rPr>
        <w:lastRenderedPageBreak/>
        <w:t>Part 1.10</w:t>
      </w:r>
      <w:r>
        <w:tab/>
      </w:r>
      <w:r w:rsidRPr="00986AC0">
        <w:rPr>
          <w:rStyle w:val="CharPartText"/>
        </w:rPr>
        <w:t>Podiatrists</w:t>
      </w:r>
      <w:bookmarkEnd w:id="401"/>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986AC0" w:rsidRDefault="00621B90" w:rsidP="00CB391B">
      <w:pPr>
        <w:pStyle w:val="Sched-Part"/>
      </w:pPr>
      <w:bookmarkStart w:id="402" w:name="_Toc184739993"/>
      <w:r w:rsidRPr="00986AC0">
        <w:rPr>
          <w:rStyle w:val="CharPartNo"/>
        </w:rPr>
        <w:lastRenderedPageBreak/>
        <w:t>Part 1.11</w:t>
      </w:r>
      <w:r>
        <w:tab/>
      </w:r>
      <w:r w:rsidRPr="00986AC0">
        <w:rPr>
          <w:rStyle w:val="CharPartText"/>
        </w:rPr>
        <w:t>Residential care facilities</w:t>
      </w:r>
      <w:bookmarkEnd w:id="402"/>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986AC0" w:rsidRDefault="00621B90">
      <w:pPr>
        <w:pStyle w:val="Sched-Part"/>
      </w:pPr>
      <w:bookmarkStart w:id="403" w:name="_Toc184739994"/>
      <w:r w:rsidRPr="00986AC0">
        <w:rPr>
          <w:rStyle w:val="CharPartNo"/>
        </w:rPr>
        <w:lastRenderedPageBreak/>
        <w:t>Part 1.12</w:t>
      </w:r>
      <w:r>
        <w:tab/>
      </w:r>
      <w:r w:rsidRPr="00986AC0">
        <w:rPr>
          <w:rStyle w:val="CharPartText"/>
        </w:rPr>
        <w:t>Sales representatives for medicines manufacturers and wholesalers</w:t>
      </w:r>
      <w:bookmarkEnd w:id="403"/>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5DAC403A" w:rsidR="00621B90" w:rsidRDefault="00621B90">
            <w:pPr>
              <w:pStyle w:val="TableText"/>
              <w:rPr>
                <w:sz w:val="20"/>
              </w:rPr>
            </w:pPr>
            <w:r>
              <w:rPr>
                <w:sz w:val="20"/>
              </w:rPr>
              <w:t xml:space="preserve">representative of person authorised to supply medicines under the </w:t>
            </w:r>
            <w:hyperlink r:id="rId345"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986AC0" w:rsidRDefault="0003467F" w:rsidP="007570FB">
      <w:pPr>
        <w:pStyle w:val="Sched-Part"/>
      </w:pPr>
      <w:bookmarkStart w:id="404" w:name="_Toc184739995"/>
      <w:r w:rsidRPr="00986AC0">
        <w:rPr>
          <w:rStyle w:val="CharPartNo"/>
        </w:rPr>
        <w:lastRenderedPageBreak/>
        <w:t>Part 1.13</w:t>
      </w:r>
      <w:r w:rsidRPr="00A755A2">
        <w:tab/>
      </w:r>
      <w:r w:rsidRPr="00986AC0">
        <w:rPr>
          <w:rStyle w:val="CharPartText"/>
        </w:rPr>
        <w:t>Veterinary practitioners and employees</w:t>
      </w:r>
      <w:bookmarkEnd w:id="404"/>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38397F46" w:rsidR="0003467F" w:rsidRPr="00A755A2" w:rsidRDefault="0003467F" w:rsidP="00704399">
            <w:pPr>
              <w:pStyle w:val="TableText"/>
              <w:tabs>
                <w:tab w:val="left" w:pos="6404"/>
              </w:tabs>
              <w:ind w:left="744" w:hanging="744"/>
              <w:rPr>
                <w:sz w:val="20"/>
              </w:rPr>
            </w:pPr>
            <w:r w:rsidRPr="00A755A2">
              <w:rPr>
                <w:rStyle w:val="charItals"/>
                <w:sz w:val="18"/>
                <w:szCs w:val="18"/>
              </w:rPr>
              <w:t>Note</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6"/>
          <w:headerReference w:type="default" r:id="rId347"/>
          <w:footerReference w:type="even" r:id="rId348"/>
          <w:footerReference w:type="default" r:id="rId349"/>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986AC0" w:rsidRDefault="003F7D71" w:rsidP="003F7D71">
      <w:pPr>
        <w:pStyle w:val="Sched-heading"/>
      </w:pPr>
      <w:bookmarkStart w:id="405" w:name="_Toc184739996"/>
      <w:r w:rsidRPr="00986AC0">
        <w:rPr>
          <w:rStyle w:val="CharChapNo"/>
        </w:rPr>
        <w:t>Schedule 3</w:t>
      </w:r>
      <w:r w:rsidRPr="00870C56">
        <w:tab/>
      </w:r>
      <w:r w:rsidRPr="00986AC0">
        <w:rPr>
          <w:rStyle w:val="CharChapText"/>
        </w:rPr>
        <w:t>ACT listed appendix D medicines—standing approvals</w:t>
      </w:r>
      <w:bookmarkEnd w:id="405"/>
    </w:p>
    <w:p w14:paraId="51459A5C" w14:textId="77777777" w:rsidR="003F7D71" w:rsidRPr="00870C56" w:rsidRDefault="003F7D71" w:rsidP="003F7D71">
      <w:pPr>
        <w:pStyle w:val="ref"/>
      </w:pPr>
      <w:r w:rsidRPr="00870C56">
        <w:t>(see s 31, s 41, s 160, s 591, s 592 and s 593)</w:t>
      </w:r>
    </w:p>
    <w:p w14:paraId="763F8E84" w14:textId="77777777" w:rsidR="00621B90" w:rsidRPr="00986AC0" w:rsidRDefault="00621B90">
      <w:pPr>
        <w:pStyle w:val="Sched-Part"/>
      </w:pPr>
      <w:bookmarkStart w:id="406" w:name="_Toc184739997"/>
      <w:r w:rsidRPr="00986AC0">
        <w:rPr>
          <w:rStyle w:val="CharPartNo"/>
        </w:rPr>
        <w:t>Part 3.1</w:t>
      </w:r>
      <w:r>
        <w:tab/>
      </w:r>
      <w:r w:rsidRPr="00986AC0">
        <w:rPr>
          <w:rStyle w:val="CharPartText"/>
        </w:rPr>
        <w:t>Approval conditions</w:t>
      </w:r>
      <w:bookmarkEnd w:id="406"/>
    </w:p>
    <w:p w14:paraId="7F4B48A6" w14:textId="77777777" w:rsidR="00FC07B6" w:rsidRPr="00870C56" w:rsidRDefault="00FC07B6" w:rsidP="00FC07B6">
      <w:pPr>
        <w:pStyle w:val="Schclauseheading"/>
      </w:pPr>
      <w:bookmarkStart w:id="407" w:name="_Toc184739998"/>
      <w:r w:rsidRPr="00986AC0">
        <w:rPr>
          <w:rStyle w:val="CharSectNo"/>
        </w:rPr>
        <w:t>3.1</w:t>
      </w:r>
      <w:r w:rsidRPr="00870C56">
        <w:tab/>
        <w:t>Definitions—sch 3</w:t>
      </w:r>
      <w:bookmarkEnd w:id="407"/>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1F7DF5F8"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0"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1"/>
          <w:headerReference w:type="default" r:id="rId352"/>
          <w:footerReference w:type="even" r:id="rId353"/>
          <w:footerReference w:type="default" r:id="rId354"/>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986AC0" w:rsidRDefault="002F2175" w:rsidP="00A36BB0">
      <w:pPr>
        <w:pStyle w:val="Sched-Part"/>
      </w:pPr>
      <w:bookmarkStart w:id="408" w:name="_Toc184739999"/>
      <w:r w:rsidRPr="00986AC0">
        <w:rPr>
          <w:rStyle w:val="CharPartNo"/>
        </w:rPr>
        <w:lastRenderedPageBreak/>
        <w:t>Part 3.2</w:t>
      </w:r>
      <w:r w:rsidRPr="00870C56">
        <w:tab/>
      </w:r>
      <w:r w:rsidRPr="00986AC0">
        <w:rPr>
          <w:rStyle w:val="CharPartText"/>
        </w:rPr>
        <w:t>Standing approvals for ACT listed appendix D medicines</w:t>
      </w:r>
      <w:bookmarkEnd w:id="408"/>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688BF969"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5"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6C227585"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6"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78817999" w:rsidR="00093B0F" w:rsidRPr="00093B0F" w:rsidRDefault="00093B0F" w:rsidP="00093B0F">
      <w:pPr>
        <w:pStyle w:val="aNote"/>
        <w:ind w:left="748"/>
      </w:pPr>
      <w:r w:rsidRPr="00093B0F">
        <w:rPr>
          <w:i/>
          <w:iCs/>
        </w:rPr>
        <w:t>Note 2</w:t>
      </w:r>
      <w:r w:rsidRPr="00093B0F">
        <w:tab/>
        <w:t xml:space="preserve">The </w:t>
      </w:r>
      <w:hyperlink r:id="rId357"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986AC0" w:rsidRDefault="00621B90">
      <w:pPr>
        <w:pStyle w:val="Sched-heading"/>
      </w:pPr>
      <w:bookmarkStart w:id="409" w:name="_Toc184740000"/>
      <w:r w:rsidRPr="00986AC0">
        <w:rPr>
          <w:rStyle w:val="CharChapNo"/>
        </w:rPr>
        <w:lastRenderedPageBreak/>
        <w:t>Schedule 4</w:t>
      </w:r>
      <w:r>
        <w:tab/>
      </w:r>
      <w:r w:rsidRPr="00986AC0">
        <w:rPr>
          <w:rStyle w:val="CharChapText"/>
        </w:rPr>
        <w:t>Dangerous poisons—manufacturing etc authorisations</w:t>
      </w:r>
      <w:bookmarkEnd w:id="409"/>
      <w:r w:rsidRPr="00986AC0">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bookmarkStart w:id="410" w:name="_Hlk170909968"/>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bookmarkEnd w:id="410"/>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986AC0" w:rsidRDefault="00621B90">
      <w:pPr>
        <w:pStyle w:val="Sched-heading"/>
      </w:pPr>
      <w:bookmarkStart w:id="411" w:name="_Toc184740001"/>
      <w:r w:rsidRPr="00986AC0">
        <w:rPr>
          <w:rStyle w:val="CharChapNo"/>
        </w:rPr>
        <w:lastRenderedPageBreak/>
        <w:t>Schedule 5</w:t>
      </w:r>
      <w:r>
        <w:tab/>
      </w:r>
      <w:r w:rsidRPr="00986AC0">
        <w:rPr>
          <w:rStyle w:val="CharChapText"/>
        </w:rPr>
        <w:t>Requirements for storage receptacles</w:t>
      </w:r>
      <w:bookmarkEnd w:id="411"/>
    </w:p>
    <w:p w14:paraId="50AEC799" w14:textId="77777777" w:rsidR="00621B90" w:rsidRDefault="00621B90">
      <w:pPr>
        <w:pStyle w:val="ref"/>
      </w:pPr>
      <w:r>
        <w:t>(see s 531 and s 533)</w:t>
      </w:r>
    </w:p>
    <w:p w14:paraId="5C2C0A07" w14:textId="77777777" w:rsidR="00621B90" w:rsidRPr="00986AC0" w:rsidRDefault="00621B90">
      <w:pPr>
        <w:pStyle w:val="Sched-Part"/>
        <w:jc w:val="both"/>
      </w:pPr>
      <w:bookmarkStart w:id="412" w:name="_Toc184740002"/>
      <w:r w:rsidRPr="00986AC0">
        <w:rPr>
          <w:rStyle w:val="CharPartNo"/>
        </w:rPr>
        <w:t>Part 5.1</w:t>
      </w:r>
      <w:r>
        <w:tab/>
      </w:r>
      <w:r w:rsidRPr="00986AC0">
        <w:rPr>
          <w:rStyle w:val="CharPartText"/>
        </w:rPr>
        <w:t>Medicines cabinets</w:t>
      </w:r>
      <w:bookmarkEnd w:id="412"/>
    </w:p>
    <w:p w14:paraId="20899965" w14:textId="77777777" w:rsidR="00621B90" w:rsidRDefault="00621B90">
      <w:pPr>
        <w:pStyle w:val="Schclauseheading"/>
        <w:jc w:val="both"/>
      </w:pPr>
      <w:bookmarkStart w:id="413" w:name="_Toc184740003"/>
      <w:r w:rsidRPr="00986AC0">
        <w:rPr>
          <w:rStyle w:val="CharSectNo"/>
        </w:rPr>
        <w:t>5.1</w:t>
      </w:r>
      <w:r>
        <w:tab/>
        <w:t>Medicines cabinets—general requirements</w:t>
      </w:r>
      <w:bookmarkEnd w:id="413"/>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4" w:name="_Toc184740004"/>
      <w:r w:rsidRPr="00986AC0">
        <w:rPr>
          <w:rStyle w:val="CharSectNo"/>
        </w:rPr>
        <w:t>5.2</w:t>
      </w:r>
      <w:r>
        <w:tab/>
        <w:t>Medicines cabinets—body requirements</w:t>
      </w:r>
      <w:bookmarkEnd w:id="414"/>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5" w:name="_Toc184740005"/>
      <w:r w:rsidRPr="00986AC0">
        <w:rPr>
          <w:rStyle w:val="CharSectNo"/>
        </w:rPr>
        <w:lastRenderedPageBreak/>
        <w:t>5.3</w:t>
      </w:r>
      <w:r>
        <w:tab/>
        <w:t>Medicines cabinets—door requirements</w:t>
      </w:r>
      <w:bookmarkEnd w:id="415"/>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6" w:name="_Toc184740006"/>
      <w:r w:rsidRPr="00986AC0">
        <w:rPr>
          <w:rStyle w:val="CharSectNo"/>
        </w:rPr>
        <w:t>5.4</w:t>
      </w:r>
      <w:r>
        <w:tab/>
        <w:t>Medicines cabinets—lock requirements</w:t>
      </w:r>
      <w:bookmarkEnd w:id="416"/>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7" w:name="_Toc184740007"/>
      <w:r w:rsidRPr="00986AC0">
        <w:rPr>
          <w:rStyle w:val="CharSectNo"/>
        </w:rPr>
        <w:lastRenderedPageBreak/>
        <w:t>5.5</w:t>
      </w:r>
      <w:r>
        <w:tab/>
        <w:t>Medicines cabinets—mounting requirements</w:t>
      </w:r>
      <w:bookmarkEnd w:id="417"/>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986AC0" w:rsidRDefault="00621B90">
      <w:pPr>
        <w:pStyle w:val="Sched-Part"/>
        <w:jc w:val="both"/>
      </w:pPr>
      <w:bookmarkStart w:id="418" w:name="_Toc184740008"/>
      <w:r w:rsidRPr="00986AC0">
        <w:rPr>
          <w:rStyle w:val="CharPartNo"/>
        </w:rPr>
        <w:lastRenderedPageBreak/>
        <w:t>Part 5.2</w:t>
      </w:r>
      <w:r>
        <w:tab/>
      </w:r>
      <w:r w:rsidRPr="00986AC0">
        <w:rPr>
          <w:rStyle w:val="CharPartText"/>
        </w:rPr>
        <w:t>Safes, strong rooms and vaults</w:t>
      </w:r>
      <w:bookmarkEnd w:id="418"/>
    </w:p>
    <w:p w14:paraId="7F5505D9" w14:textId="77777777" w:rsidR="00621B90" w:rsidRDefault="00621B90">
      <w:pPr>
        <w:pStyle w:val="Schclauseheading"/>
        <w:jc w:val="both"/>
      </w:pPr>
      <w:bookmarkStart w:id="419" w:name="_Toc184740009"/>
      <w:r w:rsidRPr="00986AC0">
        <w:rPr>
          <w:rStyle w:val="CharSectNo"/>
        </w:rPr>
        <w:t>5.6</w:t>
      </w:r>
      <w:r>
        <w:tab/>
        <w:t>Requirements for safes</w:t>
      </w:r>
      <w:bookmarkEnd w:id="419"/>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0" w:name="_Toc184740010"/>
      <w:r w:rsidRPr="00986AC0">
        <w:rPr>
          <w:rStyle w:val="CharSectNo"/>
        </w:rPr>
        <w:t>5.7</w:t>
      </w:r>
      <w:r>
        <w:tab/>
        <w:t>Requirements for strong rooms</w:t>
      </w:r>
      <w:bookmarkEnd w:id="420"/>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1" w:name="_Toc184740011"/>
      <w:r w:rsidRPr="00986AC0">
        <w:rPr>
          <w:rStyle w:val="CharSectNo"/>
        </w:rPr>
        <w:t>5.8</w:t>
      </w:r>
      <w:r>
        <w:tab/>
        <w:t>Requirements for vaults</w:t>
      </w:r>
      <w:bookmarkEnd w:id="421"/>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2" w:name="_Toc184740012"/>
      <w:r>
        <w:lastRenderedPageBreak/>
        <w:t>Dictionary</w:t>
      </w:r>
      <w:bookmarkEnd w:id="422"/>
    </w:p>
    <w:p w14:paraId="0091AAE4" w14:textId="77777777" w:rsidR="00621B90" w:rsidRDefault="00621B90">
      <w:pPr>
        <w:pStyle w:val="ref"/>
        <w:keepNext/>
      </w:pPr>
      <w:r>
        <w:t>(see s 3)</w:t>
      </w:r>
    </w:p>
    <w:p w14:paraId="6F55A506" w14:textId="486E6A34" w:rsidR="00621B90" w:rsidRDefault="00621B90">
      <w:pPr>
        <w:pStyle w:val="aNote"/>
      </w:pPr>
      <w:r w:rsidRPr="00E948B5">
        <w:rPr>
          <w:rStyle w:val="charItals"/>
        </w:rPr>
        <w:t>Note 1</w:t>
      </w:r>
      <w:r w:rsidRPr="00E948B5">
        <w:rPr>
          <w:rStyle w:val="charItals"/>
        </w:rPr>
        <w:tab/>
      </w:r>
      <w:r>
        <w:t xml:space="preserve">The </w:t>
      </w:r>
      <w:hyperlink r:id="rId370" w:tooltip="A2001-14" w:history="1">
        <w:r w:rsidR="00E948B5" w:rsidRPr="00E948B5">
          <w:rPr>
            <w:rStyle w:val="charCitHyperlinkAbbrev"/>
          </w:rPr>
          <w:t>Legislation Act</w:t>
        </w:r>
      </w:hyperlink>
      <w:r>
        <w:t xml:space="preserve"> contains definitions and other provisions relevant to this regulation.</w:t>
      </w:r>
    </w:p>
    <w:p w14:paraId="43A8B9DD" w14:textId="7AC8878B" w:rsidR="00621B90" w:rsidRDefault="00621B90">
      <w:pPr>
        <w:pStyle w:val="aNote"/>
        <w:keepNext/>
      </w:pPr>
      <w:r w:rsidRPr="00E948B5">
        <w:rPr>
          <w:rStyle w:val="charItals"/>
        </w:rPr>
        <w:t>Note 2</w:t>
      </w:r>
      <w:r w:rsidRPr="00E948B5">
        <w:rPr>
          <w:rStyle w:val="charItals"/>
        </w:rPr>
        <w:tab/>
      </w:r>
      <w:r>
        <w:t xml:space="preserve">For example, the </w:t>
      </w:r>
      <w:hyperlink r:id="rId371"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7D7AECD6"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2" w:tooltip="A2008-26" w:history="1">
        <w:r w:rsidR="00E948B5" w:rsidRPr="00E948B5">
          <w:rPr>
            <w:rStyle w:val="charCitHyperlinkItal"/>
          </w:rPr>
          <w:t>Medicines, Poisons and Therapeutic Goods Act 2008</w:t>
        </w:r>
      </w:hyperlink>
      <w:r>
        <w:rPr>
          <w:iCs/>
        </w:rPr>
        <w:t xml:space="preserve"> (see </w:t>
      </w:r>
      <w:hyperlink r:id="rId373" w:tooltip="A2001-14" w:history="1">
        <w:r w:rsidR="00E948B5" w:rsidRPr="00E948B5">
          <w:rPr>
            <w:rStyle w:val="charCitHyperlinkAbbrev"/>
          </w:rPr>
          <w:t>Legislation Act</w:t>
        </w:r>
      </w:hyperlink>
      <w:r>
        <w:rPr>
          <w:iCs/>
        </w:rPr>
        <w:t xml:space="preserve">, s 148).  For example, the following terms are defined in the </w:t>
      </w:r>
      <w:hyperlink r:id="rId374"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271BF10B" w14:textId="664ECAA3" w:rsidR="00AF64F2" w:rsidRDefault="00AF64F2">
      <w:pPr>
        <w:pStyle w:val="aNoteBulletss"/>
        <w:tabs>
          <w:tab w:val="left" w:pos="2300"/>
        </w:tabs>
      </w:pPr>
      <w:r w:rsidRPr="00F43BE7">
        <w:rPr>
          <w:rFonts w:ascii="Symbol" w:hAnsi="Symbol"/>
        </w:rPr>
        <w:t></w:t>
      </w:r>
      <w:r w:rsidRPr="00F43BE7">
        <w:rPr>
          <w:rFonts w:ascii="Symbol" w:hAnsi="Symbol"/>
        </w:rPr>
        <w:tab/>
      </w:r>
      <w:r w:rsidRPr="00F43BE7">
        <w:t>medicine (see s 11)</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7BE541E1" w14:textId="77777777" w:rsidR="00CA7E42" w:rsidRPr="00150078" w:rsidRDefault="00CA7E42" w:rsidP="00CA7E42">
      <w:pPr>
        <w:pStyle w:val="aNoteBulletss"/>
        <w:tabs>
          <w:tab w:val="left" w:pos="2300"/>
        </w:tabs>
      </w:pPr>
      <w:r w:rsidRPr="00150078">
        <w:rPr>
          <w:rFonts w:ascii="Symbol" w:hAnsi="Symbol"/>
        </w:rPr>
        <w:t></w:t>
      </w:r>
      <w:r w:rsidRPr="00150078">
        <w:rPr>
          <w:rFonts w:ascii="Symbol" w:hAnsi="Symbol"/>
        </w:rPr>
        <w:tab/>
      </w:r>
      <w:r w:rsidRPr="00150078">
        <w:t>monitored medicine (see s 97A)</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04E10E26" w:rsidR="00621B90" w:rsidRDefault="00621B90">
      <w:pPr>
        <w:pStyle w:val="aDefpara"/>
      </w:pPr>
      <w:r>
        <w:tab/>
        <w:t>(a)</w:t>
      </w:r>
      <w:r>
        <w:tab/>
      </w:r>
      <w:r>
        <w:rPr>
          <w:snapToGrid w:val="0"/>
        </w:rPr>
        <w:t xml:space="preserve">an analyst appointed under the </w:t>
      </w:r>
      <w:hyperlink r:id="rId375"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1852DBE7"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6"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55547702"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7" w:tooltip="Act 1953 No 95 (Cwlth)" w:history="1">
        <w:r w:rsidRPr="00B66889">
          <w:rPr>
            <w:rStyle w:val="charCitHyperlinkItal"/>
          </w:rPr>
          <w:t>National Health Act 1953</w:t>
        </w:r>
      </w:hyperlink>
      <w:r w:rsidRPr="00B66889">
        <w:t xml:space="preserve"> (Cwlth) does not need to be notified under the </w:t>
      </w:r>
      <w:hyperlink r:id="rId378"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0AF85877"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9" w:history="1">
        <w:r w:rsidRPr="001A0BA3">
          <w:rPr>
            <w:rStyle w:val="charCitHyperlinkAbbrev"/>
          </w:rPr>
          <w:t>www.tga.gov.au</w:t>
        </w:r>
      </w:hyperlink>
      <w:r w:rsidRPr="001A0BA3">
        <w:t>.</w:t>
      </w:r>
    </w:p>
    <w:p w14:paraId="560172C9" w14:textId="1D97D815" w:rsidR="009101E7" w:rsidRPr="00A32D91" w:rsidRDefault="009101E7" w:rsidP="009101E7">
      <w:pPr>
        <w:pStyle w:val="aDef"/>
      </w:pPr>
      <w:r w:rsidRPr="009957BC">
        <w:rPr>
          <w:rStyle w:val="charBoldItals"/>
        </w:rPr>
        <w:t>authorised midwife</w:t>
      </w:r>
      <w:r w:rsidRPr="00A32D91">
        <w:t xml:space="preserve">—see the </w:t>
      </w:r>
      <w:hyperlink r:id="rId380"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485D4E9E"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1"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4BAFE2A3"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2"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685D81FE" w:rsidR="00621B90" w:rsidRDefault="00621B90">
      <w:pPr>
        <w:pStyle w:val="aDef"/>
      </w:pPr>
      <w:r w:rsidRPr="00E948B5">
        <w:rPr>
          <w:rStyle w:val="charBoldItals"/>
        </w:rPr>
        <w:t>CYP authorised person</w:t>
      </w:r>
      <w:r>
        <w:t xml:space="preserve">—see the </w:t>
      </w:r>
      <w:hyperlink r:id="rId383"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47858C15" w:rsidR="00621B90" w:rsidRDefault="00621B90">
      <w:pPr>
        <w:pStyle w:val="aDef"/>
      </w:pPr>
      <w:r w:rsidRPr="00E948B5">
        <w:rPr>
          <w:rStyle w:val="charBoldItals"/>
        </w:rPr>
        <w:t>CYP detention place</w:t>
      </w:r>
      <w:r>
        <w:t xml:space="preserve"> means a detention place under the </w:t>
      </w:r>
      <w:hyperlink r:id="rId384"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030267A6" w:rsidR="00621B90" w:rsidRDefault="00621B90" w:rsidP="00B72C28">
      <w:pPr>
        <w:pStyle w:val="aDef"/>
      </w:pPr>
      <w:r w:rsidRPr="00E948B5">
        <w:rPr>
          <w:rStyle w:val="charBoldItals"/>
        </w:rPr>
        <w:t>detainee</w:t>
      </w:r>
      <w:r>
        <w:t xml:space="preserve">—see the </w:t>
      </w:r>
      <w:hyperlink r:id="rId385"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0A1AB31B" w:rsidR="009101E7" w:rsidRPr="00A32D91" w:rsidRDefault="009101E7" w:rsidP="009101E7">
      <w:pPr>
        <w:pStyle w:val="aDef"/>
      </w:pPr>
      <w:r w:rsidRPr="009957BC">
        <w:rPr>
          <w:rStyle w:val="charBoldItals"/>
        </w:rPr>
        <w:t>eligible midwife</w:t>
      </w:r>
      <w:r w:rsidRPr="00A32D91">
        <w:t xml:space="preserve">—see the </w:t>
      </w:r>
      <w:hyperlink r:id="rId386"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206DBBA1" w:rsidR="00621B90" w:rsidRDefault="00621B90" w:rsidP="00B72C28">
      <w:pPr>
        <w:pStyle w:val="aDefpara"/>
        <w:keepNext/>
      </w:pPr>
      <w:r>
        <w:tab/>
        <w:t>(a)</w:t>
      </w:r>
      <w:r>
        <w:tab/>
        <w:t xml:space="preserve">an environmental authorisation under the </w:t>
      </w:r>
      <w:hyperlink r:id="rId387"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7253F343"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8"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6983B0DC"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2AF332F3"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0"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5E670C85"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1"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7A0868DB"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2"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6461E928"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3" w:history="1">
        <w:r w:rsidRPr="008D7B2A">
          <w:rPr>
            <w:rStyle w:val="charCitHyperlinkAbbrev"/>
          </w:rPr>
          <w:t>https://www.medicalradiationpracticeboard.gov.au</w:t>
        </w:r>
      </w:hyperlink>
      <w:r w:rsidRPr="008D7B2A">
        <w:t>.</w:t>
      </w:r>
    </w:p>
    <w:p w14:paraId="4FCE7462" w14:textId="2E97CF4C"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4"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1C83BB40"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6"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6BA8FB81" w:rsidR="00AE640D" w:rsidRPr="00B66889" w:rsidRDefault="00AE640D" w:rsidP="00AE640D">
      <w:pPr>
        <w:pStyle w:val="aDef"/>
        <w:keepNext/>
      </w:pPr>
      <w:r w:rsidRPr="00B66889">
        <w:rPr>
          <w:rStyle w:val="charBoldItals"/>
        </w:rPr>
        <w:t>pharmaceutical benefit</w:t>
      </w:r>
      <w:r w:rsidRPr="00B66889">
        <w:t xml:space="preserve">—see the </w:t>
      </w:r>
      <w:hyperlink r:id="rId39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4540AF6F"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8" w:tooltip="Act 1953 No 95 (Cwlth)" w:history="1">
        <w:r w:rsidRPr="00B66889">
          <w:rPr>
            <w:rStyle w:val="charCitHyperlinkItal"/>
          </w:rPr>
          <w:t>National Health Act 1953</w:t>
        </w:r>
      </w:hyperlink>
      <w:r w:rsidRPr="00B66889">
        <w:t xml:space="preserve"> (Cwlth) does not need to be notified under the </w:t>
      </w:r>
      <w:hyperlink r:id="rId399"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08896049"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0"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38C25CD4" w:rsidR="00621B90" w:rsidRDefault="00621B90">
      <w:pPr>
        <w:pStyle w:val="aDef"/>
        <w:keepNext/>
      </w:pPr>
      <w:r w:rsidRPr="00E948B5">
        <w:rPr>
          <w:rStyle w:val="charBoldItals"/>
        </w:rPr>
        <w:t>prescriber</w:t>
      </w:r>
      <w:r>
        <w:t>, in relation to a medicine, means a person in relation to whom prescribing the medicine is included in schedule 1, column</w:t>
      </w:r>
      <w:r w:rsidR="00357757">
        <w:t> </w:t>
      </w:r>
      <w:r>
        <w:t>3 in relation to the person.</w:t>
      </w:r>
    </w:p>
    <w:p w14:paraId="4F4E3617" w14:textId="0C50229D" w:rsidR="00621B90" w:rsidRPr="00E948B5" w:rsidRDefault="00621B90">
      <w:pPr>
        <w:pStyle w:val="aDef"/>
        <w:keepNext/>
      </w:pPr>
      <w:r w:rsidRPr="00E948B5">
        <w:rPr>
          <w:rStyle w:val="charBoldItals"/>
        </w:rPr>
        <w:t>prescription</w:t>
      </w:r>
      <w:r>
        <w:t>, in relation to an optical device, for chapter</w:t>
      </w:r>
      <w:r w:rsidR="00357757">
        <w:t> </w:t>
      </w:r>
      <w:r>
        <w:t xml:space="preserve">22 (Therapeutic Goods)—see section </w:t>
      </w:r>
      <w:r w:rsidRPr="00E948B5">
        <w:t>800.</w:t>
      </w:r>
    </w:p>
    <w:p w14:paraId="067DE2B5" w14:textId="34A93FF5"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1"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22397692"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2" w:tooltip="Medicines, Poisons and Therapeutic Goods Act 2008" w:history="1">
        <w:r w:rsidR="00DD0650" w:rsidRPr="00395915">
          <w:rPr>
            <w:rStyle w:val="charCitHyperlinkAbbrev"/>
          </w:rPr>
          <w:t>Act</w:t>
        </w:r>
      </w:hyperlink>
      <w:r>
        <w:t>, s 16 (1).</w:t>
      </w:r>
    </w:p>
    <w:p w14:paraId="6B008A4C" w14:textId="698D6A19" w:rsidR="00621B90" w:rsidRDefault="00621B90">
      <w:pPr>
        <w:pStyle w:val="aDef"/>
      </w:pPr>
      <w:r w:rsidRPr="00E948B5">
        <w:rPr>
          <w:rStyle w:val="charBoldItals"/>
        </w:rPr>
        <w:t>prohibited substance</w:t>
      </w:r>
      <w:r>
        <w:t xml:space="preserve">, for chapter 21 (Prohibited and </w:t>
      </w:r>
      <w:r w:rsidR="00AD00F4" w:rsidRPr="00130EF2">
        <w:t>schedule</w:t>
      </w:r>
      <w:r w:rsidR="00357757">
        <w:t> </w:t>
      </w:r>
      <w:r w:rsidR="00AD00F4" w:rsidRPr="00130EF2">
        <w:t>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6E6B1D8B" w:rsidR="00621B90" w:rsidRDefault="00621B90">
      <w:pPr>
        <w:pStyle w:val="aDef"/>
        <w:keepNext/>
      </w:pPr>
      <w:r w:rsidRPr="00E948B5">
        <w:rPr>
          <w:rStyle w:val="charBoldItals"/>
        </w:rPr>
        <w:lastRenderedPageBreak/>
        <w:t>recognised research institution</w:t>
      </w:r>
      <w:r>
        <w:t xml:space="preserve">—see the </w:t>
      </w:r>
      <w:hyperlink r:id="rId403"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651351B5"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4" w:tooltip="Health Practitioner Regulation National Law (ACT)" w:history="1">
        <w:r w:rsidR="00C37BEA" w:rsidRPr="008B6E09">
          <w:rPr>
            <w:rStyle w:val="charCitHyperlinkItal"/>
          </w:rPr>
          <w:t>Health Practitioner Regulation National Law (ACT)</w:t>
        </w:r>
      </w:hyperlink>
      <w:r w:rsidRPr="003E1992">
        <w:t>; or</w:t>
      </w:r>
    </w:p>
    <w:p w14:paraId="598479D5" w14:textId="776B31CF"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5"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752F0D9E"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6"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58C9299F"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7"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3C436E1F"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8"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35618D20" w:rsidR="00621B90" w:rsidRDefault="00621B90">
      <w:pPr>
        <w:pStyle w:val="aDef"/>
        <w:keepNext/>
      </w:pPr>
      <w:r w:rsidRPr="00E948B5">
        <w:rPr>
          <w:rStyle w:val="charBoldItals"/>
        </w:rPr>
        <w:t>young detainee</w:t>
      </w:r>
      <w:r>
        <w:t xml:space="preserve">—see the </w:t>
      </w:r>
      <w:hyperlink r:id="rId409"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0"/>
          <w:headerReference w:type="default" r:id="rId411"/>
          <w:footerReference w:type="even" r:id="rId412"/>
          <w:footerReference w:type="default" r:id="rId413"/>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3" w:name="_Toc184740013"/>
      <w:r>
        <w:lastRenderedPageBreak/>
        <w:t>Endnotes</w:t>
      </w:r>
      <w:bookmarkEnd w:id="423"/>
    </w:p>
    <w:p w14:paraId="3354E4B2" w14:textId="77777777" w:rsidR="00420684" w:rsidRPr="00986AC0" w:rsidRDefault="00420684">
      <w:pPr>
        <w:pStyle w:val="Endnote20"/>
      </w:pPr>
      <w:bookmarkStart w:id="424" w:name="_Toc184740014"/>
      <w:r w:rsidRPr="00986AC0">
        <w:rPr>
          <w:rStyle w:val="charTableNo"/>
        </w:rPr>
        <w:t>1</w:t>
      </w:r>
      <w:r>
        <w:tab/>
      </w:r>
      <w:r w:rsidRPr="00986AC0">
        <w:rPr>
          <w:rStyle w:val="charTableText"/>
        </w:rPr>
        <w:t>About the endnotes</w:t>
      </w:r>
      <w:bookmarkEnd w:id="424"/>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2FE48D59" w:rsidR="00420684" w:rsidRDefault="00420684">
      <w:pPr>
        <w:pStyle w:val="EndNoteTextPub"/>
      </w:pPr>
      <w:r>
        <w:t xml:space="preserve">Not all editorial amendments made under the </w:t>
      </w:r>
      <w:hyperlink r:id="rId414"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986AC0" w:rsidRDefault="00420684">
      <w:pPr>
        <w:pStyle w:val="Endnote20"/>
      </w:pPr>
      <w:bookmarkStart w:id="425" w:name="_Toc184740015"/>
      <w:r w:rsidRPr="00986AC0">
        <w:rPr>
          <w:rStyle w:val="charTableNo"/>
        </w:rPr>
        <w:t>2</w:t>
      </w:r>
      <w:r>
        <w:tab/>
      </w:r>
      <w:r w:rsidRPr="00986AC0">
        <w:rPr>
          <w:rStyle w:val="charTableText"/>
        </w:rPr>
        <w:t>Abbreviation key</w:t>
      </w:r>
      <w:bookmarkEnd w:id="425"/>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986AC0" w:rsidRDefault="00621B90" w:rsidP="00621B90">
      <w:pPr>
        <w:pStyle w:val="Endnote20"/>
      </w:pPr>
      <w:bookmarkStart w:id="426" w:name="_Toc184740016"/>
      <w:r w:rsidRPr="00986AC0">
        <w:rPr>
          <w:rStyle w:val="charTableNo"/>
        </w:rPr>
        <w:lastRenderedPageBreak/>
        <w:t>3</w:t>
      </w:r>
      <w:r>
        <w:tab/>
      </w:r>
      <w:r w:rsidRPr="00986AC0">
        <w:rPr>
          <w:rStyle w:val="charTableText"/>
        </w:rPr>
        <w:t>Legislation history</w:t>
      </w:r>
      <w:bookmarkEnd w:id="426"/>
    </w:p>
    <w:p w14:paraId="759E48C6" w14:textId="5DECA98E" w:rsidR="00621B90" w:rsidRDefault="00AB7CB2" w:rsidP="00621B90">
      <w:pPr>
        <w:pStyle w:val="NewAct"/>
      </w:pPr>
      <w:hyperlink r:id="rId415"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17ED3F07" w:rsidR="00621B90" w:rsidRPr="00371B8A" w:rsidRDefault="00621B90" w:rsidP="00621B90">
      <w:pPr>
        <w:pStyle w:val="Actdetails"/>
      </w:pPr>
      <w:r w:rsidRPr="00D344A9">
        <w:t>remainder com</w:t>
      </w:r>
      <w:r w:rsidR="00933E6A">
        <w:t>menced 14 February 2009 (s 2 and</w:t>
      </w:r>
      <w:r w:rsidRPr="00D344A9">
        <w:t xml:space="preserve"> see </w:t>
      </w:r>
      <w:hyperlink r:id="rId416"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6E46E69A" w:rsidR="00277E41" w:rsidRDefault="00AB7CB2" w:rsidP="00277E41">
      <w:pPr>
        <w:pStyle w:val="NewAct"/>
      </w:pPr>
      <w:hyperlink r:id="rId417"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58B867E5" w:rsidR="00CF3C99" w:rsidRPr="00574BD0" w:rsidRDefault="00AB7CB2" w:rsidP="00CF3C99">
      <w:pPr>
        <w:pStyle w:val="NewAct"/>
      </w:pPr>
      <w:hyperlink r:id="rId418"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25CA7003" w:rsidR="005250D1" w:rsidRDefault="00AB7CB2" w:rsidP="005250D1">
      <w:pPr>
        <w:pStyle w:val="NewAct"/>
      </w:pPr>
      <w:hyperlink r:id="rId419"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18DAE90A" w:rsidR="008E6950" w:rsidRDefault="00AB7CB2" w:rsidP="008E6950">
      <w:pPr>
        <w:pStyle w:val="NewAct"/>
      </w:pPr>
      <w:hyperlink r:id="rId420"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07F2EAD5" w:rsidR="00A61C86" w:rsidRDefault="00AB7CB2" w:rsidP="009101E7">
      <w:pPr>
        <w:pStyle w:val="NewAct"/>
      </w:pPr>
      <w:hyperlink r:id="rId421"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45E810FF" w:rsidR="0074707F" w:rsidRDefault="00AB7CB2" w:rsidP="0074707F">
      <w:pPr>
        <w:pStyle w:val="NewAct"/>
      </w:pPr>
      <w:hyperlink r:id="rId422"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3727A478"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3"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755C6D6D" w:rsidR="00133E87" w:rsidRDefault="00AB7CB2" w:rsidP="00133E87">
      <w:pPr>
        <w:pStyle w:val="NewAct"/>
      </w:pPr>
      <w:hyperlink r:id="rId424"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044282CF"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5"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6962134F" w:rsidR="00626A8D" w:rsidRPr="00875D8C" w:rsidRDefault="00AB7CB2" w:rsidP="00626A8D">
      <w:pPr>
        <w:pStyle w:val="NewAct"/>
      </w:pPr>
      <w:hyperlink r:id="rId426"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1FDB89D3" w:rsidR="00626A8D" w:rsidRDefault="00626A8D" w:rsidP="00626A8D">
      <w:pPr>
        <w:pStyle w:val="Actdetails"/>
        <w:keepNext/>
      </w:pPr>
      <w:r>
        <w:t xml:space="preserve">sch 1 pt 1.14 commenced 1 December 2010 (s 2 (4) and see </w:t>
      </w:r>
      <w:hyperlink r:id="rId427" w:tooltip="A2010-35" w:history="1">
        <w:r w:rsidR="00E948B5" w:rsidRPr="00E948B5">
          <w:rPr>
            <w:rStyle w:val="charCitHyperlinkAbbrev"/>
          </w:rPr>
          <w:t>Liquor Act 2010</w:t>
        </w:r>
      </w:hyperlink>
      <w:r>
        <w:t xml:space="preserve"> A2010-35, s 2 (3) (</w:t>
      </w:r>
      <w:r w:rsidRPr="00F924BB">
        <w:t xml:space="preserve">as am by </w:t>
      </w:r>
      <w:hyperlink r:id="rId428"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9" w:tooltip="CN2010-14" w:history="1">
        <w:r w:rsidR="00E948B5" w:rsidRPr="00E948B5">
          <w:rPr>
            <w:rStyle w:val="charCitHyperlinkAbbrev"/>
          </w:rPr>
          <w:t>CN2010-14</w:t>
        </w:r>
      </w:hyperlink>
      <w:r>
        <w:t>)</w:t>
      </w:r>
    </w:p>
    <w:p w14:paraId="7363ABC0" w14:textId="5FFD1A94" w:rsidR="00B14067" w:rsidRDefault="00AB7CB2" w:rsidP="00B14067">
      <w:pPr>
        <w:pStyle w:val="NewAct"/>
      </w:pPr>
      <w:hyperlink r:id="rId430"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49ECDFD1" w:rsidR="00A44252" w:rsidRDefault="00AB7CB2" w:rsidP="00A44252">
      <w:pPr>
        <w:pStyle w:val="NewAct"/>
      </w:pPr>
      <w:hyperlink r:id="rId431"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55558574" w:rsidR="00420684" w:rsidRDefault="00AB7CB2" w:rsidP="00420684">
      <w:pPr>
        <w:pStyle w:val="NewAct"/>
      </w:pPr>
      <w:hyperlink r:id="rId432"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4F29B7A8" w:rsidR="00D34097" w:rsidRDefault="00AB7CB2" w:rsidP="00F62D58">
      <w:pPr>
        <w:pStyle w:val="NewAct"/>
      </w:pPr>
      <w:hyperlink r:id="rId433"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1D53106E" w:rsidR="00203F39" w:rsidRPr="007328AF" w:rsidRDefault="00AB7CB2" w:rsidP="00203F39">
      <w:pPr>
        <w:pStyle w:val="NewAct"/>
      </w:pPr>
      <w:hyperlink r:id="rId434"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16DDEDA4" w:rsidR="00EF696B" w:rsidRPr="007328AF" w:rsidRDefault="00AB7CB2" w:rsidP="00EF696B">
      <w:pPr>
        <w:pStyle w:val="NewAct"/>
      </w:pPr>
      <w:hyperlink r:id="rId435"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215E539C" w:rsidR="00E14BF1" w:rsidRPr="007328AF" w:rsidRDefault="00AB7CB2" w:rsidP="00E14BF1">
      <w:pPr>
        <w:pStyle w:val="NewAct"/>
      </w:pPr>
      <w:hyperlink r:id="rId436"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19DA202C" w:rsidR="00C428CE" w:rsidRPr="007328AF" w:rsidRDefault="00AB7CB2" w:rsidP="00C428CE">
      <w:pPr>
        <w:pStyle w:val="NewAct"/>
      </w:pPr>
      <w:hyperlink r:id="rId437"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054DF239" w:rsidR="00E85B16" w:rsidRDefault="00AB7CB2" w:rsidP="00E85B16">
      <w:pPr>
        <w:pStyle w:val="NewAct"/>
      </w:pPr>
      <w:hyperlink r:id="rId438"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5C6C49CA" w:rsidR="009974C1" w:rsidRPr="007328AF" w:rsidRDefault="00AB7CB2" w:rsidP="009974C1">
      <w:pPr>
        <w:pStyle w:val="NewAct"/>
      </w:pPr>
      <w:hyperlink r:id="rId439"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5B49849C" w:rsidR="00340B26" w:rsidRPr="007328AF" w:rsidRDefault="00AB7CB2" w:rsidP="00340B26">
      <w:pPr>
        <w:pStyle w:val="NewAct"/>
      </w:pPr>
      <w:hyperlink r:id="rId440"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484B7B2A" w:rsidR="007401E4" w:rsidRPr="007328AF" w:rsidRDefault="00AB7CB2" w:rsidP="007401E4">
      <w:pPr>
        <w:pStyle w:val="NewAct"/>
      </w:pPr>
      <w:hyperlink r:id="rId441"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0C30A244" w:rsidR="00CD7B46" w:rsidRDefault="00AB7CB2" w:rsidP="00CD7B46">
      <w:pPr>
        <w:pStyle w:val="NewAct"/>
      </w:pPr>
      <w:hyperlink r:id="rId442"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2DE0B516"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3" w:tooltip="CN2015-22" w:history="1">
        <w:r w:rsidR="004D5EB2">
          <w:rPr>
            <w:rStyle w:val="charCitHyperlinkAbbrev"/>
          </w:rPr>
          <w:t>CN2015-22</w:t>
        </w:r>
      </w:hyperlink>
      <w:r w:rsidRPr="00EB57C7">
        <w:t>)</w:t>
      </w:r>
    </w:p>
    <w:p w14:paraId="59321798" w14:textId="48C00BC5" w:rsidR="00CD7B46" w:rsidRDefault="00AB7CB2" w:rsidP="00CD7B46">
      <w:pPr>
        <w:pStyle w:val="NewAct"/>
      </w:pPr>
      <w:hyperlink r:id="rId444"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1CCEF4DE"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5"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6"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46FBF255" w:rsidR="00A74473" w:rsidRPr="007328AF" w:rsidRDefault="00AB7CB2" w:rsidP="00A74473">
      <w:pPr>
        <w:pStyle w:val="NewAct"/>
      </w:pPr>
      <w:hyperlink r:id="rId447"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0D1E6E68" w:rsidR="008E73BF" w:rsidRDefault="00AB7CB2" w:rsidP="008E73BF">
      <w:pPr>
        <w:pStyle w:val="NewAct"/>
      </w:pPr>
      <w:hyperlink r:id="rId448"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7B1D11DD" w:rsidR="004B4E54" w:rsidRPr="007328AF" w:rsidRDefault="00AB7CB2" w:rsidP="004B4E54">
      <w:pPr>
        <w:pStyle w:val="NewAct"/>
      </w:pPr>
      <w:hyperlink r:id="rId449"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2154F080" w:rsidR="001C3811" w:rsidRPr="00126B3F" w:rsidRDefault="00AB7CB2" w:rsidP="001C3811">
      <w:pPr>
        <w:pStyle w:val="NewAct"/>
      </w:pPr>
      <w:hyperlink r:id="rId450"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2734DA22" w:rsidR="00991C2E" w:rsidRPr="007328AF" w:rsidRDefault="00AB7CB2" w:rsidP="00991C2E">
      <w:pPr>
        <w:pStyle w:val="NewAct"/>
      </w:pPr>
      <w:hyperlink r:id="rId451"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0C21B28E" w:rsidR="0097302F" w:rsidRPr="007328AF" w:rsidRDefault="00AB7CB2" w:rsidP="0097302F">
      <w:pPr>
        <w:pStyle w:val="NewAct"/>
      </w:pPr>
      <w:hyperlink r:id="rId452"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39652782" w:rsidR="00E26964" w:rsidRPr="00935D4E" w:rsidRDefault="00AB7CB2" w:rsidP="00E26964">
      <w:pPr>
        <w:pStyle w:val="NewAct"/>
      </w:pPr>
      <w:hyperlink r:id="rId453"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174FD89F" w:rsidR="00D44BC0" w:rsidRDefault="00AB7CB2" w:rsidP="00D44BC0">
      <w:pPr>
        <w:pStyle w:val="NewAct"/>
      </w:pPr>
      <w:hyperlink r:id="rId454"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4CDB09D4" w:rsidR="005F0C52" w:rsidRDefault="005F0C52" w:rsidP="005F0C52">
      <w:pPr>
        <w:pStyle w:val="Actdetails"/>
      </w:pPr>
      <w:r>
        <w:t>sch 3 pt 3.12 commenced</w:t>
      </w:r>
      <w:r w:rsidRPr="006F3A6F">
        <w:t xml:space="preserve"> </w:t>
      </w:r>
      <w:r>
        <w:t xml:space="preserve">21 December 2018 (s 2 and </w:t>
      </w:r>
      <w:hyperlink r:id="rId455" w:tooltip="CN2018-12" w:history="1">
        <w:r w:rsidRPr="000D0304">
          <w:rPr>
            <w:rStyle w:val="charCitHyperlinkAbbrev"/>
          </w:rPr>
          <w:t>CN2018-12</w:t>
        </w:r>
      </w:hyperlink>
      <w:r>
        <w:t>)</w:t>
      </w:r>
    </w:p>
    <w:p w14:paraId="5ADEA9E1" w14:textId="6183F70D" w:rsidR="001367C7" w:rsidRPr="00935D4E" w:rsidRDefault="00AB7CB2" w:rsidP="001367C7">
      <w:pPr>
        <w:pStyle w:val="NewAct"/>
      </w:pPr>
      <w:hyperlink r:id="rId456"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6D2EFE07" w:rsidR="00685098" w:rsidRPr="00935D4E" w:rsidRDefault="00AB7CB2" w:rsidP="00685098">
      <w:pPr>
        <w:pStyle w:val="NewAct"/>
      </w:pPr>
      <w:hyperlink r:id="rId457"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7088D160" w:rsidR="009D2D23" w:rsidRPr="00935D4E" w:rsidRDefault="00AB7CB2" w:rsidP="009D2D23">
      <w:pPr>
        <w:pStyle w:val="NewAct"/>
      </w:pPr>
      <w:hyperlink r:id="rId458"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4F65987F" w:rsidR="00EE2787" w:rsidRPr="00935D4E" w:rsidRDefault="00AB7CB2" w:rsidP="00EE2787">
      <w:pPr>
        <w:pStyle w:val="NewAct"/>
      </w:pPr>
      <w:hyperlink r:id="rId459"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7" w:name="_Hlk37057968"/>
    <w:p w14:paraId="16A81B1E" w14:textId="6FFB8B12"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7"/>
    </w:p>
    <w:p w14:paraId="7900EC9C" w14:textId="270367DC" w:rsidR="00E926EB" w:rsidRPr="00935D4E" w:rsidRDefault="00AB7CB2" w:rsidP="00E926EB">
      <w:pPr>
        <w:pStyle w:val="NewAct"/>
      </w:pPr>
      <w:hyperlink r:id="rId460"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4432E608" w:rsidR="00C11AD5" w:rsidRPr="00935D4E" w:rsidRDefault="00AB7CB2" w:rsidP="00C11AD5">
      <w:pPr>
        <w:pStyle w:val="NewAct"/>
      </w:pPr>
      <w:hyperlink r:id="rId461"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3E1E2B14" w:rsidR="0074641D" w:rsidRPr="00935D4E" w:rsidRDefault="00AB7CB2" w:rsidP="0074641D">
      <w:pPr>
        <w:pStyle w:val="NewAct"/>
      </w:pPr>
      <w:hyperlink r:id="rId462"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68720CC2" w:rsidR="008A51BB" w:rsidRPr="00935D4E" w:rsidRDefault="00AB7CB2" w:rsidP="008A51BB">
      <w:pPr>
        <w:pStyle w:val="NewAct"/>
      </w:pPr>
      <w:hyperlink r:id="rId463"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5CA047A1" w:rsidR="008B2B3E" w:rsidRPr="004E1A6C" w:rsidRDefault="00AB7CB2" w:rsidP="008B2B3E">
      <w:pPr>
        <w:pStyle w:val="NewAct"/>
      </w:pPr>
      <w:hyperlink r:id="rId464"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7CCCEED7" w:rsidR="00726D00" w:rsidRPr="00935D4E" w:rsidRDefault="00AB7CB2" w:rsidP="00726D00">
      <w:pPr>
        <w:pStyle w:val="NewAct"/>
      </w:pPr>
      <w:hyperlink r:id="rId465"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07F7C68A" w:rsidR="004F2CE5" w:rsidRPr="00935D4E" w:rsidRDefault="00AB7CB2" w:rsidP="004F2CE5">
      <w:pPr>
        <w:pStyle w:val="NewAct"/>
      </w:pPr>
      <w:hyperlink r:id="rId466"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5617A62D" w:rsidR="00297F31" w:rsidRPr="00935D4E" w:rsidRDefault="00AB7CB2" w:rsidP="00297F31">
      <w:pPr>
        <w:pStyle w:val="NewAct"/>
      </w:pPr>
      <w:hyperlink r:id="rId467"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42742A84" w:rsidR="000A517B" w:rsidRDefault="00AB7CB2" w:rsidP="000A517B">
      <w:pPr>
        <w:pStyle w:val="NewAct"/>
      </w:pPr>
      <w:hyperlink r:id="rId468" w:anchor="history" w:tooltip="A2023-17" w:history="1">
        <w:r w:rsidR="000A517B" w:rsidRPr="000B077D">
          <w:rPr>
            <w:rStyle w:val="charCitHyperlinkAbbrev"/>
          </w:rPr>
          <w:t>Health Infrastructure Enabling Act 2023</w:t>
        </w:r>
      </w:hyperlink>
      <w:r w:rsidR="000A517B">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0040F857" w:rsidR="00676D0F" w:rsidRDefault="000A517B" w:rsidP="000A517B">
      <w:pPr>
        <w:pStyle w:val="Actdetails"/>
      </w:pPr>
      <w:r>
        <w:t>sch 2 pt 2.3 commenced 3 July 2023 (s 2 (2) and see s 7 (1) (a))</w:t>
      </w:r>
    </w:p>
    <w:p w14:paraId="05ADC718" w14:textId="115134E2" w:rsidR="00CB2315" w:rsidRPr="00935D4E" w:rsidRDefault="00AB7CB2" w:rsidP="00CB2315">
      <w:pPr>
        <w:pStyle w:val="NewAct"/>
      </w:pPr>
      <w:hyperlink r:id="rId469" w:tooltip="SL2023-17" w:history="1">
        <w:r w:rsidR="00CB2315">
          <w:rPr>
            <w:rStyle w:val="charCitHyperlinkAbbrev"/>
          </w:rPr>
          <w:t>Medicines, Poisons and Therapeutic Goods Amendment Regulation 2023 (No 2)</w:t>
        </w:r>
      </w:hyperlink>
      <w:r w:rsidR="00CB2315">
        <w:t xml:space="preserve"> SL2023-17</w:t>
      </w:r>
    </w:p>
    <w:p w14:paraId="76BB9D1C" w14:textId="5667C592" w:rsidR="00CB2315" w:rsidRDefault="00CB2315" w:rsidP="00CB2315">
      <w:pPr>
        <w:pStyle w:val="Actdetails"/>
      </w:pPr>
      <w:r>
        <w:t>notified LR 7 August 2023</w:t>
      </w:r>
    </w:p>
    <w:p w14:paraId="1687409F" w14:textId="474F03CA" w:rsidR="00CB2315" w:rsidRDefault="00CB2315" w:rsidP="00CB2315">
      <w:pPr>
        <w:pStyle w:val="Actdetails"/>
      </w:pPr>
      <w:r>
        <w:t>s 1, s 2 commenced 7 August 2023 (LA s 75 (1))</w:t>
      </w:r>
    </w:p>
    <w:p w14:paraId="05557F37" w14:textId="615C1B9A" w:rsidR="003026DE" w:rsidRDefault="00CB2315" w:rsidP="00CB2315">
      <w:pPr>
        <w:pStyle w:val="Actdetails"/>
      </w:pPr>
      <w:r>
        <w:t>remainder commenced 8 August 2023 (s 2)</w:t>
      </w:r>
    </w:p>
    <w:p w14:paraId="6F3A77A8" w14:textId="3C74838B" w:rsidR="001C2CE8" w:rsidRPr="000A4E4D" w:rsidRDefault="00AB7CB2" w:rsidP="001C2CE8">
      <w:pPr>
        <w:pStyle w:val="NewAct"/>
      </w:pPr>
      <w:hyperlink r:id="rId470" w:tooltip="SL2023-34" w:history="1">
        <w:r w:rsidR="00E41361" w:rsidRPr="000A4E4D">
          <w:rPr>
            <w:rStyle w:val="charCitHyperlinkAbbrev"/>
          </w:rPr>
          <w:t>Medicines, Poisons and Therapeutic Goods Amendment Regulation 2023 (No 3)</w:t>
        </w:r>
      </w:hyperlink>
      <w:r w:rsidR="001C2CE8" w:rsidRPr="000A4E4D">
        <w:t xml:space="preserve"> SL2023-</w:t>
      </w:r>
      <w:r w:rsidR="00E41361" w:rsidRPr="000A4E4D">
        <w:t>34</w:t>
      </w:r>
    </w:p>
    <w:p w14:paraId="310D5B1F" w14:textId="7422CF5A" w:rsidR="001C2CE8" w:rsidRPr="000A4E4D" w:rsidRDefault="001C2CE8" w:rsidP="001C2CE8">
      <w:pPr>
        <w:pStyle w:val="Actdetails"/>
      </w:pPr>
      <w:r w:rsidRPr="000A4E4D">
        <w:t xml:space="preserve">notified LR </w:t>
      </w:r>
      <w:r w:rsidR="006F1F8F" w:rsidRPr="000A4E4D">
        <w:t>11</w:t>
      </w:r>
      <w:r w:rsidRPr="000A4E4D">
        <w:t xml:space="preserve"> </w:t>
      </w:r>
      <w:r w:rsidR="006F1F8F" w:rsidRPr="000A4E4D">
        <w:t>December</w:t>
      </w:r>
      <w:r w:rsidRPr="000A4E4D">
        <w:t xml:space="preserve"> 2023</w:t>
      </w:r>
    </w:p>
    <w:p w14:paraId="686D8E19" w14:textId="3EF54766" w:rsidR="001C2CE8" w:rsidRPr="000A4E4D" w:rsidRDefault="001C2CE8" w:rsidP="001C2CE8">
      <w:pPr>
        <w:pStyle w:val="Actdetails"/>
      </w:pPr>
      <w:r w:rsidRPr="000A4E4D">
        <w:t xml:space="preserve">s 1, s 2 commenced </w:t>
      </w:r>
      <w:r w:rsidR="006F1F8F" w:rsidRPr="000A4E4D">
        <w:t>11 December</w:t>
      </w:r>
      <w:r w:rsidRPr="000A4E4D">
        <w:t xml:space="preserve"> (LA s 75 (1))</w:t>
      </w:r>
    </w:p>
    <w:p w14:paraId="3E68BA2B" w14:textId="14496E66" w:rsidR="003026DE" w:rsidRDefault="001C2CE8" w:rsidP="001C2CE8">
      <w:pPr>
        <w:pStyle w:val="Actdetails"/>
      </w:pPr>
      <w:r w:rsidRPr="000A4E4D">
        <w:t xml:space="preserve">remainder commenced </w:t>
      </w:r>
      <w:r w:rsidR="006F1F8F" w:rsidRPr="000A4E4D">
        <w:t>12 December</w:t>
      </w:r>
      <w:r w:rsidRPr="000A4E4D">
        <w:t xml:space="preserve"> 2023 (s 2)</w:t>
      </w:r>
    </w:p>
    <w:p w14:paraId="1323D792" w14:textId="2CE3625E" w:rsidR="00A46B8C" w:rsidRPr="00665770" w:rsidRDefault="00AB7CB2" w:rsidP="00A46B8C">
      <w:pPr>
        <w:pStyle w:val="NewAct"/>
      </w:pPr>
      <w:hyperlink r:id="rId471" w:tooltip="A2024-30" w:history="1">
        <w:r w:rsidR="00A46B8C" w:rsidRPr="00D902DD">
          <w:rPr>
            <w:rStyle w:val="charCitHyperlinkAbbrev"/>
          </w:rPr>
          <w:t>Health (Improved Abortion Access) Amendment Act 2024</w:t>
        </w:r>
      </w:hyperlink>
      <w:r w:rsidR="00A46B8C" w:rsidRPr="00D902DD">
        <w:t xml:space="preserve"> A2024-30 </w:t>
      </w:r>
      <w:r w:rsidR="00A46B8C" w:rsidRPr="00665770">
        <w:t>s </w:t>
      </w:r>
      <w:r w:rsidR="00EB6EA7" w:rsidRPr="00665770">
        <w:t>10</w:t>
      </w:r>
    </w:p>
    <w:p w14:paraId="6111BB6D" w14:textId="77777777" w:rsidR="00A46B8C" w:rsidRPr="00665770" w:rsidRDefault="00A46B8C" w:rsidP="00A46B8C">
      <w:pPr>
        <w:pStyle w:val="Actdetails"/>
      </w:pPr>
      <w:r w:rsidRPr="00665770">
        <w:t>notified LR 9 July 2024</w:t>
      </w:r>
    </w:p>
    <w:p w14:paraId="00503811" w14:textId="77777777" w:rsidR="00A46B8C" w:rsidRPr="00665770" w:rsidRDefault="00A46B8C" w:rsidP="00A46B8C">
      <w:pPr>
        <w:pStyle w:val="Actdetails"/>
      </w:pPr>
      <w:r w:rsidRPr="00665770">
        <w:t>s 1, s 2 commenced 9 July 2024 (LA s 75 (1))</w:t>
      </w:r>
    </w:p>
    <w:p w14:paraId="4E584EC5" w14:textId="56E8267E" w:rsidR="00A46B8C" w:rsidRDefault="00A46B8C" w:rsidP="00A46B8C">
      <w:pPr>
        <w:pStyle w:val="Actdetails"/>
      </w:pPr>
      <w:r w:rsidRPr="00665770">
        <w:t xml:space="preserve">s </w:t>
      </w:r>
      <w:r w:rsidR="00EB6EA7" w:rsidRPr="00665770">
        <w:t>10</w:t>
      </w:r>
      <w:r w:rsidRPr="00D85CD3">
        <w:t xml:space="preserve"> commenced 10 July 2024 (s 2 (1))</w:t>
      </w:r>
    </w:p>
    <w:p w14:paraId="27BF0CA3" w14:textId="2D29D9AC" w:rsidR="00DF7D06" w:rsidRPr="00935D4E" w:rsidRDefault="00AB7CB2" w:rsidP="00DF7D06">
      <w:pPr>
        <w:pStyle w:val="NewAct"/>
      </w:pPr>
      <w:hyperlink r:id="rId472" w:tooltip="SL2024-36" w:history="1">
        <w:r w:rsidR="00DF7D06">
          <w:rPr>
            <w:rStyle w:val="charCitHyperlinkAbbrev"/>
          </w:rPr>
          <w:t>Medicines, Poisons and Therapeutic Goods Amendment Regulation 2024 (No 1)</w:t>
        </w:r>
      </w:hyperlink>
      <w:r w:rsidR="00DF7D06">
        <w:t xml:space="preserve"> SL2024-36</w:t>
      </w:r>
    </w:p>
    <w:p w14:paraId="67549FC1" w14:textId="080CFFE2" w:rsidR="00DF7D06" w:rsidRDefault="00DF7D06" w:rsidP="00DF7D06">
      <w:pPr>
        <w:pStyle w:val="Actdetails"/>
      </w:pPr>
      <w:r>
        <w:t>notified LR 12 December 2024</w:t>
      </w:r>
    </w:p>
    <w:p w14:paraId="3481A773" w14:textId="28D22EAE" w:rsidR="00DF7D06" w:rsidRDefault="00DF7D06" w:rsidP="00DF7D06">
      <w:pPr>
        <w:pStyle w:val="Actdetails"/>
      </w:pPr>
      <w:r>
        <w:t xml:space="preserve">s 1, s 2 commenced </w:t>
      </w:r>
      <w:r w:rsidR="00BA1149">
        <w:t>12 December 2024</w:t>
      </w:r>
      <w:r>
        <w:t xml:space="preserve"> (LA s 75 (1))</w:t>
      </w:r>
    </w:p>
    <w:p w14:paraId="6D01B5AD" w14:textId="1A042588" w:rsidR="00DF7D06" w:rsidRPr="00BA1149" w:rsidRDefault="00BA1149" w:rsidP="00DF7D06">
      <w:pPr>
        <w:pStyle w:val="Actdetails"/>
        <w:rPr>
          <w:rStyle w:val="charUnderline"/>
        </w:rPr>
      </w:pPr>
      <w:r w:rsidRPr="00BA1149">
        <w:rPr>
          <w:rStyle w:val="charUnderline"/>
        </w:rPr>
        <w:t>ss 6-8 awaiting commencement</w:t>
      </w:r>
    </w:p>
    <w:p w14:paraId="78315B3F" w14:textId="73845BC2" w:rsidR="00BA1149" w:rsidRDefault="00BA1149" w:rsidP="00DF7D06">
      <w:pPr>
        <w:pStyle w:val="Actdetails"/>
      </w:pPr>
      <w:r>
        <w:t>remainder commenced 13 December 2024 (s 2 (1))</w:t>
      </w:r>
    </w:p>
    <w:p w14:paraId="50DB0360" w14:textId="77777777" w:rsidR="00420684" w:rsidRPr="00420684" w:rsidRDefault="00420684" w:rsidP="00420684">
      <w:pPr>
        <w:pStyle w:val="PageBreak"/>
      </w:pPr>
      <w:r w:rsidRPr="00420684">
        <w:br w:type="page"/>
      </w:r>
    </w:p>
    <w:p w14:paraId="7D1D5A87" w14:textId="77777777" w:rsidR="00621B90" w:rsidRPr="00986AC0" w:rsidRDefault="00621B90" w:rsidP="00621B90">
      <w:pPr>
        <w:pStyle w:val="Endnote20"/>
      </w:pPr>
      <w:bookmarkStart w:id="428" w:name="_Toc184740017"/>
      <w:r w:rsidRPr="00986AC0">
        <w:rPr>
          <w:rStyle w:val="charTableNo"/>
        </w:rPr>
        <w:lastRenderedPageBreak/>
        <w:t>4</w:t>
      </w:r>
      <w:r>
        <w:tab/>
      </w:r>
      <w:r w:rsidRPr="00986AC0">
        <w:rPr>
          <w:rStyle w:val="charTableText"/>
        </w:rPr>
        <w:t>Amendment history</w:t>
      </w:r>
      <w:bookmarkEnd w:id="428"/>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74F4CE34" w:rsidR="004D5EB2" w:rsidRPr="004D5EB2" w:rsidRDefault="004D5EB2" w:rsidP="004D5EB2">
      <w:pPr>
        <w:pStyle w:val="AmdtsEntries"/>
      </w:pPr>
      <w:r>
        <w:t>s 3</w:t>
      </w:r>
      <w:r>
        <w:tab/>
        <w:t xml:space="preserve">am </w:t>
      </w:r>
      <w:hyperlink r:id="rId473"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46D5CC74" w:rsidR="00D76E16" w:rsidRPr="00E948B5" w:rsidRDefault="00D76E16" w:rsidP="00D76E16">
      <w:pPr>
        <w:pStyle w:val="AmdtsEntries"/>
      </w:pPr>
      <w:r>
        <w:t>s 10</w:t>
      </w:r>
      <w:r>
        <w:tab/>
      </w:r>
      <w:r w:rsidRPr="00133E87">
        <w:t xml:space="preserve">am </w:t>
      </w:r>
      <w:hyperlink r:id="rId47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015202C0" w:rsidR="007328AF" w:rsidRPr="008E6950" w:rsidRDefault="008E6950" w:rsidP="008E6950">
      <w:pPr>
        <w:pStyle w:val="AmdtsEntries"/>
      </w:pPr>
      <w:r>
        <w:t>s 11</w:t>
      </w:r>
      <w:r>
        <w:tab/>
        <w:t xml:space="preserve">am </w:t>
      </w:r>
      <w:hyperlink r:id="rId47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6"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7"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8"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9"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r w:rsidR="00BA1149">
        <w:t xml:space="preserve">; </w:t>
      </w:r>
      <w:hyperlink r:id="rId480" w:tooltip="Medicines, Poisons and Therapeutic Goods Amendment Regulation 2024 (No 1)" w:history="1">
        <w:r w:rsidR="00BA1149">
          <w:rPr>
            <w:rStyle w:val="charCitHyperlinkAbbrev"/>
          </w:rPr>
          <w:t>SL2024</w:t>
        </w:r>
        <w:r w:rsidR="00BA1149">
          <w:rPr>
            <w:rStyle w:val="charCitHyperlinkAbbrev"/>
          </w:rPr>
          <w:noBreakHyphen/>
          <w:t>36</w:t>
        </w:r>
      </w:hyperlink>
      <w:r w:rsidR="00BA1149">
        <w:t xml:space="preserve"> s 4</w:t>
      </w:r>
    </w:p>
    <w:p w14:paraId="61141096" w14:textId="77777777" w:rsidR="007328AF" w:rsidRDefault="00852DA7" w:rsidP="007328AF">
      <w:pPr>
        <w:pStyle w:val="AmdtsEntryHd"/>
      </w:pPr>
      <w:r>
        <w:t>General overview of authorisation conditions for medicines</w:t>
      </w:r>
    </w:p>
    <w:p w14:paraId="59CD2228" w14:textId="3219FF58" w:rsidR="007328AF" w:rsidRPr="008E6950" w:rsidRDefault="007328AF" w:rsidP="007328AF">
      <w:pPr>
        <w:pStyle w:val="AmdtsEntries"/>
      </w:pPr>
      <w:r>
        <w:t>s 12</w:t>
      </w:r>
      <w:r>
        <w:tab/>
        <w:t xml:space="preserve">am </w:t>
      </w:r>
      <w:hyperlink r:id="rId48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15310616" w:rsidR="00D76E16" w:rsidRPr="00133E87" w:rsidRDefault="00D76E16" w:rsidP="00D76E16">
      <w:pPr>
        <w:pStyle w:val="AmdtsEntries"/>
      </w:pPr>
      <w:r w:rsidRPr="00133E87">
        <w:t>pt 2.2 hdg</w:t>
      </w:r>
      <w:r w:rsidRPr="00133E87">
        <w:tab/>
        <w:t xml:space="preserve">sub </w:t>
      </w:r>
      <w:hyperlink r:id="rId4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21BC435A" w:rsidR="00D76E16" w:rsidRDefault="00D76E16" w:rsidP="00D76E16">
      <w:pPr>
        <w:pStyle w:val="AmdtsEntries"/>
      </w:pPr>
      <w:r w:rsidRPr="00133E87">
        <w:t>s 20</w:t>
      </w:r>
      <w:r w:rsidRPr="00133E87">
        <w:tab/>
        <w:t xml:space="preserve">sub </w:t>
      </w:r>
      <w:hyperlink r:id="rId4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4DE775B1" w:rsidR="004D5EB2" w:rsidRPr="00133E87" w:rsidRDefault="004D5EB2" w:rsidP="00D76E16">
      <w:pPr>
        <w:pStyle w:val="AmdtsEntries"/>
      </w:pPr>
      <w:r>
        <w:tab/>
        <w:t xml:space="preserve">am </w:t>
      </w:r>
      <w:hyperlink r:id="rId484"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26DBBDD7" w:rsidR="00C81B74" w:rsidRDefault="00C81B74" w:rsidP="00C81B74">
      <w:pPr>
        <w:pStyle w:val="AmdtsEntries"/>
      </w:pPr>
      <w:r w:rsidRPr="00133E87">
        <w:t>s 21</w:t>
      </w:r>
      <w:r w:rsidRPr="00133E87">
        <w:tab/>
        <w:t xml:space="preserve">ins </w:t>
      </w:r>
      <w:hyperlink r:id="rId4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4C6470A1" w:rsidR="00EC7B4E" w:rsidRDefault="00EC7B4E" w:rsidP="00C81B74">
      <w:pPr>
        <w:pStyle w:val="AmdtsEntries"/>
      </w:pPr>
      <w:r>
        <w:tab/>
        <w:t xml:space="preserve">sub </w:t>
      </w:r>
      <w:hyperlink r:id="rId486"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7"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2D0682CF" w:rsidR="004A7EE6" w:rsidRPr="00D14D35" w:rsidRDefault="00742978" w:rsidP="00742978">
      <w:pPr>
        <w:pStyle w:val="AmdtsEntries"/>
      </w:pPr>
      <w:r>
        <w:t>s 30</w:t>
      </w:r>
      <w:r>
        <w:tab/>
        <w:t xml:space="preserve">am </w:t>
      </w:r>
      <w:hyperlink r:id="rId48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r w:rsidR="00066585">
        <w:t xml:space="preserve">; </w:t>
      </w:r>
      <w:hyperlink r:id="rId490" w:tooltip="Medicines, Poisons and Therapeutic Goods Amendment Regulation 2024 (No 1)" w:history="1">
        <w:r w:rsidR="00066585">
          <w:rPr>
            <w:rStyle w:val="charCitHyperlinkAbbrev"/>
          </w:rPr>
          <w:t>SL2024</w:t>
        </w:r>
        <w:r w:rsidR="00066585">
          <w:rPr>
            <w:rStyle w:val="charCitHyperlinkAbbrev"/>
          </w:rPr>
          <w:noBreakHyphen/>
          <w:t>36</w:t>
        </w:r>
      </w:hyperlink>
      <w:r w:rsidR="00066585">
        <w:t xml:space="preserve"> s 5</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00E74904" w:rsidR="004A7EE6" w:rsidRDefault="00FF119B" w:rsidP="00742978">
      <w:pPr>
        <w:pStyle w:val="AmdtsEntries"/>
      </w:pPr>
      <w:r>
        <w:t>s 31</w:t>
      </w:r>
      <w:r>
        <w:tab/>
        <w:t xml:space="preserve">am </w:t>
      </w:r>
      <w:hyperlink r:id="rId491"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9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93"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4"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53B980EE" w:rsidR="0069037D" w:rsidRPr="0069037D" w:rsidRDefault="0069037D" w:rsidP="00742978">
      <w:pPr>
        <w:pStyle w:val="AmdtsEntries"/>
      </w:pPr>
      <w:r>
        <w:t>s 31A</w:t>
      </w:r>
      <w:r>
        <w:tab/>
        <w:t xml:space="preserve">ins </w:t>
      </w:r>
      <w:hyperlink r:id="rId495"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5FC36C27" w:rsidR="004A7EE6" w:rsidRPr="00D14D35" w:rsidRDefault="004A7EE6" w:rsidP="00742978">
      <w:pPr>
        <w:pStyle w:val="AmdtsEntries"/>
      </w:pPr>
      <w:r>
        <w:t>s 33</w:t>
      </w:r>
      <w:r w:rsidR="00D14D35">
        <w:tab/>
        <w:t xml:space="preserve">om </w:t>
      </w:r>
      <w:hyperlink r:id="rId496"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5AE479E2" w:rsidR="004A7EE6" w:rsidRPr="00D14D35" w:rsidRDefault="005250D1" w:rsidP="00655757">
      <w:pPr>
        <w:pStyle w:val="AmdtsEntries"/>
        <w:keepNext/>
        <w:keepLines/>
      </w:pPr>
      <w:r>
        <w:t>s 41</w:t>
      </w:r>
      <w:r>
        <w:tab/>
        <w:t xml:space="preserve">am </w:t>
      </w:r>
      <w:hyperlink r:id="rId49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9"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500"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50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50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503"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3B87312C" w:rsidR="008E6950" w:rsidRPr="008E6950" w:rsidRDefault="008E6950" w:rsidP="008E6950">
      <w:pPr>
        <w:pStyle w:val="AmdtsEntries"/>
      </w:pPr>
      <w:r>
        <w:t>div 3.4.3 hdg</w:t>
      </w:r>
      <w:r>
        <w:tab/>
        <w:t xml:space="preserve">ins </w:t>
      </w:r>
      <w:hyperlink r:id="rId50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6EED7AFA" w:rsidR="008E6950" w:rsidRPr="008E6950" w:rsidRDefault="008E6950" w:rsidP="008E6950">
      <w:pPr>
        <w:pStyle w:val="AmdtsEntries"/>
      </w:pPr>
      <w:r>
        <w:t>s 77</w:t>
      </w:r>
      <w:r>
        <w:tab/>
        <w:t xml:space="preserve">ins </w:t>
      </w:r>
      <w:hyperlink r:id="rId50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6ABF067F" w:rsidR="008E6950" w:rsidRDefault="008E6950" w:rsidP="008E6950">
      <w:pPr>
        <w:pStyle w:val="AmdtsEntries"/>
      </w:pPr>
      <w:r>
        <w:t>s 78</w:t>
      </w:r>
      <w:r>
        <w:tab/>
        <w:t xml:space="preserve">ins </w:t>
      </w:r>
      <w:hyperlink r:id="rId50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0346139B" w:rsidR="00BA2F44" w:rsidRDefault="00BA2F44" w:rsidP="00BA2F44">
      <w:pPr>
        <w:pStyle w:val="AmdtsEntries"/>
      </w:pPr>
      <w:r>
        <w:t>s 81</w:t>
      </w:r>
      <w:r>
        <w:tab/>
        <w:t xml:space="preserve">am </w:t>
      </w:r>
      <w:hyperlink r:id="rId507"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49F2F7DB" w:rsidR="00F5695E" w:rsidRPr="00BA2F44" w:rsidRDefault="00F5695E" w:rsidP="00BA2F44">
      <w:pPr>
        <w:pStyle w:val="AmdtsEntries"/>
      </w:pPr>
      <w:r>
        <w:tab/>
        <w:t xml:space="preserve">sub </w:t>
      </w:r>
      <w:hyperlink r:id="rId508"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7917C109" w:rsidR="00DE3DF6" w:rsidRPr="008E6950" w:rsidRDefault="00DE3DF6" w:rsidP="008E6950">
      <w:pPr>
        <w:pStyle w:val="AmdtsEntries"/>
      </w:pPr>
      <w:r>
        <w:t>s 100</w:t>
      </w:r>
      <w:r>
        <w:tab/>
        <w:t xml:space="preserve">am </w:t>
      </w:r>
      <w:hyperlink r:id="rId509"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2D6DF0EA" w:rsidR="00C81B74" w:rsidRDefault="00C81B74" w:rsidP="00C81B74">
      <w:pPr>
        <w:pStyle w:val="AmdtsEntries"/>
      </w:pPr>
      <w:r>
        <w:t>s 110</w:t>
      </w:r>
      <w:r>
        <w:tab/>
      </w:r>
      <w:r w:rsidRPr="00133E87">
        <w:t xml:space="preserve">am </w:t>
      </w:r>
      <w:hyperlink r:id="rId51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11"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73DB5B33" w:rsidR="009527E9" w:rsidRDefault="009527E9" w:rsidP="009527E9">
      <w:pPr>
        <w:pStyle w:val="AmdtsEntries"/>
      </w:pPr>
      <w:r>
        <w:t>s 120</w:t>
      </w:r>
      <w:r>
        <w:tab/>
        <w:t xml:space="preserve">am </w:t>
      </w:r>
      <w:hyperlink r:id="rId512" w:tooltip="Medicines, Poisons and Therapeutic Goods Amendment Regulation 2013 (No 2)" w:history="1">
        <w:r>
          <w:rPr>
            <w:rStyle w:val="charCitHyperlinkAbbrev"/>
          </w:rPr>
          <w:t>SL2013–28</w:t>
        </w:r>
      </w:hyperlink>
      <w:r w:rsidR="009A0707">
        <w:t xml:space="preserve"> s 10</w:t>
      </w:r>
      <w:r w:rsidR="006217EC">
        <w:t xml:space="preserve">; </w:t>
      </w:r>
      <w:hyperlink r:id="rId513"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50C8BA56" w:rsidR="006217EC" w:rsidRPr="006217EC" w:rsidRDefault="006217EC" w:rsidP="009527E9">
      <w:pPr>
        <w:pStyle w:val="AmdtsEntries"/>
      </w:pPr>
      <w:r>
        <w:t>s 120A</w:t>
      </w:r>
      <w:r>
        <w:tab/>
        <w:t xml:space="preserve">ins </w:t>
      </w:r>
      <w:hyperlink r:id="rId514"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03B8EB36" w:rsidR="00C81B74" w:rsidRDefault="00C81B74" w:rsidP="00C81B74">
      <w:pPr>
        <w:pStyle w:val="AmdtsEntries"/>
      </w:pPr>
      <w:r>
        <w:t>s 121</w:t>
      </w:r>
      <w:r>
        <w:tab/>
      </w:r>
      <w:r w:rsidRPr="00133E87">
        <w:t xml:space="preserve">am </w:t>
      </w:r>
      <w:hyperlink r:id="rId5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6"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7"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3563B9D9" w:rsidR="00DD0BE0" w:rsidRDefault="00DD0BE0" w:rsidP="00DD0BE0">
      <w:pPr>
        <w:pStyle w:val="AmdtsEntries"/>
      </w:pPr>
      <w:r>
        <w:t>s 123</w:t>
      </w:r>
      <w:r>
        <w:tab/>
        <w:t xml:space="preserve">am </w:t>
      </w:r>
      <w:hyperlink r:id="rId51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1D4893D8" w:rsidR="009527E9" w:rsidRDefault="009527E9" w:rsidP="009527E9">
      <w:pPr>
        <w:pStyle w:val="AmdtsEntries"/>
      </w:pPr>
      <w:r>
        <w:t>s 124</w:t>
      </w:r>
      <w:r>
        <w:tab/>
        <w:t xml:space="preserve">am </w:t>
      </w:r>
      <w:hyperlink r:id="rId520"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21"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6A6D8F86" w:rsidR="004A7EE6" w:rsidRPr="00A942B0" w:rsidRDefault="004A7EE6" w:rsidP="009527E9">
      <w:pPr>
        <w:pStyle w:val="AmdtsEntries"/>
      </w:pPr>
      <w:r>
        <w:t>s 160</w:t>
      </w:r>
      <w:r>
        <w:tab/>
      </w:r>
      <w:r w:rsidR="00A942B0">
        <w:t xml:space="preserve">am </w:t>
      </w:r>
      <w:hyperlink r:id="rId522"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3847B973" w:rsidR="00BC4CAE" w:rsidRDefault="00BC4CAE" w:rsidP="00BC4CAE">
      <w:pPr>
        <w:pStyle w:val="AmdtsEntries"/>
      </w:pPr>
      <w:r>
        <w:t>s 161</w:t>
      </w:r>
      <w:r>
        <w:tab/>
        <w:t xml:space="preserve">am </w:t>
      </w:r>
      <w:hyperlink r:id="rId52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15A571A0" w:rsidR="008F4CE1" w:rsidRDefault="008F4CE1" w:rsidP="00BC4CAE">
      <w:pPr>
        <w:pStyle w:val="AmdtsEntries"/>
      </w:pPr>
      <w:r>
        <w:t>s 164</w:t>
      </w:r>
      <w:r>
        <w:tab/>
        <w:t xml:space="preserve">sub </w:t>
      </w:r>
      <w:hyperlink r:id="rId525"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5FB606BB" w:rsidR="008B2B3E" w:rsidRPr="008B2B3E" w:rsidRDefault="008B2B3E" w:rsidP="008B2B3E">
      <w:pPr>
        <w:pStyle w:val="AmdtsEntries"/>
      </w:pPr>
      <w:r>
        <w:t>s 172</w:t>
      </w:r>
      <w:r>
        <w:tab/>
        <w:t>am</w:t>
      </w:r>
      <w:bookmarkStart w:id="429" w:name="_Hlk74228955"/>
      <w:r w:rsidRPr="004E1A6C">
        <w:t xml:space="preserve"> </w:t>
      </w:r>
      <w:hyperlink r:id="rId526" w:tooltip="Statute Law Amendment Act 2021" w:history="1">
        <w:r w:rsidRPr="004E1A6C">
          <w:rPr>
            <w:color w:val="0000FF" w:themeColor="hyperlink"/>
          </w:rPr>
          <w:t>A2021-12</w:t>
        </w:r>
      </w:hyperlink>
      <w:r w:rsidRPr="004E1A6C">
        <w:t xml:space="preserve"> amdt 3</w:t>
      </w:r>
      <w:bookmarkEnd w:id="429"/>
      <w:r>
        <w:t>.87</w:t>
      </w:r>
    </w:p>
    <w:p w14:paraId="58085636" w14:textId="1620ED4D" w:rsidR="00BF47F8" w:rsidRDefault="00A14305" w:rsidP="00BF47F8">
      <w:pPr>
        <w:pStyle w:val="AmdtsEntryHd"/>
      </w:pPr>
      <w:r>
        <w:t>Required information for pseudoephedrine sales records</w:t>
      </w:r>
    </w:p>
    <w:p w14:paraId="52E0347A" w14:textId="4B962B89" w:rsidR="00BF47F8" w:rsidRDefault="00BF47F8" w:rsidP="00BF47F8">
      <w:pPr>
        <w:pStyle w:val="AmdtsEntries"/>
      </w:pPr>
      <w:r w:rsidRPr="00626A8D">
        <w:t>s 173</w:t>
      </w:r>
      <w:r w:rsidRPr="00626A8D">
        <w:tab/>
        <w:t xml:space="preserve">am </w:t>
      </w:r>
      <w:hyperlink r:id="rId527"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8"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9"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377C24E5" w:rsidR="004A7EE6" w:rsidRPr="00483B9D" w:rsidRDefault="004A7EE6" w:rsidP="00BF47F8">
      <w:pPr>
        <w:pStyle w:val="AmdtsEntries"/>
      </w:pPr>
      <w:r>
        <w:t>s 250</w:t>
      </w:r>
      <w:r>
        <w:tab/>
      </w:r>
      <w:r w:rsidR="00483B9D">
        <w:t xml:space="preserve">am </w:t>
      </w:r>
      <w:hyperlink r:id="rId530"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0D90B3BD" w:rsidR="009A0707" w:rsidRDefault="009A0707" w:rsidP="009A0707">
      <w:pPr>
        <w:pStyle w:val="AmdtsEntries"/>
      </w:pPr>
      <w:r>
        <w:t>pt 4.3A</w:t>
      </w:r>
      <w:r w:rsidRPr="00626A8D">
        <w:tab/>
      </w:r>
      <w:r>
        <w:t xml:space="preserve">ins </w:t>
      </w:r>
      <w:hyperlink r:id="rId531"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181F43B3" w:rsidR="00AE640D" w:rsidRDefault="00AE640D" w:rsidP="00AE640D">
      <w:pPr>
        <w:pStyle w:val="AmdtsEntries"/>
      </w:pPr>
      <w:r>
        <w:t>s 255</w:t>
      </w:r>
      <w:r w:rsidRPr="00626A8D">
        <w:tab/>
      </w:r>
      <w:r>
        <w:t xml:space="preserve">ins </w:t>
      </w:r>
      <w:hyperlink r:id="rId532" w:tooltip="Medicines, Poisons and Therapeutic Goods Amendment Regulation 2013 (No 2)" w:history="1">
        <w:r>
          <w:rPr>
            <w:rStyle w:val="charCitHyperlinkAbbrev"/>
          </w:rPr>
          <w:t>SL2013–28</w:t>
        </w:r>
      </w:hyperlink>
      <w:r>
        <w:t xml:space="preserve"> s 13</w:t>
      </w:r>
    </w:p>
    <w:p w14:paraId="74DFBF0D" w14:textId="59E3B535" w:rsidR="000B79F3" w:rsidRDefault="000B79F3" w:rsidP="00AE640D">
      <w:pPr>
        <w:pStyle w:val="AmdtsEntries"/>
      </w:pPr>
      <w:r>
        <w:tab/>
        <w:t xml:space="preserve">am </w:t>
      </w:r>
      <w:hyperlink r:id="rId533"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453865BA" w:rsidR="00AE640D" w:rsidRDefault="00AE640D" w:rsidP="00AE640D">
      <w:pPr>
        <w:pStyle w:val="AmdtsEntries"/>
      </w:pPr>
      <w:r>
        <w:t>s 256</w:t>
      </w:r>
      <w:r w:rsidRPr="00626A8D">
        <w:tab/>
      </w:r>
      <w:r>
        <w:t xml:space="preserve">ins </w:t>
      </w:r>
      <w:hyperlink r:id="rId534"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5BC0099B" w:rsidR="007F1DAE" w:rsidRPr="007F1DAE" w:rsidRDefault="007F1DAE" w:rsidP="007F1DAE">
      <w:pPr>
        <w:pStyle w:val="AmdtsEntries"/>
      </w:pPr>
      <w:r>
        <w:t>s 270</w:t>
      </w:r>
      <w:r>
        <w:tab/>
        <w:t xml:space="preserve">am </w:t>
      </w:r>
      <w:hyperlink r:id="rId535"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5E5A6162" w:rsidR="002A30C4" w:rsidRDefault="002A30C4" w:rsidP="002A30C4">
      <w:pPr>
        <w:pStyle w:val="AmdtsEntries"/>
      </w:pPr>
      <w:r>
        <w:t>s 352</w:t>
      </w:r>
      <w:r>
        <w:tab/>
        <w:t xml:space="preserve">ins </w:t>
      </w:r>
      <w:hyperlink r:id="rId536"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39551FB9" w:rsidR="00AD2CBF" w:rsidRDefault="00AD2CBF" w:rsidP="002A30C4">
      <w:pPr>
        <w:pStyle w:val="AmdtsEntries"/>
      </w:pPr>
      <w:r>
        <w:tab/>
        <w:t xml:space="preserve">am </w:t>
      </w:r>
      <w:hyperlink r:id="rId537"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789EBB53" w:rsidR="0074641D" w:rsidRDefault="0074641D" w:rsidP="0074641D">
      <w:pPr>
        <w:pStyle w:val="AmdtsEntries"/>
      </w:pPr>
      <w:r>
        <w:t>s 353</w:t>
      </w:r>
      <w:r>
        <w:tab/>
        <w:t xml:space="preserve">ins </w:t>
      </w:r>
      <w:hyperlink r:id="rId538"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2390F8D8" w:rsidR="00190745" w:rsidRPr="00DD0BE0" w:rsidRDefault="00190745" w:rsidP="00190745">
      <w:pPr>
        <w:pStyle w:val="AmdtsEntries"/>
      </w:pPr>
      <w:r>
        <w:t>s 360</w:t>
      </w:r>
      <w:r>
        <w:tab/>
        <w:t xml:space="preserve">am </w:t>
      </w:r>
      <w:hyperlink r:id="rId53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48712092" w:rsidR="00C81B74" w:rsidRPr="00E948B5" w:rsidRDefault="00C81B74" w:rsidP="00C81B74">
      <w:pPr>
        <w:pStyle w:val="AmdtsEntries"/>
      </w:pPr>
      <w:r>
        <w:t>s 400</w:t>
      </w:r>
      <w:r>
        <w:tab/>
      </w:r>
      <w:r w:rsidRPr="00133E87">
        <w:t xml:space="preserve">am </w:t>
      </w:r>
      <w:hyperlink r:id="rId54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41"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132B41B5" w14:textId="18498FD3" w:rsidR="00066585" w:rsidRDefault="00066585" w:rsidP="00E64C9E">
      <w:pPr>
        <w:pStyle w:val="AmdtsEntryHd"/>
      </w:pPr>
      <w:r w:rsidRPr="00150078">
        <w:t>Emergency supply and administration of adrenaline, naloxone and salbutamol</w:t>
      </w:r>
    </w:p>
    <w:p w14:paraId="74AC943F" w14:textId="64CBB08B" w:rsidR="00066585" w:rsidRPr="00066585" w:rsidRDefault="00066585" w:rsidP="00066585">
      <w:pPr>
        <w:pStyle w:val="AmdtsEntries"/>
      </w:pPr>
      <w:r>
        <w:t>pt 9.2 hdg</w:t>
      </w:r>
      <w:r>
        <w:tab/>
        <w:t xml:space="preserve">sub </w:t>
      </w:r>
      <w:hyperlink r:id="rId542" w:tooltip="Medicines, Poisons and Therapeutic Goods Amendment Regulation 2024 (No 1)" w:history="1">
        <w:r>
          <w:rPr>
            <w:rStyle w:val="charCitHyperlinkAbbrev"/>
          </w:rPr>
          <w:t>SL2024</w:t>
        </w:r>
        <w:r>
          <w:rPr>
            <w:rStyle w:val="charCitHyperlinkAbbrev"/>
          </w:rPr>
          <w:noBreakHyphen/>
          <w:t>36</w:t>
        </w:r>
      </w:hyperlink>
      <w:r>
        <w:t xml:space="preserve"> s 9</w:t>
      </w:r>
    </w:p>
    <w:p w14:paraId="042ACB7F" w14:textId="2E8D085A" w:rsidR="00066585" w:rsidRDefault="00066585" w:rsidP="00066585">
      <w:pPr>
        <w:pStyle w:val="AmdtsEntryHd"/>
      </w:pPr>
      <w:r w:rsidRPr="00150078">
        <w:lastRenderedPageBreak/>
        <w:t>Authorisations to supply and administer adrenaline, naloxone and salbutamol—Act, s 26 (1) (b) and s 37 (1) (b)</w:t>
      </w:r>
    </w:p>
    <w:p w14:paraId="78CD882C" w14:textId="50931B07" w:rsidR="00066585" w:rsidRDefault="00066585" w:rsidP="00066585">
      <w:pPr>
        <w:pStyle w:val="AmdtsEntries"/>
      </w:pPr>
      <w:r>
        <w:t>s 410 hdg</w:t>
      </w:r>
      <w:r>
        <w:tab/>
        <w:t xml:space="preserve">sub </w:t>
      </w:r>
      <w:hyperlink r:id="rId543" w:tooltip="Medicines, Poisons and Therapeutic Goods Amendment Regulation 2024 (No 1)" w:history="1">
        <w:r>
          <w:rPr>
            <w:rStyle w:val="charCitHyperlinkAbbrev"/>
          </w:rPr>
          <w:t>SL2024</w:t>
        </w:r>
        <w:r>
          <w:rPr>
            <w:rStyle w:val="charCitHyperlinkAbbrev"/>
          </w:rPr>
          <w:noBreakHyphen/>
          <w:t>36</w:t>
        </w:r>
      </w:hyperlink>
      <w:r>
        <w:t xml:space="preserve"> s 10</w:t>
      </w:r>
    </w:p>
    <w:p w14:paraId="22E1FD00" w14:textId="02484773" w:rsidR="00066585" w:rsidRPr="00066585" w:rsidRDefault="00066585" w:rsidP="00066585">
      <w:pPr>
        <w:pStyle w:val="AmdtsEntries"/>
      </w:pPr>
      <w:r>
        <w:t>s 410</w:t>
      </w:r>
      <w:r>
        <w:tab/>
        <w:t xml:space="preserve">am </w:t>
      </w:r>
      <w:hyperlink r:id="rId544" w:tooltip="Medicines, Poisons and Therapeutic Goods Amendment Regulation 2024 (No 1)" w:history="1">
        <w:r>
          <w:rPr>
            <w:rStyle w:val="charCitHyperlinkAbbrev"/>
          </w:rPr>
          <w:t>SL2024</w:t>
        </w:r>
        <w:r>
          <w:rPr>
            <w:rStyle w:val="charCitHyperlinkAbbrev"/>
          </w:rPr>
          <w:noBreakHyphen/>
          <w:t>36</w:t>
        </w:r>
      </w:hyperlink>
      <w:r>
        <w:t xml:space="preserve"> s 11</w:t>
      </w:r>
    </w:p>
    <w:p w14:paraId="7CD0CFF8" w14:textId="2758C285" w:rsidR="00ED72B8" w:rsidRDefault="00ED72B8" w:rsidP="00E64C9E">
      <w:pPr>
        <w:pStyle w:val="AmdtsEntryHd"/>
      </w:pPr>
      <w:r>
        <w:t>Authorisations for non-controlled medicines research and education—Act, s</w:t>
      </w:r>
      <w:r w:rsidR="00BB4953">
        <w:t> </w:t>
      </w:r>
      <w:r>
        <w:t>26 (1) and (2) (b)</w:t>
      </w:r>
    </w:p>
    <w:p w14:paraId="3269C48B" w14:textId="083ECE69" w:rsidR="00ED72B8" w:rsidRPr="00ED72B8" w:rsidRDefault="00ED72B8" w:rsidP="00ED72B8">
      <w:pPr>
        <w:pStyle w:val="AmdtsEntries"/>
      </w:pPr>
      <w:r>
        <w:t>s 430</w:t>
      </w:r>
      <w:r>
        <w:tab/>
        <w:t xml:space="preserve">am </w:t>
      </w:r>
      <w:hyperlink r:id="rId545"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t>Authorisation conditions for medicines wholesalers licences—Act, s 44 (1) (b) and (2) (b)</w:t>
      </w:r>
    </w:p>
    <w:p w14:paraId="07FA222B" w14:textId="35CBDCC5" w:rsidR="007F1DAE" w:rsidRPr="007F1DAE" w:rsidRDefault="007F1DAE" w:rsidP="007F1DAE">
      <w:pPr>
        <w:pStyle w:val="AmdtsEntries"/>
      </w:pPr>
      <w:r>
        <w:t>s 461</w:t>
      </w:r>
      <w:r>
        <w:tab/>
        <w:t xml:space="preserve">am </w:t>
      </w:r>
      <w:hyperlink r:id="rId546"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278C55A4" w:rsidR="00C0138B" w:rsidRPr="00C0138B" w:rsidRDefault="00C0138B" w:rsidP="00C0138B">
      <w:pPr>
        <w:pStyle w:val="AmdtsEntries"/>
      </w:pPr>
      <w:r>
        <w:t>pt 9.6 hdg</w:t>
      </w:r>
      <w:r>
        <w:tab/>
        <w:t xml:space="preserve">ins </w:t>
      </w:r>
      <w:hyperlink r:id="rId547"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18F5AEFE" w:rsidR="00C0138B" w:rsidRPr="00C0138B" w:rsidRDefault="00981BB4" w:rsidP="00C0138B">
      <w:pPr>
        <w:pStyle w:val="AmdtsEntries"/>
      </w:pPr>
      <w:r>
        <w:t>s 490</w:t>
      </w:r>
      <w:r w:rsidR="00C0138B">
        <w:tab/>
        <w:t xml:space="preserve">ins </w:t>
      </w:r>
      <w:hyperlink r:id="rId548"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55ED1E1F" w:rsidR="00726D00" w:rsidRDefault="00726D00" w:rsidP="00726D00">
      <w:pPr>
        <w:pStyle w:val="AmdtsEntries"/>
      </w:pPr>
      <w:r>
        <w:t>pt 9.7 hdg</w:t>
      </w:r>
      <w:r>
        <w:tab/>
        <w:t xml:space="preserve">ins </w:t>
      </w:r>
      <w:hyperlink r:id="rId549"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1AF5D457" w:rsidR="009E3AC8" w:rsidRPr="00DC0804" w:rsidRDefault="009E3AC8" w:rsidP="00726D00">
      <w:pPr>
        <w:pStyle w:val="AmdtsEntries"/>
      </w:pPr>
      <w:r>
        <w:tab/>
      </w:r>
      <w:r w:rsidRPr="00DC0804">
        <w:t xml:space="preserve">exp </w:t>
      </w:r>
      <w:r w:rsidR="00DC0804" w:rsidRPr="00DC0804">
        <w:t>29 September 2023</w:t>
      </w:r>
      <w:r w:rsidR="00AB0BD1" w:rsidRPr="00DC0804">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74A644F0" w:rsidR="009E3AC8" w:rsidRPr="00726D00" w:rsidRDefault="009E3AC8" w:rsidP="009E3AC8">
      <w:pPr>
        <w:pStyle w:val="AmdtsEntries"/>
      </w:pPr>
      <w:r>
        <w:t>s 491</w:t>
      </w:r>
      <w:r>
        <w:tab/>
        <w:t xml:space="preserve">ins </w:t>
      </w:r>
      <w:hyperlink r:id="rId550"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7522C2CF" w:rsidR="009E3AC8" w:rsidRPr="00DC0804" w:rsidRDefault="009E3AC8" w:rsidP="009E3AC8">
      <w:pPr>
        <w:pStyle w:val="AmdtsEntries"/>
      </w:pPr>
      <w:r>
        <w:tab/>
      </w:r>
      <w:r w:rsidR="00DC0804" w:rsidRPr="00DC0804">
        <w:t>exp 29 September 2023 (s 492)</w:t>
      </w:r>
    </w:p>
    <w:p w14:paraId="217A1CEE" w14:textId="676AB763" w:rsidR="009E3AC8" w:rsidRDefault="009E3AC8" w:rsidP="009E3AC8">
      <w:pPr>
        <w:pStyle w:val="AmdtsEntryHd"/>
      </w:pPr>
      <w:r w:rsidRPr="008761C1">
        <w:t>Expiry—pt 9.7</w:t>
      </w:r>
    </w:p>
    <w:p w14:paraId="64B4977F" w14:textId="51FBBC56" w:rsidR="009E3AC8" w:rsidRPr="00726D00" w:rsidRDefault="009E3AC8" w:rsidP="009E3AC8">
      <w:pPr>
        <w:pStyle w:val="AmdtsEntries"/>
      </w:pPr>
      <w:r>
        <w:t>s 492</w:t>
      </w:r>
      <w:r>
        <w:tab/>
        <w:t xml:space="preserve">ins </w:t>
      </w:r>
      <w:hyperlink r:id="rId551"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6EF311E7" w:rsidR="009E3AC8" w:rsidRPr="00DC0804" w:rsidRDefault="009E3AC8" w:rsidP="009E3AC8">
      <w:pPr>
        <w:pStyle w:val="AmdtsEntries"/>
      </w:pPr>
      <w:r>
        <w:tab/>
      </w:r>
      <w:r w:rsidR="00DC0804" w:rsidRPr="00DC0804">
        <w:t>exp 29 September 2023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131823D7" w:rsidR="00941256" w:rsidRDefault="00941256" w:rsidP="00941256">
      <w:pPr>
        <w:pStyle w:val="AmdtsEntries"/>
      </w:pPr>
      <w:r>
        <w:t>s 500</w:t>
      </w:r>
      <w:r>
        <w:tab/>
      </w:r>
      <w:r w:rsidRPr="005770FE">
        <w:t xml:space="preserve">am </w:t>
      </w:r>
      <w:hyperlink r:id="rId55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53"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5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1628F160" w:rsidR="00961B04" w:rsidRPr="00961B04" w:rsidRDefault="00961B04" w:rsidP="00961B04">
      <w:pPr>
        <w:pStyle w:val="AmdtsEntries"/>
      </w:pPr>
      <w:r>
        <w:t>s 501</w:t>
      </w:r>
      <w:r>
        <w:tab/>
        <w:t xml:space="preserve">am </w:t>
      </w:r>
      <w:hyperlink r:id="rId555"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6AB7494D" w:rsidR="00961B04" w:rsidRPr="00961B04" w:rsidRDefault="00961B04" w:rsidP="00961B04">
      <w:pPr>
        <w:pStyle w:val="AmdtsEntries"/>
      </w:pPr>
      <w:r>
        <w:t>s 502</w:t>
      </w:r>
      <w:r>
        <w:tab/>
        <w:t xml:space="preserve">am </w:t>
      </w:r>
      <w:hyperlink r:id="rId556"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33DCBAA8" w:rsidR="00FE3864" w:rsidRPr="00E948B5" w:rsidRDefault="00FE3864" w:rsidP="00FE3864">
      <w:pPr>
        <w:pStyle w:val="AmdtsEntries"/>
      </w:pPr>
      <w:r>
        <w:t>s 510</w:t>
      </w:r>
      <w:r>
        <w:tab/>
        <w:t xml:space="preserve">am </w:t>
      </w:r>
      <w:hyperlink r:id="rId55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60"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lastRenderedPageBreak/>
        <w:t>Storage of controlled medicines for certain health-related occupations—Act, s 61 (b) and (c)</w:t>
      </w:r>
    </w:p>
    <w:p w14:paraId="377F9107" w14:textId="2A88B276" w:rsidR="00B62C1C" w:rsidRPr="00FE3864" w:rsidRDefault="00B62C1C" w:rsidP="00B62C1C">
      <w:pPr>
        <w:pStyle w:val="AmdtsEntries"/>
      </w:pPr>
      <w:r w:rsidRPr="00F814A5">
        <w:t>s 532</w:t>
      </w:r>
      <w:r w:rsidRPr="00F814A5">
        <w:tab/>
        <w:t xml:space="preserve">am </w:t>
      </w:r>
      <w:hyperlink r:id="rId561" w:tooltip="Medicines, Poisons and Therapeutic Goods Amendment Regulation 2010 (No 3)" w:history="1">
        <w:r w:rsidR="00E948B5" w:rsidRPr="00F814A5">
          <w:rPr>
            <w:rStyle w:val="charCitHyperlinkAbbrev"/>
          </w:rPr>
          <w:t>SL2010</w:t>
        </w:r>
        <w:r w:rsidR="00E948B5" w:rsidRPr="00F814A5">
          <w:rPr>
            <w:rStyle w:val="charCitHyperlinkAbbrev"/>
          </w:rPr>
          <w:noBreakHyphen/>
          <w:t>16</w:t>
        </w:r>
      </w:hyperlink>
      <w:r w:rsidRPr="00F814A5">
        <w:t xml:space="preserve"> s 6, s 7</w:t>
      </w:r>
      <w:r w:rsidR="003231BB" w:rsidRPr="00F814A5">
        <w:t xml:space="preserve">, </w:t>
      </w:r>
      <w:r w:rsidR="003231BB" w:rsidRPr="00F814A5">
        <w:rPr>
          <w:rFonts w:cs="Arial"/>
        </w:rPr>
        <w:t>amdt 1.1</w:t>
      </w:r>
      <w:r w:rsidR="00ED7A89" w:rsidRPr="00F814A5">
        <w:t xml:space="preserve">; </w:t>
      </w:r>
      <w:hyperlink r:id="rId562" w:anchor="history" w:tooltip="Veterinary Practice Act 2018" w:history="1">
        <w:r w:rsidR="00E37B24" w:rsidRPr="00F814A5">
          <w:rPr>
            <w:rStyle w:val="charCitHyperlinkAbbrev"/>
          </w:rPr>
          <w:t>A2018</w:t>
        </w:r>
        <w:r w:rsidR="00E37B24" w:rsidRPr="00F814A5">
          <w:rPr>
            <w:rStyle w:val="charCitHyperlinkAbbrev"/>
          </w:rPr>
          <w:noBreakHyphen/>
          <w:t>32</w:t>
        </w:r>
      </w:hyperlink>
      <w:r w:rsidR="00ED7A89" w:rsidRPr="00F814A5">
        <w:t xml:space="preserve"> amdt 3.41</w:t>
      </w:r>
      <w:r w:rsidR="00F51329" w:rsidRPr="00F814A5">
        <w:t>, amdt 3.52</w:t>
      </w:r>
      <w:r w:rsidR="0030451C" w:rsidRPr="00F814A5">
        <w:t xml:space="preserve">; </w:t>
      </w:r>
      <w:hyperlink r:id="rId563" w:tooltip="Medicines, Poisons and Therapeutic Goods Amendment Regulation 2020 (No 5)" w:history="1">
        <w:r w:rsidR="0030451C" w:rsidRPr="00F814A5">
          <w:rPr>
            <w:rStyle w:val="charCitHyperlinkAbbrev"/>
          </w:rPr>
          <w:t>SL2020</w:t>
        </w:r>
        <w:r w:rsidR="0030451C" w:rsidRPr="00F814A5">
          <w:rPr>
            <w:rStyle w:val="charCitHyperlinkAbbrev"/>
          </w:rPr>
          <w:noBreakHyphen/>
          <w:t>39</w:t>
        </w:r>
      </w:hyperlink>
      <w:r w:rsidR="0030451C" w:rsidRPr="00F814A5">
        <w:t xml:space="preserve"> s 5</w:t>
      </w:r>
      <w:r w:rsidR="00DE6617" w:rsidRPr="00F814A5">
        <w:t xml:space="preserve">; </w:t>
      </w:r>
      <w:hyperlink r:id="rId564" w:tooltip="Medicines, Poisons and Therapeutic Goods Amendment Regulation 2023 (No 3)" w:history="1">
        <w:r w:rsidR="00F6091F" w:rsidRPr="00F814A5">
          <w:rPr>
            <w:rStyle w:val="charCitHyperlinkAbbrev"/>
          </w:rPr>
          <w:t>SL2023</w:t>
        </w:r>
        <w:r w:rsidR="00F6091F" w:rsidRPr="00F814A5">
          <w:rPr>
            <w:rStyle w:val="charCitHyperlinkAbbrev"/>
          </w:rPr>
          <w:noBreakHyphen/>
          <w:t>34</w:t>
        </w:r>
      </w:hyperlink>
      <w:r w:rsidR="00F6091F" w:rsidRPr="00F814A5">
        <w:t xml:space="preserve"> s</w:t>
      </w:r>
      <w:r w:rsidR="007F55E8" w:rsidRPr="00F814A5">
        <w:t>s</w:t>
      </w:r>
      <w:r w:rsidR="00F6091F" w:rsidRPr="00F814A5">
        <w:t xml:space="preserve"> 4</w:t>
      </w:r>
      <w:r w:rsidR="007F55E8" w:rsidRPr="00F814A5">
        <w:t>-8</w:t>
      </w:r>
    </w:p>
    <w:p w14:paraId="33EB8EF6" w14:textId="77777777" w:rsidR="00FD3299" w:rsidRDefault="00FD3299" w:rsidP="00FD3299">
      <w:pPr>
        <w:pStyle w:val="AmdtsEntryHd"/>
      </w:pPr>
      <w:r>
        <w:t>Storage of controlled medicines by certain other prescribed people—Act, s 61 (b) and (c)</w:t>
      </w:r>
    </w:p>
    <w:p w14:paraId="6ED84FE7" w14:textId="73C6013E" w:rsidR="00FD3299" w:rsidRPr="00FE3864" w:rsidRDefault="00FD3299" w:rsidP="00FD3299">
      <w:pPr>
        <w:pStyle w:val="AmdtsEntries"/>
      </w:pPr>
      <w:r w:rsidRPr="009F30DB">
        <w:t>s 533</w:t>
      </w:r>
      <w:r w:rsidRPr="009F30DB">
        <w:tab/>
        <w:t xml:space="preserve">am </w:t>
      </w:r>
      <w:hyperlink r:id="rId565" w:tooltip="Medicines, Poisons and Therapeutic Goods Amendment Regulation 2010 (No 3)" w:history="1">
        <w:r w:rsidR="00E948B5" w:rsidRPr="009F30DB">
          <w:rPr>
            <w:rStyle w:val="charCitHyperlinkAbbrev"/>
          </w:rPr>
          <w:t>SL2010</w:t>
        </w:r>
        <w:r w:rsidR="00E948B5" w:rsidRPr="009F30DB">
          <w:rPr>
            <w:rStyle w:val="charCitHyperlinkAbbrev"/>
          </w:rPr>
          <w:noBreakHyphen/>
          <w:t>16</w:t>
        </w:r>
      </w:hyperlink>
      <w:r w:rsidRPr="009F30DB">
        <w:t xml:space="preserve"> s 8</w:t>
      </w:r>
      <w:r w:rsidR="00F51329" w:rsidRPr="009F30DB">
        <w:t xml:space="preserve">; </w:t>
      </w:r>
      <w:hyperlink r:id="rId566" w:anchor="history" w:tooltip="Veterinary Practice Act 2018" w:history="1">
        <w:r w:rsidR="00E37B24" w:rsidRPr="009F30DB">
          <w:rPr>
            <w:rStyle w:val="charCitHyperlinkAbbrev"/>
          </w:rPr>
          <w:t>A2018</w:t>
        </w:r>
        <w:r w:rsidR="00E37B24" w:rsidRPr="009F30DB">
          <w:rPr>
            <w:rStyle w:val="charCitHyperlinkAbbrev"/>
          </w:rPr>
          <w:noBreakHyphen/>
          <w:t>32</w:t>
        </w:r>
      </w:hyperlink>
      <w:r w:rsidR="00F51329" w:rsidRPr="009F30DB">
        <w:t xml:space="preserve"> amdt 3.52</w:t>
      </w:r>
      <w:r w:rsidR="0030451C" w:rsidRPr="009F30DB">
        <w:t xml:space="preserve">; </w:t>
      </w:r>
      <w:hyperlink r:id="rId567" w:tooltip="Medicines, Poisons and Therapeutic Goods Amendment Regulation 2020 (No 5)" w:history="1">
        <w:r w:rsidR="0030451C" w:rsidRPr="009F30DB">
          <w:rPr>
            <w:rStyle w:val="charCitHyperlinkAbbrev"/>
          </w:rPr>
          <w:t>SL2020</w:t>
        </w:r>
        <w:r w:rsidR="0030451C" w:rsidRPr="009F30DB">
          <w:rPr>
            <w:rStyle w:val="charCitHyperlinkAbbrev"/>
          </w:rPr>
          <w:noBreakHyphen/>
          <w:t>39</w:t>
        </w:r>
      </w:hyperlink>
      <w:r w:rsidR="0030451C" w:rsidRPr="009F30DB">
        <w:t xml:space="preserve"> s 6</w:t>
      </w:r>
      <w:r w:rsidR="0068028A" w:rsidRPr="009F30DB">
        <w:t xml:space="preserve">; </w:t>
      </w:r>
      <w:hyperlink r:id="rId568" w:tooltip="Medicines, Poisons and Therapeutic Goods Amendment Regulation 2023 (No 3)" w:history="1">
        <w:r w:rsidR="0068028A" w:rsidRPr="009F30DB">
          <w:rPr>
            <w:rStyle w:val="charCitHyperlinkAbbrev"/>
          </w:rPr>
          <w:t>SL2023</w:t>
        </w:r>
        <w:r w:rsidR="0068028A" w:rsidRPr="009F30DB">
          <w:rPr>
            <w:rStyle w:val="charCitHyperlinkAbbrev"/>
          </w:rPr>
          <w:noBreakHyphen/>
          <w:t>34</w:t>
        </w:r>
      </w:hyperlink>
      <w:r w:rsidR="0068028A" w:rsidRPr="009F30DB">
        <w:t xml:space="preserve"> s 9; ss renum R50 LA</w:t>
      </w:r>
    </w:p>
    <w:p w14:paraId="215C9959" w14:textId="17154061" w:rsidR="00C535B3" w:rsidRPr="009F30DB" w:rsidRDefault="00C535B3" w:rsidP="00591134">
      <w:pPr>
        <w:pStyle w:val="AmdtsEntryHd"/>
      </w:pPr>
      <w:r w:rsidRPr="009F30DB">
        <w:t xml:space="preserve">Storage of </w:t>
      </w:r>
      <w:r w:rsidRPr="009F30DB">
        <w:rPr>
          <w:color w:val="000000"/>
          <w:shd w:val="clear" w:color="auto" w:fill="FFFFFF"/>
        </w:rPr>
        <w:t>buprenorphine or methadone</w:t>
      </w:r>
      <w:r w:rsidRPr="009F30DB">
        <w:t xml:space="preserve"> by opioid dependency treatment licence-holders etc—Act, s 61 (b) and (c)</w:t>
      </w:r>
    </w:p>
    <w:p w14:paraId="3A7D6EE7" w14:textId="15321F2A" w:rsidR="00C535B3" w:rsidRPr="00C535B3" w:rsidRDefault="00C535B3" w:rsidP="00C535B3">
      <w:pPr>
        <w:pStyle w:val="AmdtsEntries"/>
      </w:pPr>
      <w:r w:rsidRPr="009F30DB">
        <w:t>s 533A</w:t>
      </w:r>
      <w:r w:rsidRPr="009F30DB">
        <w:tab/>
        <w:t xml:space="preserve">ins </w:t>
      </w:r>
      <w:hyperlink r:id="rId569" w:anchor="history" w:tooltip="Medicines, Poisons and Therapeutic Goods Amendment Regulation 2023 (No 3)" w:history="1">
        <w:r w:rsidRPr="009F30DB">
          <w:rPr>
            <w:rStyle w:val="charCitHyperlinkAbbrev"/>
          </w:rPr>
          <w:t>SL2023</w:t>
        </w:r>
        <w:r w:rsidRPr="009F30DB">
          <w:rPr>
            <w:rStyle w:val="charCitHyperlinkAbbrev"/>
          </w:rPr>
          <w:noBreakHyphen/>
          <w:t>34</w:t>
        </w:r>
      </w:hyperlink>
      <w:r w:rsidRPr="009F30DB">
        <w:t xml:space="preserve"> s 10</w:t>
      </w:r>
    </w:p>
    <w:p w14:paraId="7B7E3744" w14:textId="490008C0" w:rsidR="00591134" w:rsidRDefault="00591134" w:rsidP="00591134">
      <w:pPr>
        <w:pStyle w:val="AmdtsEntryHd"/>
      </w:pPr>
      <w:r>
        <w:t>Keeping of controlled medicines registers by certain people—Act, s 48 (a) and s 50 (1) (b) and (2) (b)</w:t>
      </w:r>
    </w:p>
    <w:p w14:paraId="341B30B4" w14:textId="5BEE3982" w:rsidR="00591134" w:rsidRPr="00FE3864" w:rsidRDefault="00591134" w:rsidP="00591134">
      <w:pPr>
        <w:pStyle w:val="AmdtsEntries"/>
      </w:pPr>
      <w:r>
        <w:t>s 540</w:t>
      </w:r>
      <w:r>
        <w:tab/>
      </w:r>
      <w:r w:rsidR="00C55FA7">
        <w:t xml:space="preserve">table 540 </w:t>
      </w:r>
      <w:r>
        <w:t xml:space="preserve">am </w:t>
      </w:r>
      <w:hyperlink r:id="rId57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7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72"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61F65F15" w:rsidR="00ED18E8" w:rsidRPr="00FE3864" w:rsidRDefault="00ED18E8" w:rsidP="00ED18E8">
      <w:pPr>
        <w:pStyle w:val="AmdtsEntries"/>
      </w:pPr>
      <w:r>
        <w:t>s 541</w:t>
      </w:r>
      <w:r>
        <w:tab/>
        <w:t xml:space="preserve">am </w:t>
      </w:r>
      <w:hyperlink r:id="rId57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74"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7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2F8B8249" w:rsidR="003B7C02" w:rsidRPr="003B7C02" w:rsidRDefault="003B7C02" w:rsidP="003B7C02">
      <w:pPr>
        <w:pStyle w:val="AmdtsEntries"/>
      </w:pPr>
      <w:r>
        <w:t>s 544</w:t>
      </w:r>
      <w:r>
        <w:tab/>
        <w:t xml:space="preserve">am </w:t>
      </w:r>
      <w:hyperlink r:id="rId57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7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0C87DA83" w:rsidR="00ED7A89" w:rsidRPr="00ED7A89" w:rsidRDefault="00ED7A89" w:rsidP="00ED7A89">
      <w:pPr>
        <w:pStyle w:val="AmdtsEntries"/>
      </w:pPr>
      <w:r>
        <w:t>s 545</w:t>
      </w:r>
      <w:r>
        <w:tab/>
        <w:t xml:space="preserve">am </w:t>
      </w:r>
      <w:hyperlink r:id="rId57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79"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0A16F3B7" w:rsidR="00ED7A89" w:rsidRPr="00ED7A89" w:rsidRDefault="00ED7A89" w:rsidP="00ED7A89">
      <w:pPr>
        <w:pStyle w:val="AmdtsEntries"/>
      </w:pPr>
      <w:r>
        <w:t>s 551</w:t>
      </w:r>
      <w:r>
        <w:tab/>
        <w:t xml:space="preserve">am </w:t>
      </w:r>
      <w:hyperlink r:id="rId58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17DBD5E7" w:rsidR="00F96C3E" w:rsidRPr="00F96C3E" w:rsidRDefault="00F96C3E" w:rsidP="00F96C3E">
      <w:pPr>
        <w:pStyle w:val="AmdtsEntries"/>
      </w:pPr>
      <w:r>
        <w:t>s 555</w:t>
      </w:r>
      <w:r>
        <w:tab/>
        <w:t xml:space="preserve">sub </w:t>
      </w:r>
      <w:hyperlink r:id="rId581"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76278799" w:rsidR="00F96C3E" w:rsidRDefault="00F96C3E" w:rsidP="00F96C3E">
      <w:pPr>
        <w:pStyle w:val="AmdtsEntries"/>
      </w:pPr>
      <w:r>
        <w:t>s 556</w:t>
      </w:r>
      <w:r>
        <w:tab/>
        <w:t xml:space="preserve">sub </w:t>
      </w:r>
      <w:hyperlink r:id="rId582"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4267DF98" w14:textId="1B5F4D65" w:rsidR="00A567CD" w:rsidRDefault="00CB2315" w:rsidP="00CB2315">
      <w:pPr>
        <w:pStyle w:val="AmdtsEntryHd"/>
      </w:pPr>
      <w:r>
        <w:t>Controlled medicines to which standing approvals do not apply</w:t>
      </w:r>
    </w:p>
    <w:p w14:paraId="77538D7F" w14:textId="7992C355" w:rsidR="00A567CD" w:rsidRPr="00F96C3E" w:rsidRDefault="00A567CD" w:rsidP="00F96C3E">
      <w:pPr>
        <w:pStyle w:val="AmdtsEntries"/>
      </w:pPr>
      <w:r>
        <w:t>s 556A</w:t>
      </w:r>
      <w:r w:rsidR="00CB2315">
        <w:tab/>
        <w:t xml:space="preserve">ins </w:t>
      </w:r>
      <w:hyperlink r:id="rId583" w:tooltip="Medicines, Poisons and Therapeutic Goods Amendment Regulation 2023 (No 2)" w:history="1">
        <w:r w:rsidR="00CB2315">
          <w:rPr>
            <w:rStyle w:val="charCitHyperlinkAbbrev"/>
          </w:rPr>
          <w:t>SL2023</w:t>
        </w:r>
        <w:r w:rsidR="00CB2315">
          <w:rPr>
            <w:rStyle w:val="charCitHyperlinkAbbrev"/>
          </w:rPr>
          <w:noBreakHyphen/>
          <w:t>17</w:t>
        </w:r>
      </w:hyperlink>
      <w:r w:rsidR="00CB2315">
        <w:t xml:space="preserve"> s 4</w:t>
      </w:r>
    </w:p>
    <w:p w14:paraId="3B4F4346" w14:textId="0D1562DB" w:rsidR="009D21CB" w:rsidRDefault="009D21CB" w:rsidP="00E64C9E">
      <w:pPr>
        <w:pStyle w:val="AmdtsEntryHd"/>
      </w:pPr>
      <w:r w:rsidRPr="00ED4E56">
        <w:lastRenderedPageBreak/>
        <w:t>Standing interim approval to prescribe buprenorphine and methadone for patients of certain institutions</w:t>
      </w:r>
    </w:p>
    <w:p w14:paraId="6AD4B96E" w14:textId="0EB2B1F0" w:rsidR="009D21CB" w:rsidRDefault="009D21CB" w:rsidP="00F712E9">
      <w:pPr>
        <w:pStyle w:val="AmdtsEntries"/>
        <w:keepNext/>
      </w:pPr>
      <w:r>
        <w:t>s 557 hdg</w:t>
      </w:r>
      <w:r>
        <w:tab/>
        <w:t xml:space="preserve">sub </w:t>
      </w:r>
      <w:hyperlink r:id="rId58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344FE8CA" w:rsidR="009D21CB" w:rsidRPr="00FC6FAE" w:rsidRDefault="009D21CB" w:rsidP="009D21CB">
      <w:pPr>
        <w:pStyle w:val="AmdtsEntries"/>
      </w:pPr>
      <w:r>
        <w:t>s 557</w:t>
      </w:r>
      <w:r>
        <w:tab/>
        <w:t xml:space="preserve">am </w:t>
      </w:r>
      <w:hyperlink r:id="rId58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86"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87"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080B96A5" w:rsidR="00D515A2" w:rsidRPr="00D515A2" w:rsidRDefault="00D515A2" w:rsidP="00D515A2">
      <w:pPr>
        <w:pStyle w:val="AmdtsEntries"/>
      </w:pPr>
      <w:r>
        <w:t>s 560</w:t>
      </w:r>
      <w:r>
        <w:tab/>
        <w:t>am</w:t>
      </w:r>
      <w:r w:rsidRPr="004E1A6C">
        <w:t xml:space="preserve"> </w:t>
      </w:r>
      <w:hyperlink r:id="rId588"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01638729" w:rsidR="004A7EE6" w:rsidRPr="00FF2A5E" w:rsidRDefault="008301E6" w:rsidP="008301E6">
      <w:pPr>
        <w:pStyle w:val="AmdtsEntries"/>
      </w:pPr>
      <w:r>
        <w:t>s 561</w:t>
      </w:r>
      <w:r>
        <w:tab/>
        <w:t xml:space="preserve">am </w:t>
      </w:r>
      <w:hyperlink r:id="rId589"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90"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91"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2EAFEBCD" w:rsidR="004A7EE6" w:rsidRPr="00FF2A5E" w:rsidRDefault="009D21CB" w:rsidP="009D21CB">
      <w:pPr>
        <w:pStyle w:val="AmdtsEntries"/>
      </w:pPr>
      <w:r>
        <w:t>s 563</w:t>
      </w:r>
      <w:r>
        <w:tab/>
        <w:t xml:space="preserve">am </w:t>
      </w:r>
      <w:hyperlink r:id="rId59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93"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94"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9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96"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4D011536" w:rsidR="007A64B4" w:rsidRPr="007A64B4" w:rsidRDefault="007A64B4" w:rsidP="007A64B4">
      <w:pPr>
        <w:pStyle w:val="AmdtsEntries"/>
      </w:pPr>
      <w:r>
        <w:t>s 564</w:t>
      </w:r>
      <w:r>
        <w:tab/>
        <w:t xml:space="preserve">am </w:t>
      </w:r>
      <w:hyperlink r:id="rId59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7BB7BA37" w:rsidR="00D01F53" w:rsidRPr="009D21CB" w:rsidRDefault="00D01F53" w:rsidP="00D01F53">
      <w:pPr>
        <w:pStyle w:val="AmdtsEntries"/>
      </w:pPr>
      <w:r>
        <w:t>s 566</w:t>
      </w:r>
      <w:r>
        <w:tab/>
        <w:t xml:space="preserve">am </w:t>
      </w:r>
      <w:hyperlink r:id="rId598"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24F19FA6" w:rsidR="00D01F53" w:rsidRPr="009D21CB" w:rsidRDefault="00D01F53" w:rsidP="00D01F53">
      <w:pPr>
        <w:pStyle w:val="AmdtsEntries"/>
      </w:pPr>
      <w:r>
        <w:t>s 56</w:t>
      </w:r>
      <w:r w:rsidR="008148E8">
        <w:t>7</w:t>
      </w:r>
      <w:r>
        <w:tab/>
        <w:t xml:space="preserve">am </w:t>
      </w:r>
      <w:hyperlink r:id="rId599"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16116AE7" w:rsidR="008148E8" w:rsidRPr="009D21CB" w:rsidRDefault="008148E8" w:rsidP="008148E8">
      <w:pPr>
        <w:pStyle w:val="AmdtsEntries"/>
      </w:pPr>
      <w:r>
        <w:t>s 568</w:t>
      </w:r>
      <w:r>
        <w:tab/>
        <w:t xml:space="preserve">am </w:t>
      </w:r>
      <w:hyperlink r:id="rId600"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4609FDD2" w:rsidR="008148E8" w:rsidRPr="009D21CB" w:rsidRDefault="008148E8" w:rsidP="008148E8">
      <w:pPr>
        <w:pStyle w:val="AmdtsEntries"/>
      </w:pPr>
      <w:r>
        <w:t>s 569</w:t>
      </w:r>
      <w:r>
        <w:tab/>
        <w:t xml:space="preserve">am </w:t>
      </w:r>
      <w:hyperlink r:id="rId601"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2F2350B9" w:rsidR="008148E8" w:rsidRPr="009D21CB" w:rsidRDefault="008148E8" w:rsidP="008148E8">
      <w:pPr>
        <w:pStyle w:val="AmdtsEntries"/>
      </w:pPr>
      <w:r>
        <w:t>s 570</w:t>
      </w:r>
      <w:r>
        <w:tab/>
        <w:t xml:space="preserve">am </w:t>
      </w:r>
      <w:hyperlink r:id="rId602"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68ACBA05" w:rsidR="00C370C4" w:rsidRPr="00130AC9" w:rsidRDefault="007A64B4" w:rsidP="007A64B4">
      <w:pPr>
        <w:pStyle w:val="AmdtsEntries"/>
      </w:pPr>
      <w:r>
        <w:t>s 571</w:t>
      </w:r>
      <w:r>
        <w:tab/>
        <w:t xml:space="preserve">am </w:t>
      </w:r>
      <w:hyperlink r:id="rId603"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604"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7362A829" w:rsidR="008148E8" w:rsidRDefault="008148E8" w:rsidP="008148E8">
      <w:pPr>
        <w:pStyle w:val="AmdtsEntries"/>
      </w:pPr>
      <w:r>
        <w:t>s 573 hdg</w:t>
      </w:r>
      <w:r>
        <w:tab/>
        <w:t xml:space="preserve">sub </w:t>
      </w:r>
      <w:hyperlink r:id="rId605"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0C3809E8" w:rsidR="00971840" w:rsidRPr="009D21CB" w:rsidRDefault="00971840" w:rsidP="008148E8">
      <w:pPr>
        <w:pStyle w:val="AmdtsEntries"/>
      </w:pPr>
      <w:r>
        <w:t>s 573</w:t>
      </w:r>
      <w:r>
        <w:tab/>
        <w:t xml:space="preserve">am </w:t>
      </w:r>
      <w:hyperlink r:id="rId606"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339F5CB2" w:rsidR="001A31DA" w:rsidRDefault="001A31DA" w:rsidP="001A31DA">
      <w:pPr>
        <w:pStyle w:val="AmdtsEntries"/>
      </w:pPr>
      <w:r>
        <w:t>s 574</w:t>
      </w:r>
      <w:r>
        <w:tab/>
        <w:t xml:space="preserve">sub </w:t>
      </w:r>
      <w:hyperlink r:id="rId607"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260417B9" w:rsidR="0023380A" w:rsidRDefault="0023380A" w:rsidP="0023380A">
      <w:pPr>
        <w:pStyle w:val="AmdtsEntries"/>
      </w:pPr>
      <w:r>
        <w:t>s 575</w:t>
      </w:r>
      <w:r>
        <w:tab/>
        <w:t xml:space="preserve">ins </w:t>
      </w:r>
      <w:hyperlink r:id="rId60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0325D2AF" w:rsidR="00C370C4" w:rsidRPr="00130AC9" w:rsidRDefault="00C370C4" w:rsidP="0023380A">
      <w:pPr>
        <w:pStyle w:val="AmdtsEntries"/>
      </w:pPr>
      <w:r>
        <w:tab/>
        <w:t xml:space="preserve">sub </w:t>
      </w:r>
      <w:hyperlink r:id="rId609"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lastRenderedPageBreak/>
        <w:t xml:space="preserve">Meaning of </w:t>
      </w:r>
      <w:r w:rsidRPr="00E948B5">
        <w:rPr>
          <w:rStyle w:val="charItals"/>
        </w:rPr>
        <w:t>endorsement</w:t>
      </w:r>
      <w:r>
        <w:t>—div 13.1.4</w:t>
      </w:r>
    </w:p>
    <w:p w14:paraId="11982CE1" w14:textId="54AF01C8" w:rsidR="00FF2685" w:rsidRDefault="00FF2685" w:rsidP="00FF2685">
      <w:pPr>
        <w:pStyle w:val="AmdtsEntries"/>
      </w:pPr>
      <w:r>
        <w:t>s 580</w:t>
      </w:r>
      <w:r>
        <w:tab/>
      </w:r>
      <w:r w:rsidR="00322A27">
        <w:t xml:space="preserve">am </w:t>
      </w:r>
      <w:hyperlink r:id="rId61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5DA07FDD" w:rsidR="00FF2685" w:rsidRDefault="00FF2685" w:rsidP="00FF2685">
      <w:pPr>
        <w:pStyle w:val="AmdtsEntries"/>
      </w:pPr>
      <w:r>
        <w:t>s 581</w:t>
      </w:r>
      <w:r>
        <w:tab/>
      </w:r>
      <w:r w:rsidR="00322A27">
        <w:t xml:space="preserve">am </w:t>
      </w:r>
      <w:hyperlink r:id="rId61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12"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106F5FE3" w:rsidR="00FF2685" w:rsidRDefault="00FF2685" w:rsidP="00FF2685">
      <w:pPr>
        <w:pStyle w:val="AmdtsEntries"/>
      </w:pPr>
      <w:r>
        <w:t>s 582</w:t>
      </w:r>
      <w:r>
        <w:tab/>
      </w:r>
      <w:r w:rsidR="00322A27">
        <w:t xml:space="preserve">am </w:t>
      </w:r>
      <w:hyperlink r:id="rId61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6A10966E" w:rsidR="00FF2685" w:rsidRDefault="00FF2685" w:rsidP="00FF2685">
      <w:pPr>
        <w:pStyle w:val="AmdtsEntries"/>
      </w:pPr>
      <w:r>
        <w:t>s 583</w:t>
      </w:r>
      <w:r>
        <w:tab/>
      </w:r>
      <w:r w:rsidR="00322A27">
        <w:t xml:space="preserve">am </w:t>
      </w:r>
      <w:hyperlink r:id="rId61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42B0490E" w:rsidR="001A31DA" w:rsidRDefault="001A31DA" w:rsidP="001A31DA">
      <w:pPr>
        <w:pStyle w:val="AmdtsEntries"/>
      </w:pPr>
      <w:r>
        <w:t>s 584</w:t>
      </w:r>
      <w:r>
        <w:tab/>
      </w:r>
      <w:r w:rsidR="00322A27">
        <w:t xml:space="preserve">am </w:t>
      </w:r>
      <w:hyperlink r:id="rId615"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1F0CA577" w:rsidR="00C370C4" w:rsidRPr="000655CA" w:rsidRDefault="00C370C4" w:rsidP="001A31DA">
      <w:pPr>
        <w:pStyle w:val="AmdtsEntries"/>
      </w:pPr>
      <w:r>
        <w:t>pt 13.2 hdg</w:t>
      </w:r>
      <w:r w:rsidR="000655CA">
        <w:tab/>
      </w:r>
      <w:r w:rsidR="003C1A0C">
        <w:t xml:space="preserve">note </w:t>
      </w:r>
      <w:r w:rsidR="000655CA">
        <w:t xml:space="preserve">am </w:t>
      </w:r>
      <w:hyperlink r:id="rId616"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71787D27" w14:textId="50365A87" w:rsidR="007242A2" w:rsidRDefault="00114EEB" w:rsidP="00114EEB">
      <w:pPr>
        <w:pStyle w:val="AmdtsEntries"/>
      </w:pPr>
      <w:r>
        <w:t xml:space="preserve">s </w:t>
      </w:r>
      <w:r w:rsidR="007242A2">
        <w:t>588</w:t>
      </w:r>
      <w:r w:rsidR="003C1A0C">
        <w:tab/>
        <w:t xml:space="preserve">ins </w:t>
      </w:r>
      <w:hyperlink r:id="rId617"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20E4D6CB" w:rsidR="00A53738" w:rsidRDefault="007242A2" w:rsidP="00A53738">
      <w:pPr>
        <w:pStyle w:val="AmdtsEntries"/>
      </w:pPr>
      <w:r>
        <w:t>s 589</w:t>
      </w:r>
      <w:r>
        <w:tab/>
      </w:r>
      <w:r w:rsidR="00A53738">
        <w:t xml:space="preserve">ins </w:t>
      </w:r>
      <w:hyperlink r:id="rId618"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511798F6" w:rsidR="00AA5F92" w:rsidRPr="00A53738" w:rsidRDefault="00AA5F92" w:rsidP="00114EEB">
      <w:pPr>
        <w:pStyle w:val="AmdtsEntries"/>
      </w:pPr>
      <w:r>
        <w:t>s 591</w:t>
      </w:r>
      <w:r>
        <w:tab/>
        <w:t xml:space="preserve">sub </w:t>
      </w:r>
      <w:hyperlink r:id="rId619"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5FEF292D" w:rsidR="00AA5F92" w:rsidRDefault="00AA5F92" w:rsidP="00114EEB">
      <w:pPr>
        <w:pStyle w:val="AmdtsEntries"/>
      </w:pPr>
      <w:r>
        <w:t>s 592 hdg</w:t>
      </w:r>
      <w:r>
        <w:tab/>
      </w:r>
      <w:r w:rsidR="00A53738">
        <w:t xml:space="preserve">sub </w:t>
      </w:r>
      <w:hyperlink r:id="rId620"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70FD8270" w:rsidR="00F4355E" w:rsidRPr="00F4355E" w:rsidRDefault="00F4355E" w:rsidP="00114EEB">
      <w:pPr>
        <w:pStyle w:val="AmdtsEntries"/>
      </w:pPr>
      <w:r>
        <w:t>s 592</w:t>
      </w:r>
      <w:r>
        <w:tab/>
        <w:t xml:space="preserve">am </w:t>
      </w:r>
      <w:hyperlink r:id="rId621"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22"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3DF23F5F" w:rsidR="00AA5F92" w:rsidRPr="00F4355E" w:rsidRDefault="00AA5F92" w:rsidP="00114EEB">
      <w:pPr>
        <w:pStyle w:val="AmdtsEntries"/>
      </w:pPr>
      <w:r>
        <w:t>s 593</w:t>
      </w:r>
      <w:r>
        <w:tab/>
        <w:t xml:space="preserve">sub </w:t>
      </w:r>
      <w:hyperlink r:id="rId623"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72E68627" w:rsidR="00AA5F92" w:rsidRPr="00F4355E" w:rsidRDefault="00AA5F92" w:rsidP="00114EEB">
      <w:pPr>
        <w:pStyle w:val="AmdtsEntries"/>
      </w:pPr>
      <w:r>
        <w:t>s 594</w:t>
      </w:r>
      <w:r>
        <w:tab/>
        <w:t xml:space="preserve">am </w:t>
      </w:r>
      <w:hyperlink r:id="rId624"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1E4723D1" w:rsidR="00E05E05" w:rsidRPr="00E05E05" w:rsidRDefault="00E05E05" w:rsidP="00E05E05">
      <w:pPr>
        <w:pStyle w:val="AmdtsEntries"/>
      </w:pPr>
      <w:r>
        <w:t>s 605</w:t>
      </w:r>
      <w:r>
        <w:tab/>
        <w:t>am</w:t>
      </w:r>
      <w:r w:rsidRPr="004E1A6C">
        <w:t xml:space="preserve"> </w:t>
      </w:r>
      <w:hyperlink r:id="rId625"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6817B379"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2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2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572EA9BC" w:rsidR="00E05E05" w:rsidRPr="00E05E05" w:rsidRDefault="00E05E05" w:rsidP="00E05E05">
      <w:pPr>
        <w:pStyle w:val="AmdtsEntries"/>
      </w:pPr>
      <w:r>
        <w:t>s 610</w:t>
      </w:r>
      <w:r>
        <w:tab/>
        <w:t>am</w:t>
      </w:r>
      <w:r w:rsidRPr="004E1A6C">
        <w:t xml:space="preserve"> </w:t>
      </w:r>
      <w:hyperlink r:id="rId628"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0F3918E3" w:rsidR="00E64C9E" w:rsidRDefault="00E64C9E" w:rsidP="00E64C9E">
      <w:pPr>
        <w:pStyle w:val="AmdtsEntries"/>
      </w:pPr>
      <w:r>
        <w:t>s 612</w:t>
      </w:r>
      <w:r>
        <w:tab/>
        <w:t xml:space="preserve">am </w:t>
      </w:r>
      <w:hyperlink r:id="rId629"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lastRenderedPageBreak/>
        <w:t>Applications for medicines wholesalers licences</w:t>
      </w:r>
    </w:p>
    <w:p w14:paraId="0638BFA8" w14:textId="6E942E90" w:rsidR="00E05E05" w:rsidRPr="00E05E05" w:rsidRDefault="00E05E05" w:rsidP="00E05E05">
      <w:pPr>
        <w:pStyle w:val="AmdtsEntries"/>
      </w:pPr>
      <w:r>
        <w:t>s 615</w:t>
      </w:r>
      <w:r>
        <w:tab/>
        <w:t>am</w:t>
      </w:r>
      <w:r w:rsidRPr="004E1A6C">
        <w:t xml:space="preserve"> </w:t>
      </w:r>
      <w:hyperlink r:id="rId630"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21025234" w:rsidR="00E05E05" w:rsidRPr="00E05E05" w:rsidRDefault="00E05E05" w:rsidP="00E05E05">
      <w:pPr>
        <w:pStyle w:val="AmdtsEntries"/>
      </w:pPr>
      <w:r>
        <w:t xml:space="preserve">s </w:t>
      </w:r>
      <w:r w:rsidR="00F9298D">
        <w:t>620</w:t>
      </w:r>
      <w:r w:rsidR="00F9298D">
        <w:tab/>
        <w:t>am</w:t>
      </w:r>
      <w:r w:rsidR="00F9298D" w:rsidRPr="004E1A6C">
        <w:t xml:space="preserve"> </w:t>
      </w:r>
      <w:hyperlink r:id="rId631"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5090B6C9" w:rsidR="00F9298D" w:rsidRPr="00F9298D" w:rsidRDefault="00F9298D" w:rsidP="00F9298D">
      <w:pPr>
        <w:pStyle w:val="AmdtsEntries"/>
      </w:pPr>
      <w:r>
        <w:t>s 625</w:t>
      </w:r>
      <w:r>
        <w:tab/>
        <w:t>am</w:t>
      </w:r>
      <w:r w:rsidRPr="004E1A6C">
        <w:t xml:space="preserve"> </w:t>
      </w:r>
      <w:hyperlink r:id="rId632"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40231EBA" w:rsidR="00F63B24" w:rsidRPr="00F63B24" w:rsidRDefault="00F63B24" w:rsidP="00F63B24">
      <w:pPr>
        <w:pStyle w:val="AmdtsEntries"/>
      </w:pPr>
      <w:r>
        <w:t>pt 15.1 hdg</w:t>
      </w:r>
      <w:r>
        <w:tab/>
        <w:t xml:space="preserve">sub </w:t>
      </w:r>
      <w:hyperlink r:id="rId633"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2F558DF9" w:rsidR="00F63B24" w:rsidRPr="00F63B24" w:rsidRDefault="00F63B24" w:rsidP="00F63B24">
      <w:pPr>
        <w:pStyle w:val="AmdtsEntries"/>
      </w:pPr>
      <w:r>
        <w:t>s 631</w:t>
      </w:r>
      <w:r>
        <w:tab/>
        <w:t xml:space="preserve">ins </w:t>
      </w:r>
      <w:hyperlink r:id="rId634"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72AA451C" w:rsidR="00F63B24" w:rsidRDefault="00F63B24" w:rsidP="00EB7FCD">
      <w:pPr>
        <w:pStyle w:val="AmdtsEntries"/>
        <w:keepNext/>
      </w:pPr>
      <w:r>
        <w:t>s 632</w:t>
      </w:r>
      <w:r>
        <w:tab/>
        <w:t xml:space="preserve">ins </w:t>
      </w:r>
      <w:hyperlink r:id="rId635"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t>Medicines advisory committee—membership</w:t>
      </w:r>
    </w:p>
    <w:p w14:paraId="1F5873EC" w14:textId="0E6173A0" w:rsidR="0059142D" w:rsidRPr="009D21CB" w:rsidRDefault="0059142D" w:rsidP="0059142D">
      <w:pPr>
        <w:pStyle w:val="AmdtsEntries"/>
      </w:pPr>
      <w:r>
        <w:t>s 635</w:t>
      </w:r>
      <w:r>
        <w:tab/>
        <w:t xml:space="preserve">am </w:t>
      </w:r>
      <w:hyperlink r:id="rId636"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37"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r w:rsidR="009566D5">
        <w:t xml:space="preserve">; </w:t>
      </w:r>
      <w:hyperlink r:id="rId638" w:tooltip="Medicines, Poisons and Therapeutic Goods Amendment Regulation 2024 (No 1)" w:history="1">
        <w:r w:rsidR="009566D5">
          <w:rPr>
            <w:rStyle w:val="charCitHyperlinkAbbrev"/>
          </w:rPr>
          <w:t>SL2024</w:t>
        </w:r>
        <w:r w:rsidR="009566D5">
          <w:rPr>
            <w:rStyle w:val="charCitHyperlinkAbbrev"/>
          </w:rPr>
          <w:noBreakHyphen/>
          <w:t>36</w:t>
        </w:r>
      </w:hyperlink>
      <w:r w:rsidR="009566D5">
        <w:t xml:space="preserve"> s 12, s 13; ss renum R52 LA</w:t>
      </w:r>
    </w:p>
    <w:p w14:paraId="0F73E840" w14:textId="334ADBD0" w:rsidR="00F96C3E" w:rsidRDefault="00F96C3E" w:rsidP="00586B8E">
      <w:pPr>
        <w:pStyle w:val="AmdtsEntryHd"/>
      </w:pPr>
      <w:r>
        <w:t>Medicines advisory committee—conditions of appointments</w:t>
      </w:r>
    </w:p>
    <w:p w14:paraId="59DF966C" w14:textId="71B77350" w:rsidR="00F96C3E" w:rsidRPr="00F96C3E" w:rsidRDefault="00F96C3E" w:rsidP="00F96C3E">
      <w:pPr>
        <w:pStyle w:val="AmdtsEntries"/>
      </w:pPr>
      <w:r>
        <w:t>s 637</w:t>
      </w:r>
      <w:r>
        <w:tab/>
      </w:r>
      <w:r w:rsidR="008661A9">
        <w:t xml:space="preserve">am </w:t>
      </w:r>
      <w:hyperlink r:id="rId639"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2EEB538D" w:rsidR="00586B8E" w:rsidRPr="009D21CB" w:rsidRDefault="00586B8E" w:rsidP="00586B8E">
      <w:pPr>
        <w:pStyle w:val="AmdtsEntries"/>
      </w:pPr>
      <w:r>
        <w:t>s 640</w:t>
      </w:r>
      <w:r>
        <w:tab/>
        <w:t xml:space="preserve">am </w:t>
      </w:r>
      <w:hyperlink r:id="rId640"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01053961" w:rsidR="00881018" w:rsidRPr="009D21CB" w:rsidRDefault="00881018" w:rsidP="00881018">
      <w:pPr>
        <w:pStyle w:val="AmdtsEntries"/>
      </w:pPr>
      <w:r>
        <w:t>s 643</w:t>
      </w:r>
      <w:r>
        <w:tab/>
        <w:t xml:space="preserve">am </w:t>
      </w:r>
      <w:hyperlink r:id="rId641"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671C5A94" w:rsidR="00420684" w:rsidRDefault="00420684" w:rsidP="00420684">
      <w:pPr>
        <w:pStyle w:val="AmdtsEntries"/>
      </w:pPr>
      <w:r>
        <w:t>s 644</w:t>
      </w:r>
      <w:r>
        <w:tab/>
        <w:t xml:space="preserve">am </w:t>
      </w:r>
      <w:hyperlink r:id="rId642"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43"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44"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r w:rsidR="009566D5">
        <w:t xml:space="preserve">; </w:t>
      </w:r>
      <w:hyperlink r:id="rId645" w:tooltip="Medicines, Poisons and Therapeutic Goods Amendment Regulation 2024 (No 1)" w:history="1">
        <w:r w:rsidR="009566D5">
          <w:rPr>
            <w:rStyle w:val="charCitHyperlinkAbbrev"/>
          </w:rPr>
          <w:t>SL2024</w:t>
        </w:r>
        <w:r w:rsidR="009566D5">
          <w:rPr>
            <w:rStyle w:val="charCitHyperlinkAbbrev"/>
          </w:rPr>
          <w:noBreakHyphen/>
          <w:t>36</w:t>
        </w:r>
      </w:hyperlink>
      <w:r w:rsidR="009566D5">
        <w:t xml:space="preserve"> s 14</w:t>
      </w:r>
      <w:r w:rsidR="00CA7E42">
        <w:t>; pars renum R52 LA</w:t>
      </w:r>
    </w:p>
    <w:p w14:paraId="2E9209D8" w14:textId="77777777" w:rsidR="00050E3A" w:rsidRDefault="00050E3A" w:rsidP="001025CC">
      <w:pPr>
        <w:pStyle w:val="AmdtsEntryHd"/>
      </w:pPr>
      <w:r>
        <w:t>Advertising controlled medicines—Act, s 66 (3) (b)</w:t>
      </w:r>
    </w:p>
    <w:p w14:paraId="33907DAF" w14:textId="353A2E5C" w:rsidR="00050E3A" w:rsidRPr="00050E3A" w:rsidRDefault="00050E3A" w:rsidP="00050E3A">
      <w:pPr>
        <w:pStyle w:val="AmdtsEntries"/>
      </w:pPr>
      <w:r>
        <w:t>s 650</w:t>
      </w:r>
      <w:r>
        <w:tab/>
        <w:t xml:space="preserve">am </w:t>
      </w:r>
      <w:hyperlink r:id="rId646"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75D710D3" w:rsidR="00FB6B11" w:rsidRPr="00FB6B11" w:rsidRDefault="00FB6B11" w:rsidP="00FB6B11">
      <w:pPr>
        <w:pStyle w:val="AmdtsEntries"/>
      </w:pPr>
      <w:r>
        <w:t>s 651</w:t>
      </w:r>
      <w:r>
        <w:tab/>
        <w:t xml:space="preserve">am </w:t>
      </w:r>
      <w:hyperlink r:id="rId647"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5324401A" w:rsidR="00961B04" w:rsidRPr="00961B04" w:rsidRDefault="00961B04" w:rsidP="00961B04">
      <w:pPr>
        <w:pStyle w:val="AmdtsEntries"/>
      </w:pPr>
      <w:r>
        <w:t>s 665</w:t>
      </w:r>
      <w:r>
        <w:tab/>
        <w:t xml:space="preserve">am </w:t>
      </w:r>
      <w:hyperlink r:id="rId648"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3984EAF0" w:rsidR="00961B04" w:rsidRPr="00961B04" w:rsidRDefault="00961B04" w:rsidP="00961B04">
      <w:pPr>
        <w:pStyle w:val="AmdtsEntries"/>
      </w:pPr>
      <w:r>
        <w:t>s 666</w:t>
      </w:r>
      <w:r>
        <w:tab/>
        <w:t xml:space="preserve">am </w:t>
      </w:r>
      <w:hyperlink r:id="rId649"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lastRenderedPageBreak/>
        <w:t>Authorisation conditions for dangerous poisons manufacturers licences—Act, s 44 (1) (b) and (2) (b)</w:t>
      </w:r>
    </w:p>
    <w:p w14:paraId="60EBB818" w14:textId="1BF8D931" w:rsidR="0014150F" w:rsidRPr="00961B04" w:rsidRDefault="0014150F" w:rsidP="0014150F">
      <w:pPr>
        <w:pStyle w:val="AmdtsEntries"/>
      </w:pPr>
      <w:r>
        <w:t>s 676</w:t>
      </w:r>
      <w:r>
        <w:tab/>
        <w:t xml:space="preserve">am </w:t>
      </w:r>
      <w:hyperlink r:id="rId650"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0095F599" w:rsidR="0014150F" w:rsidRPr="00961B04" w:rsidRDefault="0014150F" w:rsidP="0014150F">
      <w:pPr>
        <w:pStyle w:val="AmdtsEntries"/>
      </w:pPr>
      <w:r>
        <w:t>s 686</w:t>
      </w:r>
      <w:r>
        <w:tab/>
        <w:t xml:space="preserve">am </w:t>
      </w:r>
      <w:hyperlink r:id="rId651"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5081D521" w14:textId="49D39572" w:rsidR="009566D5" w:rsidRDefault="009566D5" w:rsidP="0014150F">
      <w:pPr>
        <w:pStyle w:val="AmdtsEntryHd"/>
      </w:pPr>
      <w:r>
        <w:t>Manufacturing etc authorisations for dangerous poisons—Act, s 20 (2) (a)</w:t>
      </w:r>
    </w:p>
    <w:p w14:paraId="51E58D16" w14:textId="3811C4C9" w:rsidR="009566D5" w:rsidRPr="009566D5" w:rsidRDefault="009566D5" w:rsidP="009566D5">
      <w:pPr>
        <w:pStyle w:val="AmdtsEntries"/>
      </w:pPr>
      <w:r>
        <w:t>s 690</w:t>
      </w:r>
      <w:r>
        <w:tab/>
        <w:t xml:space="preserve">am </w:t>
      </w:r>
      <w:hyperlink r:id="rId652" w:tooltip="Medicines, Poisons and Therapeutic Goods Amendment Regulation 2024 (No 1)" w:history="1">
        <w:r>
          <w:rPr>
            <w:rStyle w:val="charCitHyperlinkAbbrev"/>
          </w:rPr>
          <w:t>SL2024</w:t>
        </w:r>
        <w:r>
          <w:rPr>
            <w:rStyle w:val="charCitHyperlinkAbbrev"/>
          </w:rPr>
          <w:noBreakHyphen/>
          <w:t>36</w:t>
        </w:r>
      </w:hyperlink>
      <w:r>
        <w:t xml:space="preserve"> s 15, s 16</w:t>
      </w:r>
      <w:r w:rsidR="00E52E0D">
        <w:t>; pars renum R52 LA</w:t>
      </w:r>
    </w:p>
    <w:p w14:paraId="00A605AC" w14:textId="2489AB6A" w:rsidR="008661A9" w:rsidRDefault="008661A9" w:rsidP="0014150F">
      <w:pPr>
        <w:pStyle w:val="AmdtsEntryHd"/>
      </w:pPr>
      <w:r>
        <w:t>Authorisations for dangerous poisons research and education—Act, s 26</w:t>
      </w:r>
      <w:r w:rsidR="00821E60">
        <w:t> </w:t>
      </w:r>
      <w:r>
        <w:t>(1) and (2) (b)</w:t>
      </w:r>
    </w:p>
    <w:p w14:paraId="018B517D" w14:textId="3A64B3F1" w:rsidR="008661A9" w:rsidRPr="008661A9" w:rsidRDefault="008661A9" w:rsidP="008661A9">
      <w:pPr>
        <w:pStyle w:val="AmdtsEntries"/>
      </w:pPr>
      <w:r>
        <w:t>s 695</w:t>
      </w:r>
      <w:r>
        <w:tab/>
        <w:t xml:space="preserve">am </w:t>
      </w:r>
      <w:hyperlink r:id="rId653"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7C37B17C" w:rsidR="00F9298D" w:rsidRPr="00F9298D" w:rsidRDefault="00F9298D" w:rsidP="00F9298D">
      <w:pPr>
        <w:pStyle w:val="AmdtsEntries"/>
      </w:pPr>
      <w:r>
        <w:t>s 705</w:t>
      </w:r>
      <w:r>
        <w:tab/>
        <w:t>am</w:t>
      </w:r>
      <w:r w:rsidRPr="004E1A6C">
        <w:t xml:space="preserve"> </w:t>
      </w:r>
      <w:hyperlink r:id="rId654"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5717E565" w:rsidR="00F9298D" w:rsidRPr="00F9298D" w:rsidRDefault="00F9298D" w:rsidP="00F9298D">
      <w:pPr>
        <w:pStyle w:val="AmdtsEntries"/>
      </w:pPr>
      <w:r>
        <w:t>s 710</w:t>
      </w:r>
      <w:r>
        <w:tab/>
        <w:t>am</w:t>
      </w:r>
      <w:r w:rsidRPr="004E1A6C">
        <w:t xml:space="preserve"> </w:t>
      </w:r>
      <w:hyperlink r:id="rId655"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00D19AAE" w:rsidR="00F9298D" w:rsidRPr="00F9298D" w:rsidRDefault="00F9298D" w:rsidP="00F9298D">
      <w:pPr>
        <w:pStyle w:val="AmdtsEntries"/>
      </w:pPr>
      <w:r>
        <w:t>s 715</w:t>
      </w:r>
      <w:r>
        <w:tab/>
        <w:t>am</w:t>
      </w:r>
      <w:r w:rsidRPr="004E1A6C">
        <w:t xml:space="preserve"> </w:t>
      </w:r>
      <w:hyperlink r:id="rId656"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02A00CB8" w:rsidR="0014150F" w:rsidRPr="00961B04" w:rsidRDefault="0014150F" w:rsidP="0014150F">
      <w:pPr>
        <w:pStyle w:val="AmdtsEntries"/>
      </w:pPr>
      <w:r>
        <w:t>s 722</w:t>
      </w:r>
      <w:r>
        <w:tab/>
        <w:t xml:space="preserve">sub </w:t>
      </w:r>
      <w:hyperlink r:id="rId657"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1EDEE055" w:rsidR="0014150F" w:rsidRPr="00961B04" w:rsidRDefault="0014150F" w:rsidP="0014150F">
      <w:pPr>
        <w:pStyle w:val="AmdtsEntries"/>
      </w:pPr>
      <w:r>
        <w:t>s 731</w:t>
      </w:r>
      <w:r>
        <w:tab/>
        <w:t xml:space="preserve">am </w:t>
      </w:r>
      <w:hyperlink r:id="rId658"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254CE297" w:rsidR="0014150F" w:rsidRPr="00961B04" w:rsidRDefault="0014150F" w:rsidP="0014150F">
      <w:pPr>
        <w:pStyle w:val="AmdtsEntries"/>
      </w:pPr>
      <w:r>
        <w:t>s 732</w:t>
      </w:r>
      <w:r>
        <w:tab/>
        <w:t xml:space="preserve">am </w:t>
      </w:r>
      <w:hyperlink r:id="rId659"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633C1AE8" w:rsidR="00507D03" w:rsidRPr="00961B04" w:rsidRDefault="00507D03" w:rsidP="00507D03">
      <w:pPr>
        <w:pStyle w:val="AmdtsEntries"/>
      </w:pPr>
      <w:r>
        <w:t>s 735</w:t>
      </w:r>
      <w:r>
        <w:tab/>
        <w:t xml:space="preserve">am </w:t>
      </w:r>
      <w:hyperlink r:id="rId660"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3E7EAC8D" w:rsidR="00507D03" w:rsidRPr="00961B04" w:rsidRDefault="00507D03" w:rsidP="00507D03">
      <w:pPr>
        <w:pStyle w:val="AmdtsEntries"/>
      </w:pPr>
      <w:r>
        <w:t>s 751</w:t>
      </w:r>
      <w:r>
        <w:tab/>
        <w:t xml:space="preserve">am </w:t>
      </w:r>
      <w:hyperlink r:id="rId661"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6C87AD91" w:rsidR="001025CC" w:rsidRDefault="001025CC" w:rsidP="001025CC">
      <w:pPr>
        <w:pStyle w:val="AmdtsEntries"/>
      </w:pPr>
      <w:r>
        <w:t>s 752</w:t>
      </w:r>
      <w:r w:rsidRPr="00626A8D">
        <w:tab/>
      </w:r>
      <w:r>
        <w:t xml:space="preserve">am </w:t>
      </w:r>
      <w:hyperlink r:id="rId662" w:tooltip="Medicines, Poisons and Therapeutic Goods Amendment Regulation 2013 (No 2)" w:history="1">
        <w:r>
          <w:rPr>
            <w:rStyle w:val="charCitHyperlinkAbbrev"/>
          </w:rPr>
          <w:t>SL2013–28</w:t>
        </w:r>
      </w:hyperlink>
      <w:r>
        <w:t xml:space="preserve"> s 14, s 15</w:t>
      </w:r>
    </w:p>
    <w:p w14:paraId="1875D2C2" w14:textId="121DF6B2" w:rsidR="00507D03" w:rsidRDefault="00507D03" w:rsidP="001025CC">
      <w:pPr>
        <w:pStyle w:val="AmdtsEntries"/>
      </w:pPr>
      <w:r>
        <w:tab/>
        <w:t xml:space="preserve">sub </w:t>
      </w:r>
      <w:hyperlink r:id="rId663"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34A44727" w:rsidR="00507D03" w:rsidRDefault="00507D03" w:rsidP="00507D03">
      <w:pPr>
        <w:pStyle w:val="AmdtsEntries"/>
      </w:pPr>
      <w:r>
        <w:t>s 753</w:t>
      </w:r>
      <w:r>
        <w:tab/>
        <w:t xml:space="preserve">sub </w:t>
      </w:r>
      <w:hyperlink r:id="rId664"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4DF2642A" w:rsidR="00C03541" w:rsidRPr="00C03541" w:rsidRDefault="00C03541" w:rsidP="00C03541">
      <w:pPr>
        <w:pStyle w:val="AmdtsEntries"/>
      </w:pPr>
      <w:r>
        <w:t>ch 21 hdg</w:t>
      </w:r>
      <w:r>
        <w:tab/>
        <w:t xml:space="preserve">am </w:t>
      </w:r>
      <w:hyperlink r:id="rId665"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lastRenderedPageBreak/>
        <w:t xml:space="preserve">Meaning of </w:t>
      </w:r>
      <w:r w:rsidRPr="00E948B5">
        <w:rPr>
          <w:rStyle w:val="charItals"/>
        </w:rPr>
        <w:t>prohibited substance</w:t>
      </w:r>
      <w:r>
        <w:t>—ch 21</w:t>
      </w:r>
    </w:p>
    <w:p w14:paraId="133653F8" w14:textId="0D6511B6" w:rsidR="00C03541" w:rsidRPr="00961B04" w:rsidRDefault="00C03541" w:rsidP="00C03541">
      <w:pPr>
        <w:pStyle w:val="AmdtsEntries"/>
      </w:pPr>
      <w:r>
        <w:t>s 760</w:t>
      </w:r>
      <w:r>
        <w:tab/>
        <w:t xml:space="preserve">am </w:t>
      </w:r>
      <w:hyperlink r:id="rId666"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3A77B085" w:rsidR="00F9298D" w:rsidRPr="00F9298D" w:rsidRDefault="00F9298D" w:rsidP="00F9298D">
      <w:pPr>
        <w:pStyle w:val="AmdtsEntries"/>
      </w:pPr>
      <w:r>
        <w:t>s 765</w:t>
      </w:r>
      <w:r>
        <w:tab/>
        <w:t>am</w:t>
      </w:r>
      <w:r w:rsidRPr="004E1A6C">
        <w:t xml:space="preserve"> </w:t>
      </w:r>
      <w:hyperlink r:id="rId667"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652ACF84" w:rsidR="00591491" w:rsidRPr="00591491" w:rsidRDefault="00591491" w:rsidP="00591491">
      <w:pPr>
        <w:pStyle w:val="AmdtsEntries"/>
      </w:pPr>
      <w:r>
        <w:t>s 850</w:t>
      </w:r>
      <w:r>
        <w:tab/>
        <w:t xml:space="preserve">am </w:t>
      </w:r>
      <w:hyperlink r:id="rId66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4C0FD6BD" w:rsidR="00591491" w:rsidRPr="00591491" w:rsidRDefault="00591491" w:rsidP="00591491">
      <w:pPr>
        <w:pStyle w:val="AmdtsEntries"/>
      </w:pPr>
      <w:r>
        <w:t>s 851</w:t>
      </w:r>
      <w:r>
        <w:tab/>
        <w:t xml:space="preserve">sub </w:t>
      </w:r>
      <w:hyperlink r:id="rId66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2C235E7B" w:rsidR="00591491" w:rsidRPr="00591491" w:rsidRDefault="00591491" w:rsidP="00591491">
      <w:pPr>
        <w:pStyle w:val="AmdtsEntries"/>
      </w:pPr>
      <w:r>
        <w:t>s 852</w:t>
      </w:r>
      <w:r>
        <w:tab/>
        <w:t xml:space="preserve">sub </w:t>
      </w:r>
      <w:hyperlink r:id="rId67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7C8D480F" w:rsidR="00297F31" w:rsidRPr="00297F31" w:rsidRDefault="00297F31" w:rsidP="00297F31">
      <w:pPr>
        <w:pStyle w:val="AmdtsEntries"/>
      </w:pPr>
      <w:r>
        <w:t>s 860 hdg</w:t>
      </w:r>
      <w:r>
        <w:tab/>
        <w:t xml:space="preserve">sub </w:t>
      </w:r>
      <w:hyperlink r:id="rId671"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05D42FC3" w:rsidR="00297F31" w:rsidRDefault="00297F31" w:rsidP="00E32C3E">
      <w:pPr>
        <w:pStyle w:val="AmdtsEntries"/>
      </w:pPr>
      <w:r>
        <w:t>s 861 hdg</w:t>
      </w:r>
      <w:r>
        <w:tab/>
        <w:t xml:space="preserve">sub </w:t>
      </w:r>
      <w:hyperlink r:id="rId672"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7CBEC292" w:rsidR="00E32C3E" w:rsidRPr="00DD0BE0" w:rsidRDefault="00E32C3E" w:rsidP="00E32C3E">
      <w:pPr>
        <w:pStyle w:val="AmdtsEntries"/>
      </w:pPr>
      <w:r>
        <w:t>s 861</w:t>
      </w:r>
      <w:r>
        <w:tab/>
        <w:t xml:space="preserve">am </w:t>
      </w:r>
      <w:hyperlink r:id="rId67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275F1FC3" w:rsidR="00297F31" w:rsidRDefault="00297F31" w:rsidP="00297F31">
      <w:pPr>
        <w:pStyle w:val="AmdtsEntries"/>
      </w:pPr>
      <w:r>
        <w:t>s 86</w:t>
      </w:r>
      <w:r w:rsidR="003828F3">
        <w:t>1A</w:t>
      </w:r>
      <w:r w:rsidR="003828F3">
        <w:tab/>
        <w:t xml:space="preserve">ins </w:t>
      </w:r>
      <w:hyperlink r:id="rId674"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7752A391" w:rsidR="00FB5460" w:rsidRPr="00297F31" w:rsidRDefault="00FB5460" w:rsidP="00297F31">
      <w:pPr>
        <w:pStyle w:val="AmdtsEntries"/>
      </w:pPr>
      <w:r>
        <w:tab/>
      </w:r>
      <w:r w:rsidRPr="00D94BC7">
        <w:t xml:space="preserve">am </w:t>
      </w:r>
      <w:hyperlink r:id="rId675"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6EF16747" w:rsidR="00852DA7" w:rsidRDefault="00852DA7" w:rsidP="00243953">
      <w:pPr>
        <w:pStyle w:val="AmdtsEntries"/>
        <w:keepNext/>
      </w:pPr>
      <w:r>
        <w:t>s 863</w:t>
      </w:r>
      <w:r>
        <w:tab/>
        <w:t xml:space="preserve">am </w:t>
      </w:r>
      <w:hyperlink r:id="rId67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1F3A64DF" w:rsidR="009549FF" w:rsidRPr="00DD0BE0" w:rsidRDefault="009549FF" w:rsidP="00243953">
      <w:pPr>
        <w:pStyle w:val="AmdtsEntries"/>
        <w:keepNext/>
      </w:pPr>
      <w:r>
        <w:tab/>
        <w:t xml:space="preserve">sub </w:t>
      </w:r>
      <w:hyperlink r:id="rId677" w:tooltip="Medicines, Poisons and Therapeutic Goods Amendment Regulation 2013 (No 2)" w:history="1">
        <w:r>
          <w:rPr>
            <w:rStyle w:val="charCitHyperlinkAbbrev"/>
          </w:rPr>
          <w:t>SL2013–28</w:t>
        </w:r>
      </w:hyperlink>
      <w:r>
        <w:t xml:space="preserve"> s 16</w:t>
      </w:r>
    </w:p>
    <w:p w14:paraId="17D62643" w14:textId="159B58E6" w:rsidR="00981BB4" w:rsidRPr="00C0138B" w:rsidRDefault="00D41744" w:rsidP="00981BB4">
      <w:pPr>
        <w:pStyle w:val="AmdtsEntries"/>
      </w:pPr>
      <w:r>
        <w:tab/>
        <w:t xml:space="preserve">am </w:t>
      </w:r>
      <w:hyperlink r:id="rId678"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79"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80"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81"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8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4CE9DFE7" w:rsidR="00C23973" w:rsidRDefault="00C23973" w:rsidP="00594380">
      <w:pPr>
        <w:pStyle w:val="AmdtsEntries"/>
      </w:pPr>
      <w:r>
        <w:tab/>
        <w:t xml:space="preserve">ins </w:t>
      </w:r>
      <w:hyperlink r:id="rId68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75553625" w:rsidR="00EF696B" w:rsidRPr="00AB4F17" w:rsidRDefault="00EF696B" w:rsidP="00594380">
      <w:pPr>
        <w:pStyle w:val="AmdtsEntries"/>
      </w:pPr>
      <w:r>
        <w:tab/>
        <w:t xml:space="preserve">ins </w:t>
      </w:r>
      <w:hyperlink r:id="rId684"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lastRenderedPageBreak/>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04383178" w:rsidR="00591491" w:rsidRDefault="00591491" w:rsidP="00F018EC">
      <w:pPr>
        <w:pStyle w:val="AmdtsEntries"/>
        <w:keepNext/>
      </w:pPr>
      <w:r>
        <w:t>ch 31</w:t>
      </w:r>
      <w:r w:rsidR="004A06DC">
        <w:t xml:space="preserve"> hdg</w:t>
      </w:r>
      <w:r>
        <w:tab/>
        <w:t xml:space="preserve">ins </w:t>
      </w:r>
      <w:hyperlink r:id="rId68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5D697C7F" w:rsidR="007F71D5" w:rsidRDefault="007F71D5" w:rsidP="00591491">
      <w:pPr>
        <w:pStyle w:val="AmdtsEntries"/>
      </w:pPr>
      <w:r>
        <w:tab/>
        <w:t xml:space="preserve">om </w:t>
      </w:r>
      <w:hyperlink r:id="rId68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6EAAD48F" w:rsidR="004A06DC" w:rsidRDefault="004A06DC" w:rsidP="004A2C83">
      <w:pPr>
        <w:pStyle w:val="AmdtsEntries"/>
        <w:keepNext/>
      </w:pPr>
      <w:r>
        <w:t>s 1100</w:t>
      </w:r>
      <w:r>
        <w:tab/>
        <w:t xml:space="preserve">ins </w:t>
      </w:r>
      <w:hyperlink r:id="rId68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3D3785D6" w:rsidR="007F71D5" w:rsidRDefault="007F71D5" w:rsidP="007F71D5">
      <w:pPr>
        <w:pStyle w:val="AmdtsEntries"/>
      </w:pPr>
      <w:r>
        <w:tab/>
        <w:t xml:space="preserve">om </w:t>
      </w:r>
      <w:hyperlink r:id="rId68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6C0569FB" w:rsidR="00B34552" w:rsidRDefault="00B34552" w:rsidP="00B34552">
      <w:pPr>
        <w:pStyle w:val="AmdtsEntries"/>
      </w:pPr>
      <w:r>
        <w:t>s 1110</w:t>
      </w:r>
      <w:r>
        <w:tab/>
        <w:t xml:space="preserve">ins </w:t>
      </w:r>
      <w:hyperlink r:id="rId68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26013CBF" w:rsidR="007F71D5" w:rsidRDefault="007F71D5" w:rsidP="007F71D5">
      <w:pPr>
        <w:pStyle w:val="AmdtsEntries"/>
      </w:pPr>
      <w:r>
        <w:tab/>
        <w:t xml:space="preserve">om </w:t>
      </w:r>
      <w:hyperlink r:id="rId69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208F6B3A" w:rsidR="00A85EDF" w:rsidRPr="00A85EDF" w:rsidRDefault="00A85EDF" w:rsidP="00ED2F4B">
      <w:pPr>
        <w:pStyle w:val="AmdtsEntries"/>
        <w:keepNext/>
      </w:pPr>
      <w:r>
        <w:t>sch 1 pt 1.2 hdg</w:t>
      </w:r>
      <w:r>
        <w:tab/>
        <w:t xml:space="preserve">sub </w:t>
      </w:r>
      <w:hyperlink r:id="rId691"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26B484D7" w:rsidR="00F738FD" w:rsidRPr="00E948B5" w:rsidRDefault="00F738FD" w:rsidP="00F738FD">
      <w:pPr>
        <w:pStyle w:val="AmdtsEntries"/>
      </w:pPr>
      <w:r>
        <w:t>sch 1 pt 1.2</w:t>
      </w:r>
      <w:r>
        <w:tab/>
      </w:r>
      <w:r w:rsidRPr="005770FE">
        <w:t xml:space="preserve">am </w:t>
      </w:r>
      <w:hyperlink r:id="rId69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93"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6AC33A3F" w:rsidR="00000D96" w:rsidRPr="00E948B5" w:rsidRDefault="00000D96" w:rsidP="00000D96">
      <w:pPr>
        <w:pStyle w:val="AmdtsEntries"/>
      </w:pPr>
      <w:r>
        <w:t>sch 1 pt 1.3</w:t>
      </w:r>
      <w:r>
        <w:tab/>
      </w:r>
      <w:r w:rsidRPr="005770FE">
        <w:t xml:space="preserve">am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95"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7ED64087" w:rsidR="00EC7B4E" w:rsidRDefault="00EC7B4E" w:rsidP="00941256">
      <w:pPr>
        <w:pStyle w:val="AmdtsEntries"/>
      </w:pPr>
      <w:r>
        <w:t>sch 1 pt 1.4 hdg</w:t>
      </w:r>
      <w:r>
        <w:tab/>
        <w:t xml:space="preserve">sub </w:t>
      </w:r>
      <w:hyperlink r:id="rId696"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6931E852" w:rsidR="00941256" w:rsidRDefault="00941256" w:rsidP="00941256">
      <w:pPr>
        <w:pStyle w:val="AmdtsEntries"/>
      </w:pPr>
      <w:r w:rsidRPr="005770FE">
        <w:t>sch 1 pt 1.4</w:t>
      </w:r>
      <w:r w:rsidRPr="005770FE">
        <w:tab/>
        <w:t xml:space="preserve">sub </w:t>
      </w:r>
      <w:hyperlink r:id="rId6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3973B431" w:rsidR="00A05BED" w:rsidRPr="005770FE" w:rsidRDefault="00A05BED" w:rsidP="00941256">
      <w:pPr>
        <w:pStyle w:val="AmdtsEntries"/>
      </w:pPr>
      <w:r>
        <w:tab/>
        <w:t xml:space="preserve">am </w:t>
      </w:r>
      <w:hyperlink r:id="rId698"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44104B2A" w:rsidR="008D44C4" w:rsidRPr="008D44C4" w:rsidRDefault="008D44C4" w:rsidP="008D44C4">
      <w:pPr>
        <w:pStyle w:val="AmdtsEntries"/>
      </w:pPr>
      <w:r>
        <w:t>sch 1 pt 1.4A</w:t>
      </w:r>
      <w:r>
        <w:tab/>
        <w:t xml:space="preserve">ins </w:t>
      </w:r>
      <w:hyperlink r:id="rId699"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lastRenderedPageBreak/>
        <w:t>Midwives</w:t>
      </w:r>
    </w:p>
    <w:p w14:paraId="6435D0DB" w14:textId="37306BB0" w:rsidR="00000D96" w:rsidRPr="00E948B5" w:rsidRDefault="00000D96" w:rsidP="00000D96">
      <w:pPr>
        <w:pStyle w:val="AmdtsEntries"/>
      </w:pPr>
      <w:r w:rsidRPr="00317F36">
        <w:t>sch 1 pt 1.5</w:t>
      </w:r>
      <w:r w:rsidRPr="00317F36">
        <w:tab/>
        <w:t xml:space="preserve">am </w:t>
      </w:r>
      <w:hyperlink r:id="rId700" w:tooltip="Health Practitioner Regulation National Law (ACT) Act 2010" w:history="1">
        <w:r w:rsidR="00E948B5" w:rsidRPr="00317F36">
          <w:rPr>
            <w:rStyle w:val="charCitHyperlinkAbbrev"/>
          </w:rPr>
          <w:t>A2010</w:t>
        </w:r>
        <w:r w:rsidR="00E948B5" w:rsidRPr="00317F36">
          <w:rPr>
            <w:rStyle w:val="charCitHyperlinkAbbrev"/>
          </w:rPr>
          <w:noBreakHyphen/>
          <w:t>10</w:t>
        </w:r>
      </w:hyperlink>
      <w:r w:rsidRPr="00317F36">
        <w:t xml:space="preserve"> amdt 2.104</w:t>
      </w:r>
      <w:r w:rsidR="005936DE" w:rsidRPr="00317F36">
        <w:t xml:space="preserve">; </w:t>
      </w:r>
      <w:hyperlink r:id="rId701" w:tooltip="Medicines, Poisons and Therapeutic Goods Amendment Regulation 2010 (No 5)" w:history="1">
        <w:r w:rsidR="00E948B5" w:rsidRPr="00317F36">
          <w:rPr>
            <w:rStyle w:val="charCitHyperlinkAbbrev"/>
          </w:rPr>
          <w:t>SL2010</w:t>
        </w:r>
        <w:r w:rsidR="00E948B5" w:rsidRPr="00317F36">
          <w:rPr>
            <w:rStyle w:val="charCitHyperlinkAbbrev"/>
          </w:rPr>
          <w:noBreakHyphen/>
          <w:t>45</w:t>
        </w:r>
      </w:hyperlink>
      <w:r w:rsidR="005936DE" w:rsidRPr="00317F36">
        <w:t xml:space="preserve"> s 11</w:t>
      </w:r>
      <w:r w:rsidR="00A05BED" w:rsidRPr="00317F36">
        <w:t xml:space="preserve">; </w:t>
      </w:r>
      <w:hyperlink r:id="rId702" w:anchor="history" w:tooltip="Veterinary Surgeons Act 2015" w:history="1">
        <w:r w:rsidR="00725AAB" w:rsidRPr="00317F36">
          <w:rPr>
            <w:rStyle w:val="charCitHyperlinkAbbrev"/>
          </w:rPr>
          <w:t>A2015</w:t>
        </w:r>
        <w:r w:rsidR="00725AAB" w:rsidRPr="00317F36">
          <w:rPr>
            <w:rStyle w:val="charCitHyperlinkAbbrev"/>
          </w:rPr>
          <w:noBreakHyphen/>
          <w:t>29</w:t>
        </w:r>
      </w:hyperlink>
      <w:r w:rsidR="00A05BED" w:rsidRPr="00317F36">
        <w:t xml:space="preserve"> amd</w:t>
      </w:r>
      <w:r w:rsidR="002172E7" w:rsidRPr="00317F36">
        <w:t>t </w:t>
      </w:r>
      <w:r w:rsidR="00A05BED" w:rsidRPr="00317F36">
        <w:t>2.85</w:t>
      </w:r>
      <w:r w:rsidR="00821E60" w:rsidRPr="00317F36">
        <w:t xml:space="preserve">; </w:t>
      </w:r>
      <w:hyperlink r:id="rId703" w:tooltip="Health (Improved Abortion Access) Amendment Act 2024" w:history="1">
        <w:r w:rsidR="00821E60" w:rsidRPr="00317F36">
          <w:rPr>
            <w:rStyle w:val="charCitHyperlinkAbbrev"/>
          </w:rPr>
          <w:t>A2024</w:t>
        </w:r>
        <w:r w:rsidR="00821E60" w:rsidRPr="00317F36">
          <w:rPr>
            <w:rStyle w:val="charCitHyperlinkAbbrev"/>
          </w:rPr>
          <w:noBreakHyphen/>
          <w:t>30</w:t>
        </w:r>
      </w:hyperlink>
      <w:r w:rsidR="00821E60" w:rsidRPr="00317F36">
        <w:t xml:space="preserve"> s 10</w:t>
      </w:r>
    </w:p>
    <w:p w14:paraId="7F9A3DDE" w14:textId="77777777" w:rsidR="00000D96" w:rsidRDefault="00000D96" w:rsidP="00000D96">
      <w:pPr>
        <w:pStyle w:val="AmdtsEntryHd"/>
        <w:rPr>
          <w:rStyle w:val="CharPartText"/>
        </w:rPr>
      </w:pPr>
      <w:r>
        <w:rPr>
          <w:rStyle w:val="CharPartText"/>
        </w:rPr>
        <w:t>Nurses</w:t>
      </w:r>
    </w:p>
    <w:p w14:paraId="5B446575" w14:textId="5ED49280" w:rsidR="00000D96" w:rsidRPr="00E948B5" w:rsidRDefault="00000D96" w:rsidP="00000D96">
      <w:pPr>
        <w:pStyle w:val="AmdtsEntries"/>
      </w:pPr>
      <w:r>
        <w:t>sch 1 pt 1.6</w:t>
      </w:r>
      <w:r>
        <w:tab/>
      </w:r>
      <w:r w:rsidRPr="00ED3AB5">
        <w:t xml:space="preserve">am </w:t>
      </w:r>
      <w:hyperlink r:id="rId70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70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70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707"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09CE4315" w:rsidR="00000D96" w:rsidRPr="00E948B5" w:rsidRDefault="00000D96" w:rsidP="00000D96">
      <w:pPr>
        <w:pStyle w:val="AmdtsEntries"/>
      </w:pPr>
      <w:r>
        <w:t>sch 1 pt 1.7</w:t>
      </w:r>
      <w:r>
        <w:tab/>
      </w:r>
      <w:r w:rsidRPr="005770FE">
        <w:t xml:space="preserve">am </w:t>
      </w:r>
      <w:hyperlink r:id="rId70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4D8E033C" w:rsidR="00981BB4" w:rsidRPr="00C0138B" w:rsidRDefault="00941256" w:rsidP="00981BB4">
      <w:pPr>
        <w:pStyle w:val="AmdtsEntries"/>
      </w:pPr>
      <w:r>
        <w:t>sch 1 pt 1.8</w:t>
      </w:r>
      <w:r>
        <w:tab/>
      </w:r>
      <w:r w:rsidRPr="005770FE">
        <w:t xml:space="preserve">am </w:t>
      </w:r>
      <w:hyperlink r:id="rId70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71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711"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30A22552" w:rsidR="00000D96" w:rsidRPr="00E948B5" w:rsidRDefault="00000D96" w:rsidP="00000D96">
      <w:pPr>
        <w:pStyle w:val="AmdtsEntries"/>
      </w:pPr>
      <w:r>
        <w:t>sch 1 pt 1.11</w:t>
      </w:r>
      <w:r>
        <w:tab/>
      </w:r>
      <w:r w:rsidR="0026757C" w:rsidRPr="005770FE">
        <w:t xml:space="preserve">am </w:t>
      </w:r>
      <w:hyperlink r:id="rId71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713"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2B5E3597" w:rsidR="00FB6B11" w:rsidRDefault="00FB6B11" w:rsidP="00FB6B11">
      <w:pPr>
        <w:pStyle w:val="AmdtsEntries"/>
      </w:pPr>
      <w:r>
        <w:t>sch 1 pt 1.13</w:t>
      </w:r>
      <w:r>
        <w:tab/>
        <w:t xml:space="preserve">sub </w:t>
      </w:r>
      <w:hyperlink r:id="rId714"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5B06C979" w:rsidR="00D17FF5" w:rsidRDefault="00D17FF5" w:rsidP="00D17FF5">
      <w:pPr>
        <w:pStyle w:val="AmdtsEntries"/>
      </w:pPr>
      <w:r>
        <w:t>sch 2</w:t>
      </w:r>
      <w:r>
        <w:tab/>
      </w:r>
      <w:r w:rsidRPr="005770FE">
        <w:t xml:space="preserve">am </w:t>
      </w:r>
      <w:hyperlink r:id="rId7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000E47CB" w:rsidR="008F0BA1" w:rsidRDefault="008F0BA1" w:rsidP="00D17FF5">
      <w:pPr>
        <w:pStyle w:val="AmdtsEntries"/>
      </w:pPr>
      <w:r>
        <w:tab/>
        <w:t xml:space="preserve">om </w:t>
      </w:r>
      <w:hyperlink r:id="rId71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70CEE94C" w:rsidR="00AA5F92" w:rsidRPr="00F4355E" w:rsidRDefault="00AA5F92" w:rsidP="00655757">
      <w:pPr>
        <w:pStyle w:val="AmdtsEntries"/>
        <w:keepNext/>
      </w:pPr>
      <w:r>
        <w:t>sch 3 hdg</w:t>
      </w:r>
      <w:r>
        <w:tab/>
      </w:r>
      <w:r w:rsidR="00F4355E">
        <w:t xml:space="preserve">sub </w:t>
      </w:r>
      <w:hyperlink r:id="rId717"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0B46204B" w:rsidR="00AA5F92" w:rsidRPr="00DE5FA8" w:rsidRDefault="005936DE" w:rsidP="005936DE">
      <w:pPr>
        <w:pStyle w:val="AmdtsEntries"/>
      </w:pPr>
      <w:r>
        <w:t>sch 3</w:t>
      </w:r>
      <w:r>
        <w:tab/>
        <w:t xml:space="preserve">am </w:t>
      </w:r>
      <w:hyperlink r:id="rId71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19"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20"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21"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22"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23"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24"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0129AF5F" w:rsidR="00C70A86" w:rsidRPr="00C70A86" w:rsidRDefault="00C70A86" w:rsidP="00C70A86">
      <w:pPr>
        <w:pStyle w:val="AmdtsEntries"/>
      </w:pPr>
      <w:r>
        <w:t>sch 10</w:t>
      </w:r>
      <w:r>
        <w:tab/>
        <w:t xml:space="preserve">ins </w:t>
      </w:r>
      <w:hyperlink r:id="rId72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36D87943" w:rsidR="007F71D5" w:rsidRDefault="007F71D5" w:rsidP="007F71D5">
      <w:pPr>
        <w:pStyle w:val="AmdtsEntries"/>
      </w:pPr>
      <w:r>
        <w:tab/>
        <w:t xml:space="preserve">om </w:t>
      </w:r>
      <w:hyperlink r:id="rId72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709275E5" w:rsidR="00B31650" w:rsidRPr="00226ABA" w:rsidRDefault="00B23B05" w:rsidP="001C7AAF">
      <w:pPr>
        <w:pStyle w:val="AmdtsEntries"/>
        <w:keepNext/>
      </w:pPr>
      <w:r>
        <w:t>dict</w:t>
      </w:r>
      <w:r w:rsidR="00C70A86">
        <w:tab/>
        <w:t xml:space="preserve">am </w:t>
      </w:r>
      <w:hyperlink r:id="rId72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28"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2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30"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31"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32"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33"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r w:rsidR="00501B24">
        <w:t xml:space="preserve">; </w:t>
      </w:r>
      <w:hyperlink r:id="rId734" w:tooltip="Medicines, Poisons and Therapeutic Goods Amendment Regulation 2023 (No 3)" w:history="1">
        <w:r w:rsidR="00501B24" w:rsidRPr="00754149">
          <w:rPr>
            <w:rStyle w:val="charCitHyperlinkAbbrev"/>
          </w:rPr>
          <w:t>SL2023</w:t>
        </w:r>
        <w:r w:rsidR="00501B24" w:rsidRPr="00754149">
          <w:rPr>
            <w:rStyle w:val="charCitHyperlinkAbbrev"/>
          </w:rPr>
          <w:noBreakHyphen/>
          <w:t>34</w:t>
        </w:r>
      </w:hyperlink>
      <w:r w:rsidR="00501B24" w:rsidRPr="00754149">
        <w:t xml:space="preserve"> s 11</w:t>
      </w:r>
      <w:r w:rsidR="00E52E0D">
        <w:t xml:space="preserve">; </w:t>
      </w:r>
      <w:hyperlink r:id="rId735" w:tooltip="Medicines, Poisons and Therapeutic Goods Amendment Regulation 2024 (No 1)" w:history="1">
        <w:r w:rsidR="00E52E0D">
          <w:rPr>
            <w:rStyle w:val="charCitHyperlinkAbbrev"/>
          </w:rPr>
          <w:t>SL2024</w:t>
        </w:r>
        <w:r w:rsidR="00E52E0D">
          <w:rPr>
            <w:rStyle w:val="charCitHyperlinkAbbrev"/>
          </w:rPr>
          <w:noBreakHyphen/>
          <w:t>36</w:t>
        </w:r>
      </w:hyperlink>
      <w:r w:rsidR="00E52E0D">
        <w:t xml:space="preserve"> s 17</w:t>
      </w:r>
    </w:p>
    <w:p w14:paraId="28F92A3E" w14:textId="4CB1D7F9"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36"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58B3FFC2" w:rsidR="00D20944" w:rsidRDefault="00D20944" w:rsidP="00D20944">
      <w:pPr>
        <w:pStyle w:val="AmdtsEntries"/>
        <w:keepNext/>
      </w:pPr>
      <w:r>
        <w:tab/>
        <w:t xml:space="preserve">def </w:t>
      </w:r>
      <w:r w:rsidRPr="00870C56">
        <w:rPr>
          <w:rStyle w:val="charBoldItals"/>
        </w:rPr>
        <w:t>appendix D medicine</w:t>
      </w:r>
      <w:r>
        <w:t xml:space="preserve"> ins </w:t>
      </w:r>
      <w:hyperlink r:id="rId737"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7CCF3E23"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38" w:tooltip="Medicines, Poisons and Therapeutic Goods Amendment Regulation 2013 (No 2)" w:history="1">
        <w:r w:rsidR="009549FF">
          <w:rPr>
            <w:rStyle w:val="charCitHyperlinkAbbrev"/>
          </w:rPr>
          <w:t>SL2013–28</w:t>
        </w:r>
      </w:hyperlink>
      <w:r w:rsidR="009549FF">
        <w:t xml:space="preserve"> s 18</w:t>
      </w:r>
    </w:p>
    <w:p w14:paraId="270F1E4A" w14:textId="65E16FF1"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39"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03D81293"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40"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16219FDF" w:rsidR="00B97DC4" w:rsidRDefault="00B97DC4" w:rsidP="00ED0F51">
      <w:pPr>
        <w:pStyle w:val="AmdtsEntries"/>
      </w:pPr>
      <w:r>
        <w:tab/>
        <w:t xml:space="preserve">def </w:t>
      </w:r>
      <w:r>
        <w:rPr>
          <w:rStyle w:val="charBoldItals"/>
        </w:rPr>
        <w:t xml:space="preserve">authorised midwife </w:t>
      </w:r>
      <w:r>
        <w:t xml:space="preserve">ins </w:t>
      </w:r>
      <w:hyperlink r:id="rId74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0CD0FE16" w:rsidR="007F231F" w:rsidRPr="007F231F" w:rsidRDefault="007F231F" w:rsidP="00ED0F51">
      <w:pPr>
        <w:pStyle w:val="AmdtsEntries"/>
      </w:pPr>
      <w:r>
        <w:lastRenderedPageBreak/>
        <w:tab/>
        <w:t xml:space="preserve">def </w:t>
      </w:r>
      <w:r>
        <w:rPr>
          <w:rStyle w:val="charBoldItals"/>
        </w:rPr>
        <w:t xml:space="preserve">chief pharmacist </w:t>
      </w:r>
      <w:r>
        <w:t xml:space="preserve">reloc from </w:t>
      </w:r>
      <w:hyperlink r:id="rId742" w:tooltip="A2008-26" w:history="1">
        <w:r w:rsidR="00D50253" w:rsidRPr="00D50253">
          <w:rPr>
            <w:rStyle w:val="charCitHyperlinkAbbrev"/>
          </w:rPr>
          <w:t>Medicines, Poisons and Therapeutic Goods Act 2008</w:t>
        </w:r>
      </w:hyperlink>
      <w:r>
        <w:t xml:space="preserve"> dict by </w:t>
      </w:r>
      <w:hyperlink r:id="rId743"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2EDE6D53" w:rsidR="00C03541" w:rsidRDefault="00C03541" w:rsidP="00ED0F51">
      <w:pPr>
        <w:pStyle w:val="AmdtsEntries"/>
      </w:pPr>
      <w:r>
        <w:tab/>
        <w:t xml:space="preserve">def </w:t>
      </w:r>
      <w:r w:rsidRPr="00C03541">
        <w:rPr>
          <w:rStyle w:val="charBoldItals"/>
        </w:rPr>
        <w:t>complying purchase order</w:t>
      </w:r>
      <w:r>
        <w:t xml:space="preserve"> am </w:t>
      </w:r>
      <w:hyperlink r:id="rId744" w:tooltip="Statute Law Amendment Act 2015 (No 2)" w:history="1">
        <w:r>
          <w:rPr>
            <w:rStyle w:val="charCitHyperlinkAbbrev"/>
          </w:rPr>
          <w:t>A2015</w:t>
        </w:r>
        <w:r>
          <w:rPr>
            <w:rStyle w:val="charCitHyperlinkAbbrev"/>
          </w:rPr>
          <w:noBreakHyphen/>
          <w:t>50</w:t>
        </w:r>
      </w:hyperlink>
      <w:r>
        <w:t xml:space="preserve"> amdt 1.28</w:t>
      </w:r>
    </w:p>
    <w:p w14:paraId="4EAC4255" w14:textId="09D96183" w:rsidR="00D20944" w:rsidRDefault="00D20944" w:rsidP="00D20944">
      <w:pPr>
        <w:pStyle w:val="AmdtsEntries"/>
        <w:keepNext/>
      </w:pPr>
      <w:r>
        <w:tab/>
        <w:t xml:space="preserve">def </w:t>
      </w:r>
      <w:r w:rsidR="00CC6131" w:rsidRPr="00870C56">
        <w:rPr>
          <w:rStyle w:val="charBoldItals"/>
        </w:rPr>
        <w:t>condition 1</w:t>
      </w:r>
      <w:r>
        <w:t xml:space="preserve"> sub </w:t>
      </w:r>
      <w:hyperlink r:id="rId745"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5774A1D7"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46"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12DE450D"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47"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005D72C1"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4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7D02A4E7" w:rsidR="009549FF" w:rsidRDefault="009549FF" w:rsidP="00ED0F51">
      <w:pPr>
        <w:pStyle w:val="AmdtsEntries"/>
      </w:pPr>
      <w:r>
        <w:tab/>
        <w:t xml:space="preserve">def </w:t>
      </w:r>
      <w:r>
        <w:rPr>
          <w:rStyle w:val="charBoldItals"/>
        </w:rPr>
        <w:t>continued dispensing determination</w:t>
      </w:r>
      <w:r>
        <w:t xml:space="preserve"> ins </w:t>
      </w:r>
      <w:hyperlink r:id="rId749" w:tooltip="Medicines, Poisons and Therapeutic Goods Amendment Regulation 2013 (No 2)" w:history="1">
        <w:r>
          <w:rPr>
            <w:rStyle w:val="charCitHyperlinkAbbrev"/>
          </w:rPr>
          <w:t>SL2013–28</w:t>
        </w:r>
      </w:hyperlink>
      <w:r>
        <w:t xml:space="preserve"> s 18</w:t>
      </w:r>
    </w:p>
    <w:p w14:paraId="4CA61C78" w14:textId="025D67FF"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50"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3481ED26" w:rsidR="00B31650" w:rsidRDefault="00797A3D" w:rsidP="00ED0F51">
      <w:pPr>
        <w:pStyle w:val="AmdtsEntries"/>
      </w:pPr>
      <w:r>
        <w:tab/>
        <w:t xml:space="preserve">def </w:t>
      </w:r>
      <w:r w:rsidRPr="00797A3D">
        <w:rPr>
          <w:rStyle w:val="charBoldItals"/>
        </w:rPr>
        <w:t>day hospital</w:t>
      </w:r>
      <w:r>
        <w:t xml:space="preserve"> om </w:t>
      </w:r>
      <w:hyperlink r:id="rId751"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2BA5526C" w:rsidR="00B943D4" w:rsidRDefault="00B943D4" w:rsidP="00B943D4">
      <w:pPr>
        <w:pStyle w:val="AmdtsEntries"/>
        <w:keepNext/>
      </w:pPr>
      <w:r>
        <w:tab/>
        <w:t xml:space="preserve">def </w:t>
      </w:r>
      <w:r w:rsidRPr="00B943D4">
        <w:rPr>
          <w:rStyle w:val="charItals"/>
          <w:b/>
        </w:rPr>
        <w:t>designated appendix D medicine</w:t>
      </w:r>
      <w:r>
        <w:t xml:space="preserve"> ins </w:t>
      </w:r>
      <w:hyperlink r:id="rId752"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0639449B"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53" w:tooltip="A2008-26" w:history="1">
        <w:r w:rsidR="00D50253" w:rsidRPr="00D50253">
          <w:rPr>
            <w:rStyle w:val="charCitHyperlinkAbbrev"/>
          </w:rPr>
          <w:t>Medicines, Poisons and Therapeutic Goods Act 2008</w:t>
        </w:r>
      </w:hyperlink>
      <w:r>
        <w:t xml:space="preserve"> dict by </w:t>
      </w:r>
      <w:hyperlink r:id="rId754"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32C9EB1B" w:rsidR="00B97DC4" w:rsidRPr="00B97DC4" w:rsidRDefault="00B97DC4" w:rsidP="00ED0F51">
      <w:pPr>
        <w:pStyle w:val="AmdtsEntries"/>
      </w:pPr>
      <w:r>
        <w:tab/>
        <w:t xml:space="preserve">def </w:t>
      </w:r>
      <w:r>
        <w:rPr>
          <w:rStyle w:val="charBoldItals"/>
        </w:rPr>
        <w:t xml:space="preserve">eligible midwife </w:t>
      </w:r>
      <w:r>
        <w:t xml:space="preserve">ins </w:t>
      </w:r>
      <w:hyperlink r:id="rId75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3963B095"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56"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26B19238"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5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7C60FC5A" w:rsidR="00AE5A9A" w:rsidRPr="00E948B5" w:rsidRDefault="00AE5A9A" w:rsidP="00AE5A9A">
      <w:pPr>
        <w:pStyle w:val="AmdtsEntriesDefL2"/>
      </w:pPr>
      <w:r>
        <w:tab/>
        <w:t xml:space="preserve">om </w:t>
      </w:r>
      <w:hyperlink r:id="rId758"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2970A568"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5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771C54A2" w:rsidR="00A05BED" w:rsidRDefault="00A05BED" w:rsidP="00655757">
      <w:pPr>
        <w:pStyle w:val="AmdtsEntriesDefL2"/>
        <w:keepNext/>
      </w:pPr>
      <w:r>
        <w:tab/>
        <w:t xml:space="preserve">sub </w:t>
      </w:r>
      <w:hyperlink r:id="rId760"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1C87FCB3" w:rsidR="00390C44" w:rsidRPr="00E948B5" w:rsidRDefault="00390C44" w:rsidP="00A05BED">
      <w:pPr>
        <w:pStyle w:val="AmdtsEntriesDefL2"/>
      </w:pPr>
      <w:r>
        <w:tab/>
        <w:t xml:space="preserve">om </w:t>
      </w:r>
      <w:hyperlink r:id="rId761"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26FCC75B"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62"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12ED9E85"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6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7ACC60C9" w:rsidR="008D44C4" w:rsidRDefault="008D44C4" w:rsidP="00C25406">
      <w:pPr>
        <w:pStyle w:val="AmdtsEntries"/>
      </w:pPr>
      <w:r>
        <w:tab/>
        <w:t xml:space="preserve">def </w:t>
      </w:r>
      <w:r w:rsidRPr="008D44C4">
        <w:rPr>
          <w:rStyle w:val="charBoldItals"/>
        </w:rPr>
        <w:t>medical radiation practitioner</w:t>
      </w:r>
      <w:r>
        <w:t xml:space="preserve"> ins </w:t>
      </w:r>
      <w:hyperlink r:id="rId764"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4BAE7687"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65"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2382AB6C" w:rsidR="008D44C4" w:rsidRDefault="008D44C4" w:rsidP="008D44C4">
      <w:pPr>
        <w:pStyle w:val="AmdtsEntries"/>
      </w:pPr>
      <w:r>
        <w:tab/>
        <w:t xml:space="preserve">def </w:t>
      </w:r>
      <w:r>
        <w:rPr>
          <w:rStyle w:val="charBoldItals"/>
        </w:rPr>
        <w:t>MRP registration standard</w:t>
      </w:r>
      <w:r>
        <w:t xml:space="preserve"> ins </w:t>
      </w:r>
      <w:hyperlink r:id="rId766"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2D6B3065" w:rsidR="008F0BA1" w:rsidRDefault="008F0BA1" w:rsidP="009C446E">
      <w:pPr>
        <w:pStyle w:val="AmdtsEntries"/>
        <w:keepNext/>
      </w:pPr>
      <w:r>
        <w:tab/>
        <w:t xml:space="preserve">def </w:t>
      </w:r>
      <w:r>
        <w:rPr>
          <w:rStyle w:val="charBoldItals"/>
        </w:rPr>
        <w:t xml:space="preserve">national list </w:t>
      </w:r>
      <w:r>
        <w:t xml:space="preserve">ins </w:t>
      </w:r>
      <w:hyperlink r:id="rId76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337B1B0D" w:rsidR="00981BB4" w:rsidRPr="00C0138B" w:rsidRDefault="00981BB4" w:rsidP="00981BB4">
      <w:pPr>
        <w:pStyle w:val="AmdtsEntriesDefL2"/>
      </w:pPr>
      <w:r>
        <w:tab/>
        <w:t xml:space="preserve">om </w:t>
      </w:r>
      <w:hyperlink r:id="rId768"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12931552" w:rsidR="009549FF" w:rsidRDefault="009549FF" w:rsidP="00C25406">
      <w:pPr>
        <w:pStyle w:val="AmdtsEntries"/>
      </w:pPr>
      <w:r>
        <w:tab/>
        <w:t xml:space="preserve">def </w:t>
      </w:r>
      <w:r>
        <w:rPr>
          <w:rStyle w:val="charBoldItals"/>
        </w:rPr>
        <w:t>national residential medication chart prescription</w:t>
      </w:r>
      <w:r>
        <w:t xml:space="preserve"> ins </w:t>
      </w:r>
      <w:hyperlink r:id="rId769" w:tooltip="Medicines, Poisons and Therapeutic Goods Amendment Regulation 2013 (No 2)" w:history="1">
        <w:r>
          <w:rPr>
            <w:rStyle w:val="charCitHyperlinkAbbrev"/>
          </w:rPr>
          <w:t>SL2013–28</w:t>
        </w:r>
      </w:hyperlink>
      <w:r>
        <w:t xml:space="preserve"> s 18</w:t>
      </w:r>
    </w:p>
    <w:p w14:paraId="40C3DC3F" w14:textId="7ECF72B8" w:rsidR="000F5E53" w:rsidRPr="009260F1" w:rsidRDefault="000F5E53" w:rsidP="000F5E53">
      <w:pPr>
        <w:pStyle w:val="AmdtsEntriesDefL2"/>
        <w:rPr>
          <w:rStyle w:val="charBoldItals"/>
          <w:b w:val="0"/>
          <w:i w:val="0"/>
        </w:rPr>
      </w:pPr>
      <w:r>
        <w:tab/>
        <w:t xml:space="preserve">sub </w:t>
      </w:r>
      <w:hyperlink r:id="rId770"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424162C8" w:rsidR="00ED3AB5" w:rsidRDefault="00ED3AB5" w:rsidP="00C25406">
      <w:pPr>
        <w:pStyle w:val="AmdtsEntries"/>
      </w:pPr>
      <w:r>
        <w:tab/>
        <w:t xml:space="preserve">def </w:t>
      </w:r>
      <w:r>
        <w:rPr>
          <w:rStyle w:val="charBoldItals"/>
        </w:rPr>
        <w:t xml:space="preserve">nurse practitioner </w:t>
      </w:r>
      <w:r>
        <w:t xml:space="preserve">ins </w:t>
      </w:r>
      <w:hyperlink r:id="rId77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3E75CB34" w:rsidR="003231BB" w:rsidRPr="00E948B5" w:rsidRDefault="003231BB" w:rsidP="003231BB">
      <w:pPr>
        <w:pStyle w:val="AmdtsEntriesDefL2"/>
        <w:rPr>
          <w:rFonts w:cs="Arial"/>
        </w:rPr>
      </w:pPr>
      <w:r>
        <w:tab/>
      </w:r>
      <w:r w:rsidRPr="00E948B5">
        <w:rPr>
          <w:rFonts w:cs="Arial"/>
        </w:rPr>
        <w:t xml:space="preserve">am </w:t>
      </w:r>
      <w:hyperlink r:id="rId77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7AAC18FB"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7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74"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43031269" w:rsidR="00981BB4" w:rsidRPr="00C0138B" w:rsidRDefault="00981BB4" w:rsidP="00981BB4">
      <w:pPr>
        <w:pStyle w:val="AmdtsEntriesDefL2"/>
      </w:pPr>
      <w:r>
        <w:tab/>
        <w:t xml:space="preserve">om </w:t>
      </w:r>
      <w:hyperlink r:id="rId775"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00970D0B"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76" w:tooltip="Medicines, Poisons and Therapeutic Goods Amendment Regulation 2013 (No 2)" w:history="1">
        <w:r>
          <w:rPr>
            <w:rStyle w:val="charCitHyperlinkAbbrev"/>
          </w:rPr>
          <w:t>SL2013–28</w:t>
        </w:r>
      </w:hyperlink>
      <w:r>
        <w:t xml:space="preserve"> s 18</w:t>
      </w:r>
    </w:p>
    <w:p w14:paraId="06C83F36" w14:textId="405E4AE1"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7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3F945994" w:rsidR="005A0D21" w:rsidRDefault="005A0D21" w:rsidP="005A0D21">
      <w:pPr>
        <w:pStyle w:val="AmdtsEntries"/>
      </w:pPr>
      <w:r>
        <w:tab/>
        <w:t xml:space="preserve">def </w:t>
      </w:r>
      <w:r>
        <w:rPr>
          <w:rStyle w:val="charBoldItals"/>
        </w:rPr>
        <w:t>prohibited substance</w:t>
      </w:r>
      <w:r>
        <w:t xml:space="preserve"> am </w:t>
      </w:r>
      <w:hyperlink r:id="rId778" w:tooltip="Statute Law Amendment Act 2015 (No 2)" w:history="1">
        <w:r>
          <w:rPr>
            <w:rStyle w:val="charCitHyperlinkAbbrev"/>
          </w:rPr>
          <w:t>A2015</w:t>
        </w:r>
        <w:r>
          <w:rPr>
            <w:rStyle w:val="charCitHyperlinkAbbrev"/>
          </w:rPr>
          <w:noBreakHyphen/>
          <w:t>50</w:t>
        </w:r>
      </w:hyperlink>
      <w:r>
        <w:t xml:space="preserve"> amdt 1.29</w:t>
      </w:r>
    </w:p>
    <w:p w14:paraId="3411EE28" w14:textId="01757F3A" w:rsidR="00A83315" w:rsidRDefault="00A83315" w:rsidP="00C03247">
      <w:pPr>
        <w:pStyle w:val="AmdtsEntries"/>
      </w:pPr>
      <w:r>
        <w:tab/>
        <w:t xml:space="preserve">def </w:t>
      </w:r>
      <w:r w:rsidRPr="00A83315">
        <w:rPr>
          <w:rStyle w:val="charBoldItals"/>
        </w:rPr>
        <w:t>scientifically qualified person</w:t>
      </w:r>
      <w:r>
        <w:t xml:space="preserve"> sub </w:t>
      </w:r>
      <w:hyperlink r:id="rId77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43C89746"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7E9E8CB3" w:rsidR="00A05BED" w:rsidRPr="00E948B5" w:rsidRDefault="009E32F0" w:rsidP="00031E14">
      <w:pPr>
        <w:pStyle w:val="AmdtsEntries"/>
        <w:keepNext/>
      </w:pPr>
      <w:r>
        <w:lastRenderedPageBreak/>
        <w:tab/>
        <w:t xml:space="preserve">def </w:t>
      </w:r>
      <w:r w:rsidRPr="00E948B5">
        <w:rPr>
          <w:rStyle w:val="charBoldItals"/>
        </w:rPr>
        <w:t xml:space="preserve">specialist area </w:t>
      </w:r>
      <w:r w:rsidRPr="005770FE">
        <w:t xml:space="preserve">sub </w:t>
      </w:r>
      <w:hyperlink r:id="rId78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82"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83"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4B9AD47E"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049B4387" w:rsidR="00A05BED" w:rsidRPr="00E948B5" w:rsidRDefault="00A05BED" w:rsidP="00A05BED">
      <w:pPr>
        <w:pStyle w:val="AmdtsEntriesDefL2"/>
      </w:pPr>
      <w:r>
        <w:tab/>
        <w:t xml:space="preserve">sub </w:t>
      </w:r>
      <w:hyperlink r:id="rId785"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14373796" w:rsidR="00A83315" w:rsidRDefault="00A83315" w:rsidP="003A2D66">
      <w:pPr>
        <w:pStyle w:val="AmdtsEntries"/>
        <w:keepNext/>
      </w:pPr>
      <w:r>
        <w:tab/>
        <w:t xml:space="preserve">def </w:t>
      </w:r>
      <w:r w:rsidRPr="00A83315">
        <w:rPr>
          <w:rStyle w:val="charBoldItals"/>
        </w:rPr>
        <w:t>veterinary practitioner</w:t>
      </w:r>
      <w:r>
        <w:t xml:space="preserve"> ins </w:t>
      </w:r>
      <w:hyperlink r:id="rId78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5E4B84DB"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8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09A2A8E9"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8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986AC0" w:rsidRDefault="00C70A86" w:rsidP="00110172">
      <w:pPr>
        <w:pStyle w:val="Endnote20"/>
      </w:pPr>
      <w:bookmarkStart w:id="430" w:name="_Toc184740018"/>
      <w:r w:rsidRPr="00986AC0">
        <w:rPr>
          <w:rStyle w:val="charTableNo"/>
        </w:rPr>
        <w:lastRenderedPageBreak/>
        <w:t>5</w:t>
      </w:r>
      <w:r>
        <w:tab/>
      </w:r>
      <w:r w:rsidRPr="00986AC0">
        <w:rPr>
          <w:rStyle w:val="charTableText"/>
        </w:rPr>
        <w:t>Earlier republications</w:t>
      </w:r>
      <w:bookmarkEnd w:id="430"/>
    </w:p>
    <w:p w14:paraId="2C249EC2" w14:textId="2ED76DBD" w:rsidR="00C70A86" w:rsidRDefault="00C70A86">
      <w:pPr>
        <w:pStyle w:val="EndNoteTextPub"/>
      </w:pPr>
      <w:r>
        <w:t>Some earlier republications were not numbered.</w:t>
      </w:r>
      <w:r w:rsidR="00790D19">
        <w:t xml:space="preserve"> </w:t>
      </w:r>
      <w:r>
        <w:t xml:space="preserve"> The number in column 1 refers to the publication order.</w:t>
      </w:r>
    </w:p>
    <w:p w14:paraId="13EB4AAD" w14:textId="4461857A"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These republications are marked with an asterisk (*) in column 1.  Electronic and printed versions of an authorised republication are identical.</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09CC793E" w:rsidR="00CF3C99" w:rsidRDefault="00AB7CB2">
            <w:pPr>
              <w:pStyle w:val="EarlierRepubEntries"/>
            </w:pPr>
            <w:hyperlink r:id="rId78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22C68260" w:rsidR="00CF3C99" w:rsidRDefault="00CF3C99">
            <w:pPr>
              <w:pStyle w:val="EarlierRepubEntries"/>
            </w:pPr>
            <w:r>
              <w:t xml:space="preserve">amendments by </w:t>
            </w:r>
            <w:hyperlink r:id="rId79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534D7B64" w:rsidR="009D21CB" w:rsidRDefault="00AB7CB2">
            <w:pPr>
              <w:pStyle w:val="EarlierRepubEntries"/>
            </w:pPr>
            <w:hyperlink r:id="rId791"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79925205" w:rsidR="009D21CB" w:rsidRDefault="009D21CB">
            <w:pPr>
              <w:pStyle w:val="EarlierRepubEntries"/>
            </w:pPr>
            <w:r>
              <w:t xml:space="preserve">amendments by </w:t>
            </w:r>
            <w:hyperlink r:id="rId792"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1F387353" w:rsidR="000158AD" w:rsidRDefault="00AB7CB2">
            <w:pPr>
              <w:pStyle w:val="EarlierRepubEntries"/>
            </w:pPr>
            <w:hyperlink r:id="rId79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6D1A5E7E" w:rsidR="000158AD" w:rsidRDefault="000158AD">
            <w:pPr>
              <w:pStyle w:val="EarlierRepubEntries"/>
            </w:pPr>
            <w:r>
              <w:t xml:space="preserve">amendments by </w:t>
            </w:r>
            <w:hyperlink r:id="rId79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9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74974FF1" w:rsidR="008E5C11" w:rsidRPr="008E5C11" w:rsidRDefault="00AB7CB2">
            <w:pPr>
              <w:pStyle w:val="EarlierRepubEntries"/>
              <w:rPr>
                <w:rStyle w:val="charUnderline"/>
              </w:rPr>
            </w:pPr>
            <w:hyperlink r:id="rId796"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785DE333" w:rsidR="003B3B74" w:rsidRPr="008E5C11" w:rsidRDefault="00AB7CB2">
            <w:pPr>
              <w:pStyle w:val="EarlierRepubEntries"/>
              <w:rPr>
                <w:rStyle w:val="charUnderline"/>
              </w:rPr>
            </w:pPr>
            <w:hyperlink r:id="rId797"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2E12CBED" w:rsidR="003B3B74" w:rsidRDefault="003B3B74">
            <w:pPr>
              <w:pStyle w:val="EarlierRepubEntries"/>
            </w:pPr>
            <w:r>
              <w:t xml:space="preserve">amendments by </w:t>
            </w:r>
            <w:hyperlink r:id="rId79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2BCF0DBF" w:rsidR="00E87CFE" w:rsidRPr="00E87CFE" w:rsidRDefault="00AB7CB2">
            <w:pPr>
              <w:pStyle w:val="EarlierRepubEntries"/>
            </w:pPr>
            <w:hyperlink r:id="rId79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725CC3DC" w:rsidR="00E87CFE" w:rsidRDefault="00E87CFE" w:rsidP="000C483F">
            <w:pPr>
              <w:pStyle w:val="EarlierRepubEntries"/>
            </w:pPr>
            <w:r>
              <w:t xml:space="preserve">amendments by </w:t>
            </w:r>
            <w:hyperlink r:id="rId80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80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80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1271E42A" w:rsidR="00AD0310" w:rsidRDefault="00AB7CB2">
            <w:pPr>
              <w:pStyle w:val="EarlierRepubEntries"/>
            </w:pPr>
            <w:hyperlink r:id="rId8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705DBE23" w:rsidR="00AD0310" w:rsidRDefault="007641A1" w:rsidP="000C483F">
            <w:pPr>
              <w:pStyle w:val="EarlierRepubEntries"/>
            </w:pPr>
            <w:r>
              <w:t xml:space="preserve">amendments by </w:t>
            </w:r>
            <w:hyperlink r:id="rId80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55E208C2" w:rsidR="00A44252" w:rsidRDefault="00AB7CB2">
            <w:pPr>
              <w:pStyle w:val="EarlierRepubEntries"/>
            </w:pPr>
            <w:hyperlink r:id="rId80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77CD63D4" w:rsidR="00A44252" w:rsidRDefault="00A44252" w:rsidP="000C483F">
            <w:pPr>
              <w:pStyle w:val="EarlierRepubEntries"/>
            </w:pPr>
            <w:r>
              <w:t xml:space="preserve">amendments by </w:t>
            </w:r>
            <w:hyperlink r:id="rId806"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2E63A881" w:rsidR="003D29FB" w:rsidRDefault="00AB7CB2">
            <w:pPr>
              <w:pStyle w:val="EarlierRepubEntries"/>
            </w:pPr>
            <w:hyperlink r:id="rId807"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11BD228B" w:rsidR="003D29FB" w:rsidRDefault="003D29FB" w:rsidP="000C483F">
            <w:pPr>
              <w:pStyle w:val="EarlierRepubEntries"/>
            </w:pPr>
            <w:r>
              <w:t xml:space="preserve">amendments by </w:t>
            </w:r>
            <w:hyperlink r:id="rId80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5EE1352B" w:rsidR="00310744" w:rsidRDefault="00AB7CB2">
            <w:pPr>
              <w:pStyle w:val="EarlierRepubEntries"/>
            </w:pPr>
            <w:hyperlink r:id="rId809"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20554D14" w:rsidR="00310744" w:rsidRDefault="00310744" w:rsidP="000C483F">
            <w:pPr>
              <w:pStyle w:val="EarlierRepubEntries"/>
            </w:pPr>
            <w:r>
              <w:t xml:space="preserve">amendments by </w:t>
            </w:r>
            <w:hyperlink r:id="rId810"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175A2FD3" w:rsidR="00AB4F17" w:rsidRDefault="00AB7CB2">
            <w:pPr>
              <w:pStyle w:val="EarlierRepubEntries"/>
            </w:pPr>
            <w:hyperlink r:id="rId81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0BB80F22" w:rsidR="00AB4F17" w:rsidRDefault="00AB4F17" w:rsidP="000C483F">
            <w:pPr>
              <w:pStyle w:val="EarlierRepubEntries"/>
            </w:pPr>
            <w:r>
              <w:t xml:space="preserve">amendments by </w:t>
            </w:r>
            <w:hyperlink r:id="rId812"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5A1776CF" w:rsidR="00203F39" w:rsidRDefault="00AB7CB2">
            <w:pPr>
              <w:pStyle w:val="EarlierRepubEntries"/>
            </w:pPr>
            <w:hyperlink r:id="rId81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1995CCC9" w:rsidR="00EF696B" w:rsidRDefault="00AB7CB2">
            <w:pPr>
              <w:pStyle w:val="EarlierRepubEntries"/>
            </w:pPr>
            <w:hyperlink r:id="rId81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3816042C" w:rsidR="00EF696B" w:rsidRDefault="00EF696B" w:rsidP="000C483F">
            <w:pPr>
              <w:pStyle w:val="EarlierRepubEntries"/>
            </w:pPr>
            <w:r>
              <w:t xml:space="preserve">amendments by </w:t>
            </w:r>
            <w:hyperlink r:id="rId81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16574E55" w:rsidR="005A6FB9" w:rsidRDefault="00AB7CB2">
            <w:pPr>
              <w:pStyle w:val="EarlierRepubEntries"/>
            </w:pPr>
            <w:hyperlink r:id="rId816"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6D3C8A28" w:rsidR="005A6FB9" w:rsidRDefault="005A6FB9" w:rsidP="000C483F">
            <w:pPr>
              <w:pStyle w:val="EarlierRepubEntries"/>
            </w:pPr>
            <w:r>
              <w:t xml:space="preserve">amendments by </w:t>
            </w:r>
            <w:hyperlink r:id="rId817"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2CC0B9FB" w:rsidR="0064562A" w:rsidRDefault="00AB7CB2">
            <w:pPr>
              <w:pStyle w:val="EarlierRepubEntries"/>
            </w:pPr>
            <w:hyperlink r:id="rId818"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69587D5D" w:rsidR="0064562A" w:rsidRDefault="0064562A" w:rsidP="000C483F">
            <w:pPr>
              <w:pStyle w:val="EarlierRepubEntries"/>
            </w:pPr>
            <w:r>
              <w:t xml:space="preserve">amendments by </w:t>
            </w:r>
            <w:hyperlink r:id="rId819"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3E309680" w:rsidR="00E85B16" w:rsidRDefault="00AB7CB2">
            <w:pPr>
              <w:pStyle w:val="EarlierRepubEntries"/>
            </w:pPr>
            <w:hyperlink r:id="rId820"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53C520CC" w:rsidR="00E85B16" w:rsidRDefault="00E85B16" w:rsidP="000C483F">
            <w:pPr>
              <w:pStyle w:val="EarlierRepubEntries"/>
            </w:pPr>
            <w:r>
              <w:t xml:space="preserve">amendments by </w:t>
            </w:r>
            <w:hyperlink r:id="rId821"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1B4A8EED" w:rsidR="00122478" w:rsidRDefault="00AB7CB2">
            <w:pPr>
              <w:pStyle w:val="EarlierRepubEntries"/>
            </w:pPr>
            <w:hyperlink r:id="rId822"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3F65C745" w:rsidR="00122478" w:rsidRDefault="00122478" w:rsidP="000C483F">
            <w:pPr>
              <w:pStyle w:val="EarlierRepubEntries"/>
            </w:pPr>
            <w:r>
              <w:t xml:space="preserve">relocation of provisions from </w:t>
            </w:r>
            <w:hyperlink r:id="rId823"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24"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45FB02A7" w:rsidR="001C39C0" w:rsidRDefault="00AB7CB2">
            <w:pPr>
              <w:pStyle w:val="EarlierRepubEntries"/>
            </w:pPr>
            <w:hyperlink r:id="rId825"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574403D0" w:rsidR="001C39C0" w:rsidRDefault="00040BCE" w:rsidP="000C483F">
            <w:pPr>
              <w:pStyle w:val="EarlierRepubEntries"/>
            </w:pPr>
            <w:r>
              <w:t xml:space="preserve">amendments by </w:t>
            </w:r>
            <w:hyperlink r:id="rId826"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7ADCE86E" w:rsidR="00554392" w:rsidRDefault="00AB7CB2">
            <w:pPr>
              <w:pStyle w:val="EarlierRepubEntries"/>
            </w:pPr>
            <w:hyperlink r:id="rId827"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7C9D88FC" w:rsidR="00554392" w:rsidRDefault="00D71DAE" w:rsidP="000C483F">
            <w:pPr>
              <w:pStyle w:val="EarlierRepubEntries"/>
            </w:pPr>
            <w:r>
              <w:t xml:space="preserve">amendments by </w:t>
            </w:r>
            <w:hyperlink r:id="rId828"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1FD2B6E3" w:rsidR="00981BB4" w:rsidRDefault="00AB7CB2">
            <w:pPr>
              <w:pStyle w:val="EarlierRepubEntries"/>
            </w:pPr>
            <w:hyperlink r:id="rId829"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40DA7375" w:rsidR="00981BB4" w:rsidRDefault="00272C75" w:rsidP="000C483F">
            <w:pPr>
              <w:pStyle w:val="EarlierRepubEntries"/>
            </w:pPr>
            <w:r>
              <w:t xml:space="preserve">amendments by </w:t>
            </w:r>
            <w:hyperlink r:id="rId830"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753DBC1B" w:rsidR="002B09BC" w:rsidRPr="001C7AAF" w:rsidRDefault="00AB7CB2">
            <w:pPr>
              <w:pStyle w:val="EarlierRepubEntries"/>
              <w:rPr>
                <w:rStyle w:val="Hyperlink"/>
              </w:rPr>
            </w:pPr>
            <w:hyperlink r:id="rId831"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5C42C8BC" w:rsidR="002B09BC" w:rsidRDefault="002B09BC" w:rsidP="000C483F">
            <w:pPr>
              <w:pStyle w:val="EarlierRepubEntries"/>
            </w:pPr>
            <w:r>
              <w:t xml:space="preserve">amendments by </w:t>
            </w:r>
            <w:hyperlink r:id="rId832"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0641E2E6" w:rsidR="00D902E2" w:rsidRDefault="00AB7CB2">
            <w:pPr>
              <w:pStyle w:val="EarlierRepubEntries"/>
            </w:pPr>
            <w:hyperlink r:id="rId833"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27A86FC3" w:rsidR="00D902E2" w:rsidRDefault="00D902E2" w:rsidP="000C483F">
            <w:pPr>
              <w:pStyle w:val="EarlierRepubEntries"/>
            </w:pPr>
            <w:r>
              <w:t xml:space="preserve">amendments by </w:t>
            </w:r>
            <w:hyperlink r:id="rId834"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0170EDE3" w:rsidR="00B90E0C" w:rsidRDefault="00AB7CB2">
            <w:pPr>
              <w:pStyle w:val="EarlierRepubEntries"/>
            </w:pPr>
            <w:hyperlink r:id="rId835"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3B198034" w:rsidR="00B90E0C" w:rsidRDefault="00B90E0C" w:rsidP="000C483F">
            <w:pPr>
              <w:pStyle w:val="EarlierRepubEntries"/>
            </w:pPr>
            <w:r>
              <w:t xml:space="preserve">amendments by </w:t>
            </w:r>
            <w:hyperlink r:id="rId836"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3AAE80D1" w:rsidR="008E73BF" w:rsidRDefault="00AB7CB2">
            <w:pPr>
              <w:pStyle w:val="EarlierRepubEntries"/>
            </w:pPr>
            <w:hyperlink r:id="rId837"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6DD5A9FF" w:rsidR="00E87726" w:rsidRDefault="00F72C40" w:rsidP="000C483F">
            <w:pPr>
              <w:pStyle w:val="EarlierRepubEntries"/>
            </w:pPr>
            <w:r>
              <w:t xml:space="preserve">amendments by </w:t>
            </w:r>
            <w:hyperlink r:id="rId838"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26866D8C" w:rsidR="00E87726" w:rsidRDefault="00AB7CB2">
            <w:pPr>
              <w:pStyle w:val="EarlierRepubEntries"/>
            </w:pPr>
            <w:hyperlink r:id="rId839"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493C883F" w:rsidR="00E87726" w:rsidRDefault="00E87726" w:rsidP="00DB55C7">
            <w:pPr>
              <w:pStyle w:val="EarlierRepubEntries"/>
            </w:pPr>
            <w:r>
              <w:t xml:space="preserve">amendments by </w:t>
            </w:r>
            <w:hyperlink r:id="rId840"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6C122562" w:rsidR="00D64D12" w:rsidRDefault="00AB7CB2">
            <w:pPr>
              <w:pStyle w:val="EarlierRepubEntries"/>
            </w:pPr>
            <w:hyperlink r:id="rId841"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79C4022B" w:rsidR="00D64D12" w:rsidRDefault="00D64D12" w:rsidP="00DB55C7">
            <w:pPr>
              <w:pStyle w:val="EarlierRepubEntries"/>
            </w:pPr>
            <w:r w:rsidRPr="00856DA6">
              <w:t xml:space="preserve">amendments by </w:t>
            </w:r>
            <w:hyperlink r:id="rId842" w:anchor="history" w:tooltip="Mental Health Act 2015" w:history="1">
              <w:r>
                <w:rPr>
                  <w:rStyle w:val="charCitHyperlinkAbbrev"/>
                </w:rPr>
                <w:t>A2015</w:t>
              </w:r>
              <w:r>
                <w:rPr>
                  <w:rStyle w:val="charCitHyperlinkAbbrev"/>
                </w:rPr>
                <w:noBreakHyphen/>
                <w:t>38</w:t>
              </w:r>
            </w:hyperlink>
            <w:r>
              <w:br/>
              <w:t xml:space="preserve">and </w:t>
            </w:r>
            <w:hyperlink r:id="rId843"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1F42F35B" w:rsidR="008C04DE" w:rsidRDefault="00AB7CB2">
            <w:pPr>
              <w:pStyle w:val="EarlierRepubEntries"/>
            </w:pPr>
            <w:hyperlink r:id="rId844"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22A2201E" w:rsidR="008C04DE" w:rsidRPr="00856DA6" w:rsidRDefault="008C04DE" w:rsidP="00DB55C7">
            <w:pPr>
              <w:pStyle w:val="EarlierRepubEntries"/>
            </w:pPr>
            <w:r>
              <w:t xml:space="preserve">amendments by </w:t>
            </w:r>
            <w:hyperlink r:id="rId845"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4101FAED" w:rsidR="00B01A39" w:rsidRPr="00B01A39" w:rsidRDefault="00AB7CB2">
            <w:pPr>
              <w:pStyle w:val="EarlierRepubEntries"/>
            </w:pPr>
            <w:hyperlink r:id="rId846"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2F931D27" w:rsidR="00B01A39" w:rsidRDefault="00B01A39" w:rsidP="00DB55C7">
            <w:pPr>
              <w:pStyle w:val="EarlierRepubEntries"/>
            </w:pPr>
            <w:r>
              <w:t xml:space="preserve">amendments by </w:t>
            </w:r>
            <w:hyperlink r:id="rId847"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518A8942" w:rsidR="001878A1" w:rsidRDefault="00AB7CB2">
            <w:pPr>
              <w:pStyle w:val="EarlierRepubEntries"/>
            </w:pPr>
            <w:hyperlink r:id="rId848"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5991F920" w:rsidR="001878A1" w:rsidRDefault="001878A1" w:rsidP="00DB55C7">
            <w:pPr>
              <w:pStyle w:val="EarlierRepubEntries"/>
            </w:pPr>
            <w:r>
              <w:t xml:space="preserve">amendments by </w:t>
            </w:r>
            <w:hyperlink r:id="rId849"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72766ADC" w:rsidR="00136EBB" w:rsidRDefault="00AB7CB2">
            <w:pPr>
              <w:pStyle w:val="EarlierRepubEntries"/>
              <w:rPr>
                <w:rStyle w:val="charCitHyperlinkAbbrev"/>
              </w:rPr>
            </w:pPr>
            <w:hyperlink r:id="rId850"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2D5A4030" w:rsidR="00136EBB" w:rsidRDefault="00136EBB" w:rsidP="00DB55C7">
            <w:pPr>
              <w:pStyle w:val="EarlierRepubEntries"/>
            </w:pPr>
            <w:r>
              <w:t xml:space="preserve">amendments by </w:t>
            </w:r>
            <w:hyperlink r:id="rId851"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63244DC1" w:rsidR="00F51329" w:rsidRDefault="00AB7CB2">
            <w:pPr>
              <w:pStyle w:val="EarlierRepubEntries"/>
              <w:rPr>
                <w:rStyle w:val="charCitHyperlinkAbbrev"/>
              </w:rPr>
            </w:pPr>
            <w:hyperlink r:id="rId852"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47484208" w:rsidR="00F51329" w:rsidRDefault="00F51329" w:rsidP="00DB55C7">
            <w:pPr>
              <w:pStyle w:val="EarlierRepubEntries"/>
            </w:pPr>
            <w:r>
              <w:t xml:space="preserve">amendments by </w:t>
            </w:r>
            <w:hyperlink r:id="rId853"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149B6964" w:rsidR="00621B9B" w:rsidRDefault="00AB7CB2">
            <w:pPr>
              <w:pStyle w:val="EarlierRepubEntries"/>
            </w:pPr>
            <w:hyperlink r:id="rId854"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530945A2" w:rsidR="00621B9B" w:rsidRDefault="00621B9B" w:rsidP="00DB55C7">
            <w:pPr>
              <w:pStyle w:val="EarlierRepubEntries"/>
            </w:pPr>
            <w:r>
              <w:t xml:space="preserve">amendments by </w:t>
            </w:r>
            <w:hyperlink r:id="rId855"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03425AF2" w:rsidR="000B79F3" w:rsidRDefault="00AB7CB2">
            <w:pPr>
              <w:pStyle w:val="EarlierRepubEntries"/>
            </w:pPr>
            <w:hyperlink r:id="rId856"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728A4DF5" w:rsidR="00526A35" w:rsidRPr="00526A35" w:rsidRDefault="000B79F3" w:rsidP="00DB55C7">
            <w:pPr>
              <w:pStyle w:val="EarlierRepubEntries"/>
              <w:rPr>
                <w:color w:val="0000FF" w:themeColor="hyperlink"/>
              </w:rPr>
            </w:pPr>
            <w:r>
              <w:t xml:space="preserve">amendments by </w:t>
            </w:r>
            <w:hyperlink r:id="rId857"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56485AD5" w:rsidR="00526A35" w:rsidRDefault="00AB7CB2">
            <w:pPr>
              <w:pStyle w:val="EarlierRepubEntries"/>
            </w:pPr>
            <w:hyperlink r:id="rId858"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70500012" w:rsidR="00526A35" w:rsidRDefault="00526A35" w:rsidP="00DB55C7">
            <w:pPr>
              <w:pStyle w:val="EarlierRepubEntries"/>
            </w:pPr>
            <w:r>
              <w:t xml:space="preserve">amendments by </w:t>
            </w:r>
            <w:hyperlink r:id="rId859"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029D5A43" w:rsidR="00507065" w:rsidRDefault="00AB7CB2">
            <w:pPr>
              <w:pStyle w:val="EarlierRepubEntries"/>
            </w:pPr>
            <w:hyperlink r:id="rId860"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2F38B099" w:rsidR="00507065" w:rsidRDefault="00507065" w:rsidP="00DB55C7">
            <w:pPr>
              <w:pStyle w:val="EarlierRepubEntries"/>
            </w:pPr>
            <w:r>
              <w:t xml:space="preserve">amendments by </w:t>
            </w:r>
            <w:hyperlink r:id="rId861"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7F613238" w:rsidR="00BB176A" w:rsidRDefault="00AB7CB2">
            <w:pPr>
              <w:pStyle w:val="EarlierRepubEntries"/>
            </w:pPr>
            <w:hyperlink r:id="rId862"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32949BA0" w:rsidR="00BB176A" w:rsidRDefault="008C3E33" w:rsidP="00DB55C7">
            <w:pPr>
              <w:pStyle w:val="EarlierRepubEntries"/>
            </w:pPr>
            <w:r>
              <w:t xml:space="preserve">amendments by </w:t>
            </w:r>
            <w:hyperlink r:id="rId863"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7D60B92C" w:rsidR="00F63B24" w:rsidRDefault="00AB7CB2">
            <w:pPr>
              <w:pStyle w:val="EarlierRepubEntries"/>
            </w:pPr>
            <w:hyperlink r:id="rId864"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3879B115" w:rsidR="00F63B24" w:rsidRDefault="009B2A78" w:rsidP="00DB55C7">
            <w:pPr>
              <w:pStyle w:val="EarlierRepubEntries"/>
            </w:pPr>
            <w:r>
              <w:t xml:space="preserve">amendments by </w:t>
            </w:r>
            <w:hyperlink r:id="rId865"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0BF937AE" w:rsidR="00081823" w:rsidRDefault="00AB7CB2">
            <w:pPr>
              <w:pStyle w:val="EarlierRepubEntries"/>
            </w:pPr>
            <w:hyperlink r:id="rId866"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2807C1AE" w:rsidR="00081823" w:rsidRDefault="00B930D1" w:rsidP="00DB55C7">
            <w:pPr>
              <w:pStyle w:val="EarlierRepubEntries"/>
            </w:pPr>
            <w:r>
              <w:t xml:space="preserve">amendments by </w:t>
            </w:r>
            <w:hyperlink r:id="rId867"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61A4980E" w:rsidR="008D44C4" w:rsidRDefault="00AB7CB2">
            <w:pPr>
              <w:pStyle w:val="EarlierRepubEntries"/>
            </w:pPr>
            <w:hyperlink r:id="rId868"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3F5C47FE" w:rsidR="008D44C4" w:rsidRDefault="00887FCF" w:rsidP="00DB55C7">
            <w:pPr>
              <w:pStyle w:val="EarlierRepubEntries"/>
            </w:pPr>
            <w:r>
              <w:t xml:space="preserve">amendments by </w:t>
            </w:r>
            <w:hyperlink r:id="rId869"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637E89F8" w:rsidR="00EF7546" w:rsidRDefault="00AB7CB2">
            <w:pPr>
              <w:pStyle w:val="EarlierRepubEntries"/>
            </w:pPr>
            <w:hyperlink r:id="rId870"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2A6E9D70" w:rsidR="00EF7546" w:rsidRDefault="00EF7546" w:rsidP="00DB55C7">
            <w:pPr>
              <w:pStyle w:val="EarlierRepubEntries"/>
            </w:pPr>
            <w:r>
              <w:t xml:space="preserve">amendments by </w:t>
            </w:r>
            <w:hyperlink r:id="rId871"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73BF84BF" w:rsidR="00CF0459" w:rsidRDefault="00AB7CB2">
            <w:pPr>
              <w:pStyle w:val="EarlierRepubEntries"/>
            </w:pPr>
            <w:hyperlink r:id="rId872"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6505C3C3" w:rsidR="00CF0459" w:rsidRDefault="00CF0459" w:rsidP="00DB55C7">
            <w:pPr>
              <w:pStyle w:val="EarlierRepubEntries"/>
            </w:pPr>
            <w:r>
              <w:t xml:space="preserve">amendments by </w:t>
            </w:r>
            <w:hyperlink r:id="rId873"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48AF5D57" w:rsidR="000F5E53" w:rsidRDefault="00AB7CB2">
            <w:pPr>
              <w:pStyle w:val="EarlierRepubEntries"/>
            </w:pPr>
            <w:hyperlink r:id="rId874"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35151FAB" w:rsidR="000F5E53" w:rsidRDefault="000F5E53" w:rsidP="00DB55C7">
            <w:pPr>
              <w:pStyle w:val="EarlierRepubEntries"/>
            </w:pPr>
            <w:r>
              <w:t xml:space="preserve">amendments by </w:t>
            </w:r>
            <w:hyperlink r:id="rId875"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130A6D05" w:rsidR="00BC091B" w:rsidRDefault="00AB7CB2">
            <w:pPr>
              <w:pStyle w:val="EarlierRepubEntries"/>
            </w:pPr>
            <w:hyperlink r:id="rId876"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663F9038" w:rsidR="00BC091B" w:rsidRDefault="00BC091B" w:rsidP="00DB55C7">
            <w:pPr>
              <w:pStyle w:val="EarlierRepubEntries"/>
            </w:pPr>
            <w:r>
              <w:t xml:space="preserve">amendments by </w:t>
            </w:r>
            <w:hyperlink r:id="rId877"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407938C0" w:rsidR="003828F3" w:rsidRDefault="00AB7CB2">
            <w:pPr>
              <w:pStyle w:val="EarlierRepubEntries"/>
            </w:pPr>
            <w:hyperlink r:id="rId878"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0EA8B347" w:rsidR="00587F97" w:rsidRDefault="00AB7CB2" w:rsidP="00587F97">
            <w:pPr>
              <w:pStyle w:val="EarlierRepubEntries"/>
            </w:pPr>
            <w:hyperlink r:id="rId879" w:tooltip="Medicines, Poisons and Therapeutic Goods Amendment Regulation 2023 (No 1)" w:history="1">
              <w:r w:rsidR="001E5261">
                <w:rPr>
                  <w:rStyle w:val="charCitHyperlinkAbbrev"/>
                </w:rPr>
                <w:t>SL2023</w:t>
              </w:r>
              <w:r w:rsidR="001E5261">
                <w:rPr>
                  <w:rStyle w:val="charCitHyperlinkAbbrev"/>
                </w:rPr>
                <w:noBreakHyphen/>
                <w:t>5</w:t>
              </w:r>
            </w:hyperlink>
          </w:p>
        </w:tc>
        <w:tc>
          <w:tcPr>
            <w:tcW w:w="1783" w:type="dxa"/>
            <w:tcBorders>
              <w:top w:val="single" w:sz="4" w:space="0" w:color="auto"/>
              <w:bottom w:val="single" w:sz="4" w:space="0" w:color="auto"/>
            </w:tcBorders>
          </w:tcPr>
          <w:p w14:paraId="0E6D54C9" w14:textId="0622A2B7" w:rsidR="00587F97" w:rsidRDefault="003E225A" w:rsidP="00587F97">
            <w:pPr>
              <w:pStyle w:val="EarlierRepubEntries"/>
            </w:pPr>
            <w:r>
              <w:t xml:space="preserve">amendments by </w:t>
            </w:r>
            <w:hyperlink r:id="rId880" w:tooltip="Medicines, Poisons and Therapeutic Goods Amendment Regulation 2023 (No 1)" w:history="1">
              <w:r w:rsidR="001E5261">
                <w:rPr>
                  <w:rStyle w:val="charCitHyperlinkAbbrev"/>
                </w:rPr>
                <w:t>SL2023</w:t>
              </w:r>
              <w:r w:rsidR="001E5261">
                <w:rPr>
                  <w:rStyle w:val="charCitHyperlinkAbbrev"/>
                </w:rPr>
                <w:noBreakHyphen/>
                <w:t>5</w:t>
              </w:r>
            </w:hyperlink>
          </w:p>
        </w:tc>
      </w:tr>
      <w:tr w:rsidR="003A5F44" w14:paraId="395C1C78" w14:textId="77777777" w:rsidTr="00C741C7">
        <w:trPr>
          <w:cantSplit/>
        </w:trPr>
        <w:tc>
          <w:tcPr>
            <w:tcW w:w="1576" w:type="dxa"/>
            <w:tcBorders>
              <w:top w:val="single" w:sz="4" w:space="0" w:color="auto"/>
              <w:bottom w:val="single" w:sz="4" w:space="0" w:color="auto"/>
            </w:tcBorders>
          </w:tcPr>
          <w:p w14:paraId="48B56CE0" w14:textId="019B2EC6" w:rsidR="003A5F44" w:rsidRDefault="003A5F44" w:rsidP="00587F97">
            <w:pPr>
              <w:pStyle w:val="EarlierRepubEntries"/>
            </w:pPr>
            <w:r>
              <w:t>R47</w:t>
            </w:r>
            <w:r>
              <w:br/>
              <w:t>3 July 2023</w:t>
            </w:r>
          </w:p>
        </w:tc>
        <w:tc>
          <w:tcPr>
            <w:tcW w:w="1681" w:type="dxa"/>
            <w:tcBorders>
              <w:top w:val="single" w:sz="4" w:space="0" w:color="auto"/>
              <w:bottom w:val="single" w:sz="4" w:space="0" w:color="auto"/>
            </w:tcBorders>
          </w:tcPr>
          <w:p w14:paraId="731EA317" w14:textId="77424336" w:rsidR="003A5F44" w:rsidRDefault="003A5F44" w:rsidP="00587F97">
            <w:pPr>
              <w:pStyle w:val="EarlierRepubEntries"/>
            </w:pPr>
            <w:r>
              <w:t>3 July 2023–</w:t>
            </w:r>
            <w:r>
              <w:br/>
              <w:t>7 Aug 2023</w:t>
            </w:r>
          </w:p>
        </w:tc>
        <w:tc>
          <w:tcPr>
            <w:tcW w:w="1783" w:type="dxa"/>
            <w:tcBorders>
              <w:top w:val="single" w:sz="4" w:space="0" w:color="auto"/>
              <w:bottom w:val="single" w:sz="4" w:space="0" w:color="auto"/>
            </w:tcBorders>
          </w:tcPr>
          <w:p w14:paraId="7963A1C3" w14:textId="2E29FDAD" w:rsidR="003A5F44" w:rsidRDefault="00AB7CB2" w:rsidP="00587F97">
            <w:pPr>
              <w:pStyle w:val="EarlierRepubEntries"/>
            </w:pPr>
            <w:hyperlink r:id="rId881" w:tooltip="Health Infrastructure Enabling Act 2023" w:history="1">
              <w:r w:rsidR="003A5F44">
                <w:rPr>
                  <w:rStyle w:val="charCitHyperlinkAbbrev"/>
                </w:rPr>
                <w:t>A2023</w:t>
              </w:r>
              <w:r w:rsidR="003A5F44">
                <w:rPr>
                  <w:rStyle w:val="charCitHyperlinkAbbrev"/>
                </w:rPr>
                <w:noBreakHyphen/>
                <w:t>17</w:t>
              </w:r>
            </w:hyperlink>
          </w:p>
        </w:tc>
        <w:tc>
          <w:tcPr>
            <w:tcW w:w="1783" w:type="dxa"/>
            <w:tcBorders>
              <w:top w:val="single" w:sz="4" w:space="0" w:color="auto"/>
              <w:bottom w:val="single" w:sz="4" w:space="0" w:color="auto"/>
            </w:tcBorders>
          </w:tcPr>
          <w:p w14:paraId="7E41B224" w14:textId="3B564521" w:rsidR="003A5F44" w:rsidRDefault="003A5F44" w:rsidP="00587F97">
            <w:pPr>
              <w:pStyle w:val="EarlierRepubEntries"/>
            </w:pPr>
            <w:r>
              <w:t xml:space="preserve">amendments by </w:t>
            </w:r>
            <w:hyperlink r:id="rId882" w:tooltip="Health Infrastructure Enabling Act 2023" w:history="1">
              <w:r>
                <w:rPr>
                  <w:rStyle w:val="charCitHyperlinkAbbrev"/>
                </w:rPr>
                <w:t>A2023</w:t>
              </w:r>
              <w:r>
                <w:rPr>
                  <w:rStyle w:val="charCitHyperlinkAbbrev"/>
                </w:rPr>
                <w:noBreakHyphen/>
                <w:t>17</w:t>
              </w:r>
            </w:hyperlink>
          </w:p>
        </w:tc>
      </w:tr>
      <w:tr w:rsidR="00DC0804" w14:paraId="7AC2416E" w14:textId="77777777" w:rsidTr="00C741C7">
        <w:trPr>
          <w:cantSplit/>
        </w:trPr>
        <w:tc>
          <w:tcPr>
            <w:tcW w:w="1576" w:type="dxa"/>
            <w:tcBorders>
              <w:top w:val="single" w:sz="4" w:space="0" w:color="auto"/>
              <w:bottom w:val="single" w:sz="4" w:space="0" w:color="auto"/>
            </w:tcBorders>
          </w:tcPr>
          <w:p w14:paraId="2A1F5150" w14:textId="06B8AA59" w:rsidR="00DC0804" w:rsidRDefault="00DC0804" w:rsidP="00587F97">
            <w:pPr>
              <w:pStyle w:val="EarlierRepubEntries"/>
            </w:pPr>
            <w:r>
              <w:t>R48</w:t>
            </w:r>
            <w:r>
              <w:br/>
              <w:t>8 Aug 2023</w:t>
            </w:r>
          </w:p>
        </w:tc>
        <w:tc>
          <w:tcPr>
            <w:tcW w:w="1681" w:type="dxa"/>
            <w:tcBorders>
              <w:top w:val="single" w:sz="4" w:space="0" w:color="auto"/>
              <w:bottom w:val="single" w:sz="4" w:space="0" w:color="auto"/>
            </w:tcBorders>
          </w:tcPr>
          <w:p w14:paraId="0E7F41CF" w14:textId="708D2692" w:rsidR="00DC0804" w:rsidRDefault="00DC0804" w:rsidP="00587F97">
            <w:pPr>
              <w:pStyle w:val="EarlierRepubEntries"/>
            </w:pPr>
            <w:r>
              <w:t>8 Aug 2023–</w:t>
            </w:r>
            <w:r>
              <w:br/>
              <w:t>29 Sept 2023</w:t>
            </w:r>
          </w:p>
        </w:tc>
        <w:tc>
          <w:tcPr>
            <w:tcW w:w="1783" w:type="dxa"/>
            <w:tcBorders>
              <w:top w:val="single" w:sz="4" w:space="0" w:color="auto"/>
              <w:bottom w:val="single" w:sz="4" w:space="0" w:color="auto"/>
            </w:tcBorders>
          </w:tcPr>
          <w:p w14:paraId="430C4A36" w14:textId="5419E93A" w:rsidR="00DC0804" w:rsidRDefault="00AB7CB2" w:rsidP="00587F97">
            <w:pPr>
              <w:pStyle w:val="EarlierRepubEntries"/>
            </w:pPr>
            <w:hyperlink r:id="rId883" w:tooltip="Medicines, Poisons and Therapeutic Goods Amendment Regulation 2023 (No 2)" w:history="1">
              <w:r w:rsidR="00C05CB5">
                <w:rPr>
                  <w:rStyle w:val="charCitHyperlinkAbbrev"/>
                </w:rPr>
                <w:t>SL2023</w:t>
              </w:r>
              <w:r w:rsidR="00C05CB5">
                <w:rPr>
                  <w:rStyle w:val="charCitHyperlinkAbbrev"/>
                </w:rPr>
                <w:noBreakHyphen/>
                <w:t>17</w:t>
              </w:r>
            </w:hyperlink>
          </w:p>
        </w:tc>
        <w:tc>
          <w:tcPr>
            <w:tcW w:w="1783" w:type="dxa"/>
            <w:tcBorders>
              <w:top w:val="single" w:sz="4" w:space="0" w:color="auto"/>
              <w:bottom w:val="single" w:sz="4" w:space="0" w:color="auto"/>
            </w:tcBorders>
          </w:tcPr>
          <w:p w14:paraId="4987D34E" w14:textId="24DBCF51" w:rsidR="00DC0804" w:rsidRDefault="00C05CB5" w:rsidP="00587F97">
            <w:pPr>
              <w:pStyle w:val="EarlierRepubEntries"/>
            </w:pPr>
            <w:r>
              <w:t xml:space="preserve">amendments by </w:t>
            </w:r>
            <w:hyperlink r:id="rId884" w:tooltip="Medicines, Poisons and Therapeutic Goods Amendment Regulation 2023 (No 2)" w:history="1">
              <w:r>
                <w:rPr>
                  <w:rStyle w:val="charCitHyperlinkAbbrev"/>
                </w:rPr>
                <w:t>SL2023</w:t>
              </w:r>
              <w:r>
                <w:rPr>
                  <w:rStyle w:val="charCitHyperlinkAbbrev"/>
                </w:rPr>
                <w:noBreakHyphen/>
                <w:t>17</w:t>
              </w:r>
            </w:hyperlink>
          </w:p>
        </w:tc>
      </w:tr>
      <w:tr w:rsidR="00076133" w14:paraId="3FEEA0F4" w14:textId="77777777" w:rsidTr="00C741C7">
        <w:trPr>
          <w:cantSplit/>
        </w:trPr>
        <w:tc>
          <w:tcPr>
            <w:tcW w:w="1576" w:type="dxa"/>
            <w:tcBorders>
              <w:top w:val="single" w:sz="4" w:space="0" w:color="auto"/>
              <w:bottom w:val="single" w:sz="4" w:space="0" w:color="auto"/>
            </w:tcBorders>
          </w:tcPr>
          <w:p w14:paraId="1C77C6DC" w14:textId="0F315F0C" w:rsidR="00076133" w:rsidRDefault="00076133" w:rsidP="00587F97">
            <w:pPr>
              <w:pStyle w:val="EarlierRepubEntries"/>
            </w:pPr>
            <w:r>
              <w:t>R49</w:t>
            </w:r>
            <w:r>
              <w:br/>
              <w:t>30 Sept 2023</w:t>
            </w:r>
          </w:p>
        </w:tc>
        <w:tc>
          <w:tcPr>
            <w:tcW w:w="1681" w:type="dxa"/>
            <w:tcBorders>
              <w:top w:val="single" w:sz="4" w:space="0" w:color="auto"/>
              <w:bottom w:val="single" w:sz="4" w:space="0" w:color="auto"/>
            </w:tcBorders>
          </w:tcPr>
          <w:p w14:paraId="3A14B366" w14:textId="0D690BCA" w:rsidR="00076133" w:rsidRDefault="00076133" w:rsidP="00587F97">
            <w:pPr>
              <w:pStyle w:val="EarlierRepubEntries"/>
            </w:pPr>
            <w:r>
              <w:t>30 Sept 2023–</w:t>
            </w:r>
            <w:r>
              <w:br/>
              <w:t>11 Dec 2023</w:t>
            </w:r>
          </w:p>
        </w:tc>
        <w:tc>
          <w:tcPr>
            <w:tcW w:w="1783" w:type="dxa"/>
            <w:tcBorders>
              <w:top w:val="single" w:sz="4" w:space="0" w:color="auto"/>
              <w:bottom w:val="single" w:sz="4" w:space="0" w:color="auto"/>
            </w:tcBorders>
          </w:tcPr>
          <w:p w14:paraId="473322DA" w14:textId="52103EA7" w:rsidR="00076133" w:rsidRDefault="00AB7CB2" w:rsidP="00587F97">
            <w:pPr>
              <w:pStyle w:val="EarlierRepubEntries"/>
            </w:pPr>
            <w:hyperlink r:id="rId885" w:anchor="history" w:tooltip="Medicines, Poisons and Therapeutic Goods Amendment Regulation 2023 (No 2)" w:history="1">
              <w:r w:rsidR="00076133">
                <w:rPr>
                  <w:rStyle w:val="charCitHyperlinkAbbrev"/>
                </w:rPr>
                <w:t>SL2023</w:t>
              </w:r>
              <w:r w:rsidR="00076133">
                <w:rPr>
                  <w:rStyle w:val="charCitHyperlinkAbbrev"/>
                </w:rPr>
                <w:noBreakHyphen/>
                <w:t>17</w:t>
              </w:r>
            </w:hyperlink>
          </w:p>
        </w:tc>
        <w:tc>
          <w:tcPr>
            <w:tcW w:w="1783" w:type="dxa"/>
            <w:tcBorders>
              <w:top w:val="single" w:sz="4" w:space="0" w:color="auto"/>
              <w:bottom w:val="single" w:sz="4" w:space="0" w:color="auto"/>
            </w:tcBorders>
          </w:tcPr>
          <w:p w14:paraId="0FCCD406" w14:textId="2ACCDDD0" w:rsidR="00076133" w:rsidRDefault="00076133" w:rsidP="00587F97">
            <w:pPr>
              <w:pStyle w:val="EarlierRepubEntries"/>
            </w:pPr>
            <w:r w:rsidRPr="00956524">
              <w:t>expiry of provisions (pt 9.7)</w:t>
            </w:r>
          </w:p>
        </w:tc>
      </w:tr>
      <w:tr w:rsidR="003A6177" w14:paraId="5799DAB4" w14:textId="77777777" w:rsidTr="00C741C7">
        <w:trPr>
          <w:cantSplit/>
        </w:trPr>
        <w:tc>
          <w:tcPr>
            <w:tcW w:w="1576" w:type="dxa"/>
            <w:tcBorders>
              <w:top w:val="single" w:sz="4" w:space="0" w:color="auto"/>
              <w:bottom w:val="single" w:sz="4" w:space="0" w:color="auto"/>
            </w:tcBorders>
          </w:tcPr>
          <w:p w14:paraId="4507967A" w14:textId="26EB7C80" w:rsidR="003A6177" w:rsidRDefault="003A6177" w:rsidP="00587F97">
            <w:pPr>
              <w:pStyle w:val="EarlierRepubEntries"/>
            </w:pPr>
            <w:r>
              <w:t>R50</w:t>
            </w:r>
            <w:r>
              <w:br/>
              <w:t>12 Dec 2023</w:t>
            </w:r>
          </w:p>
        </w:tc>
        <w:tc>
          <w:tcPr>
            <w:tcW w:w="1681" w:type="dxa"/>
            <w:tcBorders>
              <w:top w:val="single" w:sz="4" w:space="0" w:color="auto"/>
              <w:bottom w:val="single" w:sz="4" w:space="0" w:color="auto"/>
            </w:tcBorders>
          </w:tcPr>
          <w:p w14:paraId="4F24A867" w14:textId="1F177FC1" w:rsidR="003A6177" w:rsidRDefault="003A6177" w:rsidP="00587F97">
            <w:pPr>
              <w:pStyle w:val="EarlierRepubEntries"/>
            </w:pPr>
            <w:r>
              <w:t>12 Dec 2023–</w:t>
            </w:r>
            <w:r>
              <w:br/>
              <w:t>9 July 2024</w:t>
            </w:r>
          </w:p>
        </w:tc>
        <w:tc>
          <w:tcPr>
            <w:tcW w:w="1783" w:type="dxa"/>
            <w:tcBorders>
              <w:top w:val="single" w:sz="4" w:space="0" w:color="auto"/>
              <w:bottom w:val="single" w:sz="4" w:space="0" w:color="auto"/>
            </w:tcBorders>
          </w:tcPr>
          <w:p w14:paraId="4C5D4857" w14:textId="45BEE9F7" w:rsidR="003A6177" w:rsidRDefault="00AB7CB2" w:rsidP="00587F97">
            <w:pPr>
              <w:pStyle w:val="EarlierRepubEntries"/>
            </w:pPr>
            <w:hyperlink r:id="rId886" w:tooltip="Medicines, Poisons and Therapeutic Goods Amendment Regulation 2023 (No 3)" w:history="1">
              <w:r w:rsidR="003A6177">
                <w:rPr>
                  <w:rStyle w:val="charCitHyperlinkAbbrev"/>
                </w:rPr>
                <w:t>SL2023</w:t>
              </w:r>
              <w:r w:rsidR="003A6177">
                <w:rPr>
                  <w:rStyle w:val="charCitHyperlinkAbbrev"/>
                </w:rPr>
                <w:noBreakHyphen/>
                <w:t>34</w:t>
              </w:r>
            </w:hyperlink>
          </w:p>
        </w:tc>
        <w:tc>
          <w:tcPr>
            <w:tcW w:w="1783" w:type="dxa"/>
            <w:tcBorders>
              <w:top w:val="single" w:sz="4" w:space="0" w:color="auto"/>
              <w:bottom w:val="single" w:sz="4" w:space="0" w:color="auto"/>
            </w:tcBorders>
          </w:tcPr>
          <w:p w14:paraId="31AD120A" w14:textId="708A5A9A" w:rsidR="003A6177" w:rsidRPr="00956524" w:rsidRDefault="003A6177" w:rsidP="00587F97">
            <w:pPr>
              <w:pStyle w:val="EarlierRepubEntries"/>
            </w:pPr>
            <w:r>
              <w:t xml:space="preserve">amendments by </w:t>
            </w:r>
            <w:hyperlink r:id="rId887" w:tooltip="Medicines, Poisons and Therapeutic Goods Amendment Regulation 2023 (No 3)" w:history="1">
              <w:r>
                <w:rPr>
                  <w:rStyle w:val="charCitHyperlinkAbbrev"/>
                </w:rPr>
                <w:t>SL2023</w:t>
              </w:r>
              <w:r>
                <w:rPr>
                  <w:rStyle w:val="charCitHyperlinkAbbrev"/>
                </w:rPr>
                <w:noBreakHyphen/>
                <w:t>34</w:t>
              </w:r>
            </w:hyperlink>
          </w:p>
        </w:tc>
      </w:tr>
      <w:tr w:rsidR="00E52E0D" w14:paraId="038CC65B" w14:textId="77777777" w:rsidTr="00C741C7">
        <w:trPr>
          <w:cantSplit/>
        </w:trPr>
        <w:tc>
          <w:tcPr>
            <w:tcW w:w="1576" w:type="dxa"/>
            <w:tcBorders>
              <w:top w:val="single" w:sz="4" w:space="0" w:color="auto"/>
              <w:bottom w:val="single" w:sz="4" w:space="0" w:color="auto"/>
            </w:tcBorders>
          </w:tcPr>
          <w:p w14:paraId="52C1FD78" w14:textId="66AE03D4" w:rsidR="00E52E0D" w:rsidRDefault="00E52E0D" w:rsidP="00587F97">
            <w:pPr>
              <w:pStyle w:val="EarlierRepubEntries"/>
            </w:pPr>
            <w:r>
              <w:t>R51</w:t>
            </w:r>
            <w:r>
              <w:br/>
              <w:t>10 July 2024</w:t>
            </w:r>
          </w:p>
        </w:tc>
        <w:tc>
          <w:tcPr>
            <w:tcW w:w="1681" w:type="dxa"/>
            <w:tcBorders>
              <w:top w:val="single" w:sz="4" w:space="0" w:color="auto"/>
              <w:bottom w:val="single" w:sz="4" w:space="0" w:color="auto"/>
            </w:tcBorders>
          </w:tcPr>
          <w:p w14:paraId="7725C852" w14:textId="58B53612" w:rsidR="00E52E0D" w:rsidRDefault="00E52E0D" w:rsidP="00587F97">
            <w:pPr>
              <w:pStyle w:val="EarlierRepubEntries"/>
            </w:pPr>
            <w:r>
              <w:t>10 July 2024–</w:t>
            </w:r>
            <w:r>
              <w:br/>
              <w:t>12 Dec 2024</w:t>
            </w:r>
          </w:p>
        </w:tc>
        <w:tc>
          <w:tcPr>
            <w:tcW w:w="1783" w:type="dxa"/>
            <w:tcBorders>
              <w:top w:val="single" w:sz="4" w:space="0" w:color="auto"/>
              <w:bottom w:val="single" w:sz="4" w:space="0" w:color="auto"/>
            </w:tcBorders>
          </w:tcPr>
          <w:p w14:paraId="7F82E8EC" w14:textId="78EDB4E9" w:rsidR="00E52E0D" w:rsidRDefault="00AB7CB2" w:rsidP="00587F97">
            <w:pPr>
              <w:pStyle w:val="EarlierRepubEntries"/>
            </w:pPr>
            <w:hyperlink r:id="rId888" w:tooltip="Health (Improved Abortion Access) Amendment Act 2024" w:history="1">
              <w:r w:rsidR="00E52E0D">
                <w:rPr>
                  <w:rStyle w:val="charCitHyperlinkAbbrev"/>
                </w:rPr>
                <w:t>A2024</w:t>
              </w:r>
              <w:r w:rsidR="00E52E0D">
                <w:rPr>
                  <w:rStyle w:val="charCitHyperlinkAbbrev"/>
                </w:rPr>
                <w:noBreakHyphen/>
                <w:t>30</w:t>
              </w:r>
            </w:hyperlink>
          </w:p>
        </w:tc>
        <w:tc>
          <w:tcPr>
            <w:tcW w:w="1783" w:type="dxa"/>
            <w:tcBorders>
              <w:top w:val="single" w:sz="4" w:space="0" w:color="auto"/>
              <w:bottom w:val="single" w:sz="4" w:space="0" w:color="auto"/>
            </w:tcBorders>
          </w:tcPr>
          <w:p w14:paraId="5C2E9EBE" w14:textId="54A10EF6" w:rsidR="00E52E0D" w:rsidRDefault="00E52E0D" w:rsidP="00587F97">
            <w:pPr>
              <w:pStyle w:val="EarlierRepubEntries"/>
            </w:pPr>
            <w:r>
              <w:t xml:space="preserve">amendments by </w:t>
            </w:r>
            <w:hyperlink r:id="rId889" w:tooltip="Health (Improved Abortion Access) Amendment Act 2024" w:history="1">
              <w:r>
                <w:rPr>
                  <w:rStyle w:val="charCitHyperlinkAbbrev"/>
                </w:rPr>
                <w:t>A2024</w:t>
              </w:r>
              <w:r>
                <w:rPr>
                  <w:rStyle w:val="charCitHyperlinkAbbrev"/>
                </w:rPr>
                <w:noBreakHyphen/>
                <w:t>30</w:t>
              </w:r>
            </w:hyperlink>
          </w:p>
        </w:tc>
      </w:tr>
    </w:tbl>
    <w:p w14:paraId="191E168F" w14:textId="77777777" w:rsidR="00D352F9" w:rsidRDefault="00D352F9" w:rsidP="007B3882">
      <w:pPr>
        <w:pStyle w:val="05EndNote"/>
        <w:sectPr w:rsidR="00D352F9" w:rsidSect="00986AC0">
          <w:headerReference w:type="even" r:id="rId890"/>
          <w:headerReference w:type="default" r:id="rId891"/>
          <w:footerReference w:type="even" r:id="rId892"/>
          <w:footerReference w:type="default" r:id="rId893"/>
          <w:pgSz w:w="11907" w:h="16839" w:code="9"/>
          <w:pgMar w:top="3000" w:right="1900" w:bottom="2500" w:left="2300" w:header="2480" w:footer="2100" w:gutter="0"/>
          <w:cols w:space="720"/>
          <w:docGrid w:linePitch="326"/>
        </w:sectPr>
      </w:pPr>
    </w:p>
    <w:p w14:paraId="4D7B0153" w14:textId="19404A3A" w:rsidR="00180605" w:rsidRDefault="00180605"/>
    <w:p w14:paraId="7CD7EB1D" w14:textId="77777777" w:rsidR="00C64E0B" w:rsidRDefault="00C64E0B"/>
    <w:p w14:paraId="3FD85DE2" w14:textId="77777777" w:rsidR="00C64E0B" w:rsidRPr="00C64E0B" w:rsidRDefault="00C64E0B"/>
    <w:p w14:paraId="6E6137F3" w14:textId="22AC5DD7" w:rsidR="00A4080D" w:rsidRPr="00C64E0B" w:rsidRDefault="00A4080D"/>
    <w:p w14:paraId="4998BE9F" w14:textId="03D5B87A" w:rsidR="00A4080D" w:rsidRPr="00C64E0B" w:rsidRDefault="00A4080D"/>
    <w:p w14:paraId="631ACC6F" w14:textId="16219937" w:rsidR="00A4080D" w:rsidRPr="00C64E0B" w:rsidRDefault="00A4080D"/>
    <w:p w14:paraId="21FF931F" w14:textId="64BBD251" w:rsidR="00A4080D" w:rsidRPr="00C64E0B" w:rsidRDefault="00A4080D"/>
    <w:p w14:paraId="14806743" w14:textId="1D063628" w:rsidR="00A4080D" w:rsidRDefault="00A4080D"/>
    <w:p w14:paraId="12585495" w14:textId="77777777" w:rsidR="00A4080D" w:rsidRDefault="00A4080D"/>
    <w:p w14:paraId="02EEB262" w14:textId="22A8B317" w:rsidR="00621B90" w:rsidRPr="007D4AE8" w:rsidRDefault="00621B90">
      <w:pPr>
        <w:rPr>
          <w:color w:val="000000"/>
          <w:sz w:val="22"/>
        </w:rPr>
      </w:pPr>
      <w:r>
        <w:rPr>
          <w:color w:val="000000"/>
          <w:sz w:val="22"/>
        </w:rPr>
        <w:t xml:space="preserve">©  Australian Capital Territory </w:t>
      </w:r>
      <w:r w:rsidR="00986AC0">
        <w:rPr>
          <w:noProof/>
          <w:color w:val="000000"/>
          <w:sz w:val="22"/>
        </w:rPr>
        <w:t>2024</w:t>
      </w:r>
    </w:p>
    <w:p w14:paraId="1A3E1C4A" w14:textId="77777777" w:rsidR="00621B90" w:rsidRDefault="00621B90">
      <w:pPr>
        <w:pStyle w:val="06Copyright"/>
        <w:sectPr w:rsidR="00621B90" w:rsidSect="00621B90">
          <w:headerReference w:type="even" r:id="rId894"/>
          <w:headerReference w:type="default" r:id="rId895"/>
          <w:footerReference w:type="even" r:id="rId896"/>
          <w:footerReference w:type="default" r:id="rId897"/>
          <w:headerReference w:type="first" r:id="rId898"/>
          <w:footerReference w:type="first" r:id="rId899"/>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900"/>
      <w:footerReference w:type="first" r:id="rId90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250AB" w14:textId="77777777" w:rsidR="00D0253E" w:rsidRDefault="00D0253E">
      <w:r>
        <w:separator/>
      </w:r>
    </w:p>
  </w:endnote>
  <w:endnote w:type="continuationSeparator" w:id="0">
    <w:p w14:paraId="2304253E" w14:textId="77777777" w:rsidR="00D0253E" w:rsidRDefault="00D02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13884" w14:textId="3FBA6C86" w:rsidR="00AB7CB2" w:rsidRPr="00AB7CB2" w:rsidRDefault="00AB7CB2" w:rsidP="00AB7CB2">
    <w:pPr>
      <w:pStyle w:val="Footer"/>
      <w:jc w:val="center"/>
      <w:rPr>
        <w:rFonts w:cs="Arial"/>
        <w:sz w:val="14"/>
      </w:rPr>
    </w:pPr>
    <w:r w:rsidRPr="00AB7C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87118" w14:textId="3692FB2B" w:rsidR="00DF7D06" w:rsidRPr="00AB7CB2" w:rsidRDefault="00DF7D06" w:rsidP="00AB7CB2">
    <w:pPr>
      <w:pStyle w:val="Footer"/>
      <w:jc w:val="center"/>
      <w:rPr>
        <w:rFonts w:cs="Arial"/>
        <w:sz w:val="14"/>
      </w:rPr>
    </w:pPr>
    <w:r w:rsidRPr="00AB7CB2">
      <w:rPr>
        <w:rFonts w:cs="Arial"/>
        <w:sz w:val="14"/>
      </w:rPr>
      <w:fldChar w:fldCharType="begin"/>
    </w:r>
    <w:r w:rsidRPr="00AB7CB2">
      <w:rPr>
        <w:rFonts w:cs="Arial"/>
        <w:sz w:val="14"/>
      </w:rPr>
      <w:instrText xml:space="preserve"> DOCPROPERTY "Status" </w:instrText>
    </w:r>
    <w:r w:rsidRPr="00AB7CB2">
      <w:rPr>
        <w:rFonts w:cs="Arial"/>
        <w:sz w:val="14"/>
      </w:rPr>
      <w:fldChar w:fldCharType="separate"/>
    </w:r>
    <w:r w:rsidR="00B14494" w:rsidRPr="00AB7CB2">
      <w:rPr>
        <w:rFonts w:cs="Arial"/>
        <w:sz w:val="14"/>
      </w:rPr>
      <w:t xml:space="preserve"> </w:t>
    </w:r>
    <w:r w:rsidRPr="00AB7CB2">
      <w:rPr>
        <w:rFonts w:cs="Arial"/>
        <w:sz w:val="14"/>
      </w:rPr>
      <w:fldChar w:fldCharType="end"/>
    </w:r>
    <w:r w:rsidRPr="00AB7CB2">
      <w:rPr>
        <w:rFonts w:cs="Arial"/>
        <w:sz w:val="14"/>
      </w:rPr>
      <w:fldChar w:fldCharType="begin"/>
    </w:r>
    <w:r w:rsidRPr="00AB7CB2">
      <w:rPr>
        <w:rFonts w:cs="Arial"/>
        <w:sz w:val="14"/>
      </w:rPr>
      <w:instrText xml:space="preserve"> COMMENTS  \* MERGEFORMAT </w:instrText>
    </w:r>
    <w:r w:rsidRPr="00AB7CB2">
      <w:rPr>
        <w:rFonts w:cs="Arial"/>
        <w:sz w:val="14"/>
      </w:rPr>
      <w:fldChar w:fldCharType="end"/>
    </w:r>
    <w:r w:rsidR="00AB7CB2" w:rsidRPr="00AB7C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F2421" w14:textId="1559F183" w:rsidR="00AB7CB2" w:rsidRPr="00AB7CB2" w:rsidRDefault="00AB7CB2" w:rsidP="00AB7CB2">
    <w:pPr>
      <w:pStyle w:val="Footer"/>
      <w:jc w:val="center"/>
      <w:rPr>
        <w:rFonts w:cs="Arial"/>
        <w:sz w:val="14"/>
      </w:rPr>
    </w:pPr>
    <w:r w:rsidRPr="00AB7C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25944"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7D06" w14:paraId="39055BD8" w14:textId="77777777">
      <w:tc>
        <w:tcPr>
          <w:tcW w:w="846" w:type="pct"/>
        </w:tcPr>
        <w:p w14:paraId="62774F6E" w14:textId="77777777" w:rsidR="00DF7D06" w:rsidRDefault="00DF7D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62F24FA" w14:textId="6696904B" w:rsidR="00DF7D06" w:rsidRDefault="00DF7D06">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29AA4185" w14:textId="18917781" w:rsidR="00DF7D06" w:rsidRDefault="00DF7D06">
          <w:pPr>
            <w:pStyle w:val="FooterInfoCentre"/>
          </w:pPr>
          <w:r>
            <w:fldChar w:fldCharType="begin"/>
          </w:r>
          <w:r>
            <w:instrText xml:space="preserve"> DOCPROPERTY "Eff"  </w:instrText>
          </w:r>
          <w:r>
            <w:fldChar w:fldCharType="separate"/>
          </w:r>
          <w:r w:rsidR="00B14494">
            <w:t xml:space="preserve">Effective:  </w:t>
          </w:r>
          <w:r>
            <w:fldChar w:fldCharType="end"/>
          </w:r>
          <w:r>
            <w:fldChar w:fldCharType="begin"/>
          </w:r>
          <w:r>
            <w:instrText xml:space="preserve"> DOCPROPERTY "StartDt"   </w:instrText>
          </w:r>
          <w:r>
            <w:fldChar w:fldCharType="separate"/>
          </w:r>
          <w:r w:rsidR="00B14494">
            <w:t>13/12/24</w:t>
          </w:r>
          <w:r>
            <w:fldChar w:fldCharType="end"/>
          </w:r>
          <w:r>
            <w:fldChar w:fldCharType="begin"/>
          </w:r>
          <w:r>
            <w:instrText xml:space="preserve"> DOCPROPERTY "EndDt"  </w:instrText>
          </w:r>
          <w:r>
            <w:fldChar w:fldCharType="separate"/>
          </w:r>
          <w:r w:rsidR="00B14494">
            <w:t xml:space="preserve"> </w:t>
          </w:r>
          <w:r>
            <w:fldChar w:fldCharType="end"/>
          </w:r>
        </w:p>
      </w:tc>
      <w:tc>
        <w:tcPr>
          <w:tcW w:w="1061" w:type="pct"/>
        </w:tcPr>
        <w:p w14:paraId="03A055B9" w14:textId="2A774939" w:rsidR="00DF7D06" w:rsidRDefault="00DF7D06">
          <w:pPr>
            <w:pStyle w:val="Footer"/>
            <w:jc w:val="right"/>
          </w:pPr>
          <w:r>
            <w:fldChar w:fldCharType="begin"/>
          </w:r>
          <w:r>
            <w:instrText xml:space="preserve"> DOCPROPERTY "Category"  </w:instrText>
          </w:r>
          <w:r>
            <w:fldChar w:fldCharType="separate"/>
          </w:r>
          <w:r w:rsidR="00B14494">
            <w:t>R52</w:t>
          </w:r>
          <w:r>
            <w:fldChar w:fldCharType="end"/>
          </w:r>
          <w:r>
            <w:br/>
          </w:r>
          <w:r>
            <w:fldChar w:fldCharType="begin"/>
          </w:r>
          <w:r>
            <w:instrText xml:space="preserve"> DOCPROPERTY "RepubDt"  </w:instrText>
          </w:r>
          <w:r>
            <w:fldChar w:fldCharType="separate"/>
          </w:r>
          <w:r w:rsidR="00B14494">
            <w:t>13/12/24</w:t>
          </w:r>
          <w:r>
            <w:fldChar w:fldCharType="end"/>
          </w:r>
        </w:p>
      </w:tc>
    </w:tr>
  </w:tbl>
  <w:p w14:paraId="1DA14BCE" w14:textId="564D8A44" w:rsidR="00DF7D06" w:rsidRPr="00AB7CB2" w:rsidRDefault="00DF7D06"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CAE57"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D06" w14:paraId="7358EF45" w14:textId="77777777">
      <w:tc>
        <w:tcPr>
          <w:tcW w:w="1061" w:type="pct"/>
        </w:tcPr>
        <w:p w14:paraId="2A092450" w14:textId="5CA7962A" w:rsidR="00DF7D06" w:rsidRDefault="00DF7D06">
          <w:pPr>
            <w:pStyle w:val="Footer"/>
          </w:pPr>
          <w:r>
            <w:fldChar w:fldCharType="begin"/>
          </w:r>
          <w:r>
            <w:instrText xml:space="preserve"> DOCPROPERTY "Category"  </w:instrText>
          </w:r>
          <w:r>
            <w:fldChar w:fldCharType="separate"/>
          </w:r>
          <w:r w:rsidR="00B14494">
            <w:t>R52</w:t>
          </w:r>
          <w:r>
            <w:fldChar w:fldCharType="end"/>
          </w:r>
          <w:r>
            <w:br/>
          </w:r>
          <w:r>
            <w:fldChar w:fldCharType="begin"/>
          </w:r>
          <w:r>
            <w:instrText xml:space="preserve"> DOCPROPERTY "RepubDt"  </w:instrText>
          </w:r>
          <w:r>
            <w:fldChar w:fldCharType="separate"/>
          </w:r>
          <w:r w:rsidR="00B14494">
            <w:t>13/12/24</w:t>
          </w:r>
          <w:r>
            <w:fldChar w:fldCharType="end"/>
          </w:r>
        </w:p>
      </w:tc>
      <w:tc>
        <w:tcPr>
          <w:tcW w:w="3093" w:type="pct"/>
        </w:tcPr>
        <w:p w14:paraId="3BC2C956" w14:textId="4B2CE148" w:rsidR="00DF7D06" w:rsidRDefault="00DF7D06">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3AB2AB87" w14:textId="20D0230E" w:rsidR="00DF7D06" w:rsidRDefault="00DF7D06">
          <w:pPr>
            <w:pStyle w:val="FooterInfoCentre"/>
          </w:pPr>
          <w:r>
            <w:fldChar w:fldCharType="begin"/>
          </w:r>
          <w:r>
            <w:instrText xml:space="preserve"> DOCPROPERTY "Eff"  </w:instrText>
          </w:r>
          <w:r>
            <w:fldChar w:fldCharType="separate"/>
          </w:r>
          <w:r w:rsidR="00B14494">
            <w:t xml:space="preserve">Effective:  </w:t>
          </w:r>
          <w:r>
            <w:fldChar w:fldCharType="end"/>
          </w:r>
          <w:r>
            <w:fldChar w:fldCharType="begin"/>
          </w:r>
          <w:r>
            <w:instrText xml:space="preserve"> DOCPROPERTY "StartDt"  </w:instrText>
          </w:r>
          <w:r>
            <w:fldChar w:fldCharType="separate"/>
          </w:r>
          <w:r w:rsidR="00B14494">
            <w:t>13/12/24</w:t>
          </w:r>
          <w:r>
            <w:fldChar w:fldCharType="end"/>
          </w:r>
          <w:r>
            <w:fldChar w:fldCharType="begin"/>
          </w:r>
          <w:r>
            <w:instrText xml:space="preserve"> DOCPROPERTY "EndDt"  </w:instrText>
          </w:r>
          <w:r>
            <w:fldChar w:fldCharType="separate"/>
          </w:r>
          <w:r w:rsidR="00B14494">
            <w:t xml:space="preserve"> </w:t>
          </w:r>
          <w:r>
            <w:fldChar w:fldCharType="end"/>
          </w:r>
        </w:p>
      </w:tc>
      <w:tc>
        <w:tcPr>
          <w:tcW w:w="846" w:type="pct"/>
        </w:tcPr>
        <w:p w14:paraId="736B383A" w14:textId="77777777" w:rsidR="00DF7D06" w:rsidRDefault="00DF7D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E020FB" w14:textId="1888E1DD" w:rsidR="00DF7D06" w:rsidRPr="00AB7CB2" w:rsidRDefault="00DF7D06"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D437B"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D06" w14:paraId="2B2D5039" w14:textId="77777777">
      <w:tc>
        <w:tcPr>
          <w:tcW w:w="1061" w:type="pct"/>
        </w:tcPr>
        <w:p w14:paraId="6CC287D8" w14:textId="046E61E5" w:rsidR="00DF7D06" w:rsidRDefault="00DF7D06">
          <w:pPr>
            <w:pStyle w:val="Footer"/>
          </w:pPr>
          <w:r>
            <w:fldChar w:fldCharType="begin"/>
          </w:r>
          <w:r>
            <w:instrText xml:space="preserve"> DOCPROPERTY "Category"  </w:instrText>
          </w:r>
          <w:r>
            <w:fldChar w:fldCharType="separate"/>
          </w:r>
          <w:r w:rsidR="00B14494">
            <w:t>R52</w:t>
          </w:r>
          <w:r>
            <w:fldChar w:fldCharType="end"/>
          </w:r>
          <w:r>
            <w:br/>
          </w:r>
          <w:r>
            <w:fldChar w:fldCharType="begin"/>
          </w:r>
          <w:r>
            <w:instrText xml:space="preserve"> DOCPROPERTY "RepubDt"  </w:instrText>
          </w:r>
          <w:r>
            <w:fldChar w:fldCharType="separate"/>
          </w:r>
          <w:r w:rsidR="00B14494">
            <w:t>13/12/24</w:t>
          </w:r>
          <w:r>
            <w:fldChar w:fldCharType="end"/>
          </w:r>
        </w:p>
      </w:tc>
      <w:tc>
        <w:tcPr>
          <w:tcW w:w="3093" w:type="pct"/>
        </w:tcPr>
        <w:p w14:paraId="7DE25237" w14:textId="19FDEF26" w:rsidR="00DF7D06" w:rsidRDefault="00DF7D06">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6E7905C8" w14:textId="0B48985B" w:rsidR="00DF7D06" w:rsidRDefault="00DF7D06">
          <w:pPr>
            <w:pStyle w:val="FooterInfoCentre"/>
          </w:pPr>
          <w:r>
            <w:fldChar w:fldCharType="begin"/>
          </w:r>
          <w:r>
            <w:instrText xml:space="preserve"> DOCPROPERTY "Eff"  </w:instrText>
          </w:r>
          <w:r>
            <w:fldChar w:fldCharType="separate"/>
          </w:r>
          <w:r w:rsidR="00B14494">
            <w:t xml:space="preserve">Effective:  </w:t>
          </w:r>
          <w:r>
            <w:fldChar w:fldCharType="end"/>
          </w:r>
          <w:r>
            <w:fldChar w:fldCharType="begin"/>
          </w:r>
          <w:r>
            <w:instrText xml:space="preserve"> DOCPROPERTY "StartDt"   </w:instrText>
          </w:r>
          <w:r>
            <w:fldChar w:fldCharType="separate"/>
          </w:r>
          <w:r w:rsidR="00B14494">
            <w:t>13/12/24</w:t>
          </w:r>
          <w:r>
            <w:fldChar w:fldCharType="end"/>
          </w:r>
          <w:r>
            <w:fldChar w:fldCharType="begin"/>
          </w:r>
          <w:r>
            <w:instrText xml:space="preserve"> DOCPROPERTY "EndDt"  </w:instrText>
          </w:r>
          <w:r>
            <w:fldChar w:fldCharType="separate"/>
          </w:r>
          <w:r w:rsidR="00B14494">
            <w:t xml:space="preserve"> </w:t>
          </w:r>
          <w:r>
            <w:fldChar w:fldCharType="end"/>
          </w:r>
        </w:p>
      </w:tc>
      <w:tc>
        <w:tcPr>
          <w:tcW w:w="846" w:type="pct"/>
        </w:tcPr>
        <w:p w14:paraId="33DFC8F6" w14:textId="77777777" w:rsidR="00DF7D06" w:rsidRDefault="00DF7D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6B5FCB" w14:textId="6DE22A97" w:rsidR="00DF7D06" w:rsidRPr="00AB7CB2" w:rsidRDefault="00AB7CB2" w:rsidP="00AB7CB2">
    <w:pPr>
      <w:pStyle w:val="Status"/>
      <w:rPr>
        <w:rFonts w:cs="Arial"/>
      </w:rPr>
    </w:pPr>
    <w:r w:rsidRPr="00AB7C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5145E4E6" w:rsidR="00DD025B"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6E5F5DD4" w14:textId="1DB26873" w:rsidR="00DD025B"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5B9F7B8F" w14:textId="41E3C6A7" w:rsidR="00DD025B" w:rsidRDefault="00914ED0">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036B4FD0" w14:textId="260F9152"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4BF2F400" w:rsidR="00DD025B" w:rsidRDefault="00914ED0">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1EAB0B12" w14:textId="6731B349" w:rsidR="00DD025B"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22D46E75" w14:textId="2AA94DC3" w:rsidR="00DD025B"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551BC98A"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48F1D1AB" w:rsidR="00DD025B" w:rsidRDefault="00914ED0">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583FCF0B" w14:textId="2AC05F25" w:rsidR="00DD025B"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22F6C678" w14:textId="5AA1E923" w:rsidR="00DD025B"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77BE2845"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0A538AB2"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35ACA5C9" w14:textId="6D4D1FD2"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3B60E4B0" w14:textId="18D9B7BB"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0FBD0C28" w14:textId="39D90F09"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3AAC6E36"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5900D412" w14:textId="05F2BD4C"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0FD4A4C3" w14:textId="4FD11719"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3E46B6A1"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27AEB69A"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4302D705" w14:textId="44CED70B"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5EFFACDC" w14:textId="4E510CF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1E15B744"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1FCE7E9F"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10FC21E1" w14:textId="109601F5"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33AC654B" w14:textId="0AEB6999"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3871D953" w14:textId="68CF6062"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466D36EE"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0B585701" w14:textId="72213521"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70E8206" w14:textId="730AC610"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5722B039"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5EC3C6A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57BB6866" w14:textId="4ED451B0"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4BA0F442" w14:textId="3282EDCC"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0FFD3732"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2406B28F"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69C334B3" w14:textId="54609A2D"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00C9B283" w14:textId="12127108"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192CEA17" w14:textId="11F2A586"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716104FD"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0890622D" w14:textId="63D8DB19"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2612FD70" w14:textId="0F7F0E9B"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76B17C18"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448EF76D"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42E4917B" w14:textId="5B75AC27"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55ADE2F0" w14:textId="0D15C45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52A85058"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066DA025"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BF43955" w14:textId="5C8DC8E2"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43484799" w14:textId="34FAE02D"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6EA6185B" w14:textId="2B64752B"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5E9533A2"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6ED3EE7A" w14:textId="5A569C08"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370BED2" w14:textId="3B81FEB1"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24C4C273"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380C037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5D4E9C3E" w14:textId="7CC36DC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2BCCEAD0" w14:textId="3240A9D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0AFAE697"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0DF0A88F"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183A02CF" w14:textId="226A5603"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048A75E7" w14:textId="05071BBF"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13191902" w14:textId="539AF286"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1AA7248C"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36E211C8" w14:textId="7C04E096"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19D1044B" w14:textId="34EB9BB8"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47EFBFB9"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52D6B22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226990EF" w14:textId="36FE538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46E9F51E" w14:textId="7E0F11E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61482ADA"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4B3EFFE4"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54D94E3" w14:textId="1D19654F"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1C55BB8F" w14:textId="3ADC2BF6"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16C7F746" w14:textId="722D276F"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34FB2711"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04E635EB" w14:textId="38D0EFCB"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0EAF32E5" w14:textId="48AA0280"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7A56E21B"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2E10A223"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3D45E721" w14:textId="35449D27"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3DC0B435" w14:textId="26FEA01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4F6E7B3C"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48606561"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0C69995" w14:textId="73D71314"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6DFEC1D7" w14:textId="190EE902"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21B4854F" w14:textId="6AD437F7"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7C6DD139"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235F2785" w14:textId="1C1AF811"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147BD4D0" w14:textId="39B800D1"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494EB074"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42CC52E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045AC5B4" w14:textId="1AA92F5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295F4E5A" w14:textId="5B8D3B7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23A90890"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62CD59D9"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7CD8181" w14:textId="753738CE"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01EE173F" w14:textId="19FCB609"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2E07545E" w14:textId="7E2A929A"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7AE8ED29"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491832DC" w14:textId="35469492"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4063FBC3" w14:textId="5F806ACB"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6A73F929"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420A61B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19550168" w14:textId="1B71764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6D23A20F" w14:textId="3AC8B9A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77C0DD57"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530758F2"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3864FE6C" w14:textId="4BBBB6B3"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15813C02" w14:textId="722B0B43"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6CEAD48D" w14:textId="3B31A296"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1A1AD437"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56A44B3E" w14:textId="2C073CA3"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77E77E1C" w14:textId="5D4049D4"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42470FB0"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03E2910F"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20576F91" w14:textId="181E371A"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555FCFC3" w14:textId="254B69F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51DC58B2"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50B61DE5"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36B2EA9B" w14:textId="024E1674"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08DF096A" w14:textId="0ADE900F"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09EEAD4D" w14:textId="3274DEFE"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78D26510"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5CDDC7E6" w14:textId="70C8FFD4"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434ABAF7" w14:textId="1D6DF40A"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7A37318D"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269CDAA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65CDC551" w14:textId="40B0817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22179576" w14:textId="160398A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143ADA20"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4B96279F"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7A2CF565" w14:textId="7A8645A8"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29CF22B2" w14:textId="683A787D"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736F0E4B" w14:textId="0F56E3DA"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4F05A639"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359143F0" w14:textId="3F090349"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20E80BC8" w14:textId="6887C4B5"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489B77FC"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15AECC7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4CDED926" w14:textId="454E611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1C3D6A16" w14:textId="0B6BBBD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1407E025"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201FDCA8"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0AE71594" w14:textId="2A9BDDB6"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5E339293" w14:textId="71209599" w:rsidR="00DD025B" w:rsidRDefault="00914ED0" w:rsidP="007A5E5F">
          <w:pPr>
            <w:pStyle w:val="Footer"/>
            <w:jc w:val="right"/>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r>
  </w:tbl>
  <w:p w14:paraId="1DA5C1B8" w14:textId="47B7D2E0"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67DDEA30" w:rsidR="00DD025B" w:rsidRDefault="00914ED0" w:rsidP="007A5E5F">
          <w:pPr>
            <w:pStyle w:val="Footer"/>
          </w:pPr>
          <w:r>
            <w:fldChar w:fldCharType="begin"/>
          </w:r>
          <w:r>
            <w:instrText xml:space="preserve"> DOCPROPERTY "Category"  *\charformat  </w:instrText>
          </w:r>
          <w:r>
            <w:fldChar w:fldCharType="separate"/>
          </w:r>
          <w:r w:rsidR="00B14494">
            <w:t>R52</w:t>
          </w:r>
          <w:r>
            <w:fldChar w:fldCharType="end"/>
          </w:r>
          <w:r w:rsidR="00DD025B">
            <w:br/>
          </w:r>
          <w:r>
            <w:fldChar w:fldCharType="begin"/>
          </w:r>
          <w:r>
            <w:instrText xml:space="preserve"> DOCPROPERTY "RepubDt"  *\charformat  </w:instrText>
          </w:r>
          <w:r>
            <w:fldChar w:fldCharType="separate"/>
          </w:r>
          <w:r w:rsidR="00B14494">
            <w:t>13/12/24</w:t>
          </w:r>
          <w:r>
            <w:fldChar w:fldCharType="end"/>
          </w:r>
        </w:p>
      </w:tc>
      <w:tc>
        <w:tcPr>
          <w:tcW w:w="3092" w:type="pct"/>
        </w:tcPr>
        <w:p w14:paraId="1DE0D1EB" w14:textId="343347ED" w:rsidR="00DD025B" w:rsidRDefault="00914ED0" w:rsidP="007A5E5F">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4E1EAE1" w14:textId="64BCC1F7" w:rsidR="00DD025B" w:rsidRDefault="00914ED0" w:rsidP="007A5E5F">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136FEBDA" w:rsidR="00DD025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3719EC6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14494">
            <w:rPr>
              <w:rFonts w:ascii="Times New Roman" w:hAnsi="Times New Roman"/>
              <w:sz w:val="24"/>
              <w:szCs w:val="24"/>
            </w:rPr>
            <w:t>R52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p>
      </w:tc>
      <w:tc>
        <w:tcPr>
          <w:tcW w:w="3092" w:type="pct"/>
        </w:tcPr>
        <w:p w14:paraId="2FC1430C" w14:textId="43B4ED5F"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14494">
            <w:t>Medicines, Poisons and Therapeutic Goods Regulation 2008</w:t>
          </w:r>
          <w:r w:rsidRPr="00783A18">
            <w:rPr>
              <w:rFonts w:ascii="Times New Roman" w:hAnsi="Times New Roman"/>
              <w:sz w:val="24"/>
              <w:szCs w:val="24"/>
            </w:rPr>
            <w:fldChar w:fldCharType="end"/>
          </w:r>
        </w:p>
        <w:p w14:paraId="2435DF74" w14:textId="436229C8"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4494">
            <w:rPr>
              <w:rFonts w:ascii="Times New Roman" w:hAnsi="Times New Roman"/>
              <w:sz w:val="24"/>
              <w:szCs w:val="24"/>
            </w:rPr>
            <w:t>13/12/24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449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492377FC" w:rsidR="00DD025B" w:rsidRDefault="00914ED0">
    <w:pPr>
      <w:pStyle w:val="Status"/>
    </w:pPr>
    <w:r>
      <w:fldChar w:fldCharType="begin"/>
    </w:r>
    <w:r>
      <w:instrText xml:space="preserve"> DOCPROPERTY "Status" </w:instrText>
    </w:r>
    <w:r>
      <w:fldChar w:fldCharType="separate"/>
    </w:r>
    <w:r w:rsidR="00B14494">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46329623"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32269AA0" w14:textId="4B675346"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44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4494">
            <w:rPr>
              <w:rFonts w:cs="Arial"/>
              <w:szCs w:val="18"/>
            </w:rPr>
            <w:t xml:space="preserve"> </w:t>
          </w:r>
          <w:r w:rsidRPr="00F02A14">
            <w:rPr>
              <w:rFonts w:cs="Arial"/>
              <w:szCs w:val="18"/>
            </w:rPr>
            <w:fldChar w:fldCharType="end"/>
          </w:r>
        </w:p>
      </w:tc>
      <w:tc>
        <w:tcPr>
          <w:tcW w:w="1061" w:type="pct"/>
        </w:tcPr>
        <w:p w14:paraId="0E06B08A" w14:textId="19EE5068"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4494">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p>
      </w:tc>
    </w:tr>
  </w:tbl>
  <w:p w14:paraId="2CEC0A14" w14:textId="134B83FB" w:rsidR="00380E9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04D9D406"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4494">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p>
      </w:tc>
      <w:tc>
        <w:tcPr>
          <w:tcW w:w="3092" w:type="pct"/>
        </w:tcPr>
        <w:p w14:paraId="377C4110" w14:textId="374DD8D7"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34D8DD8D" w14:textId="243967BE"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44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4494">
            <w:rPr>
              <w:rFonts w:cs="Arial"/>
              <w:szCs w:val="18"/>
            </w:rPr>
            <w:t xml:space="preserve"> </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7221BC8E" w:rsidR="00380E9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16471F9B"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390CEC3F" w14:textId="0978CCBD"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144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14494">
            <w:rPr>
              <w:rFonts w:cs="Arial"/>
              <w:szCs w:val="18"/>
            </w:rPr>
            <w:t>13/12/24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14494">
            <w:rPr>
              <w:rFonts w:cs="Arial"/>
              <w:szCs w:val="18"/>
            </w:rPr>
            <w:t xml:space="preserve"> </w:t>
          </w:r>
          <w:r w:rsidRPr="00A752AE">
            <w:rPr>
              <w:rFonts w:cs="Arial"/>
              <w:szCs w:val="18"/>
            </w:rPr>
            <w:fldChar w:fldCharType="end"/>
          </w:r>
        </w:p>
      </w:tc>
      <w:tc>
        <w:tcPr>
          <w:tcW w:w="1061" w:type="pct"/>
        </w:tcPr>
        <w:p w14:paraId="3FD00873" w14:textId="602A74D8"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14494">
            <w:rPr>
              <w:rFonts w:cs="Arial"/>
              <w:szCs w:val="18"/>
            </w:rPr>
            <w:t>R52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14494">
            <w:rPr>
              <w:rFonts w:cs="Arial"/>
              <w:szCs w:val="18"/>
            </w:rPr>
            <w:t>13/12/24</w:t>
          </w:r>
          <w:r w:rsidRPr="00A752AE">
            <w:rPr>
              <w:rFonts w:cs="Arial"/>
              <w:szCs w:val="18"/>
            </w:rPr>
            <w:fldChar w:fldCharType="end"/>
          </w:r>
        </w:p>
      </w:tc>
    </w:tr>
  </w:tbl>
  <w:p w14:paraId="143AAA67" w14:textId="19F4718C" w:rsidR="00380E9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00548898"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14494">
            <w:rPr>
              <w:rFonts w:cs="Arial"/>
              <w:szCs w:val="18"/>
            </w:rPr>
            <w:t>R52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14494">
            <w:rPr>
              <w:rFonts w:cs="Arial"/>
              <w:szCs w:val="18"/>
            </w:rPr>
            <w:t>13/12/24</w:t>
          </w:r>
          <w:r w:rsidRPr="00A752AE">
            <w:rPr>
              <w:rFonts w:cs="Arial"/>
              <w:szCs w:val="18"/>
            </w:rPr>
            <w:fldChar w:fldCharType="end"/>
          </w:r>
        </w:p>
      </w:tc>
      <w:tc>
        <w:tcPr>
          <w:tcW w:w="3092" w:type="pct"/>
        </w:tcPr>
        <w:p w14:paraId="321A13F7" w14:textId="5EEB40A6"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2D7CA9E5" w14:textId="50551B06"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144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14494">
            <w:rPr>
              <w:rFonts w:cs="Arial"/>
              <w:szCs w:val="18"/>
            </w:rPr>
            <w:t>13/12/24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14494">
            <w:rPr>
              <w:rFonts w:cs="Arial"/>
              <w:szCs w:val="18"/>
            </w:rPr>
            <w:t xml:space="preserve"> </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5312F957" w:rsidR="00380E9B"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5FFE443E"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435C00BB" w14:textId="712B5481"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44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4494">
            <w:rPr>
              <w:rFonts w:cs="Arial"/>
              <w:szCs w:val="18"/>
            </w:rPr>
            <w:t xml:space="preserve"> </w:t>
          </w:r>
          <w:r w:rsidRPr="00F02A14">
            <w:rPr>
              <w:rFonts w:cs="Arial"/>
              <w:szCs w:val="18"/>
            </w:rPr>
            <w:fldChar w:fldCharType="end"/>
          </w:r>
        </w:p>
      </w:tc>
      <w:tc>
        <w:tcPr>
          <w:tcW w:w="1061" w:type="pct"/>
        </w:tcPr>
        <w:p w14:paraId="3B94D668" w14:textId="00E9D68D"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4494">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p>
      </w:tc>
    </w:tr>
  </w:tbl>
  <w:p w14:paraId="0145B902" w14:textId="212CB9C2" w:rsidR="00063F7E"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77BD0B17"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4494">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p>
      </w:tc>
      <w:tc>
        <w:tcPr>
          <w:tcW w:w="3092" w:type="pct"/>
        </w:tcPr>
        <w:p w14:paraId="65A49B5B" w14:textId="79D21D64"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4494" w:rsidRPr="00B14494">
            <w:rPr>
              <w:rFonts w:cs="Arial"/>
              <w:szCs w:val="18"/>
            </w:rPr>
            <w:t xml:space="preserve">Medicines, Poisons and </w:t>
          </w:r>
          <w:r w:rsidR="00B14494">
            <w:t>Therapeutic Goods Regulation 2008</w:t>
          </w:r>
          <w:r>
            <w:rPr>
              <w:rFonts w:cs="Arial"/>
              <w:szCs w:val="18"/>
            </w:rPr>
            <w:fldChar w:fldCharType="end"/>
          </w:r>
        </w:p>
        <w:p w14:paraId="76E8E66B" w14:textId="203F8851"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44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4494">
            <w:rPr>
              <w:rFonts w:cs="Arial"/>
              <w:szCs w:val="18"/>
            </w:rPr>
            <w:t>13/12/24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4494">
            <w:rPr>
              <w:rFonts w:cs="Arial"/>
              <w:szCs w:val="18"/>
            </w:rPr>
            <w:t xml:space="preserve"> </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51B4D3C3" w:rsidR="00063F7E"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68B2271A"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1F641BE0" w14:textId="3287C780"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5E8E3617" w14:textId="0E00034F" w:rsidR="00AB0BD1" w:rsidRDefault="00914ED0">
          <w:pPr>
            <w:pStyle w:val="Footer"/>
            <w:jc w:val="right"/>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r>
  </w:tbl>
  <w:p w14:paraId="65631D12" w14:textId="44203662"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6AA786EE" w:rsidR="00AB0BD1" w:rsidRDefault="00914ED0">
          <w:pPr>
            <w:pStyle w:val="Footer"/>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c>
        <w:tcPr>
          <w:tcW w:w="3092" w:type="pct"/>
        </w:tcPr>
        <w:p w14:paraId="18211F20" w14:textId="22332D01"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49B3C626" w14:textId="0FAE8606"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4BDEF9C1"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5F4C5024"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E24E0AA" w14:textId="268CD609"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47CBBF10" w14:textId="791985D9" w:rsidR="00AB0BD1" w:rsidRDefault="00914ED0">
          <w:pPr>
            <w:pStyle w:val="Footer"/>
            <w:jc w:val="right"/>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r>
  </w:tbl>
  <w:p w14:paraId="7C98CE45" w14:textId="17EDBF20"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03B0D828" w:rsidR="00AB0BD1" w:rsidRDefault="00914ED0">
          <w:pPr>
            <w:pStyle w:val="Footer"/>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c>
        <w:tcPr>
          <w:tcW w:w="3092" w:type="pct"/>
        </w:tcPr>
        <w:p w14:paraId="6F66C41D" w14:textId="0D621E82"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47E7835" w14:textId="7C028639"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22D31C34"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03CC9779"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0408E318" w14:textId="424CAC7D"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63FCB0FC" w14:textId="0E8A3242" w:rsidR="00AB0BD1" w:rsidRDefault="00914ED0">
          <w:pPr>
            <w:pStyle w:val="Footer"/>
            <w:jc w:val="right"/>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r>
  </w:tbl>
  <w:p w14:paraId="62DD35B3" w14:textId="5A894A64"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175458A9" w:rsidR="00AB0BD1" w:rsidRDefault="00914ED0">
          <w:pPr>
            <w:pStyle w:val="Footer"/>
          </w:pPr>
          <w:r>
            <w:fldChar w:fldCharType="begin"/>
          </w:r>
          <w:r>
            <w:instrText xml:space="preserve"> DOCPROPERTY "Category"  *\charformat  </w:instrText>
          </w:r>
          <w:r>
            <w:fldChar w:fldCharType="separate"/>
          </w:r>
          <w:r w:rsidR="00B14494">
            <w:t>R52</w:t>
          </w:r>
          <w:r>
            <w:fldChar w:fldCharType="end"/>
          </w:r>
          <w:r w:rsidR="00AB0BD1">
            <w:br/>
          </w:r>
          <w:r>
            <w:fldChar w:fldCharType="begin"/>
          </w:r>
          <w:r>
            <w:instrText xml:space="preserve"> DOCPROPERTY "RepubDt"  *\charformat  </w:instrText>
          </w:r>
          <w:r>
            <w:fldChar w:fldCharType="separate"/>
          </w:r>
          <w:r w:rsidR="00B14494">
            <w:t>13/12/24</w:t>
          </w:r>
          <w:r>
            <w:fldChar w:fldCharType="end"/>
          </w:r>
        </w:p>
      </w:tc>
      <w:tc>
        <w:tcPr>
          <w:tcW w:w="3092" w:type="pct"/>
        </w:tcPr>
        <w:p w14:paraId="40FAF300" w14:textId="66B3A99D" w:rsidR="00AB0BD1"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764928EE" w14:textId="10C0079E" w:rsidR="00AB0BD1"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16C9E600" w:rsidR="00AB0BD1"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70B73DA9" w:rsidR="00D352F9"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547D2B43" w14:textId="0F4B7337" w:rsidR="00D352F9"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1061" w:type="pct"/>
        </w:tcPr>
        <w:p w14:paraId="60F17A7C" w14:textId="5723BC43" w:rsidR="00D352F9" w:rsidRDefault="00914ED0">
          <w:pPr>
            <w:pStyle w:val="Footer"/>
            <w:jc w:val="right"/>
          </w:pPr>
          <w:r>
            <w:fldChar w:fldCharType="begin"/>
          </w:r>
          <w:r>
            <w:instrText xml:space="preserve"> DOCPROPERTY "Category"  *\charformat  </w:instrText>
          </w:r>
          <w:r>
            <w:fldChar w:fldCharType="separate"/>
          </w:r>
          <w:r w:rsidR="00B14494">
            <w:t>R52</w:t>
          </w:r>
          <w:r>
            <w:fldChar w:fldCharType="end"/>
          </w:r>
          <w:r w:rsidR="00D352F9">
            <w:br/>
          </w:r>
          <w:r>
            <w:fldChar w:fldCharType="begin"/>
          </w:r>
          <w:r>
            <w:instrText xml:space="preserve"> DOCPROPERTY "RepubDt"  *\charformat  </w:instrText>
          </w:r>
          <w:r>
            <w:fldChar w:fldCharType="separate"/>
          </w:r>
          <w:r w:rsidR="00B14494">
            <w:t>13/12/24</w:t>
          </w:r>
          <w:r>
            <w:fldChar w:fldCharType="end"/>
          </w:r>
        </w:p>
      </w:tc>
    </w:tr>
  </w:tbl>
  <w:p w14:paraId="0EB786AD" w14:textId="3FB140A7" w:rsidR="00D352F9"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546A5A25" w:rsidR="00D352F9" w:rsidRDefault="00914ED0">
          <w:pPr>
            <w:pStyle w:val="Footer"/>
          </w:pPr>
          <w:r>
            <w:fldChar w:fldCharType="begin"/>
          </w:r>
          <w:r>
            <w:instrText xml:space="preserve"> DOCPROPERTY "Category"  *\charformat  </w:instrText>
          </w:r>
          <w:r>
            <w:fldChar w:fldCharType="separate"/>
          </w:r>
          <w:r w:rsidR="00B14494">
            <w:t>R52</w:t>
          </w:r>
          <w:r>
            <w:fldChar w:fldCharType="end"/>
          </w:r>
          <w:r w:rsidR="00D352F9">
            <w:br/>
          </w:r>
          <w:r>
            <w:fldChar w:fldCharType="begin"/>
          </w:r>
          <w:r>
            <w:instrText xml:space="preserve"> DOCPROPERTY "RepubDt"  *\charformat  </w:instrText>
          </w:r>
          <w:r>
            <w:fldChar w:fldCharType="separate"/>
          </w:r>
          <w:r w:rsidR="00B14494">
            <w:t>13/12/24</w:t>
          </w:r>
          <w:r>
            <w:fldChar w:fldCharType="end"/>
          </w:r>
        </w:p>
      </w:tc>
      <w:tc>
        <w:tcPr>
          <w:tcW w:w="3092" w:type="pct"/>
        </w:tcPr>
        <w:p w14:paraId="677D25D2" w14:textId="03DB6E76" w:rsidR="00D352F9" w:rsidRDefault="00914ED0">
          <w:pPr>
            <w:pStyle w:val="Footer"/>
            <w:jc w:val="center"/>
          </w:pPr>
          <w:r>
            <w:fldChar w:fldCharType="begin"/>
          </w:r>
          <w:r>
            <w:instrText xml:space="preserve"> REF Citation *\charformat </w:instrText>
          </w:r>
          <w:r>
            <w:fldChar w:fldCharType="separate"/>
          </w:r>
          <w:r w:rsidR="00B14494">
            <w:t>Medicines, Poisons and Therapeutic Goods Regulation 2008</w:t>
          </w:r>
          <w:r>
            <w:fldChar w:fldCharType="end"/>
          </w:r>
        </w:p>
        <w:p w14:paraId="4720C71A" w14:textId="51D37542" w:rsidR="00D352F9" w:rsidRDefault="00914ED0">
          <w:pPr>
            <w:pStyle w:val="FooterInfoCentre"/>
          </w:pPr>
          <w:r>
            <w:fldChar w:fldCharType="begin"/>
          </w:r>
          <w:r>
            <w:instrText xml:space="preserve"> DOCPROPERTY "Eff"  *\charformat </w:instrText>
          </w:r>
          <w:r>
            <w:fldChar w:fldCharType="separate"/>
          </w:r>
          <w:r w:rsidR="00B14494">
            <w:t xml:space="preserve">Effective:  </w:t>
          </w:r>
          <w:r>
            <w:fldChar w:fldCharType="end"/>
          </w:r>
          <w:r>
            <w:fldChar w:fldCharType="begin"/>
          </w:r>
          <w:r>
            <w:instrText xml:space="preserve"> DOCPROPERTY "StartDt"  *\charformat </w:instrText>
          </w:r>
          <w:r>
            <w:fldChar w:fldCharType="separate"/>
          </w:r>
          <w:r w:rsidR="00B14494">
            <w:t>13/12/24</w:t>
          </w:r>
          <w:r>
            <w:fldChar w:fldCharType="end"/>
          </w:r>
          <w:r>
            <w:fldChar w:fldCharType="begin"/>
          </w:r>
          <w:r>
            <w:instrText xml:space="preserve"> DOCPROPERTY "EndDt"  *\charformat </w:instrText>
          </w:r>
          <w:r>
            <w:fldChar w:fldCharType="separate"/>
          </w:r>
          <w:r w:rsidR="00B14494">
            <w:t xml:space="preserve"> </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5FF7C79A" w:rsidR="00D352F9" w:rsidRPr="00AB7CB2" w:rsidRDefault="00914ED0" w:rsidP="00AB7CB2">
    <w:pPr>
      <w:pStyle w:val="Status"/>
      <w:rPr>
        <w:rFonts w:cs="Arial"/>
      </w:rPr>
    </w:pPr>
    <w:r w:rsidRPr="00AB7CB2">
      <w:rPr>
        <w:rFonts w:cs="Arial"/>
      </w:rPr>
      <w:fldChar w:fldCharType="begin"/>
    </w:r>
    <w:r w:rsidRPr="00AB7CB2">
      <w:rPr>
        <w:rFonts w:cs="Arial"/>
      </w:rPr>
      <w:instrText xml:space="preserve"> DOCPROPERTY "Status" </w:instrText>
    </w:r>
    <w:r w:rsidRPr="00AB7CB2">
      <w:rPr>
        <w:rFonts w:cs="Arial"/>
      </w:rPr>
      <w:fldChar w:fldCharType="separate"/>
    </w:r>
    <w:r w:rsidR="00B14494" w:rsidRPr="00AB7CB2">
      <w:rPr>
        <w:rFonts w:cs="Arial"/>
      </w:rPr>
      <w:t xml:space="preserve"> </w:t>
    </w:r>
    <w:r w:rsidRPr="00AB7CB2">
      <w:rPr>
        <w:rFonts w:cs="Arial"/>
      </w:rPr>
      <w:fldChar w:fldCharType="end"/>
    </w:r>
    <w:r w:rsidR="00AB7CB2" w:rsidRPr="00AB7CB2">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1CF844D2" w:rsidR="00AB0BD1" w:rsidRPr="00AB7CB2" w:rsidRDefault="00AB7CB2" w:rsidP="00AB7CB2">
    <w:pPr>
      <w:pStyle w:val="Footer"/>
      <w:jc w:val="center"/>
      <w:rPr>
        <w:rFonts w:cs="Arial"/>
        <w:sz w:val="14"/>
      </w:rPr>
    </w:pPr>
    <w:r w:rsidRPr="00AB7CB2">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34BEF636" w:rsidR="00AB0BD1" w:rsidRPr="00AB7CB2" w:rsidRDefault="00AB0BD1" w:rsidP="00AB7CB2">
    <w:pPr>
      <w:pStyle w:val="Footer"/>
      <w:jc w:val="center"/>
      <w:rPr>
        <w:rFonts w:cs="Arial"/>
        <w:sz w:val="14"/>
      </w:rPr>
    </w:pPr>
    <w:r w:rsidRPr="00AB7CB2">
      <w:rPr>
        <w:rFonts w:cs="Arial"/>
        <w:sz w:val="14"/>
      </w:rPr>
      <w:fldChar w:fldCharType="begin"/>
    </w:r>
    <w:r w:rsidRPr="00AB7CB2">
      <w:rPr>
        <w:rFonts w:cs="Arial"/>
        <w:sz w:val="14"/>
      </w:rPr>
      <w:instrText xml:space="preserve"> COMMENTS  \* MERGEFORMAT </w:instrText>
    </w:r>
    <w:r w:rsidRPr="00AB7CB2">
      <w:rPr>
        <w:rFonts w:cs="Arial"/>
        <w:sz w:val="14"/>
      </w:rPr>
      <w:fldChar w:fldCharType="end"/>
    </w:r>
    <w:r w:rsidR="00AB7CB2" w:rsidRPr="00AB7CB2">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0E0A1B1E" w:rsidR="00AB0BD1" w:rsidRPr="00AB7CB2" w:rsidRDefault="00AB7CB2" w:rsidP="00AB7CB2">
    <w:pPr>
      <w:pStyle w:val="Footer"/>
      <w:jc w:val="center"/>
      <w:rPr>
        <w:rFonts w:cs="Arial"/>
        <w:sz w:val="14"/>
      </w:rPr>
    </w:pPr>
    <w:r w:rsidRPr="00AB7CB2">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02EB6" w14:textId="77777777" w:rsidR="00D0253E" w:rsidRDefault="00D0253E">
      <w:r>
        <w:separator/>
      </w:r>
    </w:p>
  </w:footnote>
  <w:footnote w:type="continuationSeparator" w:id="0">
    <w:p w14:paraId="5FCCD71C" w14:textId="77777777" w:rsidR="00D0253E" w:rsidRDefault="00D025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F7A7F" w14:textId="77777777" w:rsidR="00AB7CB2" w:rsidRDefault="00AB7C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3DDFA" w14:textId="77777777" w:rsidR="00AB7CB2" w:rsidRDefault="00AB7C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3C613" w14:textId="77777777" w:rsidR="00AB7CB2" w:rsidRDefault="00AB7C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F7D06" w14:paraId="455849BD" w14:textId="77777777">
      <w:tc>
        <w:tcPr>
          <w:tcW w:w="900" w:type="pct"/>
        </w:tcPr>
        <w:p w14:paraId="74611C57" w14:textId="77777777" w:rsidR="00DF7D06" w:rsidRDefault="00DF7D06">
          <w:pPr>
            <w:pStyle w:val="HeaderEven"/>
          </w:pPr>
        </w:p>
      </w:tc>
      <w:tc>
        <w:tcPr>
          <w:tcW w:w="4100" w:type="pct"/>
        </w:tcPr>
        <w:p w14:paraId="4C892B8B" w14:textId="77777777" w:rsidR="00DF7D06" w:rsidRDefault="00DF7D06">
          <w:pPr>
            <w:pStyle w:val="HeaderEven"/>
          </w:pPr>
        </w:p>
      </w:tc>
    </w:tr>
    <w:tr w:rsidR="00DF7D06" w14:paraId="2D37E8A6" w14:textId="77777777">
      <w:tc>
        <w:tcPr>
          <w:tcW w:w="4100" w:type="pct"/>
          <w:gridSpan w:val="2"/>
          <w:tcBorders>
            <w:bottom w:val="single" w:sz="4" w:space="0" w:color="auto"/>
          </w:tcBorders>
        </w:tcPr>
        <w:p w14:paraId="6711B41F" w14:textId="6059D876" w:rsidR="00DF7D06" w:rsidRDefault="00AB7C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4E4E48C" w14:textId="24ADA0AC" w:rsidR="00DF7D06" w:rsidRDefault="00DF7D06">
    <w:pPr>
      <w:pStyle w:val="N-9pt"/>
    </w:pPr>
    <w:r>
      <w:tab/>
    </w:r>
    <w:r w:rsidR="00AB7CB2">
      <w:fldChar w:fldCharType="begin"/>
    </w:r>
    <w:r w:rsidR="00AB7CB2">
      <w:instrText xml:space="preserve"> STYLEREF charPage \* MERGEFORMAT </w:instrText>
    </w:r>
    <w:r w:rsidR="00AB7CB2">
      <w:fldChar w:fldCharType="separate"/>
    </w:r>
    <w:r w:rsidR="00AB7CB2">
      <w:rPr>
        <w:noProof/>
      </w:rPr>
      <w:t>Page</w:t>
    </w:r>
    <w:r w:rsidR="00AB7C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F7D06" w14:paraId="282162E5" w14:textId="77777777">
      <w:tc>
        <w:tcPr>
          <w:tcW w:w="4100" w:type="pct"/>
        </w:tcPr>
        <w:p w14:paraId="3C2E2A1D" w14:textId="77777777" w:rsidR="00DF7D06" w:rsidRDefault="00DF7D06">
          <w:pPr>
            <w:pStyle w:val="HeaderOdd"/>
          </w:pPr>
        </w:p>
      </w:tc>
      <w:tc>
        <w:tcPr>
          <w:tcW w:w="900" w:type="pct"/>
        </w:tcPr>
        <w:p w14:paraId="52126E61" w14:textId="77777777" w:rsidR="00DF7D06" w:rsidRDefault="00DF7D06">
          <w:pPr>
            <w:pStyle w:val="HeaderOdd"/>
          </w:pPr>
        </w:p>
      </w:tc>
    </w:tr>
    <w:tr w:rsidR="00DF7D06" w14:paraId="3EBB7141" w14:textId="77777777">
      <w:tc>
        <w:tcPr>
          <w:tcW w:w="900" w:type="pct"/>
          <w:gridSpan w:val="2"/>
          <w:tcBorders>
            <w:bottom w:val="single" w:sz="4" w:space="0" w:color="auto"/>
          </w:tcBorders>
        </w:tcPr>
        <w:p w14:paraId="23DBB4FF" w14:textId="1F3EB6AB" w:rsidR="00DF7D06" w:rsidRDefault="00AB7CB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7F4A38E" w14:textId="477B4690" w:rsidR="00DF7D06" w:rsidRDefault="00DF7D06">
    <w:pPr>
      <w:pStyle w:val="N-9pt"/>
    </w:pPr>
    <w:r>
      <w:tab/>
    </w:r>
    <w:r w:rsidR="00AB7CB2">
      <w:fldChar w:fldCharType="begin"/>
    </w:r>
    <w:r w:rsidR="00AB7CB2">
      <w:instrText xml:space="preserve"> STYLEREF charPage \* MERGEFORMAT </w:instrText>
    </w:r>
    <w:r w:rsidR="00AB7CB2">
      <w:fldChar w:fldCharType="separate"/>
    </w:r>
    <w:r w:rsidR="00AB7CB2">
      <w:rPr>
        <w:noProof/>
      </w:rPr>
      <w:t>Page</w:t>
    </w:r>
    <w:r w:rsidR="00AB7C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4FCC" w14:paraId="17D5EFF9" w14:textId="77777777" w:rsidTr="002A3279">
      <w:tc>
        <w:tcPr>
          <w:tcW w:w="1701" w:type="dxa"/>
        </w:tcPr>
        <w:p w14:paraId="2370BB8E" w14:textId="454009FD" w:rsidR="00DD025B" w:rsidRDefault="00DD025B">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4</w:t>
          </w:r>
          <w:r>
            <w:rPr>
              <w:b/>
            </w:rPr>
            <w:fldChar w:fldCharType="end"/>
          </w:r>
        </w:p>
      </w:tc>
      <w:tc>
        <w:tcPr>
          <w:tcW w:w="6320" w:type="dxa"/>
        </w:tcPr>
        <w:p w14:paraId="36D8021D" w14:textId="63307725"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AB7CB2">
            <w:rPr>
              <w:noProof/>
            </w:rPr>
            <w:t>Supplying medicines</w:t>
          </w:r>
          <w:r>
            <w:rPr>
              <w:noProof/>
            </w:rPr>
            <w:fldChar w:fldCharType="end"/>
          </w:r>
        </w:p>
      </w:tc>
    </w:tr>
    <w:tr w:rsidR="00C64FCC" w14:paraId="5F74E335" w14:textId="77777777" w:rsidTr="002A3279">
      <w:tc>
        <w:tcPr>
          <w:tcW w:w="1701" w:type="dxa"/>
        </w:tcPr>
        <w:p w14:paraId="0563EA58" w14:textId="1E537454" w:rsidR="00DD025B" w:rsidRDefault="00DD025B">
          <w:pPr>
            <w:pStyle w:val="HeaderEven"/>
            <w:rPr>
              <w:b/>
            </w:rPr>
          </w:pPr>
          <w:r>
            <w:rPr>
              <w:b/>
            </w:rPr>
            <w:fldChar w:fldCharType="begin"/>
          </w:r>
          <w:r>
            <w:rPr>
              <w:b/>
            </w:rPr>
            <w:instrText xml:space="preserve"> STYLEREF CharPartNo \*charformat </w:instrText>
          </w:r>
          <w:r w:rsidR="00AB7CB2">
            <w:rPr>
              <w:b/>
            </w:rPr>
            <w:fldChar w:fldCharType="separate"/>
          </w:r>
          <w:r w:rsidR="00AB7CB2">
            <w:rPr>
              <w:b/>
              <w:noProof/>
            </w:rPr>
            <w:t>Part 4.3</w:t>
          </w:r>
          <w:r>
            <w:rPr>
              <w:b/>
            </w:rPr>
            <w:fldChar w:fldCharType="end"/>
          </w:r>
        </w:p>
      </w:tc>
      <w:tc>
        <w:tcPr>
          <w:tcW w:w="6320" w:type="dxa"/>
        </w:tcPr>
        <w:p w14:paraId="6521DF00" w14:textId="30BDC8C5" w:rsidR="00DD025B" w:rsidRDefault="00914ED0">
          <w:pPr>
            <w:pStyle w:val="HeaderEven"/>
          </w:pPr>
          <w:r>
            <w:fldChar w:fldCharType="begin"/>
          </w:r>
          <w:r>
            <w:instrText xml:space="preserve"> STYLEREF CharPartText \*charformat </w:instrText>
          </w:r>
          <w:r w:rsidR="00AB7CB2">
            <w:fldChar w:fldCharType="separate"/>
          </w:r>
          <w:r w:rsidR="00AB7CB2">
            <w:rPr>
              <w:noProof/>
            </w:rPr>
            <w:t>Authorisation to supply without prescription in emergencies</w:t>
          </w:r>
          <w:r>
            <w:rPr>
              <w:noProof/>
            </w:rPr>
            <w:fldChar w:fldCharType="end"/>
          </w:r>
        </w:p>
      </w:tc>
    </w:tr>
    <w:tr w:rsidR="00C64FCC" w14:paraId="31892509" w14:textId="77777777" w:rsidTr="002A3279">
      <w:tc>
        <w:tcPr>
          <w:tcW w:w="1701" w:type="dxa"/>
        </w:tcPr>
        <w:p w14:paraId="223D4AC9" w14:textId="594B773C"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50979528" w:rsidR="00DD025B" w:rsidRDefault="00C43E3C">
          <w:pPr>
            <w:pStyle w:val="HeaderEven"/>
          </w:pPr>
          <w:r>
            <w:fldChar w:fldCharType="begin"/>
          </w:r>
          <w:r>
            <w:instrText xml:space="preserve"> STYLEREF CharDivText \*charformat </w:instrText>
          </w:r>
          <w:r>
            <w:rPr>
              <w:noProof/>
            </w:rP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182541E5" w:rsidR="00DD025B" w:rsidRDefault="00AB7CB2">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73D49" w14:paraId="4C8758E9" w14:textId="77777777" w:rsidTr="002A3279">
      <w:tc>
        <w:tcPr>
          <w:tcW w:w="6320" w:type="dxa"/>
        </w:tcPr>
        <w:p w14:paraId="65BCC658" w14:textId="50BDBF5B"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Supplying medicines</w:t>
          </w:r>
          <w:r>
            <w:rPr>
              <w:noProof/>
            </w:rPr>
            <w:fldChar w:fldCharType="end"/>
          </w:r>
        </w:p>
      </w:tc>
      <w:tc>
        <w:tcPr>
          <w:tcW w:w="1701" w:type="dxa"/>
        </w:tcPr>
        <w:p w14:paraId="16120646" w14:textId="5FDAD937"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4</w:t>
          </w:r>
          <w:r>
            <w:rPr>
              <w:b/>
            </w:rPr>
            <w:fldChar w:fldCharType="end"/>
          </w:r>
        </w:p>
      </w:tc>
    </w:tr>
    <w:tr w:rsidR="00C73D49" w14:paraId="285645FD" w14:textId="77777777" w:rsidTr="002A3279">
      <w:tc>
        <w:tcPr>
          <w:tcW w:w="6320" w:type="dxa"/>
        </w:tcPr>
        <w:p w14:paraId="7F6AC64C" w14:textId="506B58E6" w:rsidR="00DD025B" w:rsidRDefault="00914ED0">
          <w:pPr>
            <w:pStyle w:val="HeaderEven"/>
            <w:jc w:val="right"/>
          </w:pPr>
          <w:r>
            <w:fldChar w:fldCharType="begin"/>
          </w:r>
          <w:r>
            <w:instrText xml:space="preserve"> STYLEREF CharPartText \*charformat </w:instrText>
          </w:r>
          <w:r w:rsidR="00AB7CB2">
            <w:fldChar w:fldCharType="separate"/>
          </w:r>
          <w:r w:rsidR="00AB7CB2">
            <w:rPr>
              <w:noProof/>
            </w:rPr>
            <w:t>Authorisation to supply without prescription in emergencies</w:t>
          </w:r>
          <w:r>
            <w:rPr>
              <w:noProof/>
            </w:rPr>
            <w:fldChar w:fldCharType="end"/>
          </w:r>
        </w:p>
      </w:tc>
      <w:tc>
        <w:tcPr>
          <w:tcW w:w="1701" w:type="dxa"/>
        </w:tcPr>
        <w:p w14:paraId="3E4641C7" w14:textId="0E5E902F" w:rsidR="00DD025B" w:rsidRDefault="00DD025B">
          <w:pPr>
            <w:pStyle w:val="HeaderEven"/>
            <w:jc w:val="right"/>
            <w:rPr>
              <w:b/>
            </w:rPr>
          </w:pPr>
          <w:r>
            <w:rPr>
              <w:b/>
            </w:rPr>
            <w:fldChar w:fldCharType="begin"/>
          </w:r>
          <w:r>
            <w:rPr>
              <w:b/>
            </w:rPr>
            <w:instrText xml:space="preserve"> STYLEREF CharPartNo \*charformat </w:instrText>
          </w:r>
          <w:r w:rsidR="00AB7CB2">
            <w:rPr>
              <w:b/>
            </w:rPr>
            <w:fldChar w:fldCharType="separate"/>
          </w:r>
          <w:r w:rsidR="00AB7CB2">
            <w:rPr>
              <w:b/>
              <w:noProof/>
            </w:rPr>
            <w:t>Part 4.3</w:t>
          </w:r>
          <w:r>
            <w:rPr>
              <w:b/>
            </w:rPr>
            <w:fldChar w:fldCharType="end"/>
          </w:r>
        </w:p>
      </w:tc>
    </w:tr>
    <w:tr w:rsidR="00C73D49" w14:paraId="5D8010BF" w14:textId="77777777" w:rsidTr="002A3279">
      <w:tc>
        <w:tcPr>
          <w:tcW w:w="6320" w:type="dxa"/>
        </w:tcPr>
        <w:p w14:paraId="10C7B475" w14:textId="6A24D0F8" w:rsidR="00DD025B" w:rsidRDefault="00C43E3C">
          <w:pPr>
            <w:pStyle w:val="HeaderEven"/>
            <w:jc w:val="right"/>
          </w:pPr>
          <w:r>
            <w:fldChar w:fldCharType="begin"/>
          </w:r>
          <w:r>
            <w:instrText xml:space="preserve"> STYLEREF CharDivText \*charformat </w:instrText>
          </w:r>
          <w:r>
            <w:rPr>
              <w:noProof/>
            </w:rPr>
            <w:fldChar w:fldCharType="end"/>
          </w:r>
        </w:p>
      </w:tc>
      <w:tc>
        <w:tcPr>
          <w:tcW w:w="1701" w:type="dxa"/>
        </w:tcPr>
        <w:p w14:paraId="5862B329" w14:textId="1DEEA1DE"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1D8B533C" w:rsidR="00DD025B" w:rsidRDefault="00AB7CB2">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04668210"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4</w:t>
          </w:r>
          <w:r>
            <w:rPr>
              <w:b/>
            </w:rPr>
            <w:fldChar w:fldCharType="end"/>
          </w:r>
        </w:p>
      </w:tc>
      <w:tc>
        <w:tcPr>
          <w:tcW w:w="6320" w:type="dxa"/>
        </w:tcPr>
        <w:p w14:paraId="2FB165F1" w14:textId="4C7E1E0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Supplying medicines</w:t>
          </w:r>
          <w:r>
            <w:rPr>
              <w:noProof/>
            </w:rPr>
            <w:fldChar w:fldCharType="end"/>
          </w:r>
        </w:p>
      </w:tc>
    </w:tr>
    <w:tr w:rsidR="00DD025B" w14:paraId="7CD63B65" w14:textId="77777777" w:rsidTr="007A5E5F">
      <w:tc>
        <w:tcPr>
          <w:tcW w:w="1701" w:type="dxa"/>
        </w:tcPr>
        <w:p w14:paraId="03F606B0" w14:textId="1DD95514"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4.3A</w:t>
          </w:r>
          <w:r>
            <w:rPr>
              <w:b/>
            </w:rPr>
            <w:fldChar w:fldCharType="end"/>
          </w:r>
        </w:p>
      </w:tc>
      <w:tc>
        <w:tcPr>
          <w:tcW w:w="6320" w:type="dxa"/>
        </w:tcPr>
        <w:p w14:paraId="106B3B7F" w14:textId="16B2C366" w:rsidR="00DD025B" w:rsidRDefault="00914ED0" w:rsidP="007A5E5F">
          <w:pPr>
            <w:pStyle w:val="HeaderEven"/>
          </w:pPr>
          <w:r>
            <w:fldChar w:fldCharType="begin"/>
          </w:r>
          <w:r>
            <w:instrText xml:space="preserve"> STYLEREF CharPartText \*charformat </w:instrText>
          </w:r>
          <w:r>
            <w:fldChar w:fldCharType="separate"/>
          </w:r>
          <w:r w:rsidR="00AB7CB2">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6813B6E6"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1496D469"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61B4C076"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47C041E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Supplying medicines</w:t>
          </w:r>
          <w:r>
            <w:rPr>
              <w:noProof/>
            </w:rPr>
            <w:fldChar w:fldCharType="end"/>
          </w:r>
        </w:p>
      </w:tc>
      <w:tc>
        <w:tcPr>
          <w:tcW w:w="1701" w:type="dxa"/>
        </w:tcPr>
        <w:p w14:paraId="0890770C" w14:textId="25BB010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4</w:t>
          </w:r>
          <w:r>
            <w:rPr>
              <w:b/>
            </w:rPr>
            <w:fldChar w:fldCharType="end"/>
          </w:r>
        </w:p>
      </w:tc>
    </w:tr>
    <w:tr w:rsidR="00DD025B" w14:paraId="4C9A653A" w14:textId="77777777" w:rsidTr="007A5E5F">
      <w:tc>
        <w:tcPr>
          <w:tcW w:w="6320" w:type="dxa"/>
        </w:tcPr>
        <w:p w14:paraId="40C45337" w14:textId="63743028"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Authorisation to supply certain medicines without prescription—continued dispensing</w:t>
          </w:r>
          <w:r>
            <w:rPr>
              <w:noProof/>
            </w:rPr>
            <w:fldChar w:fldCharType="end"/>
          </w:r>
        </w:p>
      </w:tc>
      <w:tc>
        <w:tcPr>
          <w:tcW w:w="1701" w:type="dxa"/>
        </w:tcPr>
        <w:p w14:paraId="46B9450A" w14:textId="6DF1B08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4.3A</w:t>
          </w:r>
          <w:r>
            <w:rPr>
              <w:b/>
            </w:rPr>
            <w:fldChar w:fldCharType="end"/>
          </w:r>
        </w:p>
      </w:tc>
    </w:tr>
    <w:tr w:rsidR="00DD025B" w14:paraId="7F3CE9C4" w14:textId="77777777" w:rsidTr="007A5E5F">
      <w:tc>
        <w:tcPr>
          <w:tcW w:w="6320" w:type="dxa"/>
        </w:tcPr>
        <w:p w14:paraId="5A2A3EAE" w14:textId="11CFE869"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3F7260B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3378694D"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0D94DB7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9</w:t>
          </w:r>
          <w:r>
            <w:rPr>
              <w:b/>
            </w:rPr>
            <w:fldChar w:fldCharType="end"/>
          </w:r>
        </w:p>
      </w:tc>
      <w:tc>
        <w:tcPr>
          <w:tcW w:w="6320" w:type="dxa"/>
        </w:tcPr>
        <w:p w14:paraId="204A4231" w14:textId="52E9B26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Other medicines authorisations</w:t>
          </w:r>
          <w:r>
            <w:rPr>
              <w:noProof/>
            </w:rPr>
            <w:fldChar w:fldCharType="end"/>
          </w:r>
        </w:p>
      </w:tc>
    </w:tr>
    <w:tr w:rsidR="00DD025B" w14:paraId="6207886B" w14:textId="77777777" w:rsidTr="007A5E5F">
      <w:tc>
        <w:tcPr>
          <w:tcW w:w="1701" w:type="dxa"/>
        </w:tcPr>
        <w:p w14:paraId="5B0B4CC9" w14:textId="1342E8E2" w:rsidR="00DD025B" w:rsidRDefault="00DD025B" w:rsidP="007A5E5F">
          <w:pPr>
            <w:pStyle w:val="HeaderEven"/>
            <w:rPr>
              <w:b/>
            </w:rPr>
          </w:pPr>
          <w:r>
            <w:rPr>
              <w:b/>
            </w:rPr>
            <w:fldChar w:fldCharType="begin"/>
          </w:r>
          <w:r>
            <w:rPr>
              <w:b/>
            </w:rPr>
            <w:instrText xml:space="preserve"> STYLEREF CharPartNo \*charformat </w:instrText>
          </w:r>
          <w:r w:rsidR="00AB7CB2">
            <w:rPr>
              <w:b/>
            </w:rPr>
            <w:fldChar w:fldCharType="separate"/>
          </w:r>
          <w:r w:rsidR="00AB7CB2">
            <w:rPr>
              <w:b/>
              <w:noProof/>
            </w:rPr>
            <w:t>Part 9.3</w:t>
          </w:r>
          <w:r>
            <w:rPr>
              <w:b/>
            </w:rPr>
            <w:fldChar w:fldCharType="end"/>
          </w:r>
        </w:p>
      </w:tc>
      <w:tc>
        <w:tcPr>
          <w:tcW w:w="6320" w:type="dxa"/>
        </w:tcPr>
        <w:p w14:paraId="5B8D97DB" w14:textId="7FD1668A" w:rsidR="00DD025B" w:rsidRDefault="00914ED0" w:rsidP="007A5E5F">
          <w:pPr>
            <w:pStyle w:val="HeaderEven"/>
          </w:pPr>
          <w:r>
            <w:fldChar w:fldCharType="begin"/>
          </w:r>
          <w:r>
            <w:instrText xml:space="preserve"> STYLEREF CharPartText \*charformat </w:instrText>
          </w:r>
          <w:r w:rsidR="00AB7CB2">
            <w:fldChar w:fldCharType="separate"/>
          </w:r>
          <w:r w:rsidR="00AB7CB2">
            <w:rPr>
              <w:noProof/>
            </w:rPr>
            <w:t>Medicines authorisations for corrections functions</w:t>
          </w:r>
          <w:r>
            <w:rPr>
              <w:noProof/>
            </w:rPr>
            <w:fldChar w:fldCharType="end"/>
          </w:r>
        </w:p>
      </w:tc>
    </w:tr>
    <w:tr w:rsidR="00DD025B" w14:paraId="08710112" w14:textId="77777777" w:rsidTr="007A5E5F">
      <w:tc>
        <w:tcPr>
          <w:tcW w:w="1701" w:type="dxa"/>
        </w:tcPr>
        <w:p w14:paraId="5609653C" w14:textId="04093F2F"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5D5BE602"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2493D88E"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4878B04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Other medicines authorisations</w:t>
          </w:r>
          <w:r>
            <w:rPr>
              <w:noProof/>
            </w:rPr>
            <w:fldChar w:fldCharType="end"/>
          </w:r>
        </w:p>
      </w:tc>
      <w:tc>
        <w:tcPr>
          <w:tcW w:w="1701" w:type="dxa"/>
        </w:tcPr>
        <w:p w14:paraId="17F46586" w14:textId="66B07317"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9</w:t>
          </w:r>
          <w:r>
            <w:rPr>
              <w:b/>
            </w:rPr>
            <w:fldChar w:fldCharType="end"/>
          </w:r>
        </w:p>
      </w:tc>
    </w:tr>
    <w:tr w:rsidR="00DD025B" w14:paraId="3F02B0B1" w14:textId="77777777" w:rsidTr="007A5E5F">
      <w:tc>
        <w:tcPr>
          <w:tcW w:w="6320" w:type="dxa"/>
        </w:tcPr>
        <w:p w14:paraId="6BD51F91" w14:textId="0EB06BB8" w:rsidR="00DD025B" w:rsidRDefault="00914ED0" w:rsidP="007A5E5F">
          <w:pPr>
            <w:pStyle w:val="HeaderEven"/>
            <w:jc w:val="right"/>
          </w:pPr>
          <w:r>
            <w:fldChar w:fldCharType="begin"/>
          </w:r>
          <w:r>
            <w:instrText xml:space="preserve"> STYLEREF CharPartText \*charformat </w:instrText>
          </w:r>
          <w:r w:rsidR="00AB7CB2">
            <w:fldChar w:fldCharType="separate"/>
          </w:r>
          <w:r w:rsidR="00AB7CB2">
            <w:rPr>
              <w:noProof/>
            </w:rPr>
            <w:t>Medicines authorisations for corrections functions</w:t>
          </w:r>
          <w:r>
            <w:rPr>
              <w:noProof/>
            </w:rPr>
            <w:fldChar w:fldCharType="end"/>
          </w:r>
        </w:p>
      </w:tc>
      <w:tc>
        <w:tcPr>
          <w:tcW w:w="1701" w:type="dxa"/>
        </w:tcPr>
        <w:p w14:paraId="6A28EC6B" w14:textId="0E319D05" w:rsidR="00DD025B" w:rsidRDefault="00DD025B" w:rsidP="007A5E5F">
          <w:pPr>
            <w:pStyle w:val="HeaderEven"/>
            <w:jc w:val="right"/>
            <w:rPr>
              <w:b/>
            </w:rPr>
          </w:pPr>
          <w:r>
            <w:rPr>
              <w:b/>
            </w:rPr>
            <w:fldChar w:fldCharType="begin"/>
          </w:r>
          <w:r>
            <w:rPr>
              <w:b/>
            </w:rPr>
            <w:instrText xml:space="preserve"> STYLEREF CharPartNo \*charformat </w:instrText>
          </w:r>
          <w:r w:rsidR="00AB7CB2">
            <w:rPr>
              <w:b/>
            </w:rPr>
            <w:fldChar w:fldCharType="separate"/>
          </w:r>
          <w:r w:rsidR="00AB7CB2">
            <w:rPr>
              <w:b/>
              <w:noProof/>
            </w:rPr>
            <w:t>Part 9.3</w:t>
          </w:r>
          <w:r>
            <w:rPr>
              <w:b/>
            </w:rPr>
            <w:fldChar w:fldCharType="end"/>
          </w:r>
        </w:p>
      </w:tc>
    </w:tr>
    <w:tr w:rsidR="00DD025B" w14:paraId="0CC5B5D2" w14:textId="77777777" w:rsidTr="007A5E5F">
      <w:tc>
        <w:tcPr>
          <w:tcW w:w="6320" w:type="dxa"/>
        </w:tcPr>
        <w:p w14:paraId="65415EC0" w14:textId="5568EC3F"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5D0E45E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0F5614FA"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7DD92D9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9</w:t>
          </w:r>
          <w:r>
            <w:rPr>
              <w:b/>
            </w:rPr>
            <w:fldChar w:fldCharType="end"/>
          </w:r>
        </w:p>
      </w:tc>
      <w:tc>
        <w:tcPr>
          <w:tcW w:w="6320" w:type="dxa"/>
        </w:tcPr>
        <w:p w14:paraId="5E27EC3A" w14:textId="102756E7"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Other medicines authorisations</w:t>
          </w:r>
          <w:r>
            <w:rPr>
              <w:noProof/>
            </w:rPr>
            <w:fldChar w:fldCharType="end"/>
          </w:r>
        </w:p>
      </w:tc>
    </w:tr>
    <w:tr w:rsidR="00DD025B" w14:paraId="7A81DBB7" w14:textId="77777777" w:rsidTr="007A5E5F">
      <w:tc>
        <w:tcPr>
          <w:tcW w:w="1701" w:type="dxa"/>
        </w:tcPr>
        <w:p w14:paraId="23D033BE" w14:textId="67E062C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9.4</w:t>
          </w:r>
          <w:r>
            <w:rPr>
              <w:b/>
            </w:rPr>
            <w:fldChar w:fldCharType="end"/>
          </w:r>
        </w:p>
      </w:tc>
      <w:tc>
        <w:tcPr>
          <w:tcW w:w="6320" w:type="dxa"/>
        </w:tcPr>
        <w:p w14:paraId="055DCCAE" w14:textId="110399F5" w:rsidR="00DD025B" w:rsidRDefault="00914ED0" w:rsidP="007A5E5F">
          <w:pPr>
            <w:pStyle w:val="HeaderEven"/>
          </w:pPr>
          <w:r>
            <w:fldChar w:fldCharType="begin"/>
          </w:r>
          <w:r>
            <w:instrText xml:space="preserve"> STYLEREF CharPartText \*charformat </w:instrText>
          </w:r>
          <w:r>
            <w:fldChar w:fldCharType="separate"/>
          </w:r>
          <w:r w:rsidR="00AB7CB2">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0059D809"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481144EE"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418A8AC1"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3C05AF1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Other medicines authorisations</w:t>
          </w:r>
          <w:r>
            <w:rPr>
              <w:noProof/>
            </w:rPr>
            <w:fldChar w:fldCharType="end"/>
          </w:r>
        </w:p>
      </w:tc>
      <w:tc>
        <w:tcPr>
          <w:tcW w:w="1701" w:type="dxa"/>
        </w:tcPr>
        <w:p w14:paraId="53E8F7B3" w14:textId="48B9023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9</w:t>
          </w:r>
          <w:r>
            <w:rPr>
              <w:b/>
            </w:rPr>
            <w:fldChar w:fldCharType="end"/>
          </w:r>
        </w:p>
      </w:tc>
    </w:tr>
    <w:tr w:rsidR="00DD025B" w14:paraId="54896A0D" w14:textId="77777777" w:rsidTr="007A5E5F">
      <w:tc>
        <w:tcPr>
          <w:tcW w:w="6320" w:type="dxa"/>
        </w:tcPr>
        <w:p w14:paraId="06AC3295" w14:textId="20ED8830"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Authorisations for medicines research and education program purposes other than controlled medicines</w:t>
          </w:r>
          <w:r>
            <w:rPr>
              <w:noProof/>
            </w:rPr>
            <w:fldChar w:fldCharType="end"/>
          </w:r>
        </w:p>
      </w:tc>
      <w:tc>
        <w:tcPr>
          <w:tcW w:w="1701" w:type="dxa"/>
        </w:tcPr>
        <w:p w14:paraId="171D27B8" w14:textId="1911D1AD"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9.4</w:t>
          </w:r>
          <w:r>
            <w:rPr>
              <w:b/>
            </w:rPr>
            <w:fldChar w:fldCharType="end"/>
          </w:r>
        </w:p>
      </w:tc>
    </w:tr>
    <w:tr w:rsidR="00DD025B" w14:paraId="5C101E88" w14:textId="77777777" w:rsidTr="007A5E5F">
      <w:tc>
        <w:tcPr>
          <w:tcW w:w="6320" w:type="dxa"/>
        </w:tcPr>
        <w:p w14:paraId="36B65502" w14:textId="7CA692BB"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54A3F527"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04EE2DBC"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3481104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11</w:t>
          </w:r>
          <w:r>
            <w:rPr>
              <w:b/>
            </w:rPr>
            <w:fldChar w:fldCharType="end"/>
          </w:r>
        </w:p>
      </w:tc>
      <w:tc>
        <w:tcPr>
          <w:tcW w:w="6320" w:type="dxa"/>
        </w:tcPr>
        <w:p w14:paraId="16EF65B8" w14:textId="65D07E7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Storage of medicines</w:t>
          </w:r>
          <w:r>
            <w:rPr>
              <w:noProof/>
            </w:rPr>
            <w:fldChar w:fldCharType="end"/>
          </w:r>
        </w:p>
      </w:tc>
    </w:tr>
    <w:tr w:rsidR="00DD025B" w14:paraId="17D85399" w14:textId="77777777" w:rsidTr="007A5E5F">
      <w:tc>
        <w:tcPr>
          <w:tcW w:w="1701" w:type="dxa"/>
        </w:tcPr>
        <w:p w14:paraId="11630B66" w14:textId="3DDD0FDB" w:rsidR="00DD025B" w:rsidRDefault="00DD025B" w:rsidP="007A5E5F">
          <w:pPr>
            <w:pStyle w:val="HeaderEven"/>
            <w:rPr>
              <w:b/>
            </w:rPr>
          </w:pPr>
          <w:r>
            <w:rPr>
              <w:b/>
            </w:rPr>
            <w:fldChar w:fldCharType="begin"/>
          </w:r>
          <w:r>
            <w:rPr>
              <w:b/>
            </w:rPr>
            <w:instrText xml:space="preserve"> STYLEREF CharPartNo \*charformat </w:instrText>
          </w:r>
          <w:r w:rsidR="00AB7CB2">
            <w:rPr>
              <w:b/>
            </w:rPr>
            <w:fldChar w:fldCharType="separate"/>
          </w:r>
          <w:r w:rsidR="00AB7CB2">
            <w:rPr>
              <w:b/>
              <w:noProof/>
            </w:rPr>
            <w:t>Part 11.2</w:t>
          </w:r>
          <w:r>
            <w:rPr>
              <w:b/>
            </w:rPr>
            <w:fldChar w:fldCharType="end"/>
          </w:r>
        </w:p>
      </w:tc>
      <w:tc>
        <w:tcPr>
          <w:tcW w:w="6320" w:type="dxa"/>
        </w:tcPr>
        <w:p w14:paraId="1FB903ED" w14:textId="3BDE0807" w:rsidR="00DD025B" w:rsidRDefault="00914ED0" w:rsidP="007A5E5F">
          <w:pPr>
            <w:pStyle w:val="HeaderEven"/>
          </w:pPr>
          <w:r>
            <w:fldChar w:fldCharType="begin"/>
          </w:r>
          <w:r>
            <w:instrText xml:space="preserve"> STYLEREF CharPartText \*charformat </w:instrText>
          </w:r>
          <w:r w:rsidR="00AB7CB2">
            <w:fldChar w:fldCharType="separate"/>
          </w:r>
          <w:r w:rsidR="00AB7CB2">
            <w:rPr>
              <w:noProof/>
            </w:rPr>
            <w:t>Storage requirements for medicines generally</w:t>
          </w:r>
          <w:r>
            <w:rPr>
              <w:noProof/>
            </w:rPr>
            <w:fldChar w:fldCharType="end"/>
          </w:r>
        </w:p>
      </w:tc>
    </w:tr>
    <w:tr w:rsidR="00DD025B" w14:paraId="4EEB9A0E" w14:textId="77777777" w:rsidTr="007A5E5F">
      <w:tc>
        <w:tcPr>
          <w:tcW w:w="1701" w:type="dxa"/>
        </w:tcPr>
        <w:p w14:paraId="610BC668" w14:textId="617D5A52"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6BE8EC90" w:rsidR="00DD025B" w:rsidRDefault="00CE5855" w:rsidP="007A5E5F">
          <w:pPr>
            <w:pStyle w:val="HeaderEven"/>
          </w:pPr>
          <w:r>
            <w:fldChar w:fldCharType="begin"/>
          </w:r>
          <w:r>
            <w:instrText xml:space="preserve"> STYLEREF CharDivText \*charformat </w:instrText>
          </w:r>
          <w:r>
            <w:rPr>
              <w:noProof/>
            </w:rP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59F42A16"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433291A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Storage of medicines</w:t>
          </w:r>
          <w:r>
            <w:rPr>
              <w:noProof/>
            </w:rPr>
            <w:fldChar w:fldCharType="end"/>
          </w:r>
        </w:p>
      </w:tc>
      <w:tc>
        <w:tcPr>
          <w:tcW w:w="1701" w:type="dxa"/>
        </w:tcPr>
        <w:p w14:paraId="2D7E5E2E" w14:textId="75EAF12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11</w:t>
          </w:r>
          <w:r>
            <w:rPr>
              <w:b/>
            </w:rPr>
            <w:fldChar w:fldCharType="end"/>
          </w:r>
        </w:p>
      </w:tc>
    </w:tr>
    <w:tr w:rsidR="00DD025B" w14:paraId="05780124" w14:textId="77777777" w:rsidTr="007A5E5F">
      <w:tc>
        <w:tcPr>
          <w:tcW w:w="6320" w:type="dxa"/>
        </w:tcPr>
        <w:p w14:paraId="002EFFCD" w14:textId="7F040121" w:rsidR="00DD025B" w:rsidRDefault="00914ED0" w:rsidP="007A5E5F">
          <w:pPr>
            <w:pStyle w:val="HeaderEven"/>
            <w:jc w:val="right"/>
          </w:pPr>
          <w:r>
            <w:fldChar w:fldCharType="begin"/>
          </w:r>
          <w:r>
            <w:instrText xml:space="preserve"> STYLEREF CharPartText \*charformat </w:instrText>
          </w:r>
          <w:r w:rsidR="00AB7CB2">
            <w:fldChar w:fldCharType="separate"/>
          </w:r>
          <w:r w:rsidR="00AB7CB2">
            <w:rPr>
              <w:noProof/>
            </w:rPr>
            <w:t>Preliminary</w:t>
          </w:r>
          <w:r>
            <w:rPr>
              <w:noProof/>
            </w:rPr>
            <w:fldChar w:fldCharType="end"/>
          </w:r>
        </w:p>
      </w:tc>
      <w:tc>
        <w:tcPr>
          <w:tcW w:w="1701" w:type="dxa"/>
        </w:tcPr>
        <w:p w14:paraId="261818B1" w14:textId="0A862409" w:rsidR="00DD025B" w:rsidRDefault="00DD025B" w:rsidP="007A5E5F">
          <w:pPr>
            <w:pStyle w:val="HeaderEven"/>
            <w:jc w:val="right"/>
            <w:rPr>
              <w:b/>
            </w:rPr>
          </w:pPr>
          <w:r>
            <w:rPr>
              <w:b/>
            </w:rPr>
            <w:fldChar w:fldCharType="begin"/>
          </w:r>
          <w:r>
            <w:rPr>
              <w:b/>
            </w:rPr>
            <w:instrText xml:space="preserve"> STYLEREF CharPartNo \*charformat </w:instrText>
          </w:r>
          <w:r w:rsidR="00AB7CB2">
            <w:rPr>
              <w:b/>
            </w:rPr>
            <w:fldChar w:fldCharType="separate"/>
          </w:r>
          <w:r w:rsidR="00AB7CB2">
            <w:rPr>
              <w:b/>
              <w:noProof/>
            </w:rPr>
            <w:t>Part 11.1</w:t>
          </w:r>
          <w:r>
            <w:rPr>
              <w:b/>
            </w:rPr>
            <w:fldChar w:fldCharType="end"/>
          </w:r>
        </w:p>
      </w:tc>
    </w:tr>
    <w:tr w:rsidR="00DD025B" w14:paraId="1A591110" w14:textId="77777777" w:rsidTr="007A5E5F">
      <w:tc>
        <w:tcPr>
          <w:tcW w:w="6320" w:type="dxa"/>
        </w:tcPr>
        <w:p w14:paraId="67D084D6" w14:textId="2B2345E2" w:rsidR="00DD025B" w:rsidRDefault="00CE5855"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584FFE0" w14:textId="49D6A6A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13958CE6"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6B5AC1D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11</w:t>
          </w:r>
          <w:r>
            <w:rPr>
              <w:b/>
            </w:rPr>
            <w:fldChar w:fldCharType="end"/>
          </w:r>
        </w:p>
      </w:tc>
      <w:tc>
        <w:tcPr>
          <w:tcW w:w="6320" w:type="dxa"/>
        </w:tcPr>
        <w:p w14:paraId="0041F7AF" w14:textId="569D879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Storage of medicines</w:t>
          </w:r>
          <w:r>
            <w:rPr>
              <w:noProof/>
            </w:rPr>
            <w:fldChar w:fldCharType="end"/>
          </w:r>
        </w:p>
      </w:tc>
    </w:tr>
    <w:tr w:rsidR="00DD025B" w14:paraId="1453BECA" w14:textId="77777777" w:rsidTr="007A5E5F">
      <w:tc>
        <w:tcPr>
          <w:tcW w:w="1701" w:type="dxa"/>
        </w:tcPr>
        <w:p w14:paraId="6CA12DC2" w14:textId="541924AE"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11.3</w:t>
          </w:r>
          <w:r>
            <w:rPr>
              <w:b/>
            </w:rPr>
            <w:fldChar w:fldCharType="end"/>
          </w:r>
        </w:p>
      </w:tc>
      <w:tc>
        <w:tcPr>
          <w:tcW w:w="6320" w:type="dxa"/>
        </w:tcPr>
        <w:p w14:paraId="7E656EAC" w14:textId="367DB5AF" w:rsidR="00DD025B" w:rsidRDefault="00914ED0" w:rsidP="007A5E5F">
          <w:pPr>
            <w:pStyle w:val="HeaderEven"/>
          </w:pPr>
          <w:r>
            <w:fldChar w:fldCharType="begin"/>
          </w:r>
          <w:r>
            <w:instrText xml:space="preserve"> STYLEREF CharPartText \*charformat </w:instrText>
          </w:r>
          <w:r>
            <w:fldChar w:fldCharType="separate"/>
          </w:r>
          <w:r w:rsidR="00AB7CB2">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659D4D63"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7109D06A"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6BAA968E"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78EE9825"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Storage of medicines</w:t>
          </w:r>
          <w:r>
            <w:rPr>
              <w:noProof/>
            </w:rPr>
            <w:fldChar w:fldCharType="end"/>
          </w:r>
        </w:p>
      </w:tc>
      <w:tc>
        <w:tcPr>
          <w:tcW w:w="1701" w:type="dxa"/>
        </w:tcPr>
        <w:p w14:paraId="1D2ABA09" w14:textId="31063A3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11</w:t>
          </w:r>
          <w:r>
            <w:rPr>
              <w:b/>
            </w:rPr>
            <w:fldChar w:fldCharType="end"/>
          </w:r>
        </w:p>
      </w:tc>
    </w:tr>
    <w:tr w:rsidR="00DD025B" w14:paraId="079524D6" w14:textId="77777777" w:rsidTr="007A5E5F">
      <w:tc>
        <w:tcPr>
          <w:tcW w:w="6320" w:type="dxa"/>
        </w:tcPr>
        <w:p w14:paraId="3D543246" w14:textId="7F9C3AAD"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Additional storage requirements for medicines other than controlled medicines</w:t>
          </w:r>
          <w:r>
            <w:rPr>
              <w:noProof/>
            </w:rPr>
            <w:fldChar w:fldCharType="end"/>
          </w:r>
        </w:p>
      </w:tc>
      <w:tc>
        <w:tcPr>
          <w:tcW w:w="1701" w:type="dxa"/>
        </w:tcPr>
        <w:p w14:paraId="621981CB" w14:textId="0F40D770"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11.3</w:t>
          </w:r>
          <w:r>
            <w:rPr>
              <w:b/>
            </w:rPr>
            <w:fldChar w:fldCharType="end"/>
          </w:r>
        </w:p>
      </w:tc>
    </w:tr>
    <w:tr w:rsidR="00DD025B" w14:paraId="6BAF7EAF" w14:textId="77777777" w:rsidTr="007A5E5F">
      <w:tc>
        <w:tcPr>
          <w:tcW w:w="6320" w:type="dxa"/>
        </w:tcPr>
        <w:p w14:paraId="7FB2E248" w14:textId="15F7A1E4"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21DBDFC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45A59F17"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73D49" w14:paraId="339B0055" w14:textId="77777777" w:rsidTr="007A5E5F">
      <w:tc>
        <w:tcPr>
          <w:tcW w:w="1701" w:type="dxa"/>
        </w:tcPr>
        <w:p w14:paraId="09028B79" w14:textId="6BFCB7CD"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c>
        <w:tcPr>
          <w:tcW w:w="6320" w:type="dxa"/>
        </w:tcPr>
        <w:p w14:paraId="41AD6225" w14:textId="59B1CA1E"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r>
    <w:tr w:rsidR="00C73D49" w14:paraId="6628DAD8" w14:textId="77777777" w:rsidTr="007A5E5F">
      <w:tc>
        <w:tcPr>
          <w:tcW w:w="1701" w:type="dxa"/>
        </w:tcPr>
        <w:p w14:paraId="5C687D04" w14:textId="6A7BBC98" w:rsidR="00DD025B" w:rsidRDefault="00DD025B" w:rsidP="007A5E5F">
          <w:pPr>
            <w:pStyle w:val="HeaderEven"/>
            <w:rPr>
              <w:b/>
            </w:rPr>
          </w:pPr>
          <w:r>
            <w:rPr>
              <w:b/>
            </w:rPr>
            <w:fldChar w:fldCharType="begin"/>
          </w:r>
          <w:r>
            <w:rPr>
              <w:b/>
            </w:rPr>
            <w:instrText xml:space="preserve"> STYLEREF CharPartNo \*charformat </w:instrText>
          </w:r>
          <w:r w:rsidR="00AB7CB2">
            <w:rPr>
              <w:b/>
            </w:rPr>
            <w:fldChar w:fldCharType="separate"/>
          </w:r>
          <w:r w:rsidR="00AB7CB2">
            <w:rPr>
              <w:b/>
              <w:noProof/>
            </w:rPr>
            <w:t>Part 17.2</w:t>
          </w:r>
          <w:r>
            <w:rPr>
              <w:b/>
            </w:rPr>
            <w:fldChar w:fldCharType="end"/>
          </w:r>
        </w:p>
      </w:tc>
      <w:tc>
        <w:tcPr>
          <w:tcW w:w="6320" w:type="dxa"/>
        </w:tcPr>
        <w:p w14:paraId="2F90EEE0" w14:textId="7D5CE1A3" w:rsidR="00DD025B" w:rsidRDefault="00914ED0" w:rsidP="007A5E5F">
          <w:pPr>
            <w:pStyle w:val="HeaderEven"/>
          </w:pPr>
          <w:r>
            <w:fldChar w:fldCharType="begin"/>
          </w:r>
          <w:r>
            <w:instrText xml:space="preserve"> STYLEREF CharPartText \*charformat </w:instrText>
          </w:r>
          <w:r w:rsidR="00AB7CB2">
            <w:fldChar w:fldCharType="separate"/>
          </w:r>
          <w:r w:rsidR="00AB7CB2">
            <w:rPr>
              <w:noProof/>
            </w:rPr>
            <w:t>Authorisations under dangerous poisons licences</w:t>
          </w:r>
          <w:r>
            <w:rPr>
              <w:noProof/>
            </w:rPr>
            <w:fldChar w:fldCharType="end"/>
          </w:r>
        </w:p>
      </w:tc>
    </w:tr>
    <w:tr w:rsidR="00C73D49" w14:paraId="60EAF870" w14:textId="77777777" w:rsidTr="007A5E5F">
      <w:tc>
        <w:tcPr>
          <w:tcW w:w="1701" w:type="dxa"/>
        </w:tcPr>
        <w:p w14:paraId="486077A5" w14:textId="6706A482" w:rsidR="00DD025B" w:rsidRDefault="00DD025B" w:rsidP="007A5E5F">
          <w:pPr>
            <w:pStyle w:val="HeaderEven"/>
            <w:rPr>
              <w:b/>
            </w:rPr>
          </w:pPr>
          <w:r>
            <w:rPr>
              <w:b/>
            </w:rPr>
            <w:fldChar w:fldCharType="begin"/>
          </w:r>
          <w:r>
            <w:rPr>
              <w:b/>
            </w:rPr>
            <w:instrText xml:space="preserve"> STYLEREF CharDivNo \*charformat </w:instrText>
          </w:r>
          <w:r w:rsidR="00AB7CB2">
            <w:rPr>
              <w:b/>
            </w:rPr>
            <w:fldChar w:fldCharType="separate"/>
          </w:r>
          <w:r w:rsidR="00AB7CB2">
            <w:rPr>
              <w:b/>
              <w:noProof/>
            </w:rPr>
            <w:t>Division 17.2.1</w:t>
          </w:r>
          <w:r>
            <w:rPr>
              <w:b/>
            </w:rPr>
            <w:fldChar w:fldCharType="end"/>
          </w:r>
        </w:p>
      </w:tc>
      <w:tc>
        <w:tcPr>
          <w:tcW w:w="6320" w:type="dxa"/>
        </w:tcPr>
        <w:p w14:paraId="37DAD35A" w14:textId="6B3DF142" w:rsidR="00DD025B" w:rsidRDefault="00CE5855" w:rsidP="007A5E5F">
          <w:pPr>
            <w:pStyle w:val="HeaderEven"/>
          </w:pPr>
          <w:r>
            <w:fldChar w:fldCharType="begin"/>
          </w:r>
          <w:r>
            <w:instrText xml:space="preserve"> STYLEREF CharDivText \*charformat </w:instrText>
          </w:r>
          <w:r w:rsidR="00AB7CB2">
            <w:fldChar w:fldCharType="separate"/>
          </w:r>
          <w:r w:rsidR="00AB7CB2">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1239AC96"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64FCC" w14:paraId="16CA51E0" w14:textId="77777777" w:rsidTr="007A5E5F">
      <w:tc>
        <w:tcPr>
          <w:tcW w:w="6320" w:type="dxa"/>
        </w:tcPr>
        <w:p w14:paraId="0A0D8334" w14:textId="7C90A62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c>
        <w:tcPr>
          <w:tcW w:w="1701" w:type="dxa"/>
        </w:tcPr>
        <w:p w14:paraId="436F101F" w14:textId="4DEDB9A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r>
    <w:tr w:rsidR="00C64FCC" w14:paraId="3A62AE9C" w14:textId="77777777" w:rsidTr="007A5E5F">
      <w:tc>
        <w:tcPr>
          <w:tcW w:w="6320" w:type="dxa"/>
        </w:tcPr>
        <w:p w14:paraId="6AB3C554" w14:textId="476DA955" w:rsidR="00DD025B" w:rsidRDefault="00914ED0" w:rsidP="007A5E5F">
          <w:pPr>
            <w:pStyle w:val="HeaderEven"/>
            <w:jc w:val="right"/>
          </w:pPr>
          <w:r>
            <w:fldChar w:fldCharType="begin"/>
          </w:r>
          <w:r>
            <w:instrText xml:space="preserve"> STYLEREF CharPartText \*charformat </w:instrText>
          </w:r>
          <w:r w:rsidR="00AB7CB2">
            <w:fldChar w:fldCharType="separate"/>
          </w:r>
          <w:r w:rsidR="00AB7CB2">
            <w:rPr>
              <w:noProof/>
            </w:rPr>
            <w:t>Authorisations under dangerous poisons licences</w:t>
          </w:r>
          <w:r>
            <w:rPr>
              <w:noProof/>
            </w:rPr>
            <w:fldChar w:fldCharType="end"/>
          </w:r>
        </w:p>
      </w:tc>
      <w:tc>
        <w:tcPr>
          <w:tcW w:w="1701" w:type="dxa"/>
        </w:tcPr>
        <w:p w14:paraId="0DA6283F" w14:textId="6137B7C8" w:rsidR="00DD025B" w:rsidRDefault="00DD025B" w:rsidP="007A5E5F">
          <w:pPr>
            <w:pStyle w:val="HeaderEven"/>
            <w:jc w:val="right"/>
            <w:rPr>
              <w:b/>
            </w:rPr>
          </w:pPr>
          <w:r>
            <w:rPr>
              <w:b/>
            </w:rPr>
            <w:fldChar w:fldCharType="begin"/>
          </w:r>
          <w:r>
            <w:rPr>
              <w:b/>
            </w:rPr>
            <w:instrText xml:space="preserve"> STYLEREF CharPartNo \*charformat </w:instrText>
          </w:r>
          <w:r w:rsidR="00AB7CB2">
            <w:rPr>
              <w:b/>
            </w:rPr>
            <w:fldChar w:fldCharType="separate"/>
          </w:r>
          <w:r w:rsidR="00AB7CB2">
            <w:rPr>
              <w:b/>
              <w:noProof/>
            </w:rPr>
            <w:t>Part 17.2</w:t>
          </w:r>
          <w:r>
            <w:rPr>
              <w:b/>
            </w:rPr>
            <w:fldChar w:fldCharType="end"/>
          </w:r>
        </w:p>
      </w:tc>
    </w:tr>
    <w:tr w:rsidR="00C64FCC" w14:paraId="605BA793" w14:textId="77777777" w:rsidTr="007A5E5F">
      <w:tc>
        <w:tcPr>
          <w:tcW w:w="6320" w:type="dxa"/>
        </w:tcPr>
        <w:p w14:paraId="76D17993" w14:textId="57C48F80" w:rsidR="00DD025B" w:rsidRDefault="00CE5855" w:rsidP="007A5E5F">
          <w:pPr>
            <w:pStyle w:val="HeaderEven"/>
            <w:jc w:val="right"/>
          </w:pPr>
          <w:r>
            <w:fldChar w:fldCharType="begin"/>
          </w:r>
          <w:r>
            <w:instrText xml:space="preserve"> STYLEREF CharDivText \*charformat </w:instrText>
          </w:r>
          <w:r w:rsidR="00AB7CB2">
            <w:fldChar w:fldCharType="separate"/>
          </w:r>
          <w:r w:rsidR="00AB7CB2">
            <w:rPr>
              <w:noProof/>
            </w:rPr>
            <w:t>Dangerous poisons manufacturers licence authorisations</w:t>
          </w:r>
          <w:r>
            <w:rPr>
              <w:noProof/>
            </w:rPr>
            <w:fldChar w:fldCharType="end"/>
          </w:r>
        </w:p>
      </w:tc>
      <w:tc>
        <w:tcPr>
          <w:tcW w:w="1701" w:type="dxa"/>
        </w:tcPr>
        <w:p w14:paraId="5D31F39D" w14:textId="72A27E6F" w:rsidR="00DD025B" w:rsidRDefault="00DD025B" w:rsidP="007A5E5F">
          <w:pPr>
            <w:pStyle w:val="HeaderEven"/>
            <w:jc w:val="right"/>
            <w:rPr>
              <w:b/>
            </w:rPr>
          </w:pPr>
          <w:r>
            <w:rPr>
              <w:b/>
            </w:rPr>
            <w:fldChar w:fldCharType="begin"/>
          </w:r>
          <w:r>
            <w:rPr>
              <w:b/>
            </w:rPr>
            <w:instrText xml:space="preserve"> STYLEREF CharDivNo \*charformat </w:instrText>
          </w:r>
          <w:r w:rsidR="00AB7CB2">
            <w:rPr>
              <w:b/>
            </w:rPr>
            <w:fldChar w:fldCharType="separate"/>
          </w:r>
          <w:r w:rsidR="00AB7CB2">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53165109"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32A235D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c>
        <w:tcPr>
          <w:tcW w:w="6320" w:type="dxa"/>
        </w:tcPr>
        <w:p w14:paraId="7671979A" w14:textId="4FD3F3C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r>
    <w:tr w:rsidR="00DD025B" w14:paraId="3D998318" w14:textId="77777777" w:rsidTr="007A5E5F">
      <w:tc>
        <w:tcPr>
          <w:tcW w:w="1701" w:type="dxa"/>
        </w:tcPr>
        <w:p w14:paraId="5526E9B1" w14:textId="1EA6BE4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17.2</w:t>
          </w:r>
          <w:r>
            <w:rPr>
              <w:b/>
            </w:rPr>
            <w:fldChar w:fldCharType="end"/>
          </w:r>
        </w:p>
      </w:tc>
      <w:tc>
        <w:tcPr>
          <w:tcW w:w="6320" w:type="dxa"/>
        </w:tcPr>
        <w:p w14:paraId="50E007D6" w14:textId="3CEDBA48" w:rsidR="00DD025B" w:rsidRDefault="00914ED0" w:rsidP="007A5E5F">
          <w:pPr>
            <w:pStyle w:val="HeaderEven"/>
          </w:pPr>
          <w:r>
            <w:fldChar w:fldCharType="begin"/>
          </w:r>
          <w:r>
            <w:instrText xml:space="preserve"> STYLEREF CharPartText \*charformat </w:instrText>
          </w:r>
          <w:r>
            <w:fldChar w:fldCharType="separate"/>
          </w:r>
          <w:r w:rsidR="00AB7CB2">
            <w:rPr>
              <w:noProof/>
            </w:rPr>
            <w:t>Authorisations under dangerous poisons licences</w:t>
          </w:r>
          <w:r>
            <w:rPr>
              <w:noProof/>
            </w:rPr>
            <w:fldChar w:fldCharType="end"/>
          </w:r>
        </w:p>
      </w:tc>
    </w:tr>
    <w:tr w:rsidR="00DD025B" w14:paraId="4E68465F" w14:textId="77777777" w:rsidTr="007A5E5F">
      <w:tc>
        <w:tcPr>
          <w:tcW w:w="1701" w:type="dxa"/>
        </w:tcPr>
        <w:p w14:paraId="45470E34" w14:textId="15BA74E1"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AB7CB2">
            <w:rPr>
              <w:b/>
              <w:noProof/>
            </w:rPr>
            <w:t>Division 17.2.2</w:t>
          </w:r>
          <w:r>
            <w:rPr>
              <w:b/>
            </w:rPr>
            <w:fldChar w:fldCharType="end"/>
          </w:r>
        </w:p>
      </w:tc>
      <w:tc>
        <w:tcPr>
          <w:tcW w:w="6320" w:type="dxa"/>
        </w:tcPr>
        <w:p w14:paraId="51F8BC9A" w14:textId="21F4019F" w:rsidR="00DD025B" w:rsidRDefault="00914ED0" w:rsidP="007A5E5F">
          <w:pPr>
            <w:pStyle w:val="HeaderEven"/>
          </w:pPr>
          <w:r>
            <w:fldChar w:fldCharType="begin"/>
          </w:r>
          <w:r>
            <w:instrText xml:space="preserve"> STYLEREF CharDivText \*charformat </w:instrText>
          </w:r>
          <w:r>
            <w:fldChar w:fldCharType="separate"/>
          </w:r>
          <w:r w:rsidR="00AB7CB2">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7074814B"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19ECDE8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c>
        <w:tcPr>
          <w:tcW w:w="1701" w:type="dxa"/>
        </w:tcPr>
        <w:p w14:paraId="79FF2DD3" w14:textId="4C53464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r>
    <w:tr w:rsidR="00DD025B" w14:paraId="0D6FE27C" w14:textId="77777777" w:rsidTr="007A5E5F">
      <w:tc>
        <w:tcPr>
          <w:tcW w:w="6320" w:type="dxa"/>
        </w:tcPr>
        <w:p w14:paraId="57A17E61" w14:textId="6A5AB806"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Authorisations under dangerous poisons licences</w:t>
          </w:r>
          <w:r>
            <w:rPr>
              <w:noProof/>
            </w:rPr>
            <w:fldChar w:fldCharType="end"/>
          </w:r>
        </w:p>
      </w:tc>
      <w:tc>
        <w:tcPr>
          <w:tcW w:w="1701" w:type="dxa"/>
        </w:tcPr>
        <w:p w14:paraId="697A21CF" w14:textId="3FA6E69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17.2</w:t>
          </w:r>
          <w:r>
            <w:rPr>
              <w:b/>
            </w:rPr>
            <w:fldChar w:fldCharType="end"/>
          </w:r>
        </w:p>
      </w:tc>
    </w:tr>
    <w:tr w:rsidR="00DD025B" w14:paraId="6D25493B" w14:textId="77777777" w:rsidTr="007A5E5F">
      <w:tc>
        <w:tcPr>
          <w:tcW w:w="6320" w:type="dxa"/>
        </w:tcPr>
        <w:p w14:paraId="1850722F" w14:textId="6A29B271" w:rsidR="00DD025B" w:rsidRDefault="00914ED0" w:rsidP="007A5E5F">
          <w:pPr>
            <w:pStyle w:val="HeaderEven"/>
            <w:jc w:val="right"/>
          </w:pPr>
          <w:r>
            <w:fldChar w:fldCharType="begin"/>
          </w:r>
          <w:r>
            <w:instrText xml:space="preserve"> STYLEREF CharDivText \*charformat </w:instrText>
          </w:r>
          <w:r>
            <w:fldChar w:fldCharType="separate"/>
          </w:r>
          <w:r w:rsidR="00AB7CB2">
            <w:rPr>
              <w:noProof/>
            </w:rPr>
            <w:t>Dangerous poisons—research and education program licence authorisations</w:t>
          </w:r>
          <w:r>
            <w:rPr>
              <w:noProof/>
            </w:rPr>
            <w:fldChar w:fldCharType="end"/>
          </w:r>
        </w:p>
      </w:tc>
      <w:tc>
        <w:tcPr>
          <w:tcW w:w="1701" w:type="dxa"/>
        </w:tcPr>
        <w:p w14:paraId="61394552" w14:textId="56B6F9D6"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AB7CB2">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18BDDB54"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1EAE8F5D"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c>
        <w:tcPr>
          <w:tcW w:w="6320" w:type="dxa"/>
        </w:tcPr>
        <w:p w14:paraId="21505DB4" w14:textId="13576ED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r>
    <w:tr w:rsidR="00DD025B" w14:paraId="5EBD403C" w14:textId="77777777" w:rsidTr="007A5E5F">
      <w:tc>
        <w:tcPr>
          <w:tcW w:w="1701" w:type="dxa"/>
        </w:tcPr>
        <w:p w14:paraId="3C4912AA" w14:textId="571426A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17.3</w:t>
          </w:r>
          <w:r>
            <w:rPr>
              <w:b/>
            </w:rPr>
            <w:fldChar w:fldCharType="end"/>
          </w:r>
        </w:p>
      </w:tc>
      <w:tc>
        <w:tcPr>
          <w:tcW w:w="6320" w:type="dxa"/>
        </w:tcPr>
        <w:p w14:paraId="5A5DE23E" w14:textId="131B8FC9" w:rsidR="00DD025B" w:rsidRDefault="00914ED0" w:rsidP="007A5E5F">
          <w:pPr>
            <w:pStyle w:val="HeaderEven"/>
          </w:pPr>
          <w:r>
            <w:fldChar w:fldCharType="begin"/>
          </w:r>
          <w:r>
            <w:instrText xml:space="preserve"> STYLEREF CharPartText \*charformat </w:instrText>
          </w:r>
          <w:r>
            <w:fldChar w:fldCharType="separate"/>
          </w:r>
          <w:r w:rsidR="00AB7CB2">
            <w:rPr>
              <w:noProof/>
            </w:rPr>
            <w:t>Other dangerous poisons authorisations</w:t>
          </w:r>
          <w:r>
            <w:rPr>
              <w:noProof/>
            </w:rPr>
            <w:fldChar w:fldCharType="end"/>
          </w:r>
        </w:p>
      </w:tc>
    </w:tr>
    <w:tr w:rsidR="00DD025B" w14:paraId="1DB2F07D" w14:textId="77777777" w:rsidTr="007A5E5F">
      <w:tc>
        <w:tcPr>
          <w:tcW w:w="1701" w:type="dxa"/>
        </w:tcPr>
        <w:p w14:paraId="1D56243A" w14:textId="61E4CA37"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AB7CB2">
            <w:rPr>
              <w:b/>
              <w:noProof/>
            </w:rPr>
            <w:t>Division 17.3.2</w:t>
          </w:r>
          <w:r>
            <w:rPr>
              <w:b/>
            </w:rPr>
            <w:fldChar w:fldCharType="end"/>
          </w:r>
        </w:p>
      </w:tc>
      <w:tc>
        <w:tcPr>
          <w:tcW w:w="6320" w:type="dxa"/>
        </w:tcPr>
        <w:p w14:paraId="0CB8842A" w14:textId="144B422E" w:rsidR="00DD025B" w:rsidRDefault="00914ED0" w:rsidP="007A5E5F">
          <w:pPr>
            <w:pStyle w:val="HeaderEven"/>
          </w:pPr>
          <w:r>
            <w:fldChar w:fldCharType="begin"/>
          </w:r>
          <w:r>
            <w:instrText xml:space="preserve"> STYLEREF CharDivText \*charformat </w:instrText>
          </w:r>
          <w:r>
            <w:fldChar w:fldCharType="separate"/>
          </w:r>
          <w:r w:rsidR="00AB7CB2">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1972EC01"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55466D4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c>
        <w:tcPr>
          <w:tcW w:w="1701" w:type="dxa"/>
        </w:tcPr>
        <w:p w14:paraId="7A0F483F" w14:textId="33D2441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r>
    <w:tr w:rsidR="00DD025B" w14:paraId="16501E26" w14:textId="77777777" w:rsidTr="007A5E5F">
      <w:tc>
        <w:tcPr>
          <w:tcW w:w="6320" w:type="dxa"/>
        </w:tcPr>
        <w:p w14:paraId="1B8CAB78" w14:textId="165C577A"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Other dangerous poisons authorisations</w:t>
          </w:r>
          <w:r>
            <w:rPr>
              <w:noProof/>
            </w:rPr>
            <w:fldChar w:fldCharType="end"/>
          </w:r>
        </w:p>
      </w:tc>
      <w:tc>
        <w:tcPr>
          <w:tcW w:w="1701" w:type="dxa"/>
        </w:tcPr>
        <w:p w14:paraId="7E9ADE53" w14:textId="33F96FC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17.3</w:t>
          </w:r>
          <w:r>
            <w:rPr>
              <w:b/>
            </w:rPr>
            <w:fldChar w:fldCharType="end"/>
          </w:r>
        </w:p>
      </w:tc>
    </w:tr>
    <w:tr w:rsidR="00DD025B" w14:paraId="4D7CC25B" w14:textId="77777777" w:rsidTr="007A5E5F">
      <w:tc>
        <w:tcPr>
          <w:tcW w:w="6320" w:type="dxa"/>
        </w:tcPr>
        <w:p w14:paraId="1AA1655C" w14:textId="3E79F9A4" w:rsidR="00DD025B" w:rsidRDefault="00914ED0" w:rsidP="007A5E5F">
          <w:pPr>
            <w:pStyle w:val="HeaderEven"/>
            <w:jc w:val="right"/>
          </w:pPr>
          <w:r>
            <w:fldChar w:fldCharType="begin"/>
          </w:r>
          <w:r>
            <w:instrText xml:space="preserve"> STYLEREF CharDivText \*charformat </w:instrText>
          </w:r>
          <w:r>
            <w:fldChar w:fldCharType="separate"/>
          </w:r>
          <w:r w:rsidR="00AB7CB2">
            <w:rPr>
              <w:noProof/>
            </w:rPr>
            <w:t>Authorisations for delivery people and commercial disposal operators</w:t>
          </w:r>
          <w:r>
            <w:rPr>
              <w:noProof/>
            </w:rPr>
            <w:fldChar w:fldCharType="end"/>
          </w:r>
        </w:p>
      </w:tc>
      <w:tc>
        <w:tcPr>
          <w:tcW w:w="1701" w:type="dxa"/>
        </w:tcPr>
        <w:p w14:paraId="3CBA2DD3" w14:textId="66241B1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AB7CB2">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3603A3CB"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3D29093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c>
        <w:tcPr>
          <w:tcW w:w="6320" w:type="dxa"/>
        </w:tcPr>
        <w:p w14:paraId="2689E0F1" w14:textId="0903067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r>
    <w:tr w:rsidR="00DD025B" w14:paraId="0DB87014" w14:textId="77777777" w:rsidTr="007A5E5F">
      <w:tc>
        <w:tcPr>
          <w:tcW w:w="1701" w:type="dxa"/>
        </w:tcPr>
        <w:p w14:paraId="699E5220" w14:textId="1EDF14D8"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17.3</w:t>
          </w:r>
          <w:r>
            <w:rPr>
              <w:b/>
            </w:rPr>
            <w:fldChar w:fldCharType="end"/>
          </w:r>
        </w:p>
      </w:tc>
      <w:tc>
        <w:tcPr>
          <w:tcW w:w="6320" w:type="dxa"/>
        </w:tcPr>
        <w:p w14:paraId="79C17528" w14:textId="0981CE3D" w:rsidR="00DD025B" w:rsidRDefault="00914ED0" w:rsidP="007A5E5F">
          <w:pPr>
            <w:pStyle w:val="HeaderEven"/>
          </w:pPr>
          <w:r>
            <w:fldChar w:fldCharType="begin"/>
          </w:r>
          <w:r>
            <w:instrText xml:space="preserve"> STYLEREF CharPartText \*charformat </w:instrText>
          </w:r>
          <w:r>
            <w:fldChar w:fldCharType="separate"/>
          </w:r>
          <w:r w:rsidR="00AB7CB2">
            <w:rPr>
              <w:noProof/>
            </w:rPr>
            <w:t>Other dangerous poisons authorisations</w:t>
          </w:r>
          <w:r>
            <w:rPr>
              <w:noProof/>
            </w:rPr>
            <w:fldChar w:fldCharType="end"/>
          </w:r>
        </w:p>
      </w:tc>
    </w:tr>
    <w:tr w:rsidR="00DD025B" w14:paraId="01C5F3D4" w14:textId="77777777" w:rsidTr="007A5E5F">
      <w:tc>
        <w:tcPr>
          <w:tcW w:w="1701" w:type="dxa"/>
        </w:tcPr>
        <w:p w14:paraId="77B05C25" w14:textId="30BC7855"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AB7CB2">
            <w:rPr>
              <w:b/>
              <w:noProof/>
            </w:rPr>
            <w:t>Division 17.3.3</w:t>
          </w:r>
          <w:r>
            <w:rPr>
              <w:b/>
            </w:rPr>
            <w:fldChar w:fldCharType="end"/>
          </w:r>
        </w:p>
      </w:tc>
      <w:tc>
        <w:tcPr>
          <w:tcW w:w="6320" w:type="dxa"/>
        </w:tcPr>
        <w:p w14:paraId="43CBF013" w14:textId="2F026943" w:rsidR="00DD025B" w:rsidRDefault="00914ED0" w:rsidP="007A5E5F">
          <w:pPr>
            <w:pStyle w:val="HeaderEven"/>
          </w:pPr>
          <w:r>
            <w:fldChar w:fldCharType="begin"/>
          </w:r>
          <w:r>
            <w:instrText xml:space="preserve"> STYLEREF CharDivText \*charformat </w:instrText>
          </w:r>
          <w:r>
            <w:fldChar w:fldCharType="separate"/>
          </w:r>
          <w:r w:rsidR="00AB7CB2">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5B3F2E14"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7C02306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Dangerous poisons authorisations</w:t>
          </w:r>
          <w:r>
            <w:rPr>
              <w:noProof/>
            </w:rPr>
            <w:fldChar w:fldCharType="end"/>
          </w:r>
        </w:p>
      </w:tc>
      <w:tc>
        <w:tcPr>
          <w:tcW w:w="1701" w:type="dxa"/>
        </w:tcPr>
        <w:p w14:paraId="565C4828" w14:textId="0CF7783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17</w:t>
          </w:r>
          <w:r>
            <w:rPr>
              <w:b/>
            </w:rPr>
            <w:fldChar w:fldCharType="end"/>
          </w:r>
        </w:p>
      </w:tc>
    </w:tr>
    <w:tr w:rsidR="00DD025B" w14:paraId="487409B7" w14:textId="77777777" w:rsidTr="007A5E5F">
      <w:tc>
        <w:tcPr>
          <w:tcW w:w="6320" w:type="dxa"/>
        </w:tcPr>
        <w:p w14:paraId="64DC6B77" w14:textId="063D3436"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Other dangerous poisons authorisations</w:t>
          </w:r>
          <w:r>
            <w:rPr>
              <w:noProof/>
            </w:rPr>
            <w:fldChar w:fldCharType="end"/>
          </w:r>
        </w:p>
      </w:tc>
      <w:tc>
        <w:tcPr>
          <w:tcW w:w="1701" w:type="dxa"/>
        </w:tcPr>
        <w:p w14:paraId="7713AA2A" w14:textId="690F7EF1"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17.3</w:t>
          </w:r>
          <w:r>
            <w:rPr>
              <w:b/>
            </w:rPr>
            <w:fldChar w:fldCharType="end"/>
          </w:r>
        </w:p>
      </w:tc>
    </w:tr>
    <w:tr w:rsidR="00DD025B" w14:paraId="54966EA8" w14:textId="77777777" w:rsidTr="007A5E5F">
      <w:tc>
        <w:tcPr>
          <w:tcW w:w="6320" w:type="dxa"/>
        </w:tcPr>
        <w:p w14:paraId="26A58015" w14:textId="315D6461" w:rsidR="00DD025B" w:rsidRDefault="00914ED0" w:rsidP="007A5E5F">
          <w:pPr>
            <w:pStyle w:val="HeaderEven"/>
            <w:jc w:val="right"/>
          </w:pPr>
          <w:r>
            <w:fldChar w:fldCharType="begin"/>
          </w:r>
          <w:r>
            <w:instrText xml:space="preserve"> STYLEREF CharDivText \*charformat </w:instrText>
          </w:r>
          <w:r>
            <w:fldChar w:fldCharType="separate"/>
          </w:r>
          <w:r w:rsidR="00AB7CB2">
            <w:rPr>
              <w:noProof/>
            </w:rPr>
            <w:t>Authorisations for dangerous poisons research and education programs by scientifically qualified people</w:t>
          </w:r>
          <w:r>
            <w:rPr>
              <w:noProof/>
            </w:rPr>
            <w:fldChar w:fldCharType="end"/>
          </w:r>
        </w:p>
      </w:tc>
      <w:tc>
        <w:tcPr>
          <w:tcW w:w="1701" w:type="dxa"/>
        </w:tcPr>
        <w:p w14:paraId="362F6DDC" w14:textId="53192BC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AB7CB2">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11BF5D1D"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4FCC" w14:paraId="5F2F07E5" w14:textId="77777777" w:rsidTr="007A5E5F">
      <w:tc>
        <w:tcPr>
          <w:tcW w:w="1701" w:type="dxa"/>
        </w:tcPr>
        <w:p w14:paraId="6B745D10" w14:textId="4A0B377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21</w:t>
          </w:r>
          <w:r>
            <w:rPr>
              <w:b/>
            </w:rPr>
            <w:fldChar w:fldCharType="end"/>
          </w:r>
        </w:p>
      </w:tc>
      <w:tc>
        <w:tcPr>
          <w:tcW w:w="6320" w:type="dxa"/>
        </w:tcPr>
        <w:p w14:paraId="6A2316D0" w14:textId="6A6C526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Prohibited and schedule 10 substances</w:t>
          </w:r>
          <w:r>
            <w:rPr>
              <w:noProof/>
            </w:rPr>
            <w:fldChar w:fldCharType="end"/>
          </w:r>
        </w:p>
      </w:tc>
    </w:tr>
    <w:tr w:rsidR="00C64FCC" w14:paraId="548890C7" w14:textId="77777777" w:rsidTr="007A5E5F">
      <w:tc>
        <w:tcPr>
          <w:tcW w:w="1701" w:type="dxa"/>
        </w:tcPr>
        <w:p w14:paraId="2A4ED055" w14:textId="59880227" w:rsidR="00DD025B" w:rsidRDefault="00DD025B" w:rsidP="007A5E5F">
          <w:pPr>
            <w:pStyle w:val="HeaderEven"/>
            <w:rPr>
              <w:b/>
            </w:rPr>
          </w:pPr>
          <w:r>
            <w:rPr>
              <w:b/>
            </w:rPr>
            <w:fldChar w:fldCharType="begin"/>
          </w:r>
          <w:r>
            <w:rPr>
              <w:b/>
            </w:rPr>
            <w:instrText xml:space="preserve"> STYLEREF CharPartNo \*charformat </w:instrText>
          </w:r>
          <w:r w:rsidR="00AB7CB2">
            <w:rPr>
              <w:b/>
            </w:rPr>
            <w:fldChar w:fldCharType="separate"/>
          </w:r>
          <w:r w:rsidR="00AB7CB2">
            <w:rPr>
              <w:b/>
              <w:noProof/>
            </w:rPr>
            <w:t>Part 21.2</w:t>
          </w:r>
          <w:r>
            <w:rPr>
              <w:b/>
            </w:rPr>
            <w:fldChar w:fldCharType="end"/>
          </w:r>
        </w:p>
      </w:tc>
      <w:tc>
        <w:tcPr>
          <w:tcW w:w="6320" w:type="dxa"/>
        </w:tcPr>
        <w:p w14:paraId="2C9B1530" w14:textId="6B565116" w:rsidR="00DD025B" w:rsidRDefault="00914ED0" w:rsidP="007A5E5F">
          <w:pPr>
            <w:pStyle w:val="HeaderEven"/>
          </w:pPr>
          <w:r>
            <w:fldChar w:fldCharType="begin"/>
          </w:r>
          <w:r>
            <w:instrText xml:space="preserve"> STYLEREF CharPartText \*charformat </w:instrText>
          </w:r>
          <w:r w:rsidR="00AB7CB2">
            <w:fldChar w:fldCharType="separate"/>
          </w:r>
          <w:r w:rsidR="00AB7CB2">
            <w:rPr>
              <w:noProof/>
            </w:rPr>
            <w:t>Prohibited substances research and education program licences</w:t>
          </w:r>
          <w:r>
            <w:rPr>
              <w:noProof/>
            </w:rPr>
            <w:fldChar w:fldCharType="end"/>
          </w:r>
        </w:p>
      </w:tc>
    </w:tr>
    <w:tr w:rsidR="00C64FCC" w14:paraId="5B8E1692" w14:textId="77777777" w:rsidTr="007A5E5F">
      <w:tc>
        <w:tcPr>
          <w:tcW w:w="1701" w:type="dxa"/>
        </w:tcPr>
        <w:p w14:paraId="162700EE" w14:textId="46907650" w:rsidR="00DD025B" w:rsidRDefault="00DD025B" w:rsidP="007A5E5F">
          <w:pPr>
            <w:pStyle w:val="HeaderEven"/>
            <w:rPr>
              <w:b/>
            </w:rPr>
          </w:pPr>
          <w:r>
            <w:rPr>
              <w:b/>
            </w:rPr>
            <w:fldChar w:fldCharType="begin"/>
          </w:r>
          <w:r>
            <w:rPr>
              <w:b/>
            </w:rPr>
            <w:instrText xml:space="preserve"> STYLEREF CharDivNo \*charformat </w:instrText>
          </w:r>
          <w:r w:rsidR="00AB7CB2">
            <w:rPr>
              <w:b/>
            </w:rPr>
            <w:fldChar w:fldCharType="separate"/>
          </w:r>
          <w:r w:rsidR="00AB7CB2">
            <w:rPr>
              <w:b/>
              <w:noProof/>
            </w:rPr>
            <w:t>Division 21.2.2</w:t>
          </w:r>
          <w:r>
            <w:rPr>
              <w:b/>
            </w:rPr>
            <w:fldChar w:fldCharType="end"/>
          </w:r>
        </w:p>
      </w:tc>
      <w:tc>
        <w:tcPr>
          <w:tcW w:w="6320" w:type="dxa"/>
        </w:tcPr>
        <w:p w14:paraId="715B6DBE" w14:textId="3CB1A603" w:rsidR="00DD025B" w:rsidRDefault="00914ED0" w:rsidP="007A5E5F">
          <w:pPr>
            <w:pStyle w:val="HeaderEven"/>
          </w:pPr>
          <w:r>
            <w:fldChar w:fldCharType="begin"/>
          </w:r>
          <w:r>
            <w:instrText xml:space="preserve"> STYLEREF CharDivText \*charformat </w:instrText>
          </w:r>
          <w:r w:rsidR="00AB7CB2">
            <w:fldChar w:fldCharType="separate"/>
          </w:r>
          <w:r w:rsidR="00AB7CB2">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0FAA2168"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72962C6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Prohibited and schedule 10 substances</w:t>
          </w:r>
          <w:r>
            <w:rPr>
              <w:noProof/>
            </w:rPr>
            <w:fldChar w:fldCharType="end"/>
          </w:r>
        </w:p>
      </w:tc>
      <w:tc>
        <w:tcPr>
          <w:tcW w:w="1701" w:type="dxa"/>
        </w:tcPr>
        <w:p w14:paraId="66BDBBC6" w14:textId="7321E48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21</w:t>
          </w:r>
          <w:r>
            <w:rPr>
              <w:b/>
            </w:rPr>
            <w:fldChar w:fldCharType="end"/>
          </w:r>
        </w:p>
      </w:tc>
    </w:tr>
    <w:tr w:rsidR="00DD025B" w14:paraId="7B3912BA" w14:textId="77777777" w:rsidTr="007A5E5F">
      <w:tc>
        <w:tcPr>
          <w:tcW w:w="6320" w:type="dxa"/>
        </w:tcPr>
        <w:p w14:paraId="0E0AF391" w14:textId="40A2C77C" w:rsidR="00DD025B" w:rsidRDefault="00914ED0" w:rsidP="007A5E5F">
          <w:pPr>
            <w:pStyle w:val="HeaderEven"/>
            <w:jc w:val="right"/>
          </w:pPr>
          <w:r>
            <w:fldChar w:fldCharType="begin"/>
          </w:r>
          <w:r>
            <w:instrText xml:space="preserve"> STYLEREF CharPartText \*charformat </w:instrText>
          </w:r>
          <w:r w:rsidR="00AB7CB2">
            <w:fldChar w:fldCharType="separate"/>
          </w:r>
          <w:r w:rsidR="00AB7CB2">
            <w:rPr>
              <w:noProof/>
            </w:rPr>
            <w:t>Prohibited substances research and education program licences</w:t>
          </w:r>
          <w:r>
            <w:rPr>
              <w:noProof/>
            </w:rPr>
            <w:fldChar w:fldCharType="end"/>
          </w:r>
        </w:p>
      </w:tc>
      <w:tc>
        <w:tcPr>
          <w:tcW w:w="1701" w:type="dxa"/>
        </w:tcPr>
        <w:p w14:paraId="552EB094" w14:textId="049E970A" w:rsidR="00DD025B" w:rsidRDefault="00DD025B" w:rsidP="007A5E5F">
          <w:pPr>
            <w:pStyle w:val="HeaderEven"/>
            <w:jc w:val="right"/>
            <w:rPr>
              <w:b/>
            </w:rPr>
          </w:pPr>
          <w:r>
            <w:rPr>
              <w:b/>
            </w:rPr>
            <w:fldChar w:fldCharType="begin"/>
          </w:r>
          <w:r>
            <w:rPr>
              <w:b/>
            </w:rPr>
            <w:instrText xml:space="preserve"> STYLEREF CharPartNo \*charformat </w:instrText>
          </w:r>
          <w:r w:rsidR="00AB7CB2">
            <w:rPr>
              <w:b/>
            </w:rPr>
            <w:fldChar w:fldCharType="separate"/>
          </w:r>
          <w:r w:rsidR="00AB7CB2">
            <w:rPr>
              <w:b/>
              <w:noProof/>
            </w:rPr>
            <w:t>Part 21.2</w:t>
          </w:r>
          <w:r>
            <w:rPr>
              <w:b/>
            </w:rPr>
            <w:fldChar w:fldCharType="end"/>
          </w:r>
        </w:p>
      </w:tc>
    </w:tr>
    <w:tr w:rsidR="00DD025B" w14:paraId="42659307" w14:textId="77777777" w:rsidTr="007A5E5F">
      <w:tc>
        <w:tcPr>
          <w:tcW w:w="6320" w:type="dxa"/>
        </w:tcPr>
        <w:p w14:paraId="5790582A" w14:textId="690D6261" w:rsidR="00DD025B" w:rsidRDefault="00914ED0" w:rsidP="007A5E5F">
          <w:pPr>
            <w:pStyle w:val="HeaderEven"/>
            <w:jc w:val="right"/>
          </w:pPr>
          <w:r>
            <w:fldChar w:fldCharType="begin"/>
          </w:r>
          <w:r>
            <w:instrText xml:space="preserve"> STYLEREF CharDivText \*charformat </w:instrText>
          </w:r>
          <w:r w:rsidR="00AB7CB2">
            <w:fldChar w:fldCharType="separate"/>
          </w:r>
          <w:r w:rsidR="00AB7CB2">
            <w:rPr>
              <w:noProof/>
            </w:rPr>
            <w:t>Prohibited substances research and education program authorisations</w:t>
          </w:r>
          <w:r>
            <w:rPr>
              <w:noProof/>
            </w:rPr>
            <w:fldChar w:fldCharType="end"/>
          </w:r>
        </w:p>
      </w:tc>
      <w:tc>
        <w:tcPr>
          <w:tcW w:w="1701" w:type="dxa"/>
        </w:tcPr>
        <w:p w14:paraId="579320FE" w14:textId="0003B4C5" w:rsidR="00DD025B" w:rsidRDefault="00DD025B" w:rsidP="007A5E5F">
          <w:pPr>
            <w:pStyle w:val="HeaderEven"/>
            <w:jc w:val="right"/>
            <w:rPr>
              <w:b/>
            </w:rPr>
          </w:pPr>
          <w:r>
            <w:rPr>
              <w:b/>
            </w:rPr>
            <w:fldChar w:fldCharType="begin"/>
          </w:r>
          <w:r>
            <w:rPr>
              <w:b/>
            </w:rPr>
            <w:instrText xml:space="preserve"> STYLEREF CharDivNo \*charformat </w:instrText>
          </w:r>
          <w:r w:rsidR="00AB7CB2">
            <w:rPr>
              <w:b/>
            </w:rPr>
            <w:fldChar w:fldCharType="separate"/>
          </w:r>
          <w:r w:rsidR="00AB7CB2">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46E1551A"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48E97C3C"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21</w:t>
          </w:r>
          <w:r>
            <w:rPr>
              <w:b/>
            </w:rPr>
            <w:fldChar w:fldCharType="end"/>
          </w:r>
        </w:p>
      </w:tc>
      <w:tc>
        <w:tcPr>
          <w:tcW w:w="6320" w:type="dxa"/>
        </w:tcPr>
        <w:p w14:paraId="1CB07D9C" w14:textId="54E809D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Prohibited and schedule 10 substances</w:t>
          </w:r>
          <w:r>
            <w:rPr>
              <w:noProof/>
            </w:rPr>
            <w:fldChar w:fldCharType="end"/>
          </w:r>
        </w:p>
      </w:tc>
    </w:tr>
    <w:tr w:rsidR="00DD025B" w14:paraId="7E86ECC5" w14:textId="77777777" w:rsidTr="007A5E5F">
      <w:tc>
        <w:tcPr>
          <w:tcW w:w="1701" w:type="dxa"/>
        </w:tcPr>
        <w:p w14:paraId="69BE786E" w14:textId="77A628A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AB7CB2">
            <w:rPr>
              <w:b/>
              <w:noProof/>
            </w:rPr>
            <w:t>Part 21.2</w:t>
          </w:r>
          <w:r>
            <w:rPr>
              <w:b/>
            </w:rPr>
            <w:fldChar w:fldCharType="end"/>
          </w:r>
        </w:p>
      </w:tc>
      <w:tc>
        <w:tcPr>
          <w:tcW w:w="6320" w:type="dxa"/>
        </w:tcPr>
        <w:p w14:paraId="4B1EFAC3" w14:textId="7B6DB534" w:rsidR="00DD025B" w:rsidRDefault="00914ED0" w:rsidP="007A5E5F">
          <w:pPr>
            <w:pStyle w:val="HeaderEven"/>
          </w:pPr>
          <w:r>
            <w:fldChar w:fldCharType="begin"/>
          </w:r>
          <w:r>
            <w:instrText xml:space="preserve"> STYLEREF CharPartText \*charformat </w:instrText>
          </w:r>
          <w:r>
            <w:fldChar w:fldCharType="separate"/>
          </w:r>
          <w:r w:rsidR="00AB7CB2">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78EEF8C6"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AB7CB2">
            <w:rPr>
              <w:b/>
              <w:noProof/>
            </w:rPr>
            <w:t>Division 21.2.3</w:t>
          </w:r>
          <w:r>
            <w:rPr>
              <w:b/>
            </w:rPr>
            <w:fldChar w:fldCharType="end"/>
          </w:r>
        </w:p>
      </w:tc>
      <w:tc>
        <w:tcPr>
          <w:tcW w:w="6320" w:type="dxa"/>
        </w:tcPr>
        <w:p w14:paraId="4E193BD5" w14:textId="34F05F69" w:rsidR="00DD025B" w:rsidRDefault="00914ED0" w:rsidP="007A5E5F">
          <w:pPr>
            <w:pStyle w:val="HeaderEven"/>
          </w:pPr>
          <w:r>
            <w:fldChar w:fldCharType="begin"/>
          </w:r>
          <w:r>
            <w:instrText xml:space="preserve"> STYLEREF CharDivText \*charformat </w:instrText>
          </w:r>
          <w:r>
            <w:fldChar w:fldCharType="separate"/>
          </w:r>
          <w:r w:rsidR="00AB7CB2">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1A5406F1"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6B5744E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Prohibited and schedule 10 substances</w:t>
          </w:r>
          <w:r>
            <w:rPr>
              <w:noProof/>
            </w:rPr>
            <w:fldChar w:fldCharType="end"/>
          </w:r>
        </w:p>
      </w:tc>
      <w:tc>
        <w:tcPr>
          <w:tcW w:w="1701" w:type="dxa"/>
        </w:tcPr>
        <w:p w14:paraId="5896EAD3" w14:textId="51E7F79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21</w:t>
          </w:r>
          <w:r>
            <w:rPr>
              <w:b/>
            </w:rPr>
            <w:fldChar w:fldCharType="end"/>
          </w:r>
        </w:p>
      </w:tc>
    </w:tr>
    <w:tr w:rsidR="00DD025B" w14:paraId="46A0612B" w14:textId="77777777" w:rsidTr="007A5E5F">
      <w:tc>
        <w:tcPr>
          <w:tcW w:w="6320" w:type="dxa"/>
        </w:tcPr>
        <w:p w14:paraId="27D4D1B7" w14:textId="75A80425" w:rsidR="00DD025B" w:rsidRDefault="00914ED0" w:rsidP="007A5E5F">
          <w:pPr>
            <w:pStyle w:val="HeaderEven"/>
            <w:jc w:val="right"/>
          </w:pPr>
          <w:r>
            <w:fldChar w:fldCharType="begin"/>
          </w:r>
          <w:r>
            <w:instrText xml:space="preserve"> STYLEREF CharPartText \*charformat </w:instrText>
          </w:r>
          <w:r>
            <w:fldChar w:fldCharType="separate"/>
          </w:r>
          <w:r w:rsidR="00AB7CB2">
            <w:rPr>
              <w:noProof/>
            </w:rPr>
            <w:t>Prohibited substances research and education program licences</w:t>
          </w:r>
          <w:r>
            <w:rPr>
              <w:noProof/>
            </w:rPr>
            <w:fldChar w:fldCharType="end"/>
          </w:r>
        </w:p>
      </w:tc>
      <w:tc>
        <w:tcPr>
          <w:tcW w:w="1701" w:type="dxa"/>
        </w:tcPr>
        <w:p w14:paraId="2A7E3412" w14:textId="15BCF8C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21.2</w:t>
          </w:r>
          <w:r>
            <w:rPr>
              <w:b/>
            </w:rPr>
            <w:fldChar w:fldCharType="end"/>
          </w:r>
        </w:p>
      </w:tc>
    </w:tr>
    <w:tr w:rsidR="00DD025B" w14:paraId="1D8A9C56" w14:textId="77777777" w:rsidTr="007A5E5F">
      <w:tc>
        <w:tcPr>
          <w:tcW w:w="6320" w:type="dxa"/>
        </w:tcPr>
        <w:p w14:paraId="11BC852B" w14:textId="041423B6" w:rsidR="00DD025B" w:rsidRDefault="00914ED0" w:rsidP="007A5E5F">
          <w:pPr>
            <w:pStyle w:val="HeaderEven"/>
            <w:jc w:val="right"/>
          </w:pPr>
          <w:r>
            <w:fldChar w:fldCharType="begin"/>
          </w:r>
          <w:r>
            <w:instrText xml:space="preserve"> STYLEREF CharDivText \*charformat </w:instrText>
          </w:r>
          <w:r>
            <w:fldChar w:fldCharType="separate"/>
          </w:r>
          <w:r w:rsidR="00AB7CB2">
            <w:rPr>
              <w:noProof/>
            </w:rPr>
            <w:t>Other provisions—prohibited substances research and education program licences</w:t>
          </w:r>
          <w:r>
            <w:rPr>
              <w:noProof/>
            </w:rPr>
            <w:fldChar w:fldCharType="end"/>
          </w:r>
        </w:p>
      </w:tc>
      <w:tc>
        <w:tcPr>
          <w:tcW w:w="1701" w:type="dxa"/>
        </w:tcPr>
        <w:p w14:paraId="084D6E3C" w14:textId="13518AE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AB7CB2">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5C5B093D"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0D03EAC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AB7CB2">
            <w:rPr>
              <w:b/>
              <w:noProof/>
            </w:rPr>
            <w:t>Chapter 24</w:t>
          </w:r>
          <w:r>
            <w:rPr>
              <w:b/>
            </w:rPr>
            <w:fldChar w:fldCharType="end"/>
          </w:r>
        </w:p>
      </w:tc>
      <w:tc>
        <w:tcPr>
          <w:tcW w:w="6320" w:type="dxa"/>
        </w:tcPr>
        <w:p w14:paraId="56F060D3" w14:textId="6AE47DE3"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AB7CB2">
            <w:rPr>
              <w:noProof/>
            </w:rPr>
            <w:t>Miscellaneous</w:t>
          </w:r>
          <w:r>
            <w:rPr>
              <w:noProof/>
            </w:rPr>
            <w:fldChar w:fldCharType="end"/>
          </w:r>
        </w:p>
      </w:tc>
    </w:tr>
    <w:tr w:rsidR="00DD025B" w14:paraId="4892192D" w14:textId="77777777" w:rsidTr="007A5E5F">
      <w:tc>
        <w:tcPr>
          <w:tcW w:w="1701" w:type="dxa"/>
        </w:tcPr>
        <w:p w14:paraId="716A20A3" w14:textId="55B03462"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354DECEC" w:rsidR="00DD025B" w:rsidRDefault="00DD025B" w:rsidP="007A5E5F">
          <w:pPr>
            <w:pStyle w:val="HeaderEven"/>
          </w:pPr>
          <w:r>
            <w:fldChar w:fldCharType="begin"/>
          </w:r>
          <w:r>
            <w:instrText xml:space="preserve"> STYLEREF CharPartText \*charformat </w:instrText>
          </w:r>
          <w:r>
            <w:fldChar w:fldCharType="end"/>
          </w:r>
        </w:p>
      </w:tc>
    </w:tr>
    <w:tr w:rsidR="00DD025B" w14:paraId="69B37FAC" w14:textId="77777777" w:rsidTr="007A5E5F">
      <w:tc>
        <w:tcPr>
          <w:tcW w:w="1701" w:type="dxa"/>
        </w:tcPr>
        <w:p w14:paraId="27DCB6B4" w14:textId="1583AAE2"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5698225B" w:rsidR="00DD025B" w:rsidRDefault="00DD025B" w:rsidP="007A5E5F">
          <w:pPr>
            <w:pStyle w:val="HeaderEven"/>
          </w:pPr>
          <w:r>
            <w:fldChar w:fldCharType="begin"/>
          </w:r>
          <w:r>
            <w:instrText xml:space="preserve"> STYLEREF CharDivText \*charformat </w:instrText>
          </w:r>
          <w: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0EDFC5F0" w:rsidR="00DD025B" w:rsidRDefault="00AB7CB2" w:rsidP="007A5E5F">
          <w:pPr>
            <w:pStyle w:val="HeaderEven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2D1253D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Miscellaneous</w:t>
          </w:r>
          <w:r>
            <w:rPr>
              <w:noProof/>
            </w:rPr>
            <w:fldChar w:fldCharType="end"/>
          </w:r>
        </w:p>
      </w:tc>
      <w:tc>
        <w:tcPr>
          <w:tcW w:w="1701" w:type="dxa"/>
        </w:tcPr>
        <w:p w14:paraId="3C0099D4" w14:textId="2807C03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Chapter 24</w:t>
          </w:r>
          <w:r>
            <w:rPr>
              <w:b/>
            </w:rPr>
            <w:fldChar w:fldCharType="end"/>
          </w:r>
        </w:p>
      </w:tc>
    </w:tr>
    <w:tr w:rsidR="00DD025B" w14:paraId="5760006D" w14:textId="77777777" w:rsidTr="007A5E5F">
      <w:tc>
        <w:tcPr>
          <w:tcW w:w="6320" w:type="dxa"/>
        </w:tcPr>
        <w:p w14:paraId="4C24E2AC" w14:textId="07948984" w:rsidR="00DD025B" w:rsidRDefault="00DD025B" w:rsidP="007A5E5F">
          <w:pPr>
            <w:pStyle w:val="HeaderEven"/>
            <w:jc w:val="right"/>
          </w:pPr>
          <w:r>
            <w:fldChar w:fldCharType="begin"/>
          </w:r>
          <w:r>
            <w:instrText xml:space="preserve"> STYLEREF CharPartText \*charformat </w:instrText>
          </w:r>
          <w:r>
            <w:fldChar w:fldCharType="end"/>
          </w:r>
        </w:p>
      </w:tc>
      <w:tc>
        <w:tcPr>
          <w:tcW w:w="1701" w:type="dxa"/>
        </w:tcPr>
        <w:p w14:paraId="3E18C590" w14:textId="1B2D166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55051FF6"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4359B5A3" w14:textId="067E9D3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378979A9" w:rsidR="00DD025B" w:rsidRDefault="00AB7CB2" w:rsidP="007A5E5F">
          <w:pPr>
            <w:pStyle w:val="HeaderOdd6"/>
          </w:pPr>
          <w:r>
            <w:fldChar w:fldCharType="begin"/>
          </w:r>
          <w:r>
            <w:instrText xml:space="preserve"> DOCPROPERTY "Company"  \* MERGEFORMAT </w:instrText>
          </w:r>
          <w:r>
            <w:fldChar w:fldCharType="separate"/>
          </w:r>
          <w:r w:rsidR="00B14494">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7BA79081"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7CB2">
            <w:rPr>
              <w:rFonts w:cs="Arial"/>
              <w:b/>
              <w:noProof/>
              <w:szCs w:val="18"/>
            </w:rPr>
            <w:t>Schedule 1</w:t>
          </w:r>
          <w:r w:rsidRPr="00F02A14">
            <w:rPr>
              <w:rFonts w:cs="Arial"/>
              <w:b/>
              <w:szCs w:val="18"/>
            </w:rPr>
            <w:fldChar w:fldCharType="end"/>
          </w:r>
        </w:p>
      </w:tc>
      <w:tc>
        <w:tcPr>
          <w:tcW w:w="5741" w:type="dxa"/>
        </w:tcPr>
        <w:p w14:paraId="00D024CE" w14:textId="7C55457A"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7CB2">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26D8E99A"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B7CB2">
            <w:rPr>
              <w:rFonts w:cs="Arial"/>
              <w:b/>
              <w:noProof/>
              <w:szCs w:val="18"/>
            </w:rPr>
            <w:t>Part 1.13</w:t>
          </w:r>
          <w:r w:rsidRPr="00F02A14">
            <w:rPr>
              <w:rFonts w:cs="Arial"/>
              <w:b/>
              <w:szCs w:val="18"/>
            </w:rPr>
            <w:fldChar w:fldCharType="end"/>
          </w:r>
        </w:p>
      </w:tc>
      <w:tc>
        <w:tcPr>
          <w:tcW w:w="5741" w:type="dxa"/>
        </w:tcPr>
        <w:p w14:paraId="3E31BD20" w14:textId="425638C5"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B7CB2">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284FA7D7"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7CB2">
            <w:rPr>
              <w:rFonts w:cs="Arial"/>
              <w:noProof/>
              <w:szCs w:val="18"/>
            </w:rPr>
            <w:t>Medicines—health-related occupations authorisations</w:t>
          </w:r>
          <w:r w:rsidRPr="00F02A14">
            <w:rPr>
              <w:rFonts w:cs="Arial"/>
              <w:szCs w:val="18"/>
            </w:rPr>
            <w:fldChar w:fldCharType="end"/>
          </w:r>
        </w:p>
      </w:tc>
      <w:tc>
        <w:tcPr>
          <w:tcW w:w="1560" w:type="dxa"/>
        </w:tcPr>
        <w:p w14:paraId="330F3F45" w14:textId="3739551D"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7CB2">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19BEADB6"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B7CB2">
            <w:rPr>
              <w:rFonts w:cs="Arial"/>
              <w:noProof/>
              <w:szCs w:val="18"/>
            </w:rPr>
            <w:t>Veterinary practitioners and employees</w:t>
          </w:r>
          <w:r w:rsidRPr="00F02A14">
            <w:rPr>
              <w:rFonts w:cs="Arial"/>
              <w:szCs w:val="18"/>
            </w:rPr>
            <w:fldChar w:fldCharType="end"/>
          </w:r>
        </w:p>
      </w:tc>
      <w:tc>
        <w:tcPr>
          <w:tcW w:w="1560" w:type="dxa"/>
        </w:tcPr>
        <w:p w14:paraId="24D2625E" w14:textId="79E5222B"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B7CB2">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499A24AB"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B7CB2">
            <w:rPr>
              <w:rFonts w:cs="Arial"/>
              <w:b/>
              <w:noProof/>
              <w:szCs w:val="18"/>
            </w:rPr>
            <w:t>Schedule 3</w:t>
          </w:r>
          <w:r w:rsidRPr="00A752AE">
            <w:rPr>
              <w:rFonts w:cs="Arial"/>
              <w:b/>
              <w:szCs w:val="18"/>
            </w:rPr>
            <w:fldChar w:fldCharType="end"/>
          </w:r>
        </w:p>
      </w:tc>
      <w:tc>
        <w:tcPr>
          <w:tcW w:w="5741" w:type="dxa"/>
        </w:tcPr>
        <w:p w14:paraId="65D7AC75" w14:textId="1EA2603A"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B7CB2">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2D8C9B7D"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B7CB2">
            <w:rPr>
              <w:rFonts w:cs="Arial"/>
              <w:b/>
              <w:noProof/>
              <w:szCs w:val="18"/>
            </w:rPr>
            <w:t>Part 3.1</w:t>
          </w:r>
          <w:r w:rsidRPr="00A752AE">
            <w:rPr>
              <w:rFonts w:cs="Arial"/>
              <w:b/>
              <w:szCs w:val="18"/>
            </w:rPr>
            <w:fldChar w:fldCharType="end"/>
          </w:r>
        </w:p>
      </w:tc>
      <w:tc>
        <w:tcPr>
          <w:tcW w:w="5741" w:type="dxa"/>
        </w:tcPr>
        <w:p w14:paraId="6019BD22" w14:textId="5B5A2A3E"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B7CB2">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5C986BF7"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B7CB2">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76892942"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B7CB2">
            <w:rPr>
              <w:rFonts w:cs="Arial"/>
              <w:noProof/>
              <w:szCs w:val="18"/>
            </w:rPr>
            <w:t>ACT listed appendix D medicines—standing approvals</w:t>
          </w:r>
          <w:r w:rsidRPr="00A752AE">
            <w:rPr>
              <w:rFonts w:cs="Arial"/>
              <w:szCs w:val="18"/>
            </w:rPr>
            <w:fldChar w:fldCharType="end"/>
          </w:r>
        </w:p>
      </w:tc>
      <w:tc>
        <w:tcPr>
          <w:tcW w:w="1560" w:type="dxa"/>
        </w:tcPr>
        <w:p w14:paraId="230E23DE" w14:textId="40A9441F"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B7CB2">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006069A2"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B7CB2">
            <w:rPr>
              <w:rFonts w:cs="Arial"/>
              <w:noProof/>
              <w:szCs w:val="18"/>
            </w:rPr>
            <w:t>Approval conditions</w:t>
          </w:r>
          <w:r w:rsidRPr="00A752AE">
            <w:rPr>
              <w:rFonts w:cs="Arial"/>
              <w:szCs w:val="18"/>
            </w:rPr>
            <w:fldChar w:fldCharType="end"/>
          </w:r>
        </w:p>
      </w:tc>
      <w:tc>
        <w:tcPr>
          <w:tcW w:w="1560" w:type="dxa"/>
        </w:tcPr>
        <w:p w14:paraId="13B081FA" w14:textId="4243A910"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B7CB2">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45F3489F"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B7CB2">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01B977FB"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7CB2">
            <w:rPr>
              <w:rFonts w:cs="Arial"/>
              <w:b/>
              <w:noProof/>
              <w:szCs w:val="18"/>
            </w:rPr>
            <w:t>Schedule 3</w:t>
          </w:r>
          <w:r w:rsidRPr="00F02A14">
            <w:rPr>
              <w:rFonts w:cs="Arial"/>
              <w:b/>
              <w:szCs w:val="18"/>
            </w:rPr>
            <w:fldChar w:fldCharType="end"/>
          </w:r>
        </w:p>
      </w:tc>
      <w:tc>
        <w:tcPr>
          <w:tcW w:w="5741" w:type="dxa"/>
        </w:tcPr>
        <w:p w14:paraId="31054958" w14:textId="01F244AA"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7CB2">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4016831A"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B7CB2">
            <w:rPr>
              <w:rFonts w:cs="Arial"/>
              <w:b/>
              <w:noProof/>
              <w:szCs w:val="18"/>
            </w:rPr>
            <w:t>Part 3.2</w:t>
          </w:r>
          <w:r w:rsidRPr="00F02A14">
            <w:rPr>
              <w:rFonts w:cs="Arial"/>
              <w:b/>
              <w:szCs w:val="18"/>
            </w:rPr>
            <w:fldChar w:fldCharType="end"/>
          </w:r>
        </w:p>
      </w:tc>
      <w:tc>
        <w:tcPr>
          <w:tcW w:w="5741" w:type="dxa"/>
        </w:tcPr>
        <w:p w14:paraId="2BA79B39" w14:textId="1C242696"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B7CB2">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472937FF"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7CB2">
            <w:rPr>
              <w:rFonts w:cs="Arial"/>
              <w:noProof/>
              <w:szCs w:val="18"/>
            </w:rPr>
            <w:t>ACT listed appendix D medicines—standing approvals</w:t>
          </w:r>
          <w:r w:rsidRPr="00F02A14">
            <w:rPr>
              <w:rFonts w:cs="Arial"/>
              <w:szCs w:val="18"/>
            </w:rPr>
            <w:fldChar w:fldCharType="end"/>
          </w:r>
        </w:p>
      </w:tc>
      <w:tc>
        <w:tcPr>
          <w:tcW w:w="1560" w:type="dxa"/>
        </w:tcPr>
        <w:p w14:paraId="695CA7D4" w14:textId="64FAD066"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7CB2">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486C1048"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B7CB2">
            <w:rPr>
              <w:rFonts w:cs="Arial"/>
              <w:noProof/>
              <w:szCs w:val="18"/>
            </w:rPr>
            <w:t>Standing approvals for ACT listed appendix D medicines</w:t>
          </w:r>
          <w:r w:rsidRPr="00F02A14">
            <w:rPr>
              <w:rFonts w:cs="Arial"/>
              <w:szCs w:val="18"/>
            </w:rPr>
            <w:fldChar w:fldCharType="end"/>
          </w:r>
        </w:p>
      </w:tc>
      <w:tc>
        <w:tcPr>
          <w:tcW w:w="1560" w:type="dxa"/>
        </w:tcPr>
        <w:p w14:paraId="47C4A993" w14:textId="0B10DEE3"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B7CB2">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1654CF01" w:rsidR="00AB0BD1" w:rsidRDefault="00AB0BD1">
          <w:pPr>
            <w:pStyle w:val="HeaderEven"/>
            <w:rPr>
              <w:b/>
            </w:rPr>
          </w:pPr>
          <w:r>
            <w:rPr>
              <w:b/>
            </w:rPr>
            <w:fldChar w:fldCharType="begin"/>
          </w:r>
          <w:r>
            <w:rPr>
              <w:b/>
            </w:rPr>
            <w:instrText xml:space="preserve"> STYLEREF CharChapNo \*charformat </w:instrText>
          </w:r>
          <w:r>
            <w:rPr>
              <w:b/>
            </w:rPr>
            <w:fldChar w:fldCharType="separate"/>
          </w:r>
          <w:r w:rsidR="00AB7CB2">
            <w:rPr>
              <w:b/>
              <w:noProof/>
            </w:rPr>
            <w:t>Schedule 4</w:t>
          </w:r>
          <w:r>
            <w:rPr>
              <w:b/>
            </w:rPr>
            <w:fldChar w:fldCharType="end"/>
          </w:r>
        </w:p>
      </w:tc>
      <w:tc>
        <w:tcPr>
          <w:tcW w:w="5741" w:type="dxa"/>
        </w:tcPr>
        <w:p w14:paraId="4253846A" w14:textId="6DA563B5"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AB7CB2">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771D771E"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15833464" w:rsidR="00AB0BD1" w:rsidRDefault="00AB0BD1">
          <w:pPr>
            <w:pStyle w:val="HeaderEven"/>
          </w:pPr>
          <w:r>
            <w:fldChar w:fldCharType="begin"/>
          </w:r>
          <w:r>
            <w:instrText xml:space="preserve"> STYLEREF CharPartText \*charformat </w:instrText>
          </w:r>
          <w: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5F02C825"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Dangerous poisons—manufacturing etc authorisations</w:t>
          </w:r>
          <w:r>
            <w:rPr>
              <w:noProof/>
            </w:rPr>
            <w:fldChar w:fldCharType="end"/>
          </w:r>
        </w:p>
      </w:tc>
      <w:tc>
        <w:tcPr>
          <w:tcW w:w="1560" w:type="dxa"/>
        </w:tcPr>
        <w:p w14:paraId="3449E851" w14:textId="0E3EAAEE"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Schedule 4</w:t>
          </w:r>
          <w:r>
            <w:rPr>
              <w:b/>
            </w:rPr>
            <w:fldChar w:fldCharType="end"/>
          </w:r>
        </w:p>
      </w:tc>
    </w:tr>
    <w:tr w:rsidR="00AB0BD1" w14:paraId="0AA7EB5A" w14:textId="77777777">
      <w:trPr>
        <w:jc w:val="center"/>
      </w:trPr>
      <w:tc>
        <w:tcPr>
          <w:tcW w:w="5741" w:type="dxa"/>
        </w:tcPr>
        <w:p w14:paraId="5CAC6E88" w14:textId="73543FB3" w:rsidR="00AB0BD1" w:rsidRDefault="00AB0BD1">
          <w:pPr>
            <w:pStyle w:val="HeaderEven"/>
            <w:jc w:val="right"/>
          </w:pPr>
          <w:r>
            <w:fldChar w:fldCharType="begin"/>
          </w:r>
          <w:r>
            <w:instrText xml:space="preserve"> STYLEREF CharPartText \*charformat </w:instrText>
          </w:r>
          <w:r>
            <w:fldChar w:fldCharType="end"/>
          </w:r>
        </w:p>
      </w:tc>
      <w:tc>
        <w:tcPr>
          <w:tcW w:w="1560" w:type="dxa"/>
        </w:tcPr>
        <w:p w14:paraId="5E194639" w14:textId="21E6CE6D"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0469384B" w:rsidR="00AB0BD1" w:rsidRDefault="00AB0BD1">
          <w:pPr>
            <w:pStyle w:val="HeaderEven"/>
            <w:rPr>
              <w:b/>
            </w:rPr>
          </w:pPr>
          <w:r>
            <w:rPr>
              <w:b/>
            </w:rPr>
            <w:fldChar w:fldCharType="begin"/>
          </w:r>
          <w:r>
            <w:rPr>
              <w:b/>
            </w:rPr>
            <w:instrText xml:space="preserve"> STYLEREF CharChapNo \*charformat </w:instrText>
          </w:r>
          <w:r>
            <w:rPr>
              <w:b/>
            </w:rPr>
            <w:fldChar w:fldCharType="separate"/>
          </w:r>
          <w:r w:rsidR="00AB7CB2">
            <w:rPr>
              <w:b/>
              <w:noProof/>
            </w:rPr>
            <w:t>Schedule 5</w:t>
          </w:r>
          <w:r>
            <w:rPr>
              <w:b/>
            </w:rPr>
            <w:fldChar w:fldCharType="end"/>
          </w:r>
        </w:p>
      </w:tc>
      <w:tc>
        <w:tcPr>
          <w:tcW w:w="5741" w:type="dxa"/>
        </w:tcPr>
        <w:p w14:paraId="73B1E13C" w14:textId="6A9E3356"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AB7CB2">
            <w:rPr>
              <w:noProof/>
            </w:rPr>
            <w:t>Requirements for storage receptacles</w:t>
          </w:r>
          <w:r>
            <w:rPr>
              <w:noProof/>
            </w:rPr>
            <w:fldChar w:fldCharType="end"/>
          </w:r>
        </w:p>
      </w:tc>
    </w:tr>
    <w:tr w:rsidR="00AB0BD1" w14:paraId="2728782E" w14:textId="77777777">
      <w:trPr>
        <w:jc w:val="center"/>
      </w:trPr>
      <w:tc>
        <w:tcPr>
          <w:tcW w:w="1560" w:type="dxa"/>
        </w:tcPr>
        <w:p w14:paraId="3B9F221D" w14:textId="59CC8C51" w:rsidR="00AB0BD1" w:rsidRDefault="00AB0BD1">
          <w:pPr>
            <w:pStyle w:val="HeaderEven"/>
            <w:rPr>
              <w:b/>
            </w:rPr>
          </w:pPr>
          <w:r>
            <w:rPr>
              <w:b/>
            </w:rPr>
            <w:fldChar w:fldCharType="begin"/>
          </w:r>
          <w:r>
            <w:rPr>
              <w:b/>
            </w:rPr>
            <w:instrText xml:space="preserve"> STYLEREF CharPartNo \*charformat </w:instrText>
          </w:r>
          <w:r>
            <w:rPr>
              <w:b/>
            </w:rPr>
            <w:fldChar w:fldCharType="separate"/>
          </w:r>
          <w:r w:rsidR="00AB7CB2">
            <w:rPr>
              <w:b/>
              <w:noProof/>
            </w:rPr>
            <w:t>Part 5.1</w:t>
          </w:r>
          <w:r>
            <w:rPr>
              <w:b/>
            </w:rPr>
            <w:fldChar w:fldCharType="end"/>
          </w:r>
        </w:p>
      </w:tc>
      <w:tc>
        <w:tcPr>
          <w:tcW w:w="5741" w:type="dxa"/>
        </w:tcPr>
        <w:p w14:paraId="62EC87F4" w14:textId="258E8AC2"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AB7CB2">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60BDAFE2"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B7CB2">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741BC0A7"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AB7CB2">
            <w:rPr>
              <w:noProof/>
            </w:rPr>
            <w:t>Requirements for storage receptacles</w:t>
          </w:r>
          <w:r>
            <w:rPr>
              <w:noProof/>
            </w:rPr>
            <w:fldChar w:fldCharType="end"/>
          </w:r>
        </w:p>
      </w:tc>
      <w:tc>
        <w:tcPr>
          <w:tcW w:w="1560" w:type="dxa"/>
        </w:tcPr>
        <w:p w14:paraId="3D7EEF1D" w14:textId="0418A301"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AB7CB2">
            <w:rPr>
              <w:b/>
              <w:noProof/>
            </w:rPr>
            <w:t>Schedule 5</w:t>
          </w:r>
          <w:r>
            <w:rPr>
              <w:b/>
            </w:rPr>
            <w:fldChar w:fldCharType="end"/>
          </w:r>
        </w:p>
      </w:tc>
    </w:tr>
    <w:tr w:rsidR="00AB0BD1" w14:paraId="57A1FBC8" w14:textId="77777777">
      <w:trPr>
        <w:jc w:val="center"/>
      </w:trPr>
      <w:tc>
        <w:tcPr>
          <w:tcW w:w="5741" w:type="dxa"/>
        </w:tcPr>
        <w:p w14:paraId="4FF3EDC0" w14:textId="5A278C03"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AB7CB2">
            <w:rPr>
              <w:noProof/>
            </w:rPr>
            <w:t>Safes, strong rooms and vaults</w:t>
          </w:r>
          <w:r>
            <w:rPr>
              <w:noProof/>
            </w:rPr>
            <w:fldChar w:fldCharType="end"/>
          </w:r>
        </w:p>
      </w:tc>
      <w:tc>
        <w:tcPr>
          <w:tcW w:w="1560" w:type="dxa"/>
        </w:tcPr>
        <w:p w14:paraId="5BF4C121" w14:textId="587C5B35"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AB7CB2">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38E2963D"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AB7CB2">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4B7E62C7"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AB7CB2">
            <w:rPr>
              <w:noProof/>
            </w:rPr>
            <w:t>5</w:t>
          </w:r>
          <w:r>
            <w:rPr>
              <w:noProof/>
            </w:rPr>
            <w:fldChar w:fldCharType="end"/>
          </w:r>
        </w:p>
      </w:tc>
      <w:tc>
        <w:tcPr>
          <w:tcW w:w="6600" w:type="dxa"/>
          <w:gridSpan w:val="2"/>
          <w:tcBorders>
            <w:bottom w:val="single" w:sz="4" w:space="0" w:color="auto"/>
          </w:tcBorders>
        </w:tcPr>
        <w:p w14:paraId="0202B6DE" w14:textId="7FAFAF0A"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AB7CB2">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4777E71F"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AB7CB2">
            <w:rPr>
              <w:noProof/>
            </w:rPr>
            <w:t>Earlier republications</w:t>
          </w:r>
          <w:r>
            <w:rPr>
              <w:noProof/>
            </w:rPr>
            <w:fldChar w:fldCharType="end"/>
          </w:r>
        </w:p>
      </w:tc>
      <w:tc>
        <w:tcPr>
          <w:tcW w:w="700" w:type="dxa"/>
          <w:tcBorders>
            <w:bottom w:val="single" w:sz="4" w:space="0" w:color="auto"/>
          </w:tcBorders>
        </w:tcPr>
        <w:p w14:paraId="17BAE856" w14:textId="0687A704"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AB7CB2">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0E7F"/>
    <w:rsid w:val="00001DDB"/>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6BF"/>
    <w:rsid w:val="00032C89"/>
    <w:rsid w:val="0003467F"/>
    <w:rsid w:val="00037AEA"/>
    <w:rsid w:val="00040BCE"/>
    <w:rsid w:val="00041598"/>
    <w:rsid w:val="00042070"/>
    <w:rsid w:val="0004210E"/>
    <w:rsid w:val="0004429A"/>
    <w:rsid w:val="00044BA2"/>
    <w:rsid w:val="00045867"/>
    <w:rsid w:val="0004600D"/>
    <w:rsid w:val="000472E8"/>
    <w:rsid w:val="00050E3A"/>
    <w:rsid w:val="00055A47"/>
    <w:rsid w:val="0006293F"/>
    <w:rsid w:val="00063343"/>
    <w:rsid w:val="00063B78"/>
    <w:rsid w:val="00063F25"/>
    <w:rsid w:val="00063F7E"/>
    <w:rsid w:val="00064B58"/>
    <w:rsid w:val="000651DE"/>
    <w:rsid w:val="0006540F"/>
    <w:rsid w:val="000655CA"/>
    <w:rsid w:val="000659AB"/>
    <w:rsid w:val="00066585"/>
    <w:rsid w:val="00071963"/>
    <w:rsid w:val="00071E2D"/>
    <w:rsid w:val="000726BC"/>
    <w:rsid w:val="00074886"/>
    <w:rsid w:val="00075435"/>
    <w:rsid w:val="00076133"/>
    <w:rsid w:val="00077AA7"/>
    <w:rsid w:val="00081823"/>
    <w:rsid w:val="000827DB"/>
    <w:rsid w:val="00083815"/>
    <w:rsid w:val="00083E0C"/>
    <w:rsid w:val="000848C8"/>
    <w:rsid w:val="000921AE"/>
    <w:rsid w:val="00093534"/>
    <w:rsid w:val="00093B0F"/>
    <w:rsid w:val="000A4D64"/>
    <w:rsid w:val="000A4E4D"/>
    <w:rsid w:val="000A517B"/>
    <w:rsid w:val="000A6B4D"/>
    <w:rsid w:val="000A6EC2"/>
    <w:rsid w:val="000A7216"/>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73A"/>
    <w:rsid w:val="000D7DA3"/>
    <w:rsid w:val="000E06DC"/>
    <w:rsid w:val="000E2F5B"/>
    <w:rsid w:val="000E4A2F"/>
    <w:rsid w:val="000F0432"/>
    <w:rsid w:val="000F211B"/>
    <w:rsid w:val="000F4651"/>
    <w:rsid w:val="000F5E53"/>
    <w:rsid w:val="00100462"/>
    <w:rsid w:val="001010D5"/>
    <w:rsid w:val="0010160D"/>
    <w:rsid w:val="0010176B"/>
    <w:rsid w:val="001025CC"/>
    <w:rsid w:val="00103869"/>
    <w:rsid w:val="00104169"/>
    <w:rsid w:val="001051C8"/>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BB0"/>
    <w:rsid w:val="00133E87"/>
    <w:rsid w:val="001341FA"/>
    <w:rsid w:val="001342D2"/>
    <w:rsid w:val="00134A6E"/>
    <w:rsid w:val="001367C7"/>
    <w:rsid w:val="00136EBB"/>
    <w:rsid w:val="00137A32"/>
    <w:rsid w:val="0014150F"/>
    <w:rsid w:val="00143090"/>
    <w:rsid w:val="00143F04"/>
    <w:rsid w:val="0014418F"/>
    <w:rsid w:val="00144DBC"/>
    <w:rsid w:val="0014592F"/>
    <w:rsid w:val="00145E7D"/>
    <w:rsid w:val="00151399"/>
    <w:rsid w:val="00151890"/>
    <w:rsid w:val="00151903"/>
    <w:rsid w:val="00154526"/>
    <w:rsid w:val="001618B2"/>
    <w:rsid w:val="00161D74"/>
    <w:rsid w:val="00162087"/>
    <w:rsid w:val="00163D94"/>
    <w:rsid w:val="0016408B"/>
    <w:rsid w:val="0016493D"/>
    <w:rsid w:val="00164DAD"/>
    <w:rsid w:val="0017038F"/>
    <w:rsid w:val="00173254"/>
    <w:rsid w:val="00174604"/>
    <w:rsid w:val="00174CB2"/>
    <w:rsid w:val="001761C8"/>
    <w:rsid w:val="0017630D"/>
    <w:rsid w:val="00180605"/>
    <w:rsid w:val="001811A2"/>
    <w:rsid w:val="001811DD"/>
    <w:rsid w:val="00181EF4"/>
    <w:rsid w:val="00184092"/>
    <w:rsid w:val="001849EC"/>
    <w:rsid w:val="00185C03"/>
    <w:rsid w:val="00186933"/>
    <w:rsid w:val="00186FF1"/>
    <w:rsid w:val="001878A1"/>
    <w:rsid w:val="00190745"/>
    <w:rsid w:val="00190D5F"/>
    <w:rsid w:val="001A06FB"/>
    <w:rsid w:val="001A31DA"/>
    <w:rsid w:val="001A46A9"/>
    <w:rsid w:val="001A7B32"/>
    <w:rsid w:val="001A7D51"/>
    <w:rsid w:val="001B2625"/>
    <w:rsid w:val="001B6E3C"/>
    <w:rsid w:val="001C1453"/>
    <w:rsid w:val="001C1E14"/>
    <w:rsid w:val="001C2CE8"/>
    <w:rsid w:val="001C36F7"/>
    <w:rsid w:val="001C3811"/>
    <w:rsid w:val="001C386B"/>
    <w:rsid w:val="001C39C0"/>
    <w:rsid w:val="001C50CD"/>
    <w:rsid w:val="001C5DD9"/>
    <w:rsid w:val="001C70BD"/>
    <w:rsid w:val="001C7AAF"/>
    <w:rsid w:val="001D25FA"/>
    <w:rsid w:val="001D3255"/>
    <w:rsid w:val="001D4A71"/>
    <w:rsid w:val="001D52DD"/>
    <w:rsid w:val="001D58B2"/>
    <w:rsid w:val="001E0913"/>
    <w:rsid w:val="001E153F"/>
    <w:rsid w:val="001E3AC9"/>
    <w:rsid w:val="001E40EA"/>
    <w:rsid w:val="001E5261"/>
    <w:rsid w:val="001E6C4B"/>
    <w:rsid w:val="001F292A"/>
    <w:rsid w:val="001F2AD1"/>
    <w:rsid w:val="001F5B5A"/>
    <w:rsid w:val="00201037"/>
    <w:rsid w:val="0020353E"/>
    <w:rsid w:val="00203814"/>
    <w:rsid w:val="00203F39"/>
    <w:rsid w:val="00207549"/>
    <w:rsid w:val="00210199"/>
    <w:rsid w:val="0021181A"/>
    <w:rsid w:val="00212949"/>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4CF2"/>
    <w:rsid w:val="00245489"/>
    <w:rsid w:val="00245C44"/>
    <w:rsid w:val="00246F57"/>
    <w:rsid w:val="002471FA"/>
    <w:rsid w:val="00251345"/>
    <w:rsid w:val="00251393"/>
    <w:rsid w:val="00253529"/>
    <w:rsid w:val="0025590A"/>
    <w:rsid w:val="00255FB9"/>
    <w:rsid w:val="002611DB"/>
    <w:rsid w:val="00261780"/>
    <w:rsid w:val="002641DC"/>
    <w:rsid w:val="00264401"/>
    <w:rsid w:val="0026757C"/>
    <w:rsid w:val="0027125C"/>
    <w:rsid w:val="002716DC"/>
    <w:rsid w:val="002719D0"/>
    <w:rsid w:val="00272C75"/>
    <w:rsid w:val="00272E17"/>
    <w:rsid w:val="00275D7E"/>
    <w:rsid w:val="00277134"/>
    <w:rsid w:val="00277C4E"/>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778"/>
    <w:rsid w:val="002B09BC"/>
    <w:rsid w:val="002B12F0"/>
    <w:rsid w:val="002B1721"/>
    <w:rsid w:val="002B213F"/>
    <w:rsid w:val="002B3499"/>
    <w:rsid w:val="002B472B"/>
    <w:rsid w:val="002B4D23"/>
    <w:rsid w:val="002C02BE"/>
    <w:rsid w:val="002C3024"/>
    <w:rsid w:val="002C36A5"/>
    <w:rsid w:val="002C4387"/>
    <w:rsid w:val="002C4A66"/>
    <w:rsid w:val="002C4D46"/>
    <w:rsid w:val="002C4F5B"/>
    <w:rsid w:val="002C6D1B"/>
    <w:rsid w:val="002C71AB"/>
    <w:rsid w:val="002D0336"/>
    <w:rsid w:val="002D04A8"/>
    <w:rsid w:val="002D0E64"/>
    <w:rsid w:val="002D0EBA"/>
    <w:rsid w:val="002D2A51"/>
    <w:rsid w:val="002D2C05"/>
    <w:rsid w:val="002D2F92"/>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26DE"/>
    <w:rsid w:val="003039F3"/>
    <w:rsid w:val="0030451C"/>
    <w:rsid w:val="003047CC"/>
    <w:rsid w:val="00305701"/>
    <w:rsid w:val="00307FE8"/>
    <w:rsid w:val="00310744"/>
    <w:rsid w:val="003109F0"/>
    <w:rsid w:val="0031135F"/>
    <w:rsid w:val="00312001"/>
    <w:rsid w:val="00313792"/>
    <w:rsid w:val="00316A33"/>
    <w:rsid w:val="00317F36"/>
    <w:rsid w:val="00322265"/>
    <w:rsid w:val="00322A27"/>
    <w:rsid w:val="003231BB"/>
    <w:rsid w:val="00330906"/>
    <w:rsid w:val="003309CB"/>
    <w:rsid w:val="003312F1"/>
    <w:rsid w:val="00331BD4"/>
    <w:rsid w:val="00331D7A"/>
    <w:rsid w:val="0033502B"/>
    <w:rsid w:val="003351E7"/>
    <w:rsid w:val="0033722A"/>
    <w:rsid w:val="00340B26"/>
    <w:rsid w:val="0034112A"/>
    <w:rsid w:val="00343038"/>
    <w:rsid w:val="00343D78"/>
    <w:rsid w:val="00343EDC"/>
    <w:rsid w:val="0035096A"/>
    <w:rsid w:val="00351841"/>
    <w:rsid w:val="003521CA"/>
    <w:rsid w:val="00352B28"/>
    <w:rsid w:val="00353926"/>
    <w:rsid w:val="0035475A"/>
    <w:rsid w:val="003562CE"/>
    <w:rsid w:val="00356375"/>
    <w:rsid w:val="00357757"/>
    <w:rsid w:val="003607E5"/>
    <w:rsid w:val="00360DF7"/>
    <w:rsid w:val="00361065"/>
    <w:rsid w:val="003617D4"/>
    <w:rsid w:val="00362C34"/>
    <w:rsid w:val="00364458"/>
    <w:rsid w:val="00365748"/>
    <w:rsid w:val="003667C2"/>
    <w:rsid w:val="003671C1"/>
    <w:rsid w:val="00370B19"/>
    <w:rsid w:val="00370B73"/>
    <w:rsid w:val="00372E18"/>
    <w:rsid w:val="003734B1"/>
    <w:rsid w:val="00376780"/>
    <w:rsid w:val="0037742B"/>
    <w:rsid w:val="00380757"/>
    <w:rsid w:val="00380E9B"/>
    <w:rsid w:val="00381786"/>
    <w:rsid w:val="003828F3"/>
    <w:rsid w:val="00384580"/>
    <w:rsid w:val="00384E0B"/>
    <w:rsid w:val="00390C44"/>
    <w:rsid w:val="00391CDC"/>
    <w:rsid w:val="003922D9"/>
    <w:rsid w:val="003942B8"/>
    <w:rsid w:val="00394E7A"/>
    <w:rsid w:val="00395915"/>
    <w:rsid w:val="00396A7F"/>
    <w:rsid w:val="00397C51"/>
    <w:rsid w:val="003A073D"/>
    <w:rsid w:val="003A2D66"/>
    <w:rsid w:val="003A2DEF"/>
    <w:rsid w:val="003A5F44"/>
    <w:rsid w:val="003A6177"/>
    <w:rsid w:val="003B002E"/>
    <w:rsid w:val="003B0942"/>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3DE0"/>
    <w:rsid w:val="003D7509"/>
    <w:rsid w:val="003E11D7"/>
    <w:rsid w:val="003E1DAA"/>
    <w:rsid w:val="003E225A"/>
    <w:rsid w:val="003E3116"/>
    <w:rsid w:val="003E3707"/>
    <w:rsid w:val="003E46D8"/>
    <w:rsid w:val="003E70C7"/>
    <w:rsid w:val="003F0490"/>
    <w:rsid w:val="003F06B5"/>
    <w:rsid w:val="003F085E"/>
    <w:rsid w:val="003F3402"/>
    <w:rsid w:val="003F7D71"/>
    <w:rsid w:val="00404135"/>
    <w:rsid w:val="00404682"/>
    <w:rsid w:val="004047FB"/>
    <w:rsid w:val="0040536B"/>
    <w:rsid w:val="0040646D"/>
    <w:rsid w:val="004101A0"/>
    <w:rsid w:val="00410BE7"/>
    <w:rsid w:val="0041164B"/>
    <w:rsid w:val="004158B3"/>
    <w:rsid w:val="00415BF6"/>
    <w:rsid w:val="0041630C"/>
    <w:rsid w:val="004169C1"/>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192"/>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984"/>
    <w:rsid w:val="00482AAA"/>
    <w:rsid w:val="004832F9"/>
    <w:rsid w:val="00483B9D"/>
    <w:rsid w:val="00483D5A"/>
    <w:rsid w:val="00491243"/>
    <w:rsid w:val="004943BC"/>
    <w:rsid w:val="00494766"/>
    <w:rsid w:val="00496E98"/>
    <w:rsid w:val="004A06DC"/>
    <w:rsid w:val="004A108B"/>
    <w:rsid w:val="004A1EBC"/>
    <w:rsid w:val="004A2C83"/>
    <w:rsid w:val="004A314A"/>
    <w:rsid w:val="004A389E"/>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4407"/>
    <w:rsid w:val="004E599D"/>
    <w:rsid w:val="004E7563"/>
    <w:rsid w:val="004E7EA5"/>
    <w:rsid w:val="004F2CE5"/>
    <w:rsid w:val="004F2DF4"/>
    <w:rsid w:val="004F4F25"/>
    <w:rsid w:val="004F5FB2"/>
    <w:rsid w:val="00501B24"/>
    <w:rsid w:val="00501B2F"/>
    <w:rsid w:val="005024C6"/>
    <w:rsid w:val="00505104"/>
    <w:rsid w:val="005062BD"/>
    <w:rsid w:val="005065AA"/>
    <w:rsid w:val="00507065"/>
    <w:rsid w:val="00507D03"/>
    <w:rsid w:val="00510632"/>
    <w:rsid w:val="00512100"/>
    <w:rsid w:val="0051298E"/>
    <w:rsid w:val="005141BA"/>
    <w:rsid w:val="00520B9A"/>
    <w:rsid w:val="0052362A"/>
    <w:rsid w:val="0052403B"/>
    <w:rsid w:val="005250D1"/>
    <w:rsid w:val="0052560E"/>
    <w:rsid w:val="00525708"/>
    <w:rsid w:val="00525840"/>
    <w:rsid w:val="00525A26"/>
    <w:rsid w:val="00526A35"/>
    <w:rsid w:val="005309C7"/>
    <w:rsid w:val="00534513"/>
    <w:rsid w:val="00535AD3"/>
    <w:rsid w:val="00535D5F"/>
    <w:rsid w:val="005373CA"/>
    <w:rsid w:val="005378D2"/>
    <w:rsid w:val="005414A9"/>
    <w:rsid w:val="00542D4B"/>
    <w:rsid w:val="00544168"/>
    <w:rsid w:val="00546914"/>
    <w:rsid w:val="0055090B"/>
    <w:rsid w:val="00552DB5"/>
    <w:rsid w:val="00552F28"/>
    <w:rsid w:val="00554392"/>
    <w:rsid w:val="00555BF6"/>
    <w:rsid w:val="00557C5D"/>
    <w:rsid w:val="00561D56"/>
    <w:rsid w:val="0056297D"/>
    <w:rsid w:val="00564B82"/>
    <w:rsid w:val="00564CA9"/>
    <w:rsid w:val="00565AE2"/>
    <w:rsid w:val="00567A81"/>
    <w:rsid w:val="005700C8"/>
    <w:rsid w:val="00570A96"/>
    <w:rsid w:val="00570BA0"/>
    <w:rsid w:val="00571BBC"/>
    <w:rsid w:val="0057445C"/>
    <w:rsid w:val="00574CCD"/>
    <w:rsid w:val="005764CE"/>
    <w:rsid w:val="00576CEC"/>
    <w:rsid w:val="005770FE"/>
    <w:rsid w:val="005800A4"/>
    <w:rsid w:val="005812CD"/>
    <w:rsid w:val="005848EE"/>
    <w:rsid w:val="00585FCE"/>
    <w:rsid w:val="005869C7"/>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A73CD"/>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2FDA"/>
    <w:rsid w:val="005E538C"/>
    <w:rsid w:val="005E6B78"/>
    <w:rsid w:val="005F0C52"/>
    <w:rsid w:val="005F0CF9"/>
    <w:rsid w:val="005F1B34"/>
    <w:rsid w:val="005F1FDE"/>
    <w:rsid w:val="005F2F7B"/>
    <w:rsid w:val="005F43EE"/>
    <w:rsid w:val="005F4BB1"/>
    <w:rsid w:val="005F7C8A"/>
    <w:rsid w:val="00600B47"/>
    <w:rsid w:val="006050A3"/>
    <w:rsid w:val="00607598"/>
    <w:rsid w:val="00610DDA"/>
    <w:rsid w:val="00613F15"/>
    <w:rsid w:val="00615C17"/>
    <w:rsid w:val="0061722D"/>
    <w:rsid w:val="006217EC"/>
    <w:rsid w:val="00621B90"/>
    <w:rsid w:val="00621B9B"/>
    <w:rsid w:val="00622B4C"/>
    <w:rsid w:val="00626A8D"/>
    <w:rsid w:val="00627885"/>
    <w:rsid w:val="0063048D"/>
    <w:rsid w:val="00630DE0"/>
    <w:rsid w:val="00631189"/>
    <w:rsid w:val="006316E2"/>
    <w:rsid w:val="0063189B"/>
    <w:rsid w:val="0063239D"/>
    <w:rsid w:val="00636A31"/>
    <w:rsid w:val="00642D7C"/>
    <w:rsid w:val="0064409C"/>
    <w:rsid w:val="0064562A"/>
    <w:rsid w:val="0064788B"/>
    <w:rsid w:val="006526EB"/>
    <w:rsid w:val="0065332C"/>
    <w:rsid w:val="00655757"/>
    <w:rsid w:val="00656910"/>
    <w:rsid w:val="00660001"/>
    <w:rsid w:val="0066068D"/>
    <w:rsid w:val="00663DB4"/>
    <w:rsid w:val="00664A1A"/>
    <w:rsid w:val="00665770"/>
    <w:rsid w:val="006661E3"/>
    <w:rsid w:val="00666CDC"/>
    <w:rsid w:val="00670021"/>
    <w:rsid w:val="006723C8"/>
    <w:rsid w:val="00673862"/>
    <w:rsid w:val="00674233"/>
    <w:rsid w:val="00674AB2"/>
    <w:rsid w:val="00676D0F"/>
    <w:rsid w:val="0068028A"/>
    <w:rsid w:val="00683054"/>
    <w:rsid w:val="00683B4B"/>
    <w:rsid w:val="00685098"/>
    <w:rsid w:val="006850E2"/>
    <w:rsid w:val="00685DBD"/>
    <w:rsid w:val="0068695E"/>
    <w:rsid w:val="00686EF1"/>
    <w:rsid w:val="0069037D"/>
    <w:rsid w:val="00693A09"/>
    <w:rsid w:val="00693BDA"/>
    <w:rsid w:val="00693D0B"/>
    <w:rsid w:val="006A1A5E"/>
    <w:rsid w:val="006A1CE9"/>
    <w:rsid w:val="006A2F3C"/>
    <w:rsid w:val="006B0C04"/>
    <w:rsid w:val="006B2AB2"/>
    <w:rsid w:val="006B2D3E"/>
    <w:rsid w:val="006B4018"/>
    <w:rsid w:val="006B541B"/>
    <w:rsid w:val="006B6ADB"/>
    <w:rsid w:val="006B7854"/>
    <w:rsid w:val="006C3FF0"/>
    <w:rsid w:val="006C47ED"/>
    <w:rsid w:val="006C7383"/>
    <w:rsid w:val="006D009D"/>
    <w:rsid w:val="006D0753"/>
    <w:rsid w:val="006D27A0"/>
    <w:rsid w:val="006D3EEB"/>
    <w:rsid w:val="006D5399"/>
    <w:rsid w:val="006D60B2"/>
    <w:rsid w:val="006D792C"/>
    <w:rsid w:val="006E16F8"/>
    <w:rsid w:val="006E3893"/>
    <w:rsid w:val="006E619A"/>
    <w:rsid w:val="006E7791"/>
    <w:rsid w:val="006F1F8F"/>
    <w:rsid w:val="006F284C"/>
    <w:rsid w:val="006F4FE8"/>
    <w:rsid w:val="006F6152"/>
    <w:rsid w:val="00701E29"/>
    <w:rsid w:val="00702309"/>
    <w:rsid w:val="00703993"/>
    <w:rsid w:val="00704399"/>
    <w:rsid w:val="00705B76"/>
    <w:rsid w:val="00705BCE"/>
    <w:rsid w:val="00706DF6"/>
    <w:rsid w:val="00707032"/>
    <w:rsid w:val="00707B13"/>
    <w:rsid w:val="007102F0"/>
    <w:rsid w:val="00710669"/>
    <w:rsid w:val="00711AEA"/>
    <w:rsid w:val="00716960"/>
    <w:rsid w:val="00717B0E"/>
    <w:rsid w:val="00721C68"/>
    <w:rsid w:val="007242A2"/>
    <w:rsid w:val="007244B1"/>
    <w:rsid w:val="0072584E"/>
    <w:rsid w:val="00725AAB"/>
    <w:rsid w:val="00726D00"/>
    <w:rsid w:val="007270FE"/>
    <w:rsid w:val="00731F63"/>
    <w:rsid w:val="007328AF"/>
    <w:rsid w:val="00733706"/>
    <w:rsid w:val="00733C1E"/>
    <w:rsid w:val="00734587"/>
    <w:rsid w:val="00734D4E"/>
    <w:rsid w:val="007401E4"/>
    <w:rsid w:val="007424D8"/>
    <w:rsid w:val="00742978"/>
    <w:rsid w:val="00743971"/>
    <w:rsid w:val="0074641D"/>
    <w:rsid w:val="007469E6"/>
    <w:rsid w:val="0074707F"/>
    <w:rsid w:val="00747099"/>
    <w:rsid w:val="007476B5"/>
    <w:rsid w:val="00754149"/>
    <w:rsid w:val="00754ECC"/>
    <w:rsid w:val="00755B88"/>
    <w:rsid w:val="00755D81"/>
    <w:rsid w:val="00756EA2"/>
    <w:rsid w:val="007570FB"/>
    <w:rsid w:val="0075735C"/>
    <w:rsid w:val="00762ED2"/>
    <w:rsid w:val="007641A1"/>
    <w:rsid w:val="007652EE"/>
    <w:rsid w:val="00767BBD"/>
    <w:rsid w:val="00770AE0"/>
    <w:rsid w:val="00771BD0"/>
    <w:rsid w:val="007739E7"/>
    <w:rsid w:val="00773E25"/>
    <w:rsid w:val="00775A02"/>
    <w:rsid w:val="00777412"/>
    <w:rsid w:val="00777555"/>
    <w:rsid w:val="00777EDF"/>
    <w:rsid w:val="0078339E"/>
    <w:rsid w:val="007833D1"/>
    <w:rsid w:val="007841F9"/>
    <w:rsid w:val="00784C53"/>
    <w:rsid w:val="0078577B"/>
    <w:rsid w:val="00786C82"/>
    <w:rsid w:val="00790161"/>
    <w:rsid w:val="00790D19"/>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D7657"/>
    <w:rsid w:val="007E25BB"/>
    <w:rsid w:val="007E5744"/>
    <w:rsid w:val="007E65C3"/>
    <w:rsid w:val="007E6B0C"/>
    <w:rsid w:val="007F1DAE"/>
    <w:rsid w:val="007F231F"/>
    <w:rsid w:val="007F3DE1"/>
    <w:rsid w:val="007F4ACD"/>
    <w:rsid w:val="007F55E8"/>
    <w:rsid w:val="007F71D5"/>
    <w:rsid w:val="00800B81"/>
    <w:rsid w:val="008014E0"/>
    <w:rsid w:val="0080236A"/>
    <w:rsid w:val="00806778"/>
    <w:rsid w:val="00806E16"/>
    <w:rsid w:val="00807468"/>
    <w:rsid w:val="00811E08"/>
    <w:rsid w:val="008125A5"/>
    <w:rsid w:val="008148E8"/>
    <w:rsid w:val="00817611"/>
    <w:rsid w:val="0081761D"/>
    <w:rsid w:val="00817E0A"/>
    <w:rsid w:val="00821E60"/>
    <w:rsid w:val="008279AB"/>
    <w:rsid w:val="008300E7"/>
    <w:rsid w:val="008301E6"/>
    <w:rsid w:val="00830B76"/>
    <w:rsid w:val="00832030"/>
    <w:rsid w:val="00835564"/>
    <w:rsid w:val="0083781D"/>
    <w:rsid w:val="0084080A"/>
    <w:rsid w:val="00841257"/>
    <w:rsid w:val="0084421C"/>
    <w:rsid w:val="008443CA"/>
    <w:rsid w:val="008501E5"/>
    <w:rsid w:val="00852DA7"/>
    <w:rsid w:val="0085420F"/>
    <w:rsid w:val="00854AAB"/>
    <w:rsid w:val="00856DA6"/>
    <w:rsid w:val="00856FC6"/>
    <w:rsid w:val="00857C68"/>
    <w:rsid w:val="00860169"/>
    <w:rsid w:val="00860614"/>
    <w:rsid w:val="008630CE"/>
    <w:rsid w:val="008636B9"/>
    <w:rsid w:val="008636DA"/>
    <w:rsid w:val="00863F08"/>
    <w:rsid w:val="008654F5"/>
    <w:rsid w:val="008661A9"/>
    <w:rsid w:val="008667EA"/>
    <w:rsid w:val="00870454"/>
    <w:rsid w:val="00874466"/>
    <w:rsid w:val="00881018"/>
    <w:rsid w:val="0088215C"/>
    <w:rsid w:val="00884827"/>
    <w:rsid w:val="00885521"/>
    <w:rsid w:val="00885D98"/>
    <w:rsid w:val="0088637C"/>
    <w:rsid w:val="00887FCF"/>
    <w:rsid w:val="00891C05"/>
    <w:rsid w:val="00893A6A"/>
    <w:rsid w:val="00895B3C"/>
    <w:rsid w:val="008A0A6B"/>
    <w:rsid w:val="008A13C4"/>
    <w:rsid w:val="008A1BC4"/>
    <w:rsid w:val="008A25C1"/>
    <w:rsid w:val="008A2C88"/>
    <w:rsid w:val="008A30BB"/>
    <w:rsid w:val="008A45CA"/>
    <w:rsid w:val="008A51BB"/>
    <w:rsid w:val="008A6139"/>
    <w:rsid w:val="008B2B3E"/>
    <w:rsid w:val="008B3600"/>
    <w:rsid w:val="008B6AAC"/>
    <w:rsid w:val="008B6E09"/>
    <w:rsid w:val="008C04DE"/>
    <w:rsid w:val="008C1126"/>
    <w:rsid w:val="008C2F12"/>
    <w:rsid w:val="008C346F"/>
    <w:rsid w:val="008C3E33"/>
    <w:rsid w:val="008C4A7A"/>
    <w:rsid w:val="008C68B1"/>
    <w:rsid w:val="008C6AED"/>
    <w:rsid w:val="008D0179"/>
    <w:rsid w:val="008D0829"/>
    <w:rsid w:val="008D12AE"/>
    <w:rsid w:val="008D16CE"/>
    <w:rsid w:val="008D176A"/>
    <w:rsid w:val="008D4321"/>
    <w:rsid w:val="008D44C4"/>
    <w:rsid w:val="008D5D4D"/>
    <w:rsid w:val="008E05A8"/>
    <w:rsid w:val="008E2605"/>
    <w:rsid w:val="008E5C11"/>
    <w:rsid w:val="008E6950"/>
    <w:rsid w:val="008E6EBF"/>
    <w:rsid w:val="008E73BF"/>
    <w:rsid w:val="008F0549"/>
    <w:rsid w:val="008F0BA1"/>
    <w:rsid w:val="008F122A"/>
    <w:rsid w:val="008F4CE1"/>
    <w:rsid w:val="008F4DC0"/>
    <w:rsid w:val="008F4DCD"/>
    <w:rsid w:val="008F73D0"/>
    <w:rsid w:val="009004F2"/>
    <w:rsid w:val="009013ED"/>
    <w:rsid w:val="0090200E"/>
    <w:rsid w:val="009021CA"/>
    <w:rsid w:val="00904BE5"/>
    <w:rsid w:val="00905DDE"/>
    <w:rsid w:val="009101E7"/>
    <w:rsid w:val="0091260E"/>
    <w:rsid w:val="00913D8C"/>
    <w:rsid w:val="00914ED0"/>
    <w:rsid w:val="009164FA"/>
    <w:rsid w:val="00921271"/>
    <w:rsid w:val="00921C66"/>
    <w:rsid w:val="009225E0"/>
    <w:rsid w:val="009238DA"/>
    <w:rsid w:val="009260F1"/>
    <w:rsid w:val="00927FB7"/>
    <w:rsid w:val="00930107"/>
    <w:rsid w:val="0093302E"/>
    <w:rsid w:val="00933E6A"/>
    <w:rsid w:val="00934630"/>
    <w:rsid w:val="009360D3"/>
    <w:rsid w:val="00936EEC"/>
    <w:rsid w:val="00937DC8"/>
    <w:rsid w:val="00941256"/>
    <w:rsid w:val="0094147F"/>
    <w:rsid w:val="009458CE"/>
    <w:rsid w:val="00945B0D"/>
    <w:rsid w:val="00947A03"/>
    <w:rsid w:val="00950F3F"/>
    <w:rsid w:val="009513FA"/>
    <w:rsid w:val="0095172A"/>
    <w:rsid w:val="009527E9"/>
    <w:rsid w:val="009549FF"/>
    <w:rsid w:val="009559E6"/>
    <w:rsid w:val="00956524"/>
    <w:rsid w:val="009566D5"/>
    <w:rsid w:val="00956716"/>
    <w:rsid w:val="00961B04"/>
    <w:rsid w:val="00962582"/>
    <w:rsid w:val="009642C3"/>
    <w:rsid w:val="00966FCD"/>
    <w:rsid w:val="00967A1F"/>
    <w:rsid w:val="00967AC7"/>
    <w:rsid w:val="00970495"/>
    <w:rsid w:val="00971840"/>
    <w:rsid w:val="00972751"/>
    <w:rsid w:val="0097302F"/>
    <w:rsid w:val="00973C50"/>
    <w:rsid w:val="00973DC6"/>
    <w:rsid w:val="009751B2"/>
    <w:rsid w:val="009801D9"/>
    <w:rsid w:val="00980467"/>
    <w:rsid w:val="00981BB4"/>
    <w:rsid w:val="00983609"/>
    <w:rsid w:val="00985177"/>
    <w:rsid w:val="00985FD6"/>
    <w:rsid w:val="00986392"/>
    <w:rsid w:val="00986412"/>
    <w:rsid w:val="00986AC0"/>
    <w:rsid w:val="00991C2E"/>
    <w:rsid w:val="00993C75"/>
    <w:rsid w:val="00993CBF"/>
    <w:rsid w:val="00994B9E"/>
    <w:rsid w:val="00996EA8"/>
    <w:rsid w:val="009970ED"/>
    <w:rsid w:val="00997408"/>
    <w:rsid w:val="009974C1"/>
    <w:rsid w:val="00997FE8"/>
    <w:rsid w:val="009A0707"/>
    <w:rsid w:val="009A0D32"/>
    <w:rsid w:val="009A0FBB"/>
    <w:rsid w:val="009A193B"/>
    <w:rsid w:val="009A1D0C"/>
    <w:rsid w:val="009A29E0"/>
    <w:rsid w:val="009A2DCF"/>
    <w:rsid w:val="009A2E32"/>
    <w:rsid w:val="009A6524"/>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59CB"/>
    <w:rsid w:val="009D6682"/>
    <w:rsid w:val="009E32F0"/>
    <w:rsid w:val="009E33C5"/>
    <w:rsid w:val="009E3AC8"/>
    <w:rsid w:val="009E43F4"/>
    <w:rsid w:val="009E4A8C"/>
    <w:rsid w:val="009E5796"/>
    <w:rsid w:val="009E5F02"/>
    <w:rsid w:val="009E5F35"/>
    <w:rsid w:val="009E739E"/>
    <w:rsid w:val="009F0669"/>
    <w:rsid w:val="009F2BF1"/>
    <w:rsid w:val="009F30DB"/>
    <w:rsid w:val="009F3C42"/>
    <w:rsid w:val="009F6CA6"/>
    <w:rsid w:val="00A00711"/>
    <w:rsid w:val="00A0470A"/>
    <w:rsid w:val="00A0582A"/>
    <w:rsid w:val="00A05BED"/>
    <w:rsid w:val="00A07A66"/>
    <w:rsid w:val="00A07D1A"/>
    <w:rsid w:val="00A13269"/>
    <w:rsid w:val="00A14305"/>
    <w:rsid w:val="00A15B55"/>
    <w:rsid w:val="00A16A9B"/>
    <w:rsid w:val="00A174EE"/>
    <w:rsid w:val="00A20D1D"/>
    <w:rsid w:val="00A227F7"/>
    <w:rsid w:val="00A250DD"/>
    <w:rsid w:val="00A25E96"/>
    <w:rsid w:val="00A26EA5"/>
    <w:rsid w:val="00A30334"/>
    <w:rsid w:val="00A33179"/>
    <w:rsid w:val="00A33D82"/>
    <w:rsid w:val="00A35A9A"/>
    <w:rsid w:val="00A36BB0"/>
    <w:rsid w:val="00A40128"/>
    <w:rsid w:val="00A40616"/>
    <w:rsid w:val="00A4080D"/>
    <w:rsid w:val="00A40C36"/>
    <w:rsid w:val="00A41A66"/>
    <w:rsid w:val="00A42628"/>
    <w:rsid w:val="00A42A68"/>
    <w:rsid w:val="00A44252"/>
    <w:rsid w:val="00A446C4"/>
    <w:rsid w:val="00A45EE5"/>
    <w:rsid w:val="00A46B8C"/>
    <w:rsid w:val="00A46EAC"/>
    <w:rsid w:val="00A47010"/>
    <w:rsid w:val="00A4777D"/>
    <w:rsid w:val="00A510E1"/>
    <w:rsid w:val="00A51EB0"/>
    <w:rsid w:val="00A5201A"/>
    <w:rsid w:val="00A53738"/>
    <w:rsid w:val="00A54B56"/>
    <w:rsid w:val="00A552B7"/>
    <w:rsid w:val="00A567CD"/>
    <w:rsid w:val="00A577CE"/>
    <w:rsid w:val="00A611E2"/>
    <w:rsid w:val="00A61C86"/>
    <w:rsid w:val="00A62443"/>
    <w:rsid w:val="00A63030"/>
    <w:rsid w:val="00A63726"/>
    <w:rsid w:val="00A63D4D"/>
    <w:rsid w:val="00A650C7"/>
    <w:rsid w:val="00A6542F"/>
    <w:rsid w:val="00A70A8E"/>
    <w:rsid w:val="00A71DAB"/>
    <w:rsid w:val="00A72326"/>
    <w:rsid w:val="00A72C2F"/>
    <w:rsid w:val="00A74473"/>
    <w:rsid w:val="00A76A58"/>
    <w:rsid w:val="00A80A6E"/>
    <w:rsid w:val="00A81F3B"/>
    <w:rsid w:val="00A82B1C"/>
    <w:rsid w:val="00A83315"/>
    <w:rsid w:val="00A839AD"/>
    <w:rsid w:val="00A85472"/>
    <w:rsid w:val="00A85577"/>
    <w:rsid w:val="00A85EDF"/>
    <w:rsid w:val="00A86414"/>
    <w:rsid w:val="00A914EF"/>
    <w:rsid w:val="00A92624"/>
    <w:rsid w:val="00A92894"/>
    <w:rsid w:val="00A942B0"/>
    <w:rsid w:val="00A9614E"/>
    <w:rsid w:val="00A96991"/>
    <w:rsid w:val="00A97B4E"/>
    <w:rsid w:val="00AA169B"/>
    <w:rsid w:val="00AA20EC"/>
    <w:rsid w:val="00AA3C33"/>
    <w:rsid w:val="00AA4E2A"/>
    <w:rsid w:val="00AA5648"/>
    <w:rsid w:val="00AA5F92"/>
    <w:rsid w:val="00AA717C"/>
    <w:rsid w:val="00AA7203"/>
    <w:rsid w:val="00AB0BD1"/>
    <w:rsid w:val="00AB3388"/>
    <w:rsid w:val="00AB4F17"/>
    <w:rsid w:val="00AB5979"/>
    <w:rsid w:val="00AB728C"/>
    <w:rsid w:val="00AB7868"/>
    <w:rsid w:val="00AB7CB2"/>
    <w:rsid w:val="00AC4167"/>
    <w:rsid w:val="00AC77CA"/>
    <w:rsid w:val="00AD00F4"/>
    <w:rsid w:val="00AD0310"/>
    <w:rsid w:val="00AD14A6"/>
    <w:rsid w:val="00AD2637"/>
    <w:rsid w:val="00AD2CBF"/>
    <w:rsid w:val="00AD5A42"/>
    <w:rsid w:val="00AD7362"/>
    <w:rsid w:val="00AE007B"/>
    <w:rsid w:val="00AE051A"/>
    <w:rsid w:val="00AE1655"/>
    <w:rsid w:val="00AE1D7A"/>
    <w:rsid w:val="00AE28E3"/>
    <w:rsid w:val="00AE4D61"/>
    <w:rsid w:val="00AE524B"/>
    <w:rsid w:val="00AE5A9A"/>
    <w:rsid w:val="00AE621D"/>
    <w:rsid w:val="00AE640D"/>
    <w:rsid w:val="00AF1615"/>
    <w:rsid w:val="00AF30F8"/>
    <w:rsid w:val="00AF64F2"/>
    <w:rsid w:val="00AF758E"/>
    <w:rsid w:val="00B000CD"/>
    <w:rsid w:val="00B0174B"/>
    <w:rsid w:val="00B01A39"/>
    <w:rsid w:val="00B03D03"/>
    <w:rsid w:val="00B04C35"/>
    <w:rsid w:val="00B04EAA"/>
    <w:rsid w:val="00B101E3"/>
    <w:rsid w:val="00B108C9"/>
    <w:rsid w:val="00B132A5"/>
    <w:rsid w:val="00B13962"/>
    <w:rsid w:val="00B14067"/>
    <w:rsid w:val="00B14494"/>
    <w:rsid w:val="00B14F34"/>
    <w:rsid w:val="00B151C4"/>
    <w:rsid w:val="00B15ED7"/>
    <w:rsid w:val="00B22273"/>
    <w:rsid w:val="00B230FB"/>
    <w:rsid w:val="00B23B05"/>
    <w:rsid w:val="00B26392"/>
    <w:rsid w:val="00B2723A"/>
    <w:rsid w:val="00B273A0"/>
    <w:rsid w:val="00B27AE6"/>
    <w:rsid w:val="00B30374"/>
    <w:rsid w:val="00B31650"/>
    <w:rsid w:val="00B32076"/>
    <w:rsid w:val="00B3222F"/>
    <w:rsid w:val="00B3393F"/>
    <w:rsid w:val="00B34552"/>
    <w:rsid w:val="00B34D42"/>
    <w:rsid w:val="00B35CE7"/>
    <w:rsid w:val="00B4148A"/>
    <w:rsid w:val="00B43679"/>
    <w:rsid w:val="00B442AA"/>
    <w:rsid w:val="00B45002"/>
    <w:rsid w:val="00B45C02"/>
    <w:rsid w:val="00B46B3E"/>
    <w:rsid w:val="00B47CF9"/>
    <w:rsid w:val="00B51691"/>
    <w:rsid w:val="00B53345"/>
    <w:rsid w:val="00B545E2"/>
    <w:rsid w:val="00B55B6D"/>
    <w:rsid w:val="00B55C3C"/>
    <w:rsid w:val="00B56C98"/>
    <w:rsid w:val="00B61471"/>
    <w:rsid w:val="00B623DF"/>
    <w:rsid w:val="00B62C1C"/>
    <w:rsid w:val="00B63546"/>
    <w:rsid w:val="00B64815"/>
    <w:rsid w:val="00B66731"/>
    <w:rsid w:val="00B66E27"/>
    <w:rsid w:val="00B715E2"/>
    <w:rsid w:val="00B72C28"/>
    <w:rsid w:val="00B73B8C"/>
    <w:rsid w:val="00B73E26"/>
    <w:rsid w:val="00B74AE2"/>
    <w:rsid w:val="00B77115"/>
    <w:rsid w:val="00B81F41"/>
    <w:rsid w:val="00B83F68"/>
    <w:rsid w:val="00B8547A"/>
    <w:rsid w:val="00B85779"/>
    <w:rsid w:val="00B8661C"/>
    <w:rsid w:val="00B8694A"/>
    <w:rsid w:val="00B8780F"/>
    <w:rsid w:val="00B87BB3"/>
    <w:rsid w:val="00B90D02"/>
    <w:rsid w:val="00B90E0C"/>
    <w:rsid w:val="00B914F8"/>
    <w:rsid w:val="00B930D1"/>
    <w:rsid w:val="00B943D4"/>
    <w:rsid w:val="00B96A0C"/>
    <w:rsid w:val="00B97870"/>
    <w:rsid w:val="00B97DC4"/>
    <w:rsid w:val="00BA06CB"/>
    <w:rsid w:val="00BA1149"/>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1FC0"/>
    <w:rsid w:val="00BC261F"/>
    <w:rsid w:val="00BC4CAE"/>
    <w:rsid w:val="00BC5C41"/>
    <w:rsid w:val="00BC6306"/>
    <w:rsid w:val="00BD166D"/>
    <w:rsid w:val="00BD41D3"/>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7DE7"/>
    <w:rsid w:val="00C0138B"/>
    <w:rsid w:val="00C01892"/>
    <w:rsid w:val="00C02F5D"/>
    <w:rsid w:val="00C03247"/>
    <w:rsid w:val="00C03541"/>
    <w:rsid w:val="00C05CB5"/>
    <w:rsid w:val="00C064FD"/>
    <w:rsid w:val="00C11AD5"/>
    <w:rsid w:val="00C13174"/>
    <w:rsid w:val="00C141F3"/>
    <w:rsid w:val="00C20472"/>
    <w:rsid w:val="00C22480"/>
    <w:rsid w:val="00C22AB5"/>
    <w:rsid w:val="00C23973"/>
    <w:rsid w:val="00C25406"/>
    <w:rsid w:val="00C30822"/>
    <w:rsid w:val="00C32012"/>
    <w:rsid w:val="00C32810"/>
    <w:rsid w:val="00C330E0"/>
    <w:rsid w:val="00C331B4"/>
    <w:rsid w:val="00C370C4"/>
    <w:rsid w:val="00C37BEA"/>
    <w:rsid w:val="00C37CDA"/>
    <w:rsid w:val="00C37FFA"/>
    <w:rsid w:val="00C40464"/>
    <w:rsid w:val="00C428CE"/>
    <w:rsid w:val="00C43E3C"/>
    <w:rsid w:val="00C4685F"/>
    <w:rsid w:val="00C46A68"/>
    <w:rsid w:val="00C47392"/>
    <w:rsid w:val="00C506F1"/>
    <w:rsid w:val="00C50DA2"/>
    <w:rsid w:val="00C535B3"/>
    <w:rsid w:val="00C54D6B"/>
    <w:rsid w:val="00C55FA7"/>
    <w:rsid w:val="00C57D9A"/>
    <w:rsid w:val="00C60D32"/>
    <w:rsid w:val="00C6111E"/>
    <w:rsid w:val="00C61398"/>
    <w:rsid w:val="00C62F6D"/>
    <w:rsid w:val="00C6391E"/>
    <w:rsid w:val="00C64E0B"/>
    <w:rsid w:val="00C64FCC"/>
    <w:rsid w:val="00C65B43"/>
    <w:rsid w:val="00C70A86"/>
    <w:rsid w:val="00C7364D"/>
    <w:rsid w:val="00C73D49"/>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C5F"/>
    <w:rsid w:val="00C95E4F"/>
    <w:rsid w:val="00C95E76"/>
    <w:rsid w:val="00C96DFD"/>
    <w:rsid w:val="00CA2416"/>
    <w:rsid w:val="00CA3E80"/>
    <w:rsid w:val="00CA4392"/>
    <w:rsid w:val="00CA6248"/>
    <w:rsid w:val="00CA6C30"/>
    <w:rsid w:val="00CA71D7"/>
    <w:rsid w:val="00CA7E42"/>
    <w:rsid w:val="00CB025F"/>
    <w:rsid w:val="00CB0906"/>
    <w:rsid w:val="00CB2057"/>
    <w:rsid w:val="00CB2315"/>
    <w:rsid w:val="00CB28C0"/>
    <w:rsid w:val="00CB2B41"/>
    <w:rsid w:val="00CB391B"/>
    <w:rsid w:val="00CB5337"/>
    <w:rsid w:val="00CB5A9E"/>
    <w:rsid w:val="00CC1664"/>
    <w:rsid w:val="00CC1BDC"/>
    <w:rsid w:val="00CC2B2E"/>
    <w:rsid w:val="00CC5D00"/>
    <w:rsid w:val="00CC6131"/>
    <w:rsid w:val="00CC635A"/>
    <w:rsid w:val="00CC7CD9"/>
    <w:rsid w:val="00CD0C50"/>
    <w:rsid w:val="00CD2A8E"/>
    <w:rsid w:val="00CD5014"/>
    <w:rsid w:val="00CD58CA"/>
    <w:rsid w:val="00CD7B46"/>
    <w:rsid w:val="00CD7F57"/>
    <w:rsid w:val="00CE017B"/>
    <w:rsid w:val="00CE249E"/>
    <w:rsid w:val="00CE2F1D"/>
    <w:rsid w:val="00CE4E0D"/>
    <w:rsid w:val="00CE5855"/>
    <w:rsid w:val="00CE5A53"/>
    <w:rsid w:val="00CF0459"/>
    <w:rsid w:val="00CF0A00"/>
    <w:rsid w:val="00CF166A"/>
    <w:rsid w:val="00CF30D6"/>
    <w:rsid w:val="00CF3C99"/>
    <w:rsid w:val="00CF4390"/>
    <w:rsid w:val="00CF6CA7"/>
    <w:rsid w:val="00CF7219"/>
    <w:rsid w:val="00CF76BB"/>
    <w:rsid w:val="00D010FF"/>
    <w:rsid w:val="00D01F53"/>
    <w:rsid w:val="00D0249A"/>
    <w:rsid w:val="00D0253E"/>
    <w:rsid w:val="00D0255E"/>
    <w:rsid w:val="00D03A77"/>
    <w:rsid w:val="00D10C0D"/>
    <w:rsid w:val="00D14D35"/>
    <w:rsid w:val="00D1589A"/>
    <w:rsid w:val="00D15C95"/>
    <w:rsid w:val="00D17F9B"/>
    <w:rsid w:val="00D17FF5"/>
    <w:rsid w:val="00D20944"/>
    <w:rsid w:val="00D21BC6"/>
    <w:rsid w:val="00D2240B"/>
    <w:rsid w:val="00D22A68"/>
    <w:rsid w:val="00D240D9"/>
    <w:rsid w:val="00D26988"/>
    <w:rsid w:val="00D30451"/>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3E25"/>
    <w:rsid w:val="00D6467A"/>
    <w:rsid w:val="00D647CD"/>
    <w:rsid w:val="00D64D12"/>
    <w:rsid w:val="00D64FEB"/>
    <w:rsid w:val="00D715A5"/>
    <w:rsid w:val="00D71DAE"/>
    <w:rsid w:val="00D721E9"/>
    <w:rsid w:val="00D7694E"/>
    <w:rsid w:val="00D76E16"/>
    <w:rsid w:val="00D80A3E"/>
    <w:rsid w:val="00D85A0A"/>
    <w:rsid w:val="00D873BB"/>
    <w:rsid w:val="00D874FC"/>
    <w:rsid w:val="00D902E2"/>
    <w:rsid w:val="00D90CAD"/>
    <w:rsid w:val="00D91AE8"/>
    <w:rsid w:val="00D91E49"/>
    <w:rsid w:val="00D9285F"/>
    <w:rsid w:val="00D943BB"/>
    <w:rsid w:val="00D945D3"/>
    <w:rsid w:val="00D94BC7"/>
    <w:rsid w:val="00D94F4F"/>
    <w:rsid w:val="00D96DEA"/>
    <w:rsid w:val="00DA1E9C"/>
    <w:rsid w:val="00DA22A2"/>
    <w:rsid w:val="00DA299F"/>
    <w:rsid w:val="00DA30A5"/>
    <w:rsid w:val="00DA3992"/>
    <w:rsid w:val="00DA3DBD"/>
    <w:rsid w:val="00DA3EF6"/>
    <w:rsid w:val="00DA4DE2"/>
    <w:rsid w:val="00DA6165"/>
    <w:rsid w:val="00DA7E4C"/>
    <w:rsid w:val="00DA7E75"/>
    <w:rsid w:val="00DB0B47"/>
    <w:rsid w:val="00DB0D6A"/>
    <w:rsid w:val="00DB2611"/>
    <w:rsid w:val="00DB452E"/>
    <w:rsid w:val="00DB5367"/>
    <w:rsid w:val="00DB55C7"/>
    <w:rsid w:val="00DB6C30"/>
    <w:rsid w:val="00DC0804"/>
    <w:rsid w:val="00DC164B"/>
    <w:rsid w:val="00DC5447"/>
    <w:rsid w:val="00DC749E"/>
    <w:rsid w:val="00DC7A38"/>
    <w:rsid w:val="00DD025B"/>
    <w:rsid w:val="00DD0650"/>
    <w:rsid w:val="00DD098F"/>
    <w:rsid w:val="00DD0BE0"/>
    <w:rsid w:val="00DD2A00"/>
    <w:rsid w:val="00DE0914"/>
    <w:rsid w:val="00DE104A"/>
    <w:rsid w:val="00DE1361"/>
    <w:rsid w:val="00DE223E"/>
    <w:rsid w:val="00DE3A7B"/>
    <w:rsid w:val="00DE3DF6"/>
    <w:rsid w:val="00DE48D1"/>
    <w:rsid w:val="00DE5FA8"/>
    <w:rsid w:val="00DE6617"/>
    <w:rsid w:val="00DE6BFA"/>
    <w:rsid w:val="00DE7033"/>
    <w:rsid w:val="00DF0B45"/>
    <w:rsid w:val="00DF1AAE"/>
    <w:rsid w:val="00DF4CA6"/>
    <w:rsid w:val="00DF7D06"/>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71CE"/>
    <w:rsid w:val="00E37B24"/>
    <w:rsid w:val="00E41361"/>
    <w:rsid w:val="00E41A16"/>
    <w:rsid w:val="00E509CB"/>
    <w:rsid w:val="00E52E0D"/>
    <w:rsid w:val="00E54094"/>
    <w:rsid w:val="00E548CB"/>
    <w:rsid w:val="00E55658"/>
    <w:rsid w:val="00E60281"/>
    <w:rsid w:val="00E60525"/>
    <w:rsid w:val="00E61338"/>
    <w:rsid w:val="00E62647"/>
    <w:rsid w:val="00E64C9E"/>
    <w:rsid w:val="00E64FC7"/>
    <w:rsid w:val="00E71DCE"/>
    <w:rsid w:val="00E725CB"/>
    <w:rsid w:val="00E72ED6"/>
    <w:rsid w:val="00E73DBA"/>
    <w:rsid w:val="00E7622C"/>
    <w:rsid w:val="00E82142"/>
    <w:rsid w:val="00E82FEF"/>
    <w:rsid w:val="00E85B16"/>
    <w:rsid w:val="00E87726"/>
    <w:rsid w:val="00E87CFE"/>
    <w:rsid w:val="00E87D10"/>
    <w:rsid w:val="00E912AE"/>
    <w:rsid w:val="00E9212B"/>
    <w:rsid w:val="00E926EB"/>
    <w:rsid w:val="00E9309B"/>
    <w:rsid w:val="00E9439C"/>
    <w:rsid w:val="00E948B5"/>
    <w:rsid w:val="00E94C77"/>
    <w:rsid w:val="00E96E37"/>
    <w:rsid w:val="00E974B9"/>
    <w:rsid w:val="00EA0C96"/>
    <w:rsid w:val="00EA11D8"/>
    <w:rsid w:val="00EA1E0D"/>
    <w:rsid w:val="00EA31D6"/>
    <w:rsid w:val="00EA37D8"/>
    <w:rsid w:val="00EA3A3F"/>
    <w:rsid w:val="00EA3F8E"/>
    <w:rsid w:val="00EA57F4"/>
    <w:rsid w:val="00EA65A4"/>
    <w:rsid w:val="00EA6612"/>
    <w:rsid w:val="00EA7AD3"/>
    <w:rsid w:val="00EA7F90"/>
    <w:rsid w:val="00EB0E00"/>
    <w:rsid w:val="00EB4118"/>
    <w:rsid w:val="00EB4C2C"/>
    <w:rsid w:val="00EB5091"/>
    <w:rsid w:val="00EB50BE"/>
    <w:rsid w:val="00EB57C7"/>
    <w:rsid w:val="00EB6EA7"/>
    <w:rsid w:val="00EB7EA7"/>
    <w:rsid w:val="00EB7FCD"/>
    <w:rsid w:val="00EC189E"/>
    <w:rsid w:val="00EC1947"/>
    <w:rsid w:val="00EC2207"/>
    <w:rsid w:val="00EC375E"/>
    <w:rsid w:val="00EC3857"/>
    <w:rsid w:val="00EC5B32"/>
    <w:rsid w:val="00EC6B19"/>
    <w:rsid w:val="00EC7B4E"/>
    <w:rsid w:val="00ED085D"/>
    <w:rsid w:val="00ED0CC4"/>
    <w:rsid w:val="00ED0F51"/>
    <w:rsid w:val="00ED18E8"/>
    <w:rsid w:val="00ED2DFB"/>
    <w:rsid w:val="00ED2F4B"/>
    <w:rsid w:val="00ED350C"/>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34BC"/>
    <w:rsid w:val="00F04188"/>
    <w:rsid w:val="00F04D85"/>
    <w:rsid w:val="00F12A26"/>
    <w:rsid w:val="00F15695"/>
    <w:rsid w:val="00F15E09"/>
    <w:rsid w:val="00F17233"/>
    <w:rsid w:val="00F17C08"/>
    <w:rsid w:val="00F2090F"/>
    <w:rsid w:val="00F2205A"/>
    <w:rsid w:val="00F24450"/>
    <w:rsid w:val="00F25392"/>
    <w:rsid w:val="00F25752"/>
    <w:rsid w:val="00F2670F"/>
    <w:rsid w:val="00F27109"/>
    <w:rsid w:val="00F27855"/>
    <w:rsid w:val="00F27E4D"/>
    <w:rsid w:val="00F30496"/>
    <w:rsid w:val="00F31BAC"/>
    <w:rsid w:val="00F41285"/>
    <w:rsid w:val="00F41EFB"/>
    <w:rsid w:val="00F422FC"/>
    <w:rsid w:val="00F4300D"/>
    <w:rsid w:val="00F43320"/>
    <w:rsid w:val="00F4355E"/>
    <w:rsid w:val="00F43DBA"/>
    <w:rsid w:val="00F506B5"/>
    <w:rsid w:val="00F51329"/>
    <w:rsid w:val="00F51753"/>
    <w:rsid w:val="00F53B41"/>
    <w:rsid w:val="00F53D19"/>
    <w:rsid w:val="00F564F0"/>
    <w:rsid w:val="00F568E9"/>
    <w:rsid w:val="00F5695E"/>
    <w:rsid w:val="00F57F03"/>
    <w:rsid w:val="00F606AD"/>
    <w:rsid w:val="00F6091F"/>
    <w:rsid w:val="00F62D58"/>
    <w:rsid w:val="00F63297"/>
    <w:rsid w:val="00F63B24"/>
    <w:rsid w:val="00F649F6"/>
    <w:rsid w:val="00F6538F"/>
    <w:rsid w:val="00F668DF"/>
    <w:rsid w:val="00F67076"/>
    <w:rsid w:val="00F712E9"/>
    <w:rsid w:val="00F7253F"/>
    <w:rsid w:val="00F72C40"/>
    <w:rsid w:val="00F738FD"/>
    <w:rsid w:val="00F77CB2"/>
    <w:rsid w:val="00F80681"/>
    <w:rsid w:val="00F81119"/>
    <w:rsid w:val="00F814A5"/>
    <w:rsid w:val="00F816F7"/>
    <w:rsid w:val="00F853AE"/>
    <w:rsid w:val="00F8568B"/>
    <w:rsid w:val="00F85A0A"/>
    <w:rsid w:val="00F85EA3"/>
    <w:rsid w:val="00F87418"/>
    <w:rsid w:val="00F87A46"/>
    <w:rsid w:val="00F87E91"/>
    <w:rsid w:val="00F90A63"/>
    <w:rsid w:val="00F9298D"/>
    <w:rsid w:val="00F9579B"/>
    <w:rsid w:val="00F95DBB"/>
    <w:rsid w:val="00F96C3E"/>
    <w:rsid w:val="00F977EB"/>
    <w:rsid w:val="00FA0A21"/>
    <w:rsid w:val="00FA1ADD"/>
    <w:rsid w:val="00FA1C0A"/>
    <w:rsid w:val="00FA2434"/>
    <w:rsid w:val="00FA3DA4"/>
    <w:rsid w:val="00FA6A46"/>
    <w:rsid w:val="00FA7527"/>
    <w:rsid w:val="00FA7869"/>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5218"/>
    <w:rsid w:val="00FE7C4D"/>
    <w:rsid w:val="00FF119B"/>
    <w:rsid w:val="00FF25C0"/>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link w:val="BillBasicChar"/>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 w:type="character" w:customStyle="1" w:styleId="BillBasicChar">
    <w:name w:val="BillBasic Char"/>
    <w:basedOn w:val="DefaultParagraphFont"/>
    <w:link w:val="BillBasic"/>
    <w:locked/>
    <w:rsid w:val="00DF7D0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23-5/" TargetMode="External"/><Relationship Id="rId769" Type="http://schemas.openxmlformats.org/officeDocument/2006/relationships/hyperlink" Target="http://www.legislation.act.gov.au/sl/2013-28" TargetMode="External"/><Relationship Id="rId21" Type="http://schemas.openxmlformats.org/officeDocument/2006/relationships/footer" Target="footer3.xml"/><Relationship Id="rId324" Type="http://schemas.openxmlformats.org/officeDocument/2006/relationships/hyperlink" Target="http://www.comlaw.gov.au/Series/C1953A00095" TargetMode="External"/><Relationship Id="rId531" Type="http://schemas.openxmlformats.org/officeDocument/2006/relationships/hyperlink" Target="http://www.legislation.act.gov.au/sl/2013-28" TargetMode="External"/><Relationship Id="rId629" Type="http://schemas.openxmlformats.org/officeDocument/2006/relationships/hyperlink" Target="http://www.legislation.act.gov.au/a/2009-49" TargetMode="External"/><Relationship Id="rId170" Type="http://schemas.openxmlformats.org/officeDocument/2006/relationships/footer" Target="footer24.xml"/><Relationship Id="rId836" Type="http://schemas.openxmlformats.org/officeDocument/2006/relationships/hyperlink" Target="http://www.legislation.act.gov.au/sl/2015-36" TargetMode="External"/><Relationship Id="rId268" Type="http://schemas.openxmlformats.org/officeDocument/2006/relationships/footer" Target="footer35.xml"/><Relationship Id="rId475" Type="http://schemas.openxmlformats.org/officeDocument/2006/relationships/hyperlink" Target="http://www.legislation.act.gov.au/sl/2010-2" TargetMode="External"/><Relationship Id="rId682" Type="http://schemas.openxmlformats.org/officeDocument/2006/relationships/hyperlink" Target="http://www.legislation.act.gov.au/sl/2021-28/" TargetMode="External"/><Relationship Id="rId903" Type="http://schemas.openxmlformats.org/officeDocument/2006/relationships/theme" Target="theme/theme1.xm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eader" Target="header30.xml"/><Relationship Id="rId542" Type="http://schemas.openxmlformats.org/officeDocument/2006/relationships/hyperlink" Target="http://www.legislation.act.gov.au/sl/2024-36/" TargetMode="External"/><Relationship Id="rId181" Type="http://schemas.openxmlformats.org/officeDocument/2006/relationships/hyperlink" Target="http://www.legislation.act.gov.au/a/2008-26/default.asp" TargetMode="External"/><Relationship Id="rId402" Type="http://schemas.openxmlformats.org/officeDocument/2006/relationships/hyperlink" Target="http://www.legislation.act.gov.au/a/2008-26/default.asp" TargetMode="External"/><Relationship Id="rId847" Type="http://schemas.openxmlformats.org/officeDocument/2006/relationships/hyperlink" Target="http://www.legislation.act.gov.au/a/2016-7/default.asp"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a/2015-29" TargetMode="External"/><Relationship Id="rId693" Type="http://schemas.openxmlformats.org/officeDocument/2006/relationships/hyperlink" Target="http://www.legislation.act.gov.au/sl/2015-36" TargetMode="External"/><Relationship Id="rId707" Type="http://schemas.openxmlformats.org/officeDocument/2006/relationships/hyperlink" Target="http://www.legislation.act.gov.au/a/2018-42/default.asp"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eader" Target="header32.xml"/><Relationship Id="rId553" Type="http://schemas.openxmlformats.org/officeDocument/2006/relationships/hyperlink" Target="http://www.legislation.act.gov.au/a/2015-29" TargetMode="External"/><Relationship Id="rId760" Type="http://schemas.openxmlformats.org/officeDocument/2006/relationships/hyperlink" Target="http://www.legislation.act.gov.au/a/2015-29"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footer" Target="footer57.xml"/><Relationship Id="rId858" Type="http://schemas.openxmlformats.org/officeDocument/2006/relationships/hyperlink" Target="http://www.legislation.act.gov.au/sl/2020-3/default.asp" TargetMode="External"/><Relationship Id="rId497" Type="http://schemas.openxmlformats.org/officeDocument/2006/relationships/hyperlink" Target="http://www.legislation.act.gov.au/sl/2010-1" TargetMode="External"/><Relationship Id="rId620" Type="http://schemas.openxmlformats.org/officeDocument/2006/relationships/hyperlink" Target="http://www.legislation.act.gov.au/sl/2019-23/default.asp" TargetMode="External"/><Relationship Id="rId718" Type="http://schemas.openxmlformats.org/officeDocument/2006/relationships/hyperlink" Target="http://www.legislation.act.gov.au/sl/2010-45" TargetMode="External"/><Relationship Id="rId357" Type="http://schemas.openxmlformats.org/officeDocument/2006/relationships/hyperlink" Target="https://www.legislation.gov.au/Details/F2020L00291"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tga.gov.au" TargetMode="External"/><Relationship Id="rId564" Type="http://schemas.openxmlformats.org/officeDocument/2006/relationships/hyperlink" Target="http://www.legislation.act.gov.au/sl/2023-34/" TargetMode="External"/><Relationship Id="rId771" Type="http://schemas.openxmlformats.org/officeDocument/2006/relationships/hyperlink" Target="http://www.legislation.act.gov.au/sl/2010-16" TargetMode="External"/><Relationship Id="rId869" Type="http://schemas.openxmlformats.org/officeDocument/2006/relationships/hyperlink" Target="http://www.legislation.act.gov.au/sl/2020-31/" TargetMode="External"/><Relationship Id="rId424" Type="http://schemas.openxmlformats.org/officeDocument/2006/relationships/hyperlink" Target="http://www.legislation.act.gov.au/sl/2010-20" TargetMode="External"/><Relationship Id="rId631" Type="http://schemas.openxmlformats.org/officeDocument/2006/relationships/hyperlink" Target="http://www.legislation.act.gov.au/a/2021-12/" TargetMode="External"/><Relationship Id="rId729" Type="http://schemas.openxmlformats.org/officeDocument/2006/relationships/hyperlink" Target="http://www.legislation.act.gov.au/a/2010-10" TargetMode="External"/><Relationship Id="rId270" Type="http://schemas.openxmlformats.org/officeDocument/2006/relationships/hyperlink" Target="http://www.legislation.act.gov.au/a/2008-26/default.asp"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footer" Target="footer54.xml"/><Relationship Id="rId575" Type="http://schemas.openxmlformats.org/officeDocument/2006/relationships/hyperlink" Target="http://www.legislation.act.gov.au/a/2018-32/default.asp" TargetMode="External"/><Relationship Id="rId782" Type="http://schemas.openxmlformats.org/officeDocument/2006/relationships/hyperlink" Target="http://www.legislation.act.gov.au/a/2015-29"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3-1/default.asp" TargetMode="External"/><Relationship Id="rId642" Type="http://schemas.openxmlformats.org/officeDocument/2006/relationships/hyperlink" Target="http://www.legislation.act.gov.au/a/2011-52"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9-23/default.asp"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tga.gov.au" TargetMode="External"/><Relationship Id="rId586" Type="http://schemas.openxmlformats.org/officeDocument/2006/relationships/hyperlink" Target="http://www.legislation.act.gov.au/sl/2014-26" TargetMode="External"/><Relationship Id="rId793" Type="http://schemas.openxmlformats.org/officeDocument/2006/relationships/hyperlink" Target="http://www.legislation.act.gov.au/sl/2010-2" TargetMode="External"/><Relationship Id="rId807" Type="http://schemas.openxmlformats.org/officeDocument/2006/relationships/hyperlink" Target="http://www.legislation.act.gov.au/a/2010-50" TargetMode="External"/><Relationship Id="rId7" Type="http://schemas.openxmlformats.org/officeDocument/2006/relationships/image" Target="media/image1.png"/><Relationship Id="rId239" Type="http://schemas.openxmlformats.org/officeDocument/2006/relationships/hyperlink" Target="http://www.legislation.act.gov.au/a/2008-26/default.asp" TargetMode="External"/><Relationship Id="rId446" Type="http://schemas.openxmlformats.org/officeDocument/2006/relationships/hyperlink" Target="http://www.legislation.act.gov.au/a/2015-38" TargetMode="External"/><Relationship Id="rId653" Type="http://schemas.openxmlformats.org/officeDocument/2006/relationships/hyperlink" Target="http://www.legislation.act.gov.au/sl/2021-28/" TargetMode="Externa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8-26/default.asp" TargetMode="External"/><Relationship Id="rId860" Type="http://schemas.openxmlformats.org/officeDocument/2006/relationships/hyperlink" Target="http://www.legislation.act.gov.au/sl/2020-13/" TargetMode="External"/><Relationship Id="rId87" Type="http://schemas.openxmlformats.org/officeDocument/2006/relationships/hyperlink" Target="http://www.legislation.act.gov.au/a/2008-26/default.asp" TargetMode="External"/><Relationship Id="rId513" Type="http://schemas.openxmlformats.org/officeDocument/2006/relationships/hyperlink" Target="http://www.legislation.act.gov.au/sl/2020-21/" TargetMode="External"/><Relationship Id="rId597" Type="http://schemas.openxmlformats.org/officeDocument/2006/relationships/hyperlink" Target="http://www.legislation.act.gov.au/sl/2016-16" TargetMode="External"/><Relationship Id="rId720" Type="http://schemas.openxmlformats.org/officeDocument/2006/relationships/hyperlink" Target="http://www.legislation.act.gov.au/sl/2014-23/default.asp" TargetMode="External"/><Relationship Id="rId818" Type="http://schemas.openxmlformats.org/officeDocument/2006/relationships/hyperlink" Target="http://www.legislation.act.gov.au/sl/2013-24" TargetMode="External"/><Relationship Id="rId152" Type="http://schemas.openxmlformats.org/officeDocument/2006/relationships/hyperlink" Target="http://www.legislation.act.gov.au/a/db_39269/default.asp" TargetMode="External"/><Relationship Id="rId457" Type="http://schemas.openxmlformats.org/officeDocument/2006/relationships/hyperlink" Target="http://www.legislation.act.gov.au/sl/2019-23/default.asp" TargetMode="External"/><Relationship Id="rId664" Type="http://schemas.openxmlformats.org/officeDocument/2006/relationships/hyperlink" Target="http://www.legislation.act.gov.au/a/2015-50" TargetMode="External"/><Relationship Id="rId871" Type="http://schemas.openxmlformats.org/officeDocument/2006/relationships/hyperlink" Target="http://www.legislation.act.gov.au/sl/2020-3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8-32/default.asp" TargetMode="External"/><Relationship Id="rId731" Type="http://schemas.openxmlformats.org/officeDocument/2006/relationships/hyperlink" Target="http://www.legislation.act.gov.au/a/2018-42/default.asp" TargetMode="External"/><Relationship Id="rId98" Type="http://schemas.openxmlformats.org/officeDocument/2006/relationships/hyperlink" Target="http://www.legislation.act.gov.au/a/2010-35" TargetMode="External"/><Relationship Id="rId163" Type="http://schemas.openxmlformats.org/officeDocument/2006/relationships/footer" Target="footer20.xm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sl/2014-26"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s://legislation.act.gov.au/a/2023-17" TargetMode="External"/><Relationship Id="rId675" Type="http://schemas.openxmlformats.org/officeDocument/2006/relationships/hyperlink" Target="http://www.legislation.act.gov.au/a/2023-17/" TargetMode="External"/><Relationship Id="rId882" Type="http://schemas.openxmlformats.org/officeDocument/2006/relationships/hyperlink" Target="http://www.legislation.act.gov.au/a/2023-17/" TargetMode="External"/><Relationship Id="rId25" Type="http://schemas.openxmlformats.org/officeDocument/2006/relationships/footer" Target="foot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4-23" TargetMode="External"/><Relationship Id="rId742" Type="http://schemas.openxmlformats.org/officeDocument/2006/relationships/hyperlink" Target="http://www.legislation.act.gov.au/a/2008-26/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sl/2014-26" TargetMode="External"/><Relationship Id="rId241" Type="http://schemas.openxmlformats.org/officeDocument/2006/relationships/header" Target="header19.xml"/><Relationship Id="rId479" Type="http://schemas.openxmlformats.org/officeDocument/2006/relationships/hyperlink" Target="http://www.legislation.act.gov.au/sl/2016-5" TargetMode="External"/><Relationship Id="rId686" Type="http://schemas.openxmlformats.org/officeDocument/2006/relationships/hyperlink" Target="http://www.legislation.act.gov.au/a/2010-50" TargetMode="External"/><Relationship Id="rId893" Type="http://schemas.openxmlformats.org/officeDocument/2006/relationships/footer" Target="footer59.xml"/><Relationship Id="rId36" Type="http://schemas.openxmlformats.org/officeDocument/2006/relationships/hyperlink" Target="http://www.legislation.act.gov.au/a/db_39269/default.asp" TargetMode="External"/><Relationship Id="rId339" Type="http://schemas.openxmlformats.org/officeDocument/2006/relationships/footer" Target="footer45.xml"/><Relationship Id="rId546" Type="http://schemas.openxmlformats.org/officeDocument/2006/relationships/hyperlink" Target="http://www.legislation.act.gov.au/sl/2014-23" TargetMode="External"/><Relationship Id="rId753"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85" Type="http://schemas.openxmlformats.org/officeDocument/2006/relationships/hyperlink" Target="http://www.legislation.act.gov.au/a/2008-26/default.asp" TargetMode="External"/><Relationship Id="rId406" Type="http://schemas.openxmlformats.org/officeDocument/2006/relationships/hyperlink" Target="http://www.legislation.act.gov.au/a/db_39269/default.asp" TargetMode="External"/><Relationship Id="rId392" Type="http://schemas.openxmlformats.org/officeDocument/2006/relationships/hyperlink" Target="https://www.legislation.act.gov.au/a/db_39269/" TargetMode="External"/><Relationship Id="rId613" Type="http://schemas.openxmlformats.org/officeDocument/2006/relationships/hyperlink" Target="http://www.legislation.act.gov.au/sl/2017-27/default.asp" TargetMode="External"/><Relationship Id="rId697" Type="http://schemas.openxmlformats.org/officeDocument/2006/relationships/hyperlink" Target="http://www.legislation.act.gov.au/a/2010-10" TargetMode="External"/><Relationship Id="rId820" Type="http://schemas.openxmlformats.org/officeDocument/2006/relationships/hyperlink" Target="http://www.legislation.act.gov.au/sl/2013-28/default.asp" TargetMode="External"/><Relationship Id="rId252" Type="http://schemas.openxmlformats.org/officeDocument/2006/relationships/hyperlink" Target="http://www.legislation.act.gov.au/a/2008-26/default.asp" TargetMode="External"/><Relationship Id="rId47" Type="http://schemas.openxmlformats.org/officeDocument/2006/relationships/hyperlink" Target="https://www.legislation.gov.au/Series/F2017L00313" TargetMode="External"/><Relationship Id="rId112" Type="http://schemas.openxmlformats.org/officeDocument/2006/relationships/footer" Target="footer11.xml"/><Relationship Id="rId557" Type="http://schemas.openxmlformats.org/officeDocument/2006/relationships/hyperlink" Target="http://www.legislation.act.gov.au/sl/2010-16" TargetMode="External"/><Relationship Id="rId764" Type="http://schemas.openxmlformats.org/officeDocument/2006/relationships/hyperlink" Target="http://www.legislation.act.gov.au/sl/2020-39/"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09-27" TargetMode="External"/><Relationship Id="rId624" Type="http://schemas.openxmlformats.org/officeDocument/2006/relationships/hyperlink" Target="http://www.legislation.act.gov.au/sl/2019-23/default.asp" TargetMode="External"/><Relationship Id="rId831" Type="http://schemas.openxmlformats.org/officeDocument/2006/relationships/hyperlink" Target="http://www.legislation.act.gov.au/sl/2015-19" TargetMode="External"/><Relationship Id="rId263" Type="http://schemas.openxmlformats.org/officeDocument/2006/relationships/hyperlink" Target="http://www.legislation.act.gov.au/a/2008-26/default.asp" TargetMode="External"/><Relationship Id="rId470" Type="http://schemas.openxmlformats.org/officeDocument/2006/relationships/hyperlink" Target="http://www.legislation.act.gov.au/sl/2023-34/"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tga.gov.au" TargetMode="External"/><Relationship Id="rId568" Type="http://schemas.openxmlformats.org/officeDocument/2006/relationships/hyperlink" Target="http://www.legislation.act.gov.au/sl/2023-34/" TargetMode="External"/><Relationship Id="rId775" Type="http://schemas.openxmlformats.org/officeDocument/2006/relationships/hyperlink" Target="http://www.legislation.act.gov.au/sl/2015-19"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sl/2020-24/" TargetMode="External"/><Relationship Id="rId842" Type="http://schemas.openxmlformats.org/officeDocument/2006/relationships/hyperlink" Target="http://www.legislation.act.gov.au/a/2015-38"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12-34" TargetMode="External"/><Relationship Id="rId702" Type="http://schemas.openxmlformats.org/officeDocument/2006/relationships/hyperlink" Target="http://www.legislation.act.gov.au/a/2015-2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79" Type="http://schemas.openxmlformats.org/officeDocument/2006/relationships/hyperlink" Target="http://www.legislation.act.gov.au/sl/2020-39/" TargetMode="External"/><Relationship Id="rId786" Type="http://schemas.openxmlformats.org/officeDocument/2006/relationships/hyperlink" Target="http://www.legislation.act.gov.au/a/2018-32/default.asp"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sl/2014-23" TargetMode="External"/><Relationship Id="rId646" Type="http://schemas.openxmlformats.org/officeDocument/2006/relationships/hyperlink" Target="http://www.legislation.act.gov.au/sl/2014-23" TargetMode="External"/><Relationship Id="rId201"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506" Type="http://schemas.openxmlformats.org/officeDocument/2006/relationships/hyperlink" Target="http://www.legislation.act.gov.au/sl/2010-2" TargetMode="External"/><Relationship Id="rId853" Type="http://schemas.openxmlformats.org/officeDocument/2006/relationships/hyperlink" Target="http://www.legislation.act.gov.au/a/2018-42/default.asp" TargetMode="External"/><Relationship Id="rId492" Type="http://schemas.openxmlformats.org/officeDocument/2006/relationships/hyperlink" Target="http://www.legislation.act.gov.au/sl/2019-23/default.asp" TargetMode="External"/><Relationship Id="rId713" Type="http://schemas.openxmlformats.org/officeDocument/2006/relationships/hyperlink" Target="http://www.legislation.act.gov.au/sl/2021-28/" TargetMode="External"/><Relationship Id="rId797" Type="http://schemas.openxmlformats.org/officeDocument/2006/relationships/hyperlink" Target="http://www.legislation.act.gov.au/sl/2010-16" TargetMode="External"/><Relationship Id="rId145" Type="http://schemas.openxmlformats.org/officeDocument/2006/relationships/hyperlink" Target="http://www.legislation.act.gov.au/a/2008-26/default.asp" TargetMode="External"/><Relationship Id="rId352" Type="http://schemas.openxmlformats.org/officeDocument/2006/relationships/header" Target="header35.xm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5-50" TargetMode="External"/><Relationship Id="rId864" Type="http://schemas.openxmlformats.org/officeDocument/2006/relationships/hyperlink" Target="http://www.legislation.act.gov.au/sl/2020-21/" TargetMode="External"/><Relationship Id="rId296" Type="http://schemas.openxmlformats.org/officeDocument/2006/relationships/hyperlink" Target="http://www.legislation.act.gov.au/a/2008-26/default.asp" TargetMode="External"/><Relationship Id="rId517" Type="http://schemas.openxmlformats.org/officeDocument/2006/relationships/hyperlink" Target="http://www.legislation.act.gov.au/sl/2021-28/" TargetMode="External"/><Relationship Id="rId724" Type="http://schemas.openxmlformats.org/officeDocument/2006/relationships/hyperlink" Target="http://www.legislation.act.gov.au/sl/2021-28/"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363" Type="http://schemas.openxmlformats.org/officeDocument/2006/relationships/header" Target="header39.xml"/><Relationship Id="rId570" Type="http://schemas.openxmlformats.org/officeDocument/2006/relationships/hyperlink" Target="http://www.legislation.act.gov.au/sl/2010-16"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sl/2010-45" TargetMode="External"/><Relationship Id="rId668" Type="http://schemas.openxmlformats.org/officeDocument/2006/relationships/hyperlink" Target="http://www.legislation.act.gov.au/sl/2009-27" TargetMode="External"/><Relationship Id="rId875" Type="http://schemas.openxmlformats.org/officeDocument/2006/relationships/hyperlink" Target="http://www.legislation.act.gov.au/sl/2021-19/" TargetMode="External"/><Relationship Id="rId18" Type="http://schemas.openxmlformats.org/officeDocument/2006/relationships/footer" Target="footer1.xml"/><Relationship Id="rId528" Type="http://schemas.openxmlformats.org/officeDocument/2006/relationships/hyperlink" Target="http://www.legislation.act.gov.au/a/2016-7/default.asp" TargetMode="External"/><Relationship Id="rId735" Type="http://schemas.openxmlformats.org/officeDocument/2006/relationships/hyperlink" Target="http://www.legislation.act.gov.au/sl/2024-36/" TargetMode="External"/><Relationship Id="rId167" Type="http://schemas.openxmlformats.org/officeDocument/2006/relationships/header" Target="header17.xm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sl/2021-28/"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79" Type="http://schemas.openxmlformats.org/officeDocument/2006/relationships/hyperlink" Target="http://www.legislation.act.gov.au/sl/2015-19" TargetMode="External"/><Relationship Id="rId802" Type="http://schemas.openxmlformats.org/officeDocument/2006/relationships/hyperlink" Target="http://www.legislation.act.gov.au/sl/2010-20" TargetMode="External"/><Relationship Id="rId886" Type="http://schemas.openxmlformats.org/officeDocument/2006/relationships/hyperlink" Target="http://www.legislation.act.gov.au/sl/2023-3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5-19" TargetMode="External"/><Relationship Id="rId539" Type="http://schemas.openxmlformats.org/officeDocument/2006/relationships/hyperlink" Target="http://www.legislation.act.gov.au/sl/2010-45" TargetMode="External"/><Relationship Id="rId746" Type="http://schemas.openxmlformats.org/officeDocument/2006/relationships/hyperlink" Target="http://www.legislation.act.gov.au/sl/2019-23/default.asp" TargetMode="External"/><Relationship Id="rId178" Type="http://schemas.openxmlformats.org/officeDocument/2006/relationships/hyperlink" Target="http://www.legislation.act.gov.au/a/2001-14" TargetMode="External"/><Relationship Id="rId301" Type="http://schemas.openxmlformats.org/officeDocument/2006/relationships/header" Target="header27.xml"/><Relationship Id="rId82" Type="http://schemas.openxmlformats.org/officeDocument/2006/relationships/hyperlink" Target="http://www.legislation.act.gov.au/a/2008-26/default.asp" TargetMode="External"/><Relationship Id="rId385" Type="http://schemas.openxmlformats.org/officeDocument/2006/relationships/hyperlink" Target="http://www.legislation.act.gov.au/a/2007-15" TargetMode="External"/><Relationship Id="rId592" Type="http://schemas.openxmlformats.org/officeDocument/2006/relationships/hyperlink" Target="http://www.legislation.act.gov.au/sl/2010-1" TargetMode="External"/><Relationship Id="rId606" Type="http://schemas.openxmlformats.org/officeDocument/2006/relationships/hyperlink" Target="http://www.legislation.act.gov.au/sl/2014-26" TargetMode="External"/><Relationship Id="rId813" Type="http://schemas.openxmlformats.org/officeDocument/2006/relationships/hyperlink" Target="http://www.legislation.act.gov.au/sl/2012-5" TargetMode="External"/><Relationship Id="rId245" Type="http://schemas.openxmlformats.org/officeDocument/2006/relationships/hyperlink" Target="http://www.legislation.act.gov.au/a/2008-26/default.asp" TargetMode="External"/><Relationship Id="rId452" Type="http://schemas.openxmlformats.org/officeDocument/2006/relationships/hyperlink" Target="http://www.legislation.act.gov.au/sl/2017-27/default.asp" TargetMode="External"/><Relationship Id="rId897" Type="http://schemas.openxmlformats.org/officeDocument/2006/relationships/footer" Target="footer61.xml"/><Relationship Id="rId105" Type="http://schemas.openxmlformats.org/officeDocument/2006/relationships/header" Target="header7.xml"/><Relationship Id="rId312" Type="http://schemas.openxmlformats.org/officeDocument/2006/relationships/hyperlink" Target="http://www.legislation.act.gov.au/a/2008-26/default.asp" TargetMode="External"/><Relationship Id="rId757" Type="http://schemas.openxmlformats.org/officeDocument/2006/relationships/hyperlink" Target="http://www.legislation.act.gov.au/a/2010-10"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14" TargetMode="External"/><Relationship Id="rId617" Type="http://schemas.openxmlformats.org/officeDocument/2006/relationships/hyperlink" Target="http://www.legislation.act.gov.au/sl/2019-23/default.asp" TargetMode="External"/><Relationship Id="rId824" Type="http://schemas.openxmlformats.org/officeDocument/2006/relationships/hyperlink" Target="http://www.legislation.act.gov.au/a/2013-44/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sl/2020-39/default.asp" TargetMode="External"/><Relationship Id="rId670" Type="http://schemas.openxmlformats.org/officeDocument/2006/relationships/hyperlink" Target="http://www.legislation.act.gov.au/sl/2009-27" TargetMode="External"/><Relationship Id="rId116" Type="http://schemas.openxmlformats.org/officeDocument/2006/relationships/hyperlink" Target="http://www.legislation.act.gov.au/a/2008-26/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sl/2019-23/default.asp" TargetMode="External"/><Relationship Id="rId768" Type="http://schemas.openxmlformats.org/officeDocument/2006/relationships/hyperlink" Target="http://www.legislation.act.gov.au/sl/2015-19" TargetMode="External"/><Relationship Id="rId20" Type="http://schemas.openxmlformats.org/officeDocument/2006/relationships/header" Target="header3.xml"/><Relationship Id="rId628" Type="http://schemas.openxmlformats.org/officeDocument/2006/relationships/hyperlink" Target="http://www.legislation.act.gov.au/a/2021-12/" TargetMode="External"/><Relationship Id="rId835" Type="http://schemas.openxmlformats.org/officeDocument/2006/relationships/hyperlink" Target="http://www.legislation.act.gov.au/sl/2015-36" TargetMode="External"/><Relationship Id="rId267" Type="http://schemas.openxmlformats.org/officeDocument/2006/relationships/footer" Target="footer34.xml"/><Relationship Id="rId474" Type="http://schemas.openxmlformats.org/officeDocument/2006/relationships/hyperlink" Target="http://www.legislation.act.gov.au/a/2010-10"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20-39/" TargetMode="External"/><Relationship Id="rId779" Type="http://schemas.openxmlformats.org/officeDocument/2006/relationships/hyperlink" Target="http://www.legislation.act.gov.au/a/2018-32/default.asp" TargetMode="External"/><Relationship Id="rId902" Type="http://schemas.openxmlformats.org/officeDocument/2006/relationships/fontTable" Target="fontTable.xm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5-29" TargetMode="External"/><Relationship Id="rId639" Type="http://schemas.openxmlformats.org/officeDocument/2006/relationships/hyperlink" Target="http://www.legislation.act.gov.au/sl/2021-28/" TargetMode="External"/><Relationship Id="rId180" Type="http://schemas.openxmlformats.org/officeDocument/2006/relationships/hyperlink" Target="http://www.legislation.act.gov.au/a/2008-19"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8-26/default.asp" TargetMode="External"/><Relationship Id="rId846" Type="http://schemas.openxmlformats.org/officeDocument/2006/relationships/hyperlink" Target="http://www.legislation.act.gov.au/sl/2016-16" TargetMode="External"/><Relationship Id="rId485" Type="http://schemas.openxmlformats.org/officeDocument/2006/relationships/hyperlink" Target="http://www.legislation.act.gov.au/a/2010-10" TargetMode="External"/><Relationship Id="rId692" Type="http://schemas.openxmlformats.org/officeDocument/2006/relationships/hyperlink" Target="http://www.legislation.act.gov.au/a/2010-10" TargetMode="External"/><Relationship Id="rId706" Type="http://schemas.openxmlformats.org/officeDocument/2006/relationships/hyperlink" Target="http://www.legislation.act.gov.au/sl/2010-20" TargetMode="External"/><Relationship Id="rId42" Type="http://schemas.openxmlformats.org/officeDocument/2006/relationships/hyperlink" Target="http://www.legislation.act.gov.au/a/db_39269/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552" Type="http://schemas.openxmlformats.org/officeDocument/2006/relationships/hyperlink" Target="http://www.legislation.act.gov.au/a/2010-10" TargetMode="External"/><Relationship Id="rId191" Type="http://schemas.openxmlformats.org/officeDocument/2006/relationships/hyperlink" Target="http://www.tga.gov.au" TargetMode="External"/><Relationship Id="rId205" Type="http://schemas.openxmlformats.org/officeDocument/2006/relationships/hyperlink" Target="http://www.legislation.act.gov.au/a/2008-26/default.asp" TargetMode="External"/><Relationship Id="rId412" Type="http://schemas.openxmlformats.org/officeDocument/2006/relationships/footer" Target="footer56.xml"/><Relationship Id="rId857" Type="http://schemas.openxmlformats.org/officeDocument/2006/relationships/hyperlink" Target="http://www.legislation.act.gov.au/sl/2019-23/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sl/2019-23/default.asp" TargetMode="External"/><Relationship Id="rId717" Type="http://schemas.openxmlformats.org/officeDocument/2006/relationships/hyperlink" Target="http://www.legislation.act.gov.au/sl/2019-23/default.asp"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56" Type="http://schemas.openxmlformats.org/officeDocument/2006/relationships/hyperlink" Target="https://www.legislation.gov.au/Details/F2020L00291" TargetMode="External"/><Relationship Id="rId563" Type="http://schemas.openxmlformats.org/officeDocument/2006/relationships/hyperlink" Target="http://www.legislation.act.gov.au/sl/2020-39/" TargetMode="External"/><Relationship Id="rId770" Type="http://schemas.openxmlformats.org/officeDocument/2006/relationships/hyperlink" Target="http://www.legislation.act.gov.au/sl/2021-28/"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0-10" TargetMode="External"/><Relationship Id="rId868" Type="http://schemas.openxmlformats.org/officeDocument/2006/relationships/hyperlink" Target="http://www.legislation.act.gov.au/sl/2020-31/" TargetMode="External"/><Relationship Id="rId630" Type="http://schemas.openxmlformats.org/officeDocument/2006/relationships/hyperlink" Target="http://www.legislation.act.gov.au/a/2021-12/" TargetMode="External"/><Relationship Id="rId728" Type="http://schemas.openxmlformats.org/officeDocument/2006/relationships/hyperlink" Target="http://www.legislation.act.gov.au/a/2009-49" TargetMode="External"/><Relationship Id="rId64" Type="http://schemas.openxmlformats.org/officeDocument/2006/relationships/hyperlink" Target="http://www.legislation.act.gov.au/a/2008-26/default.asp" TargetMode="External"/><Relationship Id="rId367" Type="http://schemas.openxmlformats.org/officeDocument/2006/relationships/header" Target="header41.xml"/><Relationship Id="rId574" Type="http://schemas.openxmlformats.org/officeDocument/2006/relationships/hyperlink" Target="http://www.legislation.act.gov.au/a/2018-32/default.asp"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a/2010-10" TargetMode="External"/><Relationship Id="rId879" Type="http://schemas.openxmlformats.org/officeDocument/2006/relationships/hyperlink" Target="http://www.legislation.act.gov.au/sl/2023-5/" TargetMode="External"/><Relationship Id="rId434" Type="http://schemas.openxmlformats.org/officeDocument/2006/relationships/hyperlink" Target="http://www.legislation.act.gov.au/sl/2012-34" TargetMode="External"/><Relationship Id="rId641" Type="http://schemas.openxmlformats.org/officeDocument/2006/relationships/hyperlink" Target="http://www.legislation.act.gov.au/sl/2014-26" TargetMode="External"/><Relationship Id="rId739" Type="http://schemas.openxmlformats.org/officeDocument/2006/relationships/hyperlink" Target="http://www.legislation.act.gov.au/sl/2014-23" TargetMode="External"/><Relationship Id="rId280" Type="http://schemas.openxmlformats.org/officeDocument/2006/relationships/hyperlink" Target="http://www.legislation.act.gov.au/a/2008-26/default.asp" TargetMode="External"/><Relationship Id="rId501" Type="http://schemas.openxmlformats.org/officeDocument/2006/relationships/hyperlink" Target="http://www.legislation.act.gov.au/a/2018-32/default.asp"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sl/2010-1" TargetMode="External"/><Relationship Id="rId792" Type="http://schemas.openxmlformats.org/officeDocument/2006/relationships/hyperlink" Target="http://www.legislation.act.gov.au/a/2009-49" TargetMode="External"/><Relationship Id="rId806" Type="http://schemas.openxmlformats.org/officeDocument/2006/relationships/hyperlink" Target="http://www.legislation.act.gov.au/a/2010-43"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4-51/default.asp" TargetMode="External"/><Relationship Id="rId652" Type="http://schemas.openxmlformats.org/officeDocument/2006/relationships/hyperlink" Target="http://www.legislation.act.gov.au/sl/2024-36/"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512" Type="http://schemas.openxmlformats.org/officeDocument/2006/relationships/hyperlink" Target="http://www.legislation.act.gov.au/sl/2013-28"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db_39269/default.asp" TargetMode="External"/><Relationship Id="rId596" Type="http://schemas.openxmlformats.org/officeDocument/2006/relationships/hyperlink" Target="http://www.legislation.act.gov.au/sl/2019-23/default.asp" TargetMode="External"/><Relationship Id="rId817" Type="http://schemas.openxmlformats.org/officeDocument/2006/relationships/hyperlink" Target="http://www.legislation.act.gov.au/sl/2013-1/default.asp" TargetMode="External"/><Relationship Id="rId249" Type="http://schemas.openxmlformats.org/officeDocument/2006/relationships/footer" Target="footer29.xml"/><Relationship Id="rId456" Type="http://schemas.openxmlformats.org/officeDocument/2006/relationships/hyperlink" Target="http://www.legislation.act.gov.au/a/2018-42/default.asp" TargetMode="External"/><Relationship Id="rId663" Type="http://schemas.openxmlformats.org/officeDocument/2006/relationships/hyperlink" Target="http://www.legislation.act.gov.au/a/2015-50" TargetMode="External"/><Relationship Id="rId870" Type="http://schemas.openxmlformats.org/officeDocument/2006/relationships/hyperlink" Target="http://www.legislation.act.gov.au/sl/2020-39/"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sl/2010-45"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sl/2013-28" TargetMode="External"/><Relationship Id="rId828" Type="http://schemas.openxmlformats.org/officeDocument/2006/relationships/hyperlink" Target="http://www.legislation.act.gov.au/sl/2014-23" TargetMode="External"/><Relationship Id="rId162" Type="http://schemas.openxmlformats.org/officeDocument/2006/relationships/footer" Target="footer19.xml"/><Relationship Id="rId467" Type="http://schemas.openxmlformats.org/officeDocument/2006/relationships/hyperlink" Target="http://www.legislation.act.gov.au/sl/2023-5/default.asp" TargetMode="External"/><Relationship Id="rId674" Type="http://schemas.openxmlformats.org/officeDocument/2006/relationships/hyperlink" Target="http://www.legislation.act.gov.au/sl/2023-5/" TargetMode="External"/><Relationship Id="rId881" Type="http://schemas.openxmlformats.org/officeDocument/2006/relationships/hyperlink" Target="http://www.legislation.act.gov.au/a/2023-17/" TargetMode="External"/><Relationship Id="rId24" Type="http://schemas.openxmlformats.org/officeDocument/2006/relationships/footer" Target="footer4.xm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sl/2013-28" TargetMode="External"/><Relationship Id="rId741" Type="http://schemas.openxmlformats.org/officeDocument/2006/relationships/hyperlink" Target="http://www.legislation.act.gov.au/sl/2010-45" TargetMode="External"/><Relationship Id="rId839" Type="http://schemas.openxmlformats.org/officeDocument/2006/relationships/hyperlink" Target="http://www.legislation.act.gov.au/a/2015-50" TargetMode="External"/><Relationship Id="rId173" Type="http://schemas.openxmlformats.org/officeDocument/2006/relationships/hyperlink" Target="http://www.legislation.act.gov.au/a/2007-15" TargetMode="External"/><Relationship Id="rId380" Type="http://schemas.openxmlformats.org/officeDocument/2006/relationships/hyperlink" Target="http://www.comlaw.gov.au/Series/C1953A00095" TargetMode="External"/><Relationship Id="rId601" Type="http://schemas.openxmlformats.org/officeDocument/2006/relationships/hyperlink" Target="http://www.legislation.act.gov.au/sl/2014-26" TargetMode="External"/><Relationship Id="rId240" Type="http://schemas.openxmlformats.org/officeDocument/2006/relationships/header" Target="header18.xml"/><Relationship Id="rId478" Type="http://schemas.openxmlformats.org/officeDocument/2006/relationships/hyperlink" Target="http://www.legislation.act.gov.au/sl/2015-19" TargetMode="External"/><Relationship Id="rId685" Type="http://schemas.openxmlformats.org/officeDocument/2006/relationships/hyperlink" Target="http://www.legislation.act.gov.au/sl/2009-27" TargetMode="External"/><Relationship Id="rId892" Type="http://schemas.openxmlformats.org/officeDocument/2006/relationships/footer" Target="footer58.xml"/><Relationship Id="rId35"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338" Type="http://schemas.openxmlformats.org/officeDocument/2006/relationships/footer" Target="footer44.xml"/><Relationship Id="rId545" Type="http://schemas.openxmlformats.org/officeDocument/2006/relationships/hyperlink" Target="http://www.legislation.act.gov.au/sl/2021-28/" TargetMode="External"/><Relationship Id="rId752" Type="http://schemas.openxmlformats.org/officeDocument/2006/relationships/hyperlink" Target="http://www.legislation.act.gov.au/sl/2019-23/default.asp"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www.medicinesaustralia.com.au" TargetMode="External"/><Relationship Id="rId405" Type="http://schemas.openxmlformats.org/officeDocument/2006/relationships/hyperlink" Target="http://www.legislation.act.gov.au/a/db_39269/default.asp" TargetMode="External"/><Relationship Id="rId612" Type="http://schemas.openxmlformats.org/officeDocument/2006/relationships/hyperlink" Target="http://www.legislation.act.gov.au/a/2021-12/" TargetMode="External"/><Relationship Id="rId251" Type="http://schemas.openxmlformats.org/officeDocument/2006/relationships/hyperlink" Target="http://www.comlaw.gov.au/Series/C1901A00006" TargetMode="External"/><Relationship Id="rId489" Type="http://schemas.openxmlformats.org/officeDocument/2006/relationships/hyperlink" Target="http://www.legislation.act.gov.au/sl/2019-23/default.asp" TargetMode="External"/><Relationship Id="rId696" Type="http://schemas.openxmlformats.org/officeDocument/2006/relationships/hyperlink" Target="http://www.legislation.act.gov.au/a/2015-29" TargetMode="External"/><Relationship Id="rId46" Type="http://schemas.openxmlformats.org/officeDocument/2006/relationships/hyperlink" Target="http://www.legislation.act.gov.au/a/2008-26/default.asp" TargetMode="External"/><Relationship Id="rId349" Type="http://schemas.openxmlformats.org/officeDocument/2006/relationships/footer" Target="footer47.xml"/><Relationship Id="rId556" Type="http://schemas.openxmlformats.org/officeDocument/2006/relationships/hyperlink" Target="http://www.legislation.act.gov.au/a/2015-50" TargetMode="External"/><Relationship Id="rId763" Type="http://schemas.openxmlformats.org/officeDocument/2006/relationships/hyperlink" Target="http://www.legislation.act.gov.au/a/2010-10" TargetMode="External"/><Relationship Id="rId111" Type="http://schemas.openxmlformats.org/officeDocument/2006/relationships/footer" Target="footer10.xml"/><Relationship Id="rId195" Type="http://schemas.openxmlformats.org/officeDocument/2006/relationships/hyperlink" Target="http://www.legislation.act.gov.au/a/2008-26/default.asp" TargetMode="External"/><Relationship Id="rId209" Type="http://schemas.openxmlformats.org/officeDocument/2006/relationships/hyperlink" Target="https://www.legislation.act.gov.au/a/2008-26/" TargetMode="External"/><Relationship Id="rId416" Type="http://schemas.openxmlformats.org/officeDocument/2006/relationships/hyperlink" Target="http://www.legislation.act.gov.au/a/2008-26" TargetMode="External"/><Relationship Id="rId623" Type="http://schemas.openxmlformats.org/officeDocument/2006/relationships/hyperlink" Target="http://www.legislation.act.gov.au/sl/2019-23/default.asp" TargetMode="External"/><Relationship Id="rId830" Type="http://schemas.openxmlformats.org/officeDocument/2006/relationships/hyperlink" Target="http://www.legislation.act.gov.au/sl/2014-26"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8-26/default.asp" TargetMode="External"/><Relationship Id="rId567" Type="http://schemas.openxmlformats.org/officeDocument/2006/relationships/hyperlink" Target="http://www.legislation.act.gov.au/sl/2020-39/" TargetMode="External"/><Relationship Id="rId122" Type="http://schemas.openxmlformats.org/officeDocument/2006/relationships/hyperlink" Target="http://www.legislation.act.gov.au/a/2008-26/default.asp" TargetMode="External"/><Relationship Id="rId774" Type="http://schemas.openxmlformats.org/officeDocument/2006/relationships/hyperlink" Target="http://www.legislation.act.gov.au/sl/2014-23" TargetMode="External"/><Relationship Id="rId427" Type="http://schemas.openxmlformats.org/officeDocument/2006/relationships/hyperlink" Target="http://www.legislation.act.gov.au/a/2010-35" TargetMode="External"/><Relationship Id="rId634" Type="http://schemas.openxmlformats.org/officeDocument/2006/relationships/hyperlink" Target="http://www.legislation.act.gov.au/sl/2020-24/" TargetMode="External"/><Relationship Id="rId841" Type="http://schemas.openxmlformats.org/officeDocument/2006/relationships/hyperlink" Target="http://www.legislation.act.gov.au/sl/2016-5" TargetMode="External"/><Relationship Id="rId273" Type="http://schemas.openxmlformats.org/officeDocument/2006/relationships/hyperlink" Target="http://www.legislation.act.gov.au/a/2008-26/default.asp" TargetMode="External"/><Relationship Id="rId480" Type="http://schemas.openxmlformats.org/officeDocument/2006/relationships/hyperlink" Target="http://www.legislation.act.gov.au/sl/2024-36/" TargetMode="External"/><Relationship Id="rId701" Type="http://schemas.openxmlformats.org/officeDocument/2006/relationships/hyperlink" Target="http://www.legislation.act.gov.au/sl/2010-45"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340" Type="http://schemas.openxmlformats.org/officeDocument/2006/relationships/hyperlink" Target="http://www.comlaw.gov.au/Series/C1953A00095" TargetMode="External"/><Relationship Id="rId578" Type="http://schemas.openxmlformats.org/officeDocument/2006/relationships/hyperlink" Target="http://www.legislation.act.gov.au/a/2018-32/default.asp" TargetMode="External"/><Relationship Id="rId785" Type="http://schemas.openxmlformats.org/officeDocument/2006/relationships/hyperlink" Target="http://www.legislation.act.gov.au/a/2015-29"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13-44" TargetMode="External"/><Relationship Id="rId603" Type="http://schemas.openxmlformats.org/officeDocument/2006/relationships/hyperlink" Target="http://www.legislation.act.gov.au/sl/2016-16" TargetMode="External"/><Relationship Id="rId645" Type="http://schemas.openxmlformats.org/officeDocument/2006/relationships/hyperlink" Target="http://www.legislation.act.gov.au/sl/2024-36/" TargetMode="External"/><Relationship Id="rId687" Type="http://schemas.openxmlformats.org/officeDocument/2006/relationships/hyperlink" Target="http://www.legislation.act.gov.au/sl/2009-27" TargetMode="External"/><Relationship Id="rId810" Type="http://schemas.openxmlformats.org/officeDocument/2006/relationships/hyperlink" Target="http://www.legislation.act.gov.au/a/2011-52" TargetMode="External"/><Relationship Id="rId852" Type="http://schemas.openxmlformats.org/officeDocument/2006/relationships/hyperlink" Target="http://www.legislation.act.gov.au/a/2018-42/default.asp" TargetMode="External"/><Relationship Id="rId242" Type="http://schemas.openxmlformats.org/officeDocument/2006/relationships/footer" Target="footer25.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3-28" TargetMode="External"/><Relationship Id="rId505" Type="http://schemas.openxmlformats.org/officeDocument/2006/relationships/hyperlink" Target="http://www.legislation.act.gov.au/sl/2010-2" TargetMode="External"/><Relationship Id="rId712" Type="http://schemas.openxmlformats.org/officeDocument/2006/relationships/hyperlink" Target="http://www.legislation.act.gov.au/a/2010-10" TargetMode="External"/><Relationship Id="rId894" Type="http://schemas.openxmlformats.org/officeDocument/2006/relationships/header" Target="header46.xm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15-19" TargetMode="External"/><Relationship Id="rId589" Type="http://schemas.openxmlformats.org/officeDocument/2006/relationships/hyperlink" Target="http://www.legislation.act.gov.au/sl/2016-16" TargetMode="External"/><Relationship Id="rId754" Type="http://schemas.openxmlformats.org/officeDocument/2006/relationships/hyperlink" Target="http://www.legislation.act.gov.au/a/2013-44" TargetMode="External"/><Relationship Id="rId796" Type="http://schemas.openxmlformats.org/officeDocument/2006/relationships/hyperlink" Target="http://www.legislation.act.gov.au/a/2010-10"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1-14" TargetMode="External"/><Relationship Id="rId351" Type="http://schemas.openxmlformats.org/officeDocument/2006/relationships/header" Target="header34.xml"/><Relationship Id="rId393" Type="http://schemas.openxmlformats.org/officeDocument/2006/relationships/hyperlink" Target="https://www.medicalradiationpracticeboard.gov.au"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sl/2016-5" TargetMode="External"/><Relationship Id="rId614" Type="http://schemas.openxmlformats.org/officeDocument/2006/relationships/hyperlink" Target="http://www.legislation.act.gov.au/sl/2017-27/default.asp" TargetMode="External"/><Relationship Id="rId656" Type="http://schemas.openxmlformats.org/officeDocument/2006/relationships/hyperlink" Target="http://www.legislation.act.gov.au/a/2021-12/" TargetMode="External"/><Relationship Id="rId821" Type="http://schemas.openxmlformats.org/officeDocument/2006/relationships/hyperlink" Target="http://www.legislation.act.gov.au/sl/2013-28/default.asp" TargetMode="External"/><Relationship Id="rId863" Type="http://schemas.openxmlformats.org/officeDocument/2006/relationships/hyperlink" Target="http://www.legislation.act.gov.au/a/2020-11/"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8-26/default.asp" TargetMode="External"/><Relationship Id="rId295" Type="http://schemas.openxmlformats.org/officeDocument/2006/relationships/hyperlink" Target="http://www.legislation.act.gov.au/a/2008-26/default.asp" TargetMode="External"/><Relationship Id="rId309" Type="http://schemas.openxmlformats.org/officeDocument/2006/relationships/footer" Target="footer40.xml"/><Relationship Id="rId460" Type="http://schemas.openxmlformats.org/officeDocument/2006/relationships/hyperlink" Target="http://www.legislation.act.gov.au/sl/2020-21/default.asp" TargetMode="External"/><Relationship Id="rId516" Type="http://schemas.openxmlformats.org/officeDocument/2006/relationships/hyperlink" Target="http://www.legislation.act.gov.au/a/2015-50" TargetMode="External"/><Relationship Id="rId698" Type="http://schemas.openxmlformats.org/officeDocument/2006/relationships/hyperlink" Target="http://www.legislation.act.gov.au/a/2015-29"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10-45" TargetMode="External"/><Relationship Id="rId723" Type="http://schemas.openxmlformats.org/officeDocument/2006/relationships/hyperlink" Target="http://www.legislation.act.gov.au/a/2020-11/" TargetMode="External"/><Relationship Id="rId765" Type="http://schemas.openxmlformats.org/officeDocument/2006/relationships/hyperlink" Target="http://www.legislation.act.gov.au/sl/2014-23"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8-26/default.asp" TargetMode="External"/><Relationship Id="rId362" Type="http://schemas.openxmlformats.org/officeDocument/2006/relationships/header" Target="header38.xm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a/2021-12/" TargetMode="External"/><Relationship Id="rId832" Type="http://schemas.openxmlformats.org/officeDocument/2006/relationships/hyperlink" Target="http://www.legislation.act.gov.au/sl/2015-19"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8-26/default.asp" TargetMode="External"/><Relationship Id="rId471" Type="http://schemas.openxmlformats.org/officeDocument/2006/relationships/hyperlink" Target="https://legislation.act.gov.au/a/2024-30/" TargetMode="External"/><Relationship Id="rId667" Type="http://schemas.openxmlformats.org/officeDocument/2006/relationships/hyperlink" Target="http://www.legislation.act.gov.au/a/2021-12/" TargetMode="External"/><Relationship Id="rId874" Type="http://schemas.openxmlformats.org/officeDocument/2006/relationships/hyperlink" Target="http://www.legislation.act.gov.au/sl/2021-19/"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sl/2023-34/" TargetMode="External"/><Relationship Id="rId734" Type="http://schemas.openxmlformats.org/officeDocument/2006/relationships/hyperlink" Target="http://www.legislation.act.gov.au/sl/2023-34/" TargetMode="External"/><Relationship Id="rId776" Type="http://schemas.openxmlformats.org/officeDocument/2006/relationships/hyperlink" Target="http://www.legislation.act.gov.au/sl/2013-28" TargetMode="External"/><Relationship Id="rId70" Type="http://schemas.openxmlformats.org/officeDocument/2006/relationships/hyperlink" Target="http://www.legislation.act.gov.au/a/1997-69" TargetMode="External"/><Relationship Id="rId166" Type="http://schemas.openxmlformats.org/officeDocument/2006/relationships/header" Target="header16.xml"/><Relationship Id="rId331" Type="http://schemas.openxmlformats.org/officeDocument/2006/relationships/hyperlink" Target="http://www.medicinesaustralia.com.au"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cn/2010-14/default.asp" TargetMode="External"/><Relationship Id="rId580" Type="http://schemas.openxmlformats.org/officeDocument/2006/relationships/hyperlink" Target="http://www.legislation.act.gov.au/a/2018-32/default.asp" TargetMode="External"/><Relationship Id="rId636" Type="http://schemas.openxmlformats.org/officeDocument/2006/relationships/hyperlink" Target="http://www.legislation.act.gov.au/sl/2014-26" TargetMode="External"/><Relationship Id="rId801" Type="http://schemas.openxmlformats.org/officeDocument/2006/relationships/hyperlink" Target="http://www.legislation.act.gov.au/sl/2010-16"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4-26" TargetMode="External"/><Relationship Id="rId678" Type="http://schemas.openxmlformats.org/officeDocument/2006/relationships/hyperlink" Target="http://www.legislation.act.gov.au/sl/2014-23" TargetMode="External"/><Relationship Id="rId843" Type="http://schemas.openxmlformats.org/officeDocument/2006/relationships/hyperlink" Target="http://www.legislation.act.gov.au/sl/2016-5" TargetMode="External"/><Relationship Id="rId885" Type="http://schemas.openxmlformats.org/officeDocument/2006/relationships/hyperlink" Target="http://www.legislation.act.gov.au/sl/2023-1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eader" Target="header26.xm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sl/2020-31/" TargetMode="External"/><Relationship Id="rId703" Type="http://schemas.openxmlformats.org/officeDocument/2006/relationships/hyperlink" Target="http://www.legislation.act.gov.au/a/2024-30/" TargetMode="External"/><Relationship Id="rId745" Type="http://schemas.openxmlformats.org/officeDocument/2006/relationships/hyperlink" Target="http://www.legislation.act.gov.au/sl/2019-23/default.asp"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26/default.asp" TargetMode="External"/><Relationship Id="rId342" Type="http://schemas.openxmlformats.org/officeDocument/2006/relationships/hyperlink" Target="http://www.legislation.act.gov.au/a/2008-26/default.asp"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sl/2021-28/" TargetMode="External"/><Relationship Id="rId605" Type="http://schemas.openxmlformats.org/officeDocument/2006/relationships/hyperlink" Target="http://www.legislation.act.gov.au/sl/2014-26" TargetMode="External"/><Relationship Id="rId787" Type="http://schemas.openxmlformats.org/officeDocument/2006/relationships/hyperlink" Target="http://www.legislation.act.gov.au/a/2018-32/default.asp" TargetMode="External"/><Relationship Id="rId812" Type="http://schemas.openxmlformats.org/officeDocument/2006/relationships/hyperlink" Target="http://www.legislation.act.gov.au/sl/2012-5" TargetMode="External"/><Relationship Id="rId202" Type="http://schemas.openxmlformats.org/officeDocument/2006/relationships/hyperlink" Target="http://www.legislation.act.gov.au/a/2008-26/default.asp" TargetMode="External"/><Relationship Id="rId244" Type="http://schemas.openxmlformats.org/officeDocument/2006/relationships/footer" Target="footer27.xml"/><Relationship Id="rId647" Type="http://schemas.openxmlformats.org/officeDocument/2006/relationships/hyperlink" Target="http://www.legislation.act.gov.au/a/2018-32/default.asp" TargetMode="External"/><Relationship Id="rId689" Type="http://schemas.openxmlformats.org/officeDocument/2006/relationships/hyperlink" Target="http://www.legislation.act.gov.au/sl/2009-27" TargetMode="External"/><Relationship Id="rId854" Type="http://schemas.openxmlformats.org/officeDocument/2006/relationships/hyperlink" Target="http://www.legislation.act.gov.au/a/2018-42/default.asp" TargetMode="External"/><Relationship Id="rId896" Type="http://schemas.openxmlformats.org/officeDocument/2006/relationships/footer" Target="footer60.xml"/><Relationship Id="rId39" Type="http://schemas.openxmlformats.org/officeDocument/2006/relationships/hyperlink" Target="http://www.legislation.act.gov.au/a/2008-26/default.asp" TargetMode="External"/><Relationship Id="rId286" Type="http://schemas.openxmlformats.org/officeDocument/2006/relationships/hyperlink" Target="http://www.comlaw.gov.au/Series/C2004A04712" TargetMode="External"/><Relationship Id="rId451" Type="http://schemas.openxmlformats.org/officeDocument/2006/relationships/hyperlink" Target="http://www.legislation.act.gov.au/sl/2016-16" TargetMode="External"/><Relationship Id="rId493" Type="http://schemas.openxmlformats.org/officeDocument/2006/relationships/hyperlink" Target="http://www.legislation.act.gov.au/sl/2020-21/" TargetMode="External"/><Relationship Id="rId507" Type="http://schemas.openxmlformats.org/officeDocument/2006/relationships/hyperlink" Target="http://www.legislation.act.gov.au/sl/2015-19" TargetMode="External"/><Relationship Id="rId549" Type="http://schemas.openxmlformats.org/officeDocument/2006/relationships/hyperlink" Target="http://www.legislation.act.gov.au/sl/2021-19/" TargetMode="External"/><Relationship Id="rId714" Type="http://schemas.openxmlformats.org/officeDocument/2006/relationships/hyperlink" Target="http://www.legislation.act.gov.au/a/2018-32/default.asp" TargetMode="External"/><Relationship Id="rId756" Type="http://schemas.openxmlformats.org/officeDocument/2006/relationships/hyperlink" Target="http://www.legislation.act.gov.au/sl/2010-20"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8-26/default.asp" TargetMode="External"/><Relationship Id="rId311" Type="http://schemas.openxmlformats.org/officeDocument/2006/relationships/footer" Target="footer42.xml"/><Relationship Id="rId353" Type="http://schemas.openxmlformats.org/officeDocument/2006/relationships/footer" Target="footer48.xml"/><Relationship Id="rId395" Type="http://schemas.openxmlformats.org/officeDocument/2006/relationships/hyperlink" Target="https://www.legislation.gov.au/Series/F2017L00313"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sl/2010-16"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1995-55" TargetMode="External"/><Relationship Id="rId420" Type="http://schemas.openxmlformats.org/officeDocument/2006/relationships/hyperlink" Target="http://www.legislation.act.gov.au/sl/2010-2" TargetMode="External"/><Relationship Id="rId616" Type="http://schemas.openxmlformats.org/officeDocument/2006/relationships/hyperlink" Target="http://www.legislation.act.gov.au/sl/2019-23/default.asp" TargetMode="External"/><Relationship Id="rId658" Type="http://schemas.openxmlformats.org/officeDocument/2006/relationships/hyperlink" Target="http://www.legislation.act.gov.au/a/2015-50" TargetMode="External"/><Relationship Id="rId823" Type="http://schemas.openxmlformats.org/officeDocument/2006/relationships/hyperlink" Target="http://www.legislation.act.gov.au/a/2008-26" TargetMode="External"/><Relationship Id="rId865" Type="http://schemas.openxmlformats.org/officeDocument/2006/relationships/hyperlink" Target="http://www.legislation.act.gov.au/sl/2020-21/"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31/default.asp" TargetMode="External"/><Relationship Id="rId518" Type="http://schemas.openxmlformats.org/officeDocument/2006/relationships/hyperlink" Target="http://www.legislation.act.gov.au/sl/2010-45" TargetMode="External"/><Relationship Id="rId725" Type="http://schemas.openxmlformats.org/officeDocument/2006/relationships/hyperlink" Target="http://www.legislation.act.gov.au/sl/2009-27"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footer" Target="footer52.xml"/><Relationship Id="rId767" Type="http://schemas.openxmlformats.org/officeDocument/2006/relationships/hyperlink" Target="http://www.legislation.act.gov.au/sl/2012-34"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a/2015-29" TargetMode="External"/><Relationship Id="rId669" Type="http://schemas.openxmlformats.org/officeDocument/2006/relationships/hyperlink" Target="http://www.legislation.act.gov.au/sl/2009-27" TargetMode="External"/><Relationship Id="rId834" Type="http://schemas.openxmlformats.org/officeDocument/2006/relationships/hyperlink" Target="http://www.legislation.act.gov.au/sl/2015-19" TargetMode="External"/><Relationship Id="rId876" Type="http://schemas.openxmlformats.org/officeDocument/2006/relationships/hyperlink" Target="http://www.legislation.act.gov.au/sl/2021-28/" TargetMode="Externa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header" Target="header25.xml"/><Relationship Id="rId431" Type="http://schemas.openxmlformats.org/officeDocument/2006/relationships/hyperlink" Target="http://www.legislation.act.gov.au/a/2010-50" TargetMode="External"/><Relationship Id="rId473" Type="http://schemas.openxmlformats.org/officeDocument/2006/relationships/hyperlink" Target="http://www.legislation.act.gov.au/a/2015-29" TargetMode="External"/><Relationship Id="rId529" Type="http://schemas.openxmlformats.org/officeDocument/2006/relationships/hyperlink" Target="http://www.legislation.act.gov.au/a/2021-12/" TargetMode="External"/><Relationship Id="rId680" Type="http://schemas.openxmlformats.org/officeDocument/2006/relationships/hyperlink" Target="http://www.legislation.act.gov.au/a/2015-50" TargetMode="External"/><Relationship Id="rId736" Type="http://schemas.openxmlformats.org/officeDocument/2006/relationships/hyperlink" Target="http://www.legislation.act.gov.au/sl/2019-23/default.asp" TargetMode="External"/><Relationship Id="rId901" Type="http://schemas.openxmlformats.org/officeDocument/2006/relationships/footer" Target="footer63.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footer" Target="footer22.xml"/><Relationship Id="rId333" Type="http://schemas.openxmlformats.org/officeDocument/2006/relationships/hyperlink" Target="https://www.medicalradiationpracticeboard.gov.au" TargetMode="External"/><Relationship Id="rId540" Type="http://schemas.openxmlformats.org/officeDocument/2006/relationships/hyperlink" Target="http://www.legislation.act.gov.au/a/2010-10" TargetMode="External"/><Relationship Id="rId778" Type="http://schemas.openxmlformats.org/officeDocument/2006/relationships/hyperlink" Target="http://www.legislation.act.gov.au/a/2015-50"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1997-69" TargetMode="External"/><Relationship Id="rId582" Type="http://schemas.openxmlformats.org/officeDocument/2006/relationships/hyperlink" Target="http://www.legislation.act.gov.au/sl/2021-28/" TargetMode="External"/><Relationship Id="rId638" Type="http://schemas.openxmlformats.org/officeDocument/2006/relationships/hyperlink" Target="http://www.legislation.act.gov.au/sl/2024-36/" TargetMode="External"/><Relationship Id="rId803" Type="http://schemas.openxmlformats.org/officeDocument/2006/relationships/hyperlink" Target="http://www.legislation.act.gov.au/sl/2010-45" TargetMode="External"/><Relationship Id="rId845" Type="http://schemas.openxmlformats.org/officeDocument/2006/relationships/hyperlink" Target="http://www.legislation.act.gov.au/sl/2016-16/default.asp"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a/2015-29/default.asp" TargetMode="External"/><Relationship Id="rId484" Type="http://schemas.openxmlformats.org/officeDocument/2006/relationships/hyperlink" Target="http://www.legislation.act.gov.au/a/2015-29" TargetMode="External"/><Relationship Id="rId705" Type="http://schemas.openxmlformats.org/officeDocument/2006/relationships/hyperlink" Target="http://www.legislation.act.gov.au/a/2010-10" TargetMode="External"/><Relationship Id="rId887" Type="http://schemas.openxmlformats.org/officeDocument/2006/relationships/hyperlink" Target="http://www.legislation.act.gov.au/sl/2023-34/" TargetMode="External"/><Relationship Id="rId137" Type="http://schemas.openxmlformats.org/officeDocument/2006/relationships/header" Target="header13.xml"/><Relationship Id="rId302" Type="http://schemas.openxmlformats.org/officeDocument/2006/relationships/footer" Target="footer37.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5-36" TargetMode="External"/><Relationship Id="rId747" Type="http://schemas.openxmlformats.org/officeDocument/2006/relationships/hyperlink" Target="http://www.legislation.act.gov.au/sl/2019-23/default.asp" TargetMode="External"/><Relationship Id="rId789" Type="http://schemas.openxmlformats.org/officeDocument/2006/relationships/hyperlink" Target="http://www.legislation.act.gov.au/sl/2009-27"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comlaw.gov.au/Series/C1953A00095" TargetMode="External"/><Relationship Id="rId551" Type="http://schemas.openxmlformats.org/officeDocument/2006/relationships/hyperlink" Target="http://www.legislation.act.gov.au/sl/2021-19/" TargetMode="External"/><Relationship Id="rId593" Type="http://schemas.openxmlformats.org/officeDocument/2006/relationships/hyperlink" Target="http://www.legislation.act.gov.au/sl/2014-26" TargetMode="External"/><Relationship Id="rId607" Type="http://schemas.openxmlformats.org/officeDocument/2006/relationships/hyperlink" Target="http://www.legislation.act.gov.au/sl/2014-26"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2-34" TargetMode="External"/><Relationship Id="rId856" Type="http://schemas.openxmlformats.org/officeDocument/2006/relationships/hyperlink" Target="http://www.legislation.act.gov.au/sl/2019-23/default.asp" TargetMode="External"/><Relationship Id="rId190" Type="http://schemas.openxmlformats.org/officeDocument/2006/relationships/hyperlink" Target="https://www.legislation.gov.au/Series/C2004A03952" TargetMode="External"/><Relationship Id="rId204" Type="http://schemas.openxmlformats.org/officeDocument/2006/relationships/hyperlink" Target="http://www.legislation.act.gov.au/a/2008-26/default.asp" TargetMode="External"/><Relationship Id="rId246" Type="http://schemas.openxmlformats.org/officeDocument/2006/relationships/header" Target="header20.xml"/><Relationship Id="rId288" Type="http://schemas.openxmlformats.org/officeDocument/2006/relationships/hyperlink" Target="http://www.legislation.act.gov.au/a/2008-26/default.asp" TargetMode="External"/><Relationship Id="rId411" Type="http://schemas.openxmlformats.org/officeDocument/2006/relationships/header" Target="header43.xml"/><Relationship Id="rId453" Type="http://schemas.openxmlformats.org/officeDocument/2006/relationships/hyperlink" Target="http://www.legislation.act.gov.au/a/2018-23/default.asp" TargetMode="External"/><Relationship Id="rId509" Type="http://schemas.openxmlformats.org/officeDocument/2006/relationships/hyperlink" Target="http://www.legislation.act.gov.au/sl/2013-28" TargetMode="External"/><Relationship Id="rId660" Type="http://schemas.openxmlformats.org/officeDocument/2006/relationships/hyperlink" Target="http://www.legislation.act.gov.au/a/2015-50" TargetMode="External"/><Relationship Id="rId898" Type="http://schemas.openxmlformats.org/officeDocument/2006/relationships/header" Target="header48.xml"/><Relationship Id="rId106" Type="http://schemas.openxmlformats.org/officeDocument/2006/relationships/footer" Target="footer7.xm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20-21/" TargetMode="External"/><Relationship Id="rId716" Type="http://schemas.openxmlformats.org/officeDocument/2006/relationships/hyperlink" Target="http://www.legislation.act.gov.au/sl/2012-34" TargetMode="External"/><Relationship Id="rId758" Type="http://schemas.openxmlformats.org/officeDocument/2006/relationships/hyperlink" Target="http://www.legislation.act.gov.au/sl/2010-20"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yperlink" Target="http://www.legislation.act.gov.au/a/2015-38" TargetMode="Externa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sl/2013-28"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sl/2019-23/default.asp" TargetMode="External"/><Relationship Id="rId825" Type="http://schemas.openxmlformats.org/officeDocument/2006/relationships/hyperlink" Target="http://www.legislation.act.gov.au/sl/2014-23" TargetMode="External"/><Relationship Id="rId215" Type="http://schemas.openxmlformats.org/officeDocument/2006/relationships/hyperlink" Target="http://www.legislation.act.gov.au/a/2001-14" TargetMode="External"/><Relationship Id="rId257" Type="http://schemas.openxmlformats.org/officeDocument/2006/relationships/header" Target="header22.xml"/><Relationship Id="rId422" Type="http://schemas.openxmlformats.org/officeDocument/2006/relationships/hyperlink" Target="http://www.legislation.act.gov.au/sl/2010-16" TargetMode="External"/><Relationship Id="rId464" Type="http://schemas.openxmlformats.org/officeDocument/2006/relationships/hyperlink" Target="http://www.legislation.act.gov.au/a/2021-12/" TargetMode="External"/><Relationship Id="rId867" Type="http://schemas.openxmlformats.org/officeDocument/2006/relationships/hyperlink" Target="http://www.legislation.act.gov.au/sl/2020-24/"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09-27"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40.xml"/><Relationship Id="rId573" Type="http://schemas.openxmlformats.org/officeDocument/2006/relationships/hyperlink" Target="http://www.legislation.act.gov.au/sl/2010-16" TargetMode="External"/><Relationship Id="rId780" Type="http://schemas.openxmlformats.org/officeDocument/2006/relationships/hyperlink" Target="http://www.legislation.act.gov.au/a/2010-10"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sl/2012-5" TargetMode="External"/><Relationship Id="rId878" Type="http://schemas.openxmlformats.org/officeDocument/2006/relationships/hyperlink" Target="http://www.legislation.act.gov.au/sl/2021-28/" TargetMode="External"/><Relationship Id="rId640" Type="http://schemas.openxmlformats.org/officeDocument/2006/relationships/hyperlink" Target="http://www.legislation.act.gov.au/sl/2014-26" TargetMode="External"/><Relationship Id="rId738" Type="http://schemas.openxmlformats.org/officeDocument/2006/relationships/hyperlink" Target="http://www.legislation.act.gov.au/sl/2013-28"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comlaw.gov.au/Series/C1953A00095" TargetMode="External"/><Relationship Id="rId500" Type="http://schemas.openxmlformats.org/officeDocument/2006/relationships/hyperlink" Target="http://www.legislation.act.gov.au/sl/2016-16" TargetMode="External"/><Relationship Id="rId584" Type="http://schemas.openxmlformats.org/officeDocument/2006/relationships/hyperlink" Target="http://www.legislation.act.gov.au/sl/2010-1" TargetMode="External"/><Relationship Id="rId805" Type="http://schemas.openxmlformats.org/officeDocument/2006/relationships/hyperlink" Target="http://www.legislation.act.gov.au/sl/2010-45" TargetMode="External"/><Relationship Id="rId5" Type="http://schemas.openxmlformats.org/officeDocument/2006/relationships/footnotes" Target="footnotes.xml"/><Relationship Id="rId237" Type="http://schemas.openxmlformats.org/officeDocument/2006/relationships/hyperlink" Target="http://www.comlaw.gov.au/Series/C1901A00006" TargetMode="External"/><Relationship Id="rId791" Type="http://schemas.openxmlformats.org/officeDocument/2006/relationships/hyperlink" Target="http://www.legislation.act.gov.au/a/2009-49" TargetMode="External"/><Relationship Id="rId889" Type="http://schemas.openxmlformats.org/officeDocument/2006/relationships/hyperlink" Target="http://www.legislation.act.gov.au/a/2024-30/" TargetMode="External"/><Relationship Id="rId444" Type="http://schemas.openxmlformats.org/officeDocument/2006/relationships/hyperlink" Target="http://www.legislation.act.gov.au/a/2015-38"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13-28"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9.xml"/><Relationship Id="rId388" Type="http://schemas.openxmlformats.org/officeDocument/2006/relationships/hyperlink" Target="http://www.legislation.act.gov.au/a/db_39269/default.asp" TargetMode="External"/><Relationship Id="rId511" Type="http://schemas.openxmlformats.org/officeDocument/2006/relationships/hyperlink" Target="http://www.legislation.act.gov.au/a/2013-44"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7-27/default.asp" TargetMode="External"/><Relationship Id="rId816" Type="http://schemas.openxmlformats.org/officeDocument/2006/relationships/hyperlink" Target="http://www.legislation.act.gov.au/sl/2013-1/default.asp" TargetMode="External"/><Relationship Id="rId248" Type="http://schemas.openxmlformats.org/officeDocument/2006/relationships/footer" Target="footer28.xml"/><Relationship Id="rId455" Type="http://schemas.openxmlformats.org/officeDocument/2006/relationships/hyperlink" Target="https://www.legislation.act.gov.au/cn/2018-12/" TargetMode="External"/><Relationship Id="rId662" Type="http://schemas.openxmlformats.org/officeDocument/2006/relationships/hyperlink" Target="http://www.legislation.act.gov.au/sl/2013-28"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sl/2019-23/default.asp" TargetMode="External"/><Relationship Id="rId96" Type="http://schemas.openxmlformats.org/officeDocument/2006/relationships/hyperlink" Target="http://www.legislation.act.gov.au/a/1997-112" TargetMode="External"/><Relationship Id="rId161" Type="http://schemas.openxmlformats.org/officeDocument/2006/relationships/header" Target="header15.xm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23" TargetMode="External"/><Relationship Id="rId259" Type="http://schemas.openxmlformats.org/officeDocument/2006/relationships/footer" Target="footer31.xml"/><Relationship Id="rId466" Type="http://schemas.openxmlformats.org/officeDocument/2006/relationships/hyperlink" Target="http://www.legislation.act.gov.au/sl/2021-28/default.asp" TargetMode="External"/><Relationship Id="rId673" Type="http://schemas.openxmlformats.org/officeDocument/2006/relationships/hyperlink" Target="http://www.legislation.act.gov.au/sl/2010-45" TargetMode="External"/><Relationship Id="rId880" Type="http://schemas.openxmlformats.org/officeDocument/2006/relationships/hyperlink" Target="http://www.legislation.act.gov.au/sl/2023-5/"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20-3/" TargetMode="External"/><Relationship Id="rId740" Type="http://schemas.openxmlformats.org/officeDocument/2006/relationships/hyperlink" Target="http://www.legislation.act.gov.au/sl/2014-23" TargetMode="External"/><Relationship Id="rId838" Type="http://schemas.openxmlformats.org/officeDocument/2006/relationships/hyperlink" Target="http://www.legislation.act.gov.au/a/2015-29"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14-23" TargetMode="External"/><Relationship Id="rId600" Type="http://schemas.openxmlformats.org/officeDocument/2006/relationships/hyperlink" Target="http://www.legislation.act.gov.au/sl/2014-26" TargetMode="External"/><Relationship Id="rId684" Type="http://schemas.openxmlformats.org/officeDocument/2006/relationships/hyperlink" Target="http://www.legislation.act.gov.au/sl/2013-1/default.asp" TargetMode="External"/><Relationship Id="rId337" Type="http://schemas.openxmlformats.org/officeDocument/2006/relationships/footer" Target="footer43.xml"/><Relationship Id="rId891" Type="http://schemas.openxmlformats.org/officeDocument/2006/relationships/header" Target="header45.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sl/2024-36/" TargetMode="External"/><Relationship Id="rId751" Type="http://schemas.openxmlformats.org/officeDocument/2006/relationships/hyperlink" Target="http://www.legislation.act.gov.au/a/2018-42/default.asp" TargetMode="External"/><Relationship Id="rId849" Type="http://schemas.openxmlformats.org/officeDocument/2006/relationships/hyperlink" Target="http://www.legislation.act.gov.au/sl/2017-27/default.asp"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s://www.legislation.act.gov.au/a/db_39269/" TargetMode="External"/><Relationship Id="rId404" Type="http://schemas.openxmlformats.org/officeDocument/2006/relationships/hyperlink" Target="http://www.legislation.act.gov.au/a/db_39269/default.asp" TargetMode="External"/><Relationship Id="rId611" Type="http://schemas.openxmlformats.org/officeDocument/2006/relationships/hyperlink" Target="http://www.legislation.act.gov.au/sl/2017-27/default.asp" TargetMode="External"/><Relationship Id="rId250" Type="http://schemas.openxmlformats.org/officeDocument/2006/relationships/footer" Target="footer30.xml"/><Relationship Id="rId488" Type="http://schemas.openxmlformats.org/officeDocument/2006/relationships/hyperlink" Target="http://www.legislation.act.gov.au/sl/2010-45" TargetMode="External"/><Relationship Id="rId695" Type="http://schemas.openxmlformats.org/officeDocument/2006/relationships/hyperlink" Target="http://www.legislation.act.gov.au/sl/2023-5/" TargetMode="External"/><Relationship Id="rId709" Type="http://schemas.openxmlformats.org/officeDocument/2006/relationships/hyperlink" Target="http://www.legislation.act.gov.au/a/2010-10" TargetMode="External"/><Relationship Id="rId45" Type="http://schemas.openxmlformats.org/officeDocument/2006/relationships/hyperlink" Target="http://www.legislation.act.gov.au/a/2018-32%20/default.asp" TargetMode="External"/><Relationship Id="rId110" Type="http://schemas.openxmlformats.org/officeDocument/2006/relationships/header" Target="header9.xml"/><Relationship Id="rId348" Type="http://schemas.openxmlformats.org/officeDocument/2006/relationships/footer" Target="footer46.xml"/><Relationship Id="rId555" Type="http://schemas.openxmlformats.org/officeDocument/2006/relationships/hyperlink" Target="http://www.legislation.act.gov.au/a/2015-50" TargetMode="External"/><Relationship Id="rId762" Type="http://schemas.openxmlformats.org/officeDocument/2006/relationships/hyperlink" Target="http://www.legislation.act.gov.au/a/2015-29" TargetMode="External"/><Relationship Id="rId194" Type="http://schemas.openxmlformats.org/officeDocument/2006/relationships/hyperlink" Target="http://www.legislation.act.gov.au/a/2008-26/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08-42" TargetMode="External"/><Relationship Id="rId622" Type="http://schemas.openxmlformats.org/officeDocument/2006/relationships/hyperlink" Target="http://www.legislation.act.gov.au/a/2021-12/" TargetMode="External"/><Relationship Id="rId261" Type="http://schemas.openxmlformats.org/officeDocument/2006/relationships/footer" Target="footer33.xml"/><Relationship Id="rId499" Type="http://schemas.openxmlformats.org/officeDocument/2006/relationships/hyperlink" Target="http://www.legislation.act.gov.au/sl/2013-28" TargetMode="External"/><Relationship Id="rId56" Type="http://schemas.openxmlformats.org/officeDocument/2006/relationships/hyperlink" Target="http://www.legislation.act.gov.au/a/2008-26/default.asp" TargetMode="External"/><Relationship Id="rId359" Type="http://schemas.openxmlformats.org/officeDocument/2006/relationships/header" Target="header37.xml"/><Relationship Id="rId566" Type="http://schemas.openxmlformats.org/officeDocument/2006/relationships/hyperlink" Target="http://www.legislation.act.gov.au/a/2018-32/default.asp" TargetMode="External"/><Relationship Id="rId773" Type="http://schemas.openxmlformats.org/officeDocument/2006/relationships/hyperlink" Target="http://www.legislation.act.gov.au/sl/2012-34" TargetMode="External"/><Relationship Id="rId121" Type="http://schemas.openxmlformats.org/officeDocument/2006/relationships/hyperlink" Target="http://www.legislation.act.gov.au/a/2008-26/default.asp" TargetMode="External"/><Relationship Id="rId219" Type="http://schemas.openxmlformats.org/officeDocument/2006/relationships/hyperlink" Target="http://www.comlaw.gov.au/Series/C2004A04712" TargetMode="External"/><Relationship Id="rId426" Type="http://schemas.openxmlformats.org/officeDocument/2006/relationships/hyperlink" Target="http://www.legislation.act.gov.au/a/2010-43" TargetMode="External"/><Relationship Id="rId633" Type="http://schemas.openxmlformats.org/officeDocument/2006/relationships/hyperlink" Target="http://www.legislation.act.gov.au/sl/2020-24/" TargetMode="External"/><Relationship Id="rId840" Type="http://schemas.openxmlformats.org/officeDocument/2006/relationships/hyperlink" Target="http://www.legislation.act.gov.au/a/2015-5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577" Type="http://schemas.openxmlformats.org/officeDocument/2006/relationships/hyperlink" Target="http://www.legislation.act.gov.au/sl/2020-39/" TargetMode="External"/><Relationship Id="rId700" Type="http://schemas.openxmlformats.org/officeDocument/2006/relationships/hyperlink" Target="http://www.legislation.act.gov.au/a/2010-10" TargetMode="External"/><Relationship Id="rId132" Type="http://schemas.openxmlformats.org/officeDocument/2006/relationships/footer" Target="footer13.xml"/><Relationship Id="rId784" Type="http://schemas.openxmlformats.org/officeDocument/2006/relationships/hyperlink" Target="http://www.legislation.act.gov.au/a/2010-10" TargetMode="External"/><Relationship Id="rId437" Type="http://schemas.openxmlformats.org/officeDocument/2006/relationships/hyperlink" Target="http://www.legislation.act.gov.au/sl/2013-28" TargetMode="External"/><Relationship Id="rId644" Type="http://schemas.openxmlformats.org/officeDocument/2006/relationships/hyperlink" Target="http://www.legislation.act.gov.au/sl/2021-28/" TargetMode="External"/><Relationship Id="rId851" Type="http://schemas.openxmlformats.org/officeDocument/2006/relationships/hyperlink" Target="http://www.legislation.act.gov.au/a/2018-23/default.asp" TargetMode="External"/><Relationship Id="rId283" Type="http://schemas.openxmlformats.org/officeDocument/2006/relationships/hyperlink" Target="http://www.legislation.act.gov.au/a/2008-26/default.asp" TargetMode="External"/><Relationship Id="rId490" Type="http://schemas.openxmlformats.org/officeDocument/2006/relationships/hyperlink" Target="http://www.legislation.act.gov.au/sl/2024-36/" TargetMode="External"/><Relationship Id="rId504" Type="http://schemas.openxmlformats.org/officeDocument/2006/relationships/hyperlink" Target="http://www.legislation.act.gov.au/sl/2010-2" TargetMode="External"/><Relationship Id="rId711" Type="http://schemas.openxmlformats.org/officeDocument/2006/relationships/hyperlink" Target="http://www.legislation.act.gov.au/sl/2015-19" TargetMode="External"/><Relationship Id="rId78"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350" Type="http://schemas.openxmlformats.org/officeDocument/2006/relationships/hyperlink" Target="http://www.tga.gov.au/" TargetMode="External"/><Relationship Id="rId588" Type="http://schemas.openxmlformats.org/officeDocument/2006/relationships/hyperlink" Target="http://www.legislation.act.gov.au/a/2021-12/" TargetMode="External"/><Relationship Id="rId795" Type="http://schemas.openxmlformats.org/officeDocument/2006/relationships/hyperlink" Target="http://www.legislation.act.gov.au/sl/2010-2" TargetMode="External"/><Relationship Id="rId809" Type="http://schemas.openxmlformats.org/officeDocument/2006/relationships/hyperlink" Target="http://www.legislation.act.gov.au/a/2011-5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default.asp" TargetMode="External"/><Relationship Id="rId448" Type="http://schemas.openxmlformats.org/officeDocument/2006/relationships/hyperlink" Target="http://www.legislation.act.gov.au/a/2015-50" TargetMode="External"/><Relationship Id="rId655" Type="http://schemas.openxmlformats.org/officeDocument/2006/relationships/hyperlink" Target="http://www.legislation.act.gov.au/a/2021-12/" TargetMode="External"/><Relationship Id="rId862" Type="http://schemas.openxmlformats.org/officeDocument/2006/relationships/hyperlink" Target="http://www.legislation.act.gov.au/a/2020-11/" TargetMode="External"/><Relationship Id="rId294" Type="http://schemas.openxmlformats.org/officeDocument/2006/relationships/hyperlink" Target="http://www.comlaw.gov.au/Series/F1999B00110" TargetMode="External"/><Relationship Id="rId308" Type="http://schemas.openxmlformats.org/officeDocument/2006/relationships/header" Target="header29.xml"/><Relationship Id="rId515" Type="http://schemas.openxmlformats.org/officeDocument/2006/relationships/hyperlink" Target="http://www.legislation.act.gov.au/a/2010-10" TargetMode="External"/><Relationship Id="rId722" Type="http://schemas.openxmlformats.org/officeDocument/2006/relationships/hyperlink" Target="http://www.legislation.act.gov.au/sl/2019-23/default.asp" TargetMode="External"/><Relationship Id="rId89" Type="http://schemas.openxmlformats.org/officeDocument/2006/relationships/hyperlink" Target="http://www.comlaw.gov.au/Series/C2004A03952" TargetMode="External"/><Relationship Id="rId154" Type="http://schemas.openxmlformats.org/officeDocument/2006/relationships/hyperlink" Target="http://www.legislation.act.gov.au/a/2008-26/default.asp" TargetMode="External"/><Relationship Id="rId361" Type="http://schemas.openxmlformats.org/officeDocument/2006/relationships/footer" Target="footer51.xml"/><Relationship Id="rId599" Type="http://schemas.openxmlformats.org/officeDocument/2006/relationships/hyperlink" Target="http://www.legislation.act.gov.au/sl/2014-26" TargetMode="External"/><Relationship Id="rId459" Type="http://schemas.openxmlformats.org/officeDocument/2006/relationships/hyperlink" Target="http://www.legislation.act.gov.au/sl/2020-13/default.asp" TargetMode="External"/><Relationship Id="rId666" Type="http://schemas.openxmlformats.org/officeDocument/2006/relationships/hyperlink" Target="http://www.legislation.act.gov.au/a/2015-50" TargetMode="External"/><Relationship Id="rId873" Type="http://schemas.openxmlformats.org/officeDocument/2006/relationships/hyperlink" Target="http://www.legislation.act.gov.au/a/2021-12/"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a/2021-12/" TargetMode="External"/><Relationship Id="rId733" Type="http://schemas.openxmlformats.org/officeDocument/2006/relationships/hyperlink" Target="http://www.legislation.act.gov.au/sl/2020-24/"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8-26" TargetMode="External"/><Relationship Id="rId677" Type="http://schemas.openxmlformats.org/officeDocument/2006/relationships/hyperlink" Target="http://www.legislation.act.gov.au/sl/2013-28" TargetMode="External"/><Relationship Id="rId800" Type="http://schemas.openxmlformats.org/officeDocument/2006/relationships/hyperlink" Target="http://www.legislation.act.gov.au/a/2010-10" TargetMode="External"/><Relationship Id="rId232" Type="http://schemas.openxmlformats.org/officeDocument/2006/relationships/hyperlink" Target="http://www.legislation.act.gov.au/a/2008-26/default.asp" TargetMode="External"/><Relationship Id="rId884" Type="http://schemas.openxmlformats.org/officeDocument/2006/relationships/hyperlink" Target="http://www.legislation.act.gov.au/sl/2023-17/" TargetMode="External"/><Relationship Id="rId27" Type="http://schemas.openxmlformats.org/officeDocument/2006/relationships/hyperlink" Target="http://www.legislation.act.gov.au/a/2008-19" TargetMode="External"/><Relationship Id="rId537" Type="http://schemas.openxmlformats.org/officeDocument/2006/relationships/hyperlink" Target="http://www.legislation.act.gov.au/sl/2020-13/default.asp" TargetMode="External"/><Relationship Id="rId744" Type="http://schemas.openxmlformats.org/officeDocument/2006/relationships/hyperlink" Target="http://www.legislation.act.gov.au/a/2015-50"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26/default.asp" TargetMode="External"/><Relationship Id="rId383" Type="http://schemas.openxmlformats.org/officeDocument/2006/relationships/hyperlink" Target="http://www.legislation.act.gov.au/a/2008-19" TargetMode="External"/><Relationship Id="rId590" Type="http://schemas.openxmlformats.org/officeDocument/2006/relationships/hyperlink" Target="http://www.legislation.act.gov.au/sl/2019-23/default.asp" TargetMode="External"/><Relationship Id="rId604" Type="http://schemas.openxmlformats.org/officeDocument/2006/relationships/hyperlink" Target="http://www.legislation.act.gov.au/sl/2019-23/default.asp" TargetMode="External"/><Relationship Id="rId811" Type="http://schemas.openxmlformats.org/officeDocument/2006/relationships/hyperlink" Target="http://www.legislation.act.gov.au/sl/2012-5" TargetMode="External"/><Relationship Id="rId243" Type="http://schemas.openxmlformats.org/officeDocument/2006/relationships/footer" Target="footer26.xml"/><Relationship Id="rId450" Type="http://schemas.openxmlformats.org/officeDocument/2006/relationships/hyperlink" Target="http://www.legislation.act.gov.au/a/2016-7/default.asp" TargetMode="External"/><Relationship Id="rId688" Type="http://schemas.openxmlformats.org/officeDocument/2006/relationships/hyperlink" Target="http://www.legislation.act.gov.au/a/2010-50" TargetMode="External"/><Relationship Id="rId895" Type="http://schemas.openxmlformats.org/officeDocument/2006/relationships/header" Target="header47.xm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41.xml"/><Relationship Id="rId548" Type="http://schemas.openxmlformats.org/officeDocument/2006/relationships/hyperlink" Target="http://www.legislation.act.gov.au/sl/2015-19" TargetMode="External"/><Relationship Id="rId755" Type="http://schemas.openxmlformats.org/officeDocument/2006/relationships/hyperlink" Target="http://www.legislation.act.gov.au/sl/2010-45" TargetMode="External"/><Relationship Id="rId91"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94" Type="http://schemas.openxmlformats.org/officeDocument/2006/relationships/hyperlink" Target="https://www.legislation.gov.au/Series/F2017L00313" TargetMode="External"/><Relationship Id="rId408" Type="http://schemas.openxmlformats.org/officeDocument/2006/relationships/hyperlink" Target="http://www.legislation.act.gov.au/a/2018-32%20/default.asp" TargetMode="External"/><Relationship Id="rId615" Type="http://schemas.openxmlformats.org/officeDocument/2006/relationships/hyperlink" Target="http://www.legislation.act.gov.au/sl/2017-27/default.asp" TargetMode="External"/><Relationship Id="rId822" Type="http://schemas.openxmlformats.org/officeDocument/2006/relationships/hyperlink" Target="http://www.legislation.act.gov.au/a/2013-44/default.asp" TargetMode="External"/><Relationship Id="rId254" Type="http://schemas.openxmlformats.org/officeDocument/2006/relationships/hyperlink" Target="http://www.legislation.act.gov.au/a/2008-26/default.asp" TargetMode="External"/><Relationship Id="rId699" Type="http://schemas.openxmlformats.org/officeDocument/2006/relationships/hyperlink" Target="http://www.legislation.act.gov.au/sl/2020-3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461" Type="http://schemas.openxmlformats.org/officeDocument/2006/relationships/hyperlink" Target="http://www.legislation.act.gov.au/sl/2020-24/default.asp"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sl/2020-39/" TargetMode="External"/><Relationship Id="rId198" Type="http://schemas.openxmlformats.org/officeDocument/2006/relationships/hyperlink" Target="http://www.legislation.act.gov.au/a/2004-28" TargetMode="External"/><Relationship Id="rId321" Type="http://schemas.openxmlformats.org/officeDocument/2006/relationships/hyperlink" Target="http://www.legislation.act.gov.au/a/1994-37" TargetMode="External"/><Relationship Id="rId419" Type="http://schemas.openxmlformats.org/officeDocument/2006/relationships/hyperlink" Target="http://www.legislation.act.gov.au/sl/2010-1" TargetMode="External"/><Relationship Id="rId626" Type="http://schemas.openxmlformats.org/officeDocument/2006/relationships/hyperlink" Target="http://www.legislation.act.gov.au/a/2010-10" TargetMode="External"/><Relationship Id="rId833" Type="http://schemas.openxmlformats.org/officeDocument/2006/relationships/hyperlink" Target="http://www.legislation.act.gov.au/sl/2015-19" TargetMode="External"/><Relationship Id="rId265" Type="http://schemas.openxmlformats.org/officeDocument/2006/relationships/header" Target="header24.xml"/><Relationship Id="rId472" Type="http://schemas.openxmlformats.org/officeDocument/2006/relationships/hyperlink" Target="http://www.legislation.act.gov.au/sl/2024-36/" TargetMode="External"/><Relationship Id="rId900" Type="http://schemas.openxmlformats.org/officeDocument/2006/relationships/header" Target="header49.xml"/><Relationship Id="rId125" Type="http://schemas.openxmlformats.org/officeDocument/2006/relationships/hyperlink" Target="http://www.legislation.act.gov.au/a/2007-15" TargetMode="External"/><Relationship Id="rId332" Type="http://schemas.openxmlformats.org/officeDocument/2006/relationships/hyperlink" Target="http://www.legislation.gov.au/" TargetMode="External"/><Relationship Id="rId777" Type="http://schemas.openxmlformats.org/officeDocument/2006/relationships/hyperlink" Target="http://www.legislation.act.gov.au/sl/2010-45" TargetMode="External"/><Relationship Id="rId637" Type="http://schemas.openxmlformats.org/officeDocument/2006/relationships/hyperlink" Target="http://www.legislation.act.gov.au/sl/2021-28/" TargetMode="External"/><Relationship Id="rId844" Type="http://schemas.openxmlformats.org/officeDocument/2006/relationships/hyperlink" Target="http://www.legislation.act.gov.au/sl/2016-16/default.asp" TargetMode="External"/><Relationship Id="rId276" Type="http://schemas.openxmlformats.org/officeDocument/2006/relationships/hyperlink" Target="http://www.legislation.act.gov.au/a/2008-26/default.asp" TargetMode="External"/><Relationship Id="rId483" Type="http://schemas.openxmlformats.org/officeDocument/2006/relationships/hyperlink" Target="http://www.legislation.act.gov.au/a/2010-10" TargetMode="External"/><Relationship Id="rId690" Type="http://schemas.openxmlformats.org/officeDocument/2006/relationships/hyperlink" Target="http://www.legislation.act.gov.au/a/2010-50" TargetMode="External"/><Relationship Id="rId704" Type="http://schemas.openxmlformats.org/officeDocument/2006/relationships/hyperlink" Target="http://www.legislation.act.gov.au/sl/2010-16"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343" Type="http://schemas.openxmlformats.org/officeDocument/2006/relationships/hyperlink" Target="http://www.legislation.act.gov.au/a/2008-26/default.asp" TargetMode="External"/><Relationship Id="rId550" Type="http://schemas.openxmlformats.org/officeDocument/2006/relationships/hyperlink" Target="http://www.legislation.act.gov.au/sl/2021-19/" TargetMode="External"/><Relationship Id="rId788" Type="http://schemas.openxmlformats.org/officeDocument/2006/relationships/hyperlink" Target="http://www.legislation.act.gov.au/sl/2010-2" TargetMode="External"/><Relationship Id="rId203" Type="http://schemas.openxmlformats.org/officeDocument/2006/relationships/hyperlink" Target="http://www.legislation.act.gov.au/a/2008-26/default.asp" TargetMode="External"/><Relationship Id="rId648" Type="http://schemas.openxmlformats.org/officeDocument/2006/relationships/hyperlink" Target="http://www.legislation.act.gov.au/a/2015-50" TargetMode="External"/><Relationship Id="rId855" Type="http://schemas.openxmlformats.org/officeDocument/2006/relationships/hyperlink" Target="http://www.legislation.act.gov.au/a/2018-32/default.asp" TargetMode="External"/><Relationship Id="rId287" Type="http://schemas.openxmlformats.org/officeDocument/2006/relationships/hyperlink" Target="http://www.comlaw.gov.au/Series/C2004A03952" TargetMode="External"/><Relationship Id="rId410" Type="http://schemas.openxmlformats.org/officeDocument/2006/relationships/header" Target="header42.xml"/><Relationship Id="rId494" Type="http://schemas.openxmlformats.org/officeDocument/2006/relationships/hyperlink" Target="http://www.legislation.act.gov.au/sl/2021-28/" TargetMode="External"/><Relationship Id="rId508" Type="http://schemas.openxmlformats.org/officeDocument/2006/relationships/hyperlink" Target="http://www.legislation.act.gov.au/a/2018-23/default.asp" TargetMode="External"/><Relationship Id="rId715" Type="http://schemas.openxmlformats.org/officeDocument/2006/relationships/hyperlink" Target="http://www.legislation.act.gov.au/a/2010-10" TargetMode="External"/><Relationship Id="rId147" Type="http://schemas.openxmlformats.org/officeDocument/2006/relationships/hyperlink" Target="http://www.legislation.act.gov.au/a/2008-26/default.asp" TargetMode="External"/><Relationship Id="rId354" Type="http://schemas.openxmlformats.org/officeDocument/2006/relationships/footer" Target="footer49.xml"/><Relationship Id="rId799" Type="http://schemas.openxmlformats.org/officeDocument/2006/relationships/hyperlink" Target="http://www.legislation.act.gov.au/sl/2010-20" TargetMode="External"/><Relationship Id="rId51" Type="http://schemas.openxmlformats.org/officeDocument/2006/relationships/hyperlink" Target="http://www.legislation.gov.au/" TargetMode="External"/><Relationship Id="rId561" Type="http://schemas.openxmlformats.org/officeDocument/2006/relationships/hyperlink" Target="http://www.legislation.act.gov.au/sl/2010-16" TargetMode="External"/><Relationship Id="rId659" Type="http://schemas.openxmlformats.org/officeDocument/2006/relationships/hyperlink" Target="http://www.legislation.act.gov.au/a/2015-50" TargetMode="External"/><Relationship Id="rId866" Type="http://schemas.openxmlformats.org/officeDocument/2006/relationships/hyperlink" Target="http://www.legislation.act.gov.au/sl/2020-24/" TargetMode="External"/><Relationship Id="rId214"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10-10" TargetMode="External"/><Relationship Id="rId519" Type="http://schemas.openxmlformats.org/officeDocument/2006/relationships/hyperlink" Target="http://www.legislation.act.gov.au/a/2018-32/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50" TargetMode="External"/><Relationship Id="rId62" Type="http://schemas.openxmlformats.org/officeDocument/2006/relationships/hyperlink" Target="http://www.legislation.act.gov.au/a/2008-26/default.asp" TargetMode="External"/><Relationship Id="rId365" Type="http://schemas.openxmlformats.org/officeDocument/2006/relationships/footer" Target="footer53.xml"/><Relationship Id="rId572" Type="http://schemas.openxmlformats.org/officeDocument/2006/relationships/hyperlink" Target="http://www.legislation.act.gov.au/sl/2020-39/" TargetMode="External"/><Relationship Id="rId225" Type="http://schemas.openxmlformats.org/officeDocument/2006/relationships/hyperlink" Target="http://www.legislation.act.gov.au/a/2008-26/default.asp" TargetMode="External"/><Relationship Id="rId432" Type="http://schemas.openxmlformats.org/officeDocument/2006/relationships/hyperlink" Target="http://www.legislation.act.gov.au/a/2011-52" TargetMode="External"/><Relationship Id="rId877" Type="http://schemas.openxmlformats.org/officeDocument/2006/relationships/hyperlink" Target="http://www.legislation.act.gov.au/sl/2021-28/" TargetMode="External"/><Relationship Id="rId737" Type="http://schemas.openxmlformats.org/officeDocument/2006/relationships/hyperlink" Target="http://www.legislation.act.gov.au/sl/2019-23/default.asp" TargetMode="External"/><Relationship Id="rId73" Type="http://schemas.openxmlformats.org/officeDocument/2006/relationships/hyperlink" Target="http://www.legislation.gov.au/" TargetMode="External"/><Relationship Id="rId169" Type="http://schemas.openxmlformats.org/officeDocument/2006/relationships/footer" Target="footer23.xml"/><Relationship Id="rId376" Type="http://schemas.openxmlformats.org/officeDocument/2006/relationships/hyperlink" Target="http://www.comlaw.gov.au/Series/C1953A00095" TargetMode="External"/><Relationship Id="rId583" Type="http://schemas.openxmlformats.org/officeDocument/2006/relationships/hyperlink" Target="http://www.legislation.act.gov.au/sl/2023-17/" TargetMode="External"/><Relationship Id="rId790" Type="http://schemas.openxmlformats.org/officeDocument/2006/relationships/hyperlink" Target="http://www.legislation.act.gov.au/sl/2009-27" TargetMode="External"/><Relationship Id="rId804" Type="http://schemas.openxmlformats.org/officeDocument/2006/relationships/hyperlink" Target="http://www.legislation.act.gov.au/sl/2010-45" TargetMode="External"/><Relationship Id="rId4" Type="http://schemas.openxmlformats.org/officeDocument/2006/relationships/webSettings" Target="webSettings.xml"/><Relationship Id="rId236" Type="http://schemas.openxmlformats.org/officeDocument/2006/relationships/hyperlink" Target="http://www.legislation.act.gov.au/a/2008-26/default.asp" TargetMode="External"/><Relationship Id="rId443" Type="http://schemas.openxmlformats.org/officeDocument/2006/relationships/hyperlink" Target="http://www.legislation.act.gov.au/cn/2015-22/default.asp" TargetMode="External"/><Relationship Id="rId650" Type="http://schemas.openxmlformats.org/officeDocument/2006/relationships/hyperlink" Target="http://www.legislation.act.gov.au/a/2015-50" TargetMode="External"/><Relationship Id="rId888" Type="http://schemas.openxmlformats.org/officeDocument/2006/relationships/hyperlink" Target="http://www.legislation.act.gov.au/a/2024-30/" TargetMode="External"/><Relationship Id="rId303" Type="http://schemas.openxmlformats.org/officeDocument/2006/relationships/footer" Target="footer38.xml"/><Relationship Id="rId748" Type="http://schemas.openxmlformats.org/officeDocument/2006/relationships/hyperlink" Target="http://www.legislation.act.gov.au/sl/2019-23/default.asp" TargetMode="External"/><Relationship Id="rId84" Type="http://schemas.openxmlformats.org/officeDocument/2006/relationships/hyperlink" Target="http://www.legislation.act.gov.au/a/2008-26/default.asp" TargetMode="External"/><Relationship Id="rId387" Type="http://schemas.openxmlformats.org/officeDocument/2006/relationships/hyperlink" Target="http://www.legislation.act.gov.au/a/1997-92" TargetMode="External"/><Relationship Id="rId510" Type="http://schemas.openxmlformats.org/officeDocument/2006/relationships/hyperlink" Target="http://www.legislation.act.gov.au/a/2010-10" TargetMode="External"/><Relationship Id="rId594" Type="http://schemas.openxmlformats.org/officeDocument/2006/relationships/hyperlink" Target="http://www.legislation.act.gov.au/sl/2016-16" TargetMode="External"/><Relationship Id="rId608" Type="http://schemas.openxmlformats.org/officeDocument/2006/relationships/hyperlink" Target="http://www.legislation.act.gov.au/sl/2016-16" TargetMode="External"/><Relationship Id="rId815" Type="http://schemas.openxmlformats.org/officeDocument/2006/relationships/hyperlink" Target="http://www.legislation.act.gov.au/sl/2012-34" TargetMode="External"/><Relationship Id="rId247" Type="http://schemas.openxmlformats.org/officeDocument/2006/relationships/header" Target="header21.xml"/><Relationship Id="rId899" Type="http://schemas.openxmlformats.org/officeDocument/2006/relationships/footer" Target="footer62.xml"/><Relationship Id="rId107" Type="http://schemas.openxmlformats.org/officeDocument/2006/relationships/footer" Target="footer8.xml"/><Relationship Id="rId454" Type="http://schemas.openxmlformats.org/officeDocument/2006/relationships/hyperlink" Target="http://www.legislation.act.gov.au/a/2018-32/default.asp" TargetMode="External"/><Relationship Id="rId661" Type="http://schemas.openxmlformats.org/officeDocument/2006/relationships/hyperlink" Target="http://www.legislation.act.gov.au/a/2015-50" TargetMode="External"/><Relationship Id="rId759" Type="http://schemas.openxmlformats.org/officeDocument/2006/relationships/hyperlink" Target="http://www.legislation.act.gov.au/a/2010-1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sl/2021-28/" TargetMode="External"/><Relationship Id="rId619" Type="http://schemas.openxmlformats.org/officeDocument/2006/relationships/hyperlink" Target="http://www.legislation.act.gov.au/sl/2019-23/default.asp" TargetMode="Externa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826" Type="http://schemas.openxmlformats.org/officeDocument/2006/relationships/hyperlink" Target="http://www.legislation.act.gov.au/sl/2014-23" TargetMode="External"/><Relationship Id="rId258" Type="http://schemas.openxmlformats.org/officeDocument/2006/relationships/header" Target="header23.xml"/><Relationship Id="rId465" Type="http://schemas.openxmlformats.org/officeDocument/2006/relationships/hyperlink" Target="http://www.legislation.act.gov.au/sl/2021-19/default.asp" TargetMode="External"/><Relationship Id="rId672" Type="http://schemas.openxmlformats.org/officeDocument/2006/relationships/hyperlink" Target="http://www.legislation.act.gov.au/sl/2023-5/"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s://www.legislation.gov.au/Series/F2017L00313" TargetMode="External"/><Relationship Id="rId532" Type="http://schemas.openxmlformats.org/officeDocument/2006/relationships/hyperlink" Target="http://www.legislation.act.gov.au/sl/2013-2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5-36" TargetMode="External"/><Relationship Id="rId269" Type="http://schemas.openxmlformats.org/officeDocument/2006/relationships/footer" Target="footer36.xml"/><Relationship Id="rId476" Type="http://schemas.openxmlformats.org/officeDocument/2006/relationships/hyperlink" Target="http://www.legislation.act.gov.au/sl/2013-28" TargetMode="External"/><Relationship Id="rId683" Type="http://schemas.openxmlformats.org/officeDocument/2006/relationships/hyperlink" Target="http://www.legislation.act.gov.au/sl/2012-5" TargetMode="External"/><Relationship Id="rId890" Type="http://schemas.openxmlformats.org/officeDocument/2006/relationships/header" Target="header44.xm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336" Type="http://schemas.openxmlformats.org/officeDocument/2006/relationships/header" Target="header31.xml"/><Relationship Id="rId543" Type="http://schemas.openxmlformats.org/officeDocument/2006/relationships/hyperlink" Target="http://www.legislation.act.gov.au/sl/2024-3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26/default.asp" TargetMode="External"/><Relationship Id="rId750" Type="http://schemas.openxmlformats.org/officeDocument/2006/relationships/hyperlink" Target="http://www.legislation.act.gov.au/sl/2019-23/default.asp" TargetMode="External"/><Relationship Id="rId848" Type="http://schemas.openxmlformats.org/officeDocument/2006/relationships/hyperlink" Target="http://www.legislation.act.gov.au/sl/2017-27/default.asp" TargetMode="External"/><Relationship Id="rId487" Type="http://schemas.openxmlformats.org/officeDocument/2006/relationships/hyperlink" Target="http://www.legislation.act.gov.au/a/2018-32/default.asp" TargetMode="External"/><Relationship Id="rId610" Type="http://schemas.openxmlformats.org/officeDocument/2006/relationships/hyperlink" Target="http://www.legislation.act.gov.au/sl/2017-27/default.asp"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a/2010-10" TargetMode="External"/><Relationship Id="rId347" Type="http://schemas.openxmlformats.org/officeDocument/2006/relationships/header" Target="header33.xm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8-32/default.asp" TargetMode="External"/><Relationship Id="rId761" Type="http://schemas.openxmlformats.org/officeDocument/2006/relationships/hyperlink" Target="http://www.legislation.act.gov.au/a/2018-42/default.asp" TargetMode="External"/><Relationship Id="rId859" Type="http://schemas.openxmlformats.org/officeDocument/2006/relationships/hyperlink" Target="http://www.legislation.act.gov.au/sl/2020-3/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s://www.legislation.act.gov.au/a/2008-26/"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sl/2010-45" TargetMode="External"/><Relationship Id="rId621" Type="http://schemas.openxmlformats.org/officeDocument/2006/relationships/hyperlink" Target="http://www.legislation.act.gov.au/sl/2019-23/default.asp" TargetMode="External"/><Relationship Id="rId260" Type="http://schemas.openxmlformats.org/officeDocument/2006/relationships/footer" Target="footer32.xml"/><Relationship Id="rId719" Type="http://schemas.openxmlformats.org/officeDocument/2006/relationships/hyperlink" Target="http://www.legislation.act.gov.au/sl/2013-24/default.asp" TargetMode="External"/><Relationship Id="rId55" Type="http://schemas.openxmlformats.org/officeDocument/2006/relationships/hyperlink" Target="http://www.legislation.act.gov.au/a/2008-26/default.asp" TargetMode="External"/><Relationship Id="rId120" Type="http://schemas.openxmlformats.org/officeDocument/2006/relationships/hyperlink" Target="http://www.legislation.act.gov.au/a/alt_a1989-11co" TargetMode="External"/><Relationship Id="rId358" Type="http://schemas.openxmlformats.org/officeDocument/2006/relationships/header" Target="header36.xml"/><Relationship Id="rId565" Type="http://schemas.openxmlformats.org/officeDocument/2006/relationships/hyperlink" Target="http://www.legislation.act.gov.au/sl/2010-16" TargetMode="External"/><Relationship Id="rId772" Type="http://schemas.openxmlformats.org/officeDocument/2006/relationships/hyperlink" Target="http://www.legislation.act.gov.au/sl/2010-16"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0-10" TargetMode="External"/><Relationship Id="rId632" Type="http://schemas.openxmlformats.org/officeDocument/2006/relationships/hyperlink" Target="http://www.legislation.act.gov.au/a/2021-12/" TargetMode="External"/><Relationship Id="rId271" Type="http://schemas.openxmlformats.org/officeDocument/2006/relationships/hyperlink" Target="http://www.legislation.act.gov.au/a/2008-26/default.asp" TargetMode="Externa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69" Type="http://schemas.openxmlformats.org/officeDocument/2006/relationships/footer" Target="footer55.xml"/><Relationship Id="rId576" Type="http://schemas.openxmlformats.org/officeDocument/2006/relationships/hyperlink" Target="http://www.legislation.act.gov.au/sl/2010-20" TargetMode="External"/><Relationship Id="rId783" Type="http://schemas.openxmlformats.org/officeDocument/2006/relationships/hyperlink" Target="http://www.legislation.act.gov.au/a/2018-42/default.asp"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sl/2013-24/default.asp" TargetMode="External"/><Relationship Id="rId643" Type="http://schemas.openxmlformats.org/officeDocument/2006/relationships/hyperlink" Target="http://www.legislation.act.gov.au/sl/2014-26" TargetMode="External"/><Relationship Id="rId850" Type="http://schemas.openxmlformats.org/officeDocument/2006/relationships/hyperlink" Target="http://www.legislation.act.gov.au/a/2018-23/default.asp" TargetMode="External"/><Relationship Id="rId77"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503" Type="http://schemas.openxmlformats.org/officeDocument/2006/relationships/hyperlink" Target="http://www.legislation.act.gov.au/sl/2021-28/" TargetMode="External"/><Relationship Id="rId587" Type="http://schemas.openxmlformats.org/officeDocument/2006/relationships/hyperlink" Target="http://www.legislation.act.gov.au/sl/2017-27/default.asp" TargetMode="External"/><Relationship Id="rId710" Type="http://schemas.openxmlformats.org/officeDocument/2006/relationships/hyperlink" Target="http://www.legislation.act.gov.au/sl/2012-34" TargetMode="External"/><Relationship Id="rId808" Type="http://schemas.openxmlformats.org/officeDocument/2006/relationships/hyperlink" Target="http://www.legislation.act.gov.au/a/2010-5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447" Type="http://schemas.openxmlformats.org/officeDocument/2006/relationships/hyperlink" Target="http://www.legislation.act.gov.au/sl/2015-36" TargetMode="External"/><Relationship Id="rId794" Type="http://schemas.openxmlformats.org/officeDocument/2006/relationships/hyperlink" Target="http://www.legislation.act.gov.au/sl/2010-1" TargetMode="External"/><Relationship Id="rId654" Type="http://schemas.openxmlformats.org/officeDocument/2006/relationships/hyperlink" Target="http://www.legislation.act.gov.au/a/2021-12/" TargetMode="External"/><Relationship Id="rId861" Type="http://schemas.openxmlformats.org/officeDocument/2006/relationships/hyperlink" Target="http://www.legislation.act.gov.au/sl/2020-13/" TargetMode="External"/><Relationship Id="rId293" Type="http://schemas.openxmlformats.org/officeDocument/2006/relationships/hyperlink" Target="http://www.legislation.act.gov.au/a/2008-26/default.asp" TargetMode="External"/><Relationship Id="rId307" Type="http://schemas.openxmlformats.org/officeDocument/2006/relationships/header" Target="header28.xml"/><Relationship Id="rId514" Type="http://schemas.openxmlformats.org/officeDocument/2006/relationships/hyperlink" Target="http://www.legislation.act.gov.au/sl/2020-21/" TargetMode="External"/><Relationship Id="rId721" Type="http://schemas.openxmlformats.org/officeDocument/2006/relationships/hyperlink" Target="http://www.legislation.act.gov.au/a/2015-38/default.asp" TargetMode="External"/><Relationship Id="rId88" Type="http://schemas.openxmlformats.org/officeDocument/2006/relationships/hyperlink" Target="http://www.legislation.act.gov.au/a/2008-26/default.asp" TargetMode="External"/><Relationship Id="rId153" Type="http://schemas.openxmlformats.org/officeDocument/2006/relationships/hyperlink" Target="http://www.legislation.act.gov.au/a/2008-26/default.asp" TargetMode="External"/><Relationship Id="rId360" Type="http://schemas.openxmlformats.org/officeDocument/2006/relationships/footer" Target="footer50.xml"/><Relationship Id="rId598" Type="http://schemas.openxmlformats.org/officeDocument/2006/relationships/hyperlink" Target="http://www.legislation.act.gov.au/sl/2014-26" TargetMode="External"/><Relationship Id="rId819" Type="http://schemas.openxmlformats.org/officeDocument/2006/relationships/hyperlink" Target="http://www.legislation.act.gov.au/sl/2013-24" TargetMode="External"/><Relationship Id="rId220" Type="http://schemas.openxmlformats.org/officeDocument/2006/relationships/hyperlink" Target="http://www.comlaw.gov.au/Series/C2004A03952" TargetMode="External"/><Relationship Id="rId458" Type="http://schemas.openxmlformats.org/officeDocument/2006/relationships/hyperlink" Target="http://www.legislation.act.gov.au/sl/2020-3/default.asp" TargetMode="External"/><Relationship Id="rId665" Type="http://schemas.openxmlformats.org/officeDocument/2006/relationships/hyperlink" Target="http://www.legislation.act.gov.au/a/2015-50" TargetMode="External"/><Relationship Id="rId872" Type="http://schemas.openxmlformats.org/officeDocument/2006/relationships/hyperlink" Target="http://www.legislation.act.gov.au/a/2021-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8-23/default.asp" TargetMode="External"/><Relationship Id="rId732" Type="http://schemas.openxmlformats.org/officeDocument/2006/relationships/hyperlink" Target="http://www.legislation.act.gov.au/sl/2019-23/default.asp" TargetMode="External"/><Relationship Id="rId99" Type="http://schemas.openxmlformats.org/officeDocument/2006/relationships/hyperlink" Target="http://www.legislation.act.gov.au/a/2008-26/default.asp" TargetMode="External"/><Relationship Id="rId164" Type="http://schemas.openxmlformats.org/officeDocument/2006/relationships/footer" Target="footer21.xml"/><Relationship Id="rId371" Type="http://schemas.openxmlformats.org/officeDocument/2006/relationships/hyperlink" Target="http://www.legislation.act.gov.au/a/2001-14" TargetMode="External"/><Relationship Id="rId469" Type="http://schemas.openxmlformats.org/officeDocument/2006/relationships/hyperlink" Target="http://www.legislation.act.gov.au/sl/2023-17/" TargetMode="External"/><Relationship Id="rId676" Type="http://schemas.openxmlformats.org/officeDocument/2006/relationships/hyperlink" Target="http://www.legislation.act.gov.au/sl/2012-34" TargetMode="External"/><Relationship Id="rId883" Type="http://schemas.openxmlformats.org/officeDocument/2006/relationships/hyperlink" Target="http://www.legislation.act.gov.au/sl/2023-17/"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329" Type="http://schemas.openxmlformats.org/officeDocument/2006/relationships/hyperlink" Target="http://www.health.gov.au/" TargetMode="External"/><Relationship Id="rId536" Type="http://schemas.openxmlformats.org/officeDocument/2006/relationships/hyperlink" Target="http://www.legislation.act.gov.au/sl/2016-5" TargetMode="External"/><Relationship Id="rId175" Type="http://schemas.openxmlformats.org/officeDocument/2006/relationships/hyperlink" Target="http://www.legislation.act.gov.au/a/2008-26/default.asp" TargetMode="External"/><Relationship Id="rId743"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331</Pages>
  <Words>58943</Words>
  <Characters>306225</Characters>
  <Application>Microsoft Office Word</Application>
  <DocSecurity>0</DocSecurity>
  <Lines>8725</Lines>
  <Paragraphs>4966</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362021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R52</cp:keywords>
  <dc:description/>
  <cp:lastModifiedBy>PCODCS</cp:lastModifiedBy>
  <cp:revision>4</cp:revision>
  <cp:lastPrinted>2021-06-17T00:16:00Z</cp:lastPrinted>
  <dcterms:created xsi:type="dcterms:W3CDTF">2024-12-12T03:32:00Z</dcterms:created>
  <dcterms:modified xsi:type="dcterms:W3CDTF">2024-12-12T03:32:00Z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13/12/24</vt:lpwstr>
  </property>
  <property fmtid="{D5CDD505-2E9C-101B-9397-08002B2CF9AE}" pid="6" name="StartDt">
    <vt:lpwstr>13/12/24</vt:lpwstr>
  </property>
  <property fmtid="{D5CDD505-2E9C-101B-9397-08002B2CF9AE}" pid="7" name="DMSID">
    <vt:lpwstr>13496847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2024-07-03T01:56:15Z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58e8dd75-fe9d-45be-9530-37e694c8d40d</vt:lpwstr>
  </property>
  <property fmtid="{D5CDD505-2E9C-101B-9397-08002B2CF9AE}" pid="16" name="MSIP_Label_69af8531-eb46-4968-8cb3-105d2f5ea87e_ContentBits">
    <vt:lpwstr>0</vt:lpwstr>
  </property>
</Properties>
</file>