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E7C53" w14:textId="77777777" w:rsidR="00C658A7" w:rsidRDefault="00C658A7" w:rsidP="00427153">
      <w:pPr>
        <w:jc w:val="center"/>
      </w:pPr>
      <w:r>
        <w:rPr>
          <w:noProof/>
          <w:lang w:eastAsia="en-AU"/>
        </w:rPr>
        <w:drawing>
          <wp:inline distT="0" distB="0" distL="0" distR="0" wp14:anchorId="79BB553C" wp14:editId="22C1EA2A">
            <wp:extent cx="1333500" cy="1181100"/>
            <wp:effectExtent l="19050" t="0" r="0" b="0"/>
            <wp:docPr id="14" name="Picture 1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5BE45BC2" w14:textId="77777777" w:rsidR="00C658A7" w:rsidRDefault="00C658A7" w:rsidP="00427153">
      <w:pPr>
        <w:jc w:val="center"/>
        <w:rPr>
          <w:rFonts w:ascii="Arial" w:hAnsi="Arial"/>
        </w:rPr>
      </w:pPr>
      <w:r>
        <w:rPr>
          <w:rFonts w:ascii="Arial" w:hAnsi="Arial"/>
        </w:rPr>
        <w:t>Australian Capital Territory</w:t>
      </w:r>
    </w:p>
    <w:p w14:paraId="62A118FC" w14:textId="3BBC7A4E" w:rsidR="00C658A7" w:rsidRDefault="00676E8D" w:rsidP="00427153">
      <w:pPr>
        <w:pStyle w:val="Billname1"/>
      </w:pPr>
      <w:r>
        <w:fldChar w:fldCharType="begin"/>
      </w:r>
      <w:r>
        <w:instrText xml:space="preserve"> REF Citation \*charformat </w:instrText>
      </w:r>
      <w:r>
        <w:fldChar w:fldCharType="separate"/>
      </w:r>
      <w:r w:rsidR="00B8434F">
        <w:t>Children and Young People Regulation 2009</w:t>
      </w:r>
      <w:r>
        <w:fldChar w:fldCharType="end"/>
      </w:r>
      <w:r w:rsidR="00C658A7">
        <w:t xml:space="preserve">    </w:t>
      </w:r>
    </w:p>
    <w:p w14:paraId="594870E2" w14:textId="1C10906E" w:rsidR="00C658A7" w:rsidRDefault="00A6675D" w:rsidP="00427153">
      <w:pPr>
        <w:pStyle w:val="ActNo"/>
      </w:pPr>
      <w:bookmarkStart w:id="0" w:name="LawNo"/>
      <w:r>
        <w:t>SL2009-37</w:t>
      </w:r>
      <w:bookmarkEnd w:id="0"/>
    </w:p>
    <w:p w14:paraId="4B1F792C" w14:textId="77777777" w:rsidR="00C658A7" w:rsidRDefault="00C658A7" w:rsidP="00427153">
      <w:pPr>
        <w:pStyle w:val="CoverInForce"/>
      </w:pPr>
      <w:r>
        <w:t>made under the</w:t>
      </w:r>
    </w:p>
    <w:p w14:paraId="11787C7B" w14:textId="5F28AB7A" w:rsidR="00C658A7" w:rsidRDefault="00676E8D" w:rsidP="00427153">
      <w:pPr>
        <w:pStyle w:val="CoverActName"/>
      </w:pPr>
      <w:r>
        <w:fldChar w:fldCharType="begin"/>
      </w:r>
      <w:r>
        <w:instrText xml:space="preserve"> REF ActName \*charformat </w:instrText>
      </w:r>
      <w:r>
        <w:fldChar w:fldCharType="separate"/>
      </w:r>
      <w:r w:rsidR="00B8434F" w:rsidRPr="00B8434F">
        <w:t>Children and Young People Act 2008</w:t>
      </w:r>
      <w:r>
        <w:fldChar w:fldCharType="end"/>
      </w:r>
    </w:p>
    <w:p w14:paraId="564C38F3" w14:textId="62D795AA" w:rsidR="00C658A7" w:rsidRDefault="00C658A7" w:rsidP="00427153">
      <w:pPr>
        <w:pStyle w:val="RepubNo"/>
      </w:pPr>
      <w:r>
        <w:t xml:space="preserve">Republication No </w:t>
      </w:r>
      <w:bookmarkStart w:id="1" w:name="RepubNo"/>
      <w:r w:rsidR="00A6675D">
        <w:t>4</w:t>
      </w:r>
      <w:bookmarkEnd w:id="1"/>
    </w:p>
    <w:p w14:paraId="453199F2" w14:textId="51A12794" w:rsidR="00C658A7" w:rsidRDefault="00C658A7" w:rsidP="00427153">
      <w:pPr>
        <w:pStyle w:val="EffectiveDate"/>
      </w:pPr>
      <w:r>
        <w:t xml:space="preserve">Effective:  </w:t>
      </w:r>
      <w:bookmarkStart w:id="2" w:name="EffectiveDate"/>
      <w:r w:rsidR="00A6675D">
        <w:t>27 March 2024</w:t>
      </w:r>
      <w:bookmarkEnd w:id="2"/>
      <w:r w:rsidR="00A6675D">
        <w:t xml:space="preserve"> – </w:t>
      </w:r>
      <w:bookmarkStart w:id="3" w:name="EndEffDate"/>
      <w:r w:rsidR="00A6675D">
        <w:t>30 June 2025</w:t>
      </w:r>
      <w:bookmarkEnd w:id="3"/>
    </w:p>
    <w:p w14:paraId="1AEBA053" w14:textId="01722A48" w:rsidR="00C658A7" w:rsidRDefault="00C658A7" w:rsidP="00427153">
      <w:pPr>
        <w:pStyle w:val="CoverInForce"/>
      </w:pPr>
      <w:r>
        <w:t xml:space="preserve">Republication date: </w:t>
      </w:r>
      <w:bookmarkStart w:id="4" w:name="InForceDate"/>
      <w:r w:rsidR="00A6675D">
        <w:t>27 March 2024</w:t>
      </w:r>
      <w:bookmarkEnd w:id="4"/>
    </w:p>
    <w:p w14:paraId="5C724799" w14:textId="370398FA" w:rsidR="00C658A7" w:rsidRDefault="00C658A7" w:rsidP="00427153">
      <w:pPr>
        <w:pStyle w:val="CoverInForce"/>
      </w:pPr>
      <w:r>
        <w:t xml:space="preserve">Last amendment made by </w:t>
      </w:r>
      <w:bookmarkStart w:id="5" w:name="LastAmdt"/>
      <w:r w:rsidRPr="00C658A7">
        <w:rPr>
          <w:rStyle w:val="charCitHyperlinkAbbrev"/>
        </w:rPr>
        <w:fldChar w:fldCharType="begin"/>
      </w:r>
      <w:r w:rsidR="00A6675D">
        <w:rPr>
          <w:rStyle w:val="charCitHyperlinkAbbrev"/>
        </w:rPr>
        <w:instrText>HYPERLINK "http://www.legislation.act.gov.au/a/2023-45/" \o "Justice (Age of Criminal Responsibility) Legislation Amendment Act 2023"</w:instrText>
      </w:r>
      <w:r w:rsidRPr="00C658A7">
        <w:rPr>
          <w:rStyle w:val="charCitHyperlinkAbbrev"/>
        </w:rPr>
      </w:r>
      <w:r w:rsidRPr="00C658A7">
        <w:rPr>
          <w:rStyle w:val="charCitHyperlinkAbbrev"/>
        </w:rPr>
        <w:fldChar w:fldCharType="separate"/>
      </w:r>
      <w:r w:rsidR="00A6675D">
        <w:rPr>
          <w:rStyle w:val="charCitHyperlinkAbbrev"/>
        </w:rPr>
        <w:t>A2023</w:t>
      </w:r>
      <w:r w:rsidR="00A6675D">
        <w:rPr>
          <w:rStyle w:val="charCitHyperlinkAbbrev"/>
        </w:rPr>
        <w:noBreakHyphen/>
        <w:t>45</w:t>
      </w:r>
      <w:r w:rsidRPr="00C658A7">
        <w:rPr>
          <w:rStyle w:val="charCitHyperlinkAbbrev"/>
        </w:rPr>
        <w:fldChar w:fldCharType="end"/>
      </w:r>
      <w:bookmarkEnd w:id="5"/>
    </w:p>
    <w:p w14:paraId="4EBFE2B2" w14:textId="77777777" w:rsidR="00C658A7" w:rsidRDefault="00C658A7" w:rsidP="00427153"/>
    <w:p w14:paraId="3268A719" w14:textId="77777777" w:rsidR="00C658A7" w:rsidRDefault="00C658A7" w:rsidP="00CE2912">
      <w:pPr>
        <w:spacing w:after="240"/>
        <w:rPr>
          <w:rFonts w:ascii="Arial" w:hAnsi="Arial"/>
        </w:rPr>
      </w:pPr>
    </w:p>
    <w:p w14:paraId="73DF3B27" w14:textId="77777777" w:rsidR="00C658A7" w:rsidRPr="00797332" w:rsidRDefault="00C658A7" w:rsidP="00CE2912">
      <w:pPr>
        <w:pStyle w:val="PageBreak"/>
      </w:pPr>
      <w:r w:rsidRPr="00797332">
        <w:br w:type="page"/>
      </w:r>
    </w:p>
    <w:p w14:paraId="55ED3589" w14:textId="77777777" w:rsidR="00C658A7" w:rsidRDefault="00C658A7" w:rsidP="00427153">
      <w:pPr>
        <w:pStyle w:val="CoverHeading"/>
      </w:pPr>
      <w:r>
        <w:lastRenderedPageBreak/>
        <w:t>About this republication</w:t>
      </w:r>
    </w:p>
    <w:p w14:paraId="082BB80B" w14:textId="77777777" w:rsidR="00C658A7" w:rsidRDefault="00C658A7" w:rsidP="00427153">
      <w:pPr>
        <w:pStyle w:val="CoverSubHdg"/>
      </w:pPr>
      <w:r>
        <w:t>The republished law</w:t>
      </w:r>
    </w:p>
    <w:p w14:paraId="1040275C" w14:textId="58C452E1" w:rsidR="00C658A7" w:rsidRDefault="00C658A7" w:rsidP="00427153">
      <w:pPr>
        <w:pStyle w:val="CoverText"/>
      </w:pPr>
      <w:r>
        <w:t xml:space="preserve">This is a republication of the </w:t>
      </w:r>
      <w:r w:rsidRPr="00A6675D">
        <w:rPr>
          <w:i/>
        </w:rPr>
        <w:fldChar w:fldCharType="begin"/>
      </w:r>
      <w:r w:rsidRPr="00A6675D">
        <w:rPr>
          <w:i/>
        </w:rPr>
        <w:instrText xml:space="preserve"> REF citation *\charformat  \* MERGEFORMAT </w:instrText>
      </w:r>
      <w:r w:rsidRPr="00A6675D">
        <w:rPr>
          <w:i/>
        </w:rPr>
        <w:fldChar w:fldCharType="separate"/>
      </w:r>
      <w:r w:rsidR="00B8434F" w:rsidRPr="00B8434F">
        <w:rPr>
          <w:i/>
        </w:rPr>
        <w:t>Children and Young People Regulation 2009</w:t>
      </w:r>
      <w:r w:rsidRPr="00A6675D">
        <w:rPr>
          <w:i/>
        </w:rPr>
        <w:fldChar w:fldCharType="end"/>
      </w:r>
      <w:r>
        <w:rPr>
          <w:iCs/>
        </w:rPr>
        <w:t>,</w:t>
      </w:r>
      <w:r>
        <w:t xml:space="preserve"> made under the </w:t>
      </w:r>
      <w:r w:rsidRPr="00A6675D">
        <w:rPr>
          <w:i/>
        </w:rPr>
        <w:fldChar w:fldCharType="begin"/>
      </w:r>
      <w:r w:rsidRPr="00A6675D">
        <w:rPr>
          <w:i/>
        </w:rPr>
        <w:instrText xml:space="preserve"> REF ActName \*charformat  \* MERGEFORMAT </w:instrText>
      </w:r>
      <w:r w:rsidRPr="00A6675D">
        <w:rPr>
          <w:i/>
        </w:rPr>
        <w:fldChar w:fldCharType="separate"/>
      </w:r>
      <w:r w:rsidR="00B8434F" w:rsidRPr="00B8434F">
        <w:rPr>
          <w:i/>
        </w:rPr>
        <w:t>Children and Young People Act 2008</w:t>
      </w:r>
      <w:r w:rsidRPr="00A6675D">
        <w:rPr>
          <w:i/>
        </w:rPr>
        <w:fldChar w:fldCharType="end"/>
      </w:r>
      <w:r>
        <w:t xml:space="preserve"> (including</w:t>
      </w:r>
      <w:r w:rsidRPr="003D214E">
        <w:t xml:space="preserve"> </w:t>
      </w:r>
      <w:r>
        <w:t xml:space="preserve">any amendment made under the </w:t>
      </w:r>
      <w:hyperlink r:id="rId8" w:tooltip="A2001-14" w:history="1">
        <w:r w:rsidRPr="003D214E">
          <w:rPr>
            <w:rStyle w:val="charCitHyperlinkItal"/>
          </w:rPr>
          <w:t>Legislation Act</w:t>
        </w:r>
        <w:r w:rsidR="00A80263">
          <w:rPr>
            <w:rStyle w:val="charCitHyperlinkItal"/>
          </w:rPr>
          <w:t> </w:t>
        </w:r>
        <w:r w:rsidRPr="003D214E">
          <w:rPr>
            <w:rStyle w:val="charCitHyperlinkItal"/>
          </w:rPr>
          <w:t>2001</w:t>
        </w:r>
      </w:hyperlink>
      <w:r>
        <w:t xml:space="preserve">, part 11.3 (Editorial changes)) as in force on </w:t>
      </w:r>
      <w:r w:rsidR="00676E8D">
        <w:fldChar w:fldCharType="begin"/>
      </w:r>
      <w:r w:rsidR="00676E8D">
        <w:instrText xml:space="preserve"> REF InForceDate *\charformat </w:instrText>
      </w:r>
      <w:r w:rsidR="00676E8D">
        <w:fldChar w:fldCharType="separate"/>
      </w:r>
      <w:r w:rsidR="00B8434F">
        <w:t>27 March 2024</w:t>
      </w:r>
      <w:r w:rsidR="00676E8D">
        <w:fldChar w:fldCharType="end"/>
      </w:r>
      <w:r w:rsidRPr="003D214E">
        <w:rPr>
          <w:rStyle w:val="charItals"/>
        </w:rPr>
        <w:t xml:space="preserve">.  </w:t>
      </w:r>
      <w:r>
        <w:t xml:space="preserve">It also includes any commencement, amendment, repeal or expiry affecting this republished law to </w:t>
      </w:r>
      <w:r w:rsidR="00676E8D">
        <w:fldChar w:fldCharType="begin"/>
      </w:r>
      <w:r w:rsidR="00676E8D">
        <w:instrText xml:space="preserve"> REF EffectiveDate *\charformat </w:instrText>
      </w:r>
      <w:r w:rsidR="00676E8D">
        <w:fldChar w:fldCharType="separate"/>
      </w:r>
      <w:r w:rsidR="00B8434F">
        <w:t>27 March 2024</w:t>
      </w:r>
      <w:r w:rsidR="00676E8D">
        <w:fldChar w:fldCharType="end"/>
      </w:r>
      <w:r>
        <w:t>.</w:t>
      </w:r>
    </w:p>
    <w:p w14:paraId="0832B217" w14:textId="355C4790" w:rsidR="00C658A7" w:rsidRDefault="00C658A7" w:rsidP="00427153">
      <w:pPr>
        <w:pStyle w:val="CoverText"/>
      </w:pPr>
      <w:r>
        <w:t>The legislation history and amendment history of the republished law are set out in endnotes 3 and 4.</w:t>
      </w:r>
    </w:p>
    <w:p w14:paraId="1BE6E2A4" w14:textId="77777777" w:rsidR="00C658A7" w:rsidRDefault="00C658A7" w:rsidP="00427153">
      <w:pPr>
        <w:pStyle w:val="CoverSubHdg"/>
      </w:pPr>
      <w:r>
        <w:t>Kinds of republications</w:t>
      </w:r>
    </w:p>
    <w:p w14:paraId="03916F98" w14:textId="14437EB9" w:rsidR="00C658A7" w:rsidRDefault="00C658A7" w:rsidP="00427153">
      <w:pPr>
        <w:pStyle w:val="CoverText"/>
        <w:rPr>
          <w:color w:val="000000"/>
        </w:rPr>
      </w:pPr>
      <w:r>
        <w:rPr>
          <w:color w:val="000000"/>
        </w:rPr>
        <w:t xml:space="preserve">The Parliamentary Counsel’s Office prepares 2 kinds of republications of ACT laws (see the ACT legislation register at </w:t>
      </w:r>
      <w:hyperlink r:id="rId9" w:history="1">
        <w:r w:rsidRPr="003D214E">
          <w:rPr>
            <w:rStyle w:val="charCitHyperlinkAbbrev"/>
          </w:rPr>
          <w:t>www.legislation.act.gov.au</w:t>
        </w:r>
      </w:hyperlink>
      <w:r>
        <w:rPr>
          <w:color w:val="000000"/>
        </w:rPr>
        <w:t>):</w:t>
      </w:r>
    </w:p>
    <w:p w14:paraId="7D72CEAA" w14:textId="3BEFE68F" w:rsidR="00C658A7" w:rsidRDefault="00C658A7" w:rsidP="00687754">
      <w:pPr>
        <w:pStyle w:val="CoverTextBullet"/>
      </w:pPr>
      <w:r>
        <w:t xml:space="preserve">authorised republications to which the </w:t>
      </w:r>
      <w:hyperlink r:id="rId10" w:tooltip="A2001-14" w:history="1">
        <w:r w:rsidRPr="003D214E">
          <w:rPr>
            <w:rStyle w:val="charCitHyperlinkItal"/>
          </w:rPr>
          <w:t>Legislation Act 2001</w:t>
        </w:r>
      </w:hyperlink>
      <w:r>
        <w:t xml:space="preserve"> applies</w:t>
      </w:r>
    </w:p>
    <w:p w14:paraId="386F55A8" w14:textId="77777777" w:rsidR="00C658A7" w:rsidRDefault="00C658A7" w:rsidP="00687754">
      <w:pPr>
        <w:pStyle w:val="CoverTextBullet"/>
      </w:pPr>
      <w:r>
        <w:t>unauthorised republications.</w:t>
      </w:r>
    </w:p>
    <w:p w14:paraId="2235D84A" w14:textId="77777777" w:rsidR="00C658A7" w:rsidRDefault="00C658A7" w:rsidP="00427153">
      <w:pPr>
        <w:pStyle w:val="CoverText"/>
      </w:pPr>
      <w:r>
        <w:t>The status of this republication appears on the bottom of each page.</w:t>
      </w:r>
    </w:p>
    <w:p w14:paraId="06B74296" w14:textId="77777777" w:rsidR="00C658A7" w:rsidRDefault="00C658A7" w:rsidP="00427153">
      <w:pPr>
        <w:pStyle w:val="CoverSubHdg"/>
      </w:pPr>
      <w:r>
        <w:t>Editorial changes</w:t>
      </w:r>
    </w:p>
    <w:p w14:paraId="3F8234B5" w14:textId="6208CE2F" w:rsidR="00C658A7" w:rsidRDefault="00C658A7" w:rsidP="00427153">
      <w:pPr>
        <w:pStyle w:val="CoverText"/>
      </w:pPr>
      <w:r>
        <w:t xml:space="preserve">The </w:t>
      </w:r>
      <w:hyperlink r:id="rId11" w:tooltip="A2001-14" w:history="1">
        <w:r w:rsidRPr="003D214E">
          <w:rPr>
            <w:rStyle w:val="charCitHyperlinkItal"/>
          </w:rPr>
          <w:t>Legislation Act 2001</w:t>
        </w:r>
      </w:hyperlink>
      <w:r w:rsidRPr="003B4EC1">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012CD0C9" w14:textId="75D766E6" w:rsidR="00C658A7" w:rsidRDefault="00C658A7" w:rsidP="00427153">
      <w:pPr>
        <w:pStyle w:val="CoverText"/>
      </w:pPr>
      <w:r>
        <w:t xml:space="preserve">This republication </w:t>
      </w:r>
      <w:r w:rsidR="009B304E">
        <w:t>does not include</w:t>
      </w:r>
      <w:r>
        <w:t xml:space="preserve"> amendments made under part 11.3 (see endnote 1).</w:t>
      </w:r>
    </w:p>
    <w:p w14:paraId="050705EB" w14:textId="77777777" w:rsidR="00C658A7" w:rsidRDefault="00C658A7" w:rsidP="00427153">
      <w:pPr>
        <w:pStyle w:val="CoverSubHdg"/>
      </w:pPr>
      <w:r>
        <w:t>Uncommenced provisions and amendments</w:t>
      </w:r>
    </w:p>
    <w:p w14:paraId="797AC865" w14:textId="13271351" w:rsidR="00C658A7" w:rsidRDefault="00C658A7"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3D214E">
          <w:rPr>
            <w:rStyle w:val="charCitHyperlinkAbbrev"/>
          </w:rPr>
          <w:t>www.legislation.act.gov.au</w:t>
        </w:r>
      </w:hyperlink>
      <w:r>
        <w:rPr>
          <w:color w:val="000000"/>
        </w:rPr>
        <w:t>). For more information, see the home page for this law on the register.</w:t>
      </w:r>
    </w:p>
    <w:p w14:paraId="7666BFD7" w14:textId="77777777" w:rsidR="00C658A7" w:rsidRDefault="00C658A7" w:rsidP="00427153">
      <w:pPr>
        <w:pStyle w:val="CoverSubHdg"/>
      </w:pPr>
      <w:r>
        <w:t>Modifications</w:t>
      </w:r>
    </w:p>
    <w:p w14:paraId="5EDA87FA" w14:textId="3440867C" w:rsidR="00C658A7" w:rsidRDefault="00C658A7"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3B4EC1">
        <w:t xml:space="preserve"> </w:t>
      </w:r>
      <w:r>
        <w:rPr>
          <w:color w:val="000000"/>
        </w:rPr>
        <w:t xml:space="preserve">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3D214E">
          <w:rPr>
            <w:rStyle w:val="charCitHyperlinkItal"/>
          </w:rPr>
          <w:t>2001</w:t>
        </w:r>
      </w:hyperlink>
      <w:r>
        <w:rPr>
          <w:color w:val="000000"/>
        </w:rPr>
        <w:t>, section 95.</w:t>
      </w:r>
    </w:p>
    <w:p w14:paraId="009F58D1" w14:textId="77777777" w:rsidR="00C658A7" w:rsidRDefault="00C658A7" w:rsidP="00427153">
      <w:pPr>
        <w:pStyle w:val="CoverSubHdg"/>
      </w:pPr>
      <w:r>
        <w:t>Penalties</w:t>
      </w:r>
    </w:p>
    <w:p w14:paraId="7C1EF8FA" w14:textId="433A4580" w:rsidR="00C658A7" w:rsidRPr="003765DF" w:rsidRDefault="00C658A7" w:rsidP="00427153">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3D214E">
          <w:rPr>
            <w:rStyle w:val="charCitHyperlinkItal"/>
          </w:rPr>
          <w:t>Legislation Act 2001</w:t>
        </w:r>
      </w:hyperlink>
      <w:r>
        <w:t>, s 133).</w:t>
      </w:r>
    </w:p>
    <w:p w14:paraId="4B4291B9" w14:textId="77777777" w:rsidR="00C658A7" w:rsidRDefault="00C658A7" w:rsidP="00427153">
      <w:pPr>
        <w:pStyle w:val="00SigningPage"/>
        <w:sectPr w:rsidR="00C658A7" w:rsidSect="00427153">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53DD31CF" w14:textId="77777777" w:rsidR="00C658A7" w:rsidRDefault="00C658A7" w:rsidP="00427153">
      <w:pPr>
        <w:jc w:val="center"/>
      </w:pPr>
      <w:r>
        <w:rPr>
          <w:noProof/>
          <w:lang w:eastAsia="en-AU"/>
        </w:rPr>
        <w:lastRenderedPageBreak/>
        <w:drawing>
          <wp:inline distT="0" distB="0" distL="0" distR="0" wp14:anchorId="04412168" wp14:editId="51AB4595">
            <wp:extent cx="1333500" cy="1181100"/>
            <wp:effectExtent l="19050" t="0" r="0" b="0"/>
            <wp:docPr id="15" name="Picture 1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67CCB69A" w14:textId="77777777" w:rsidR="00C658A7" w:rsidRDefault="00C658A7" w:rsidP="00427153">
      <w:pPr>
        <w:jc w:val="center"/>
        <w:rPr>
          <w:rFonts w:ascii="Arial" w:hAnsi="Arial"/>
        </w:rPr>
      </w:pPr>
      <w:r>
        <w:rPr>
          <w:rFonts w:ascii="Arial" w:hAnsi="Arial"/>
        </w:rPr>
        <w:t>Australian Capital Territory</w:t>
      </w:r>
    </w:p>
    <w:p w14:paraId="33861B12" w14:textId="65306808" w:rsidR="00C658A7" w:rsidRDefault="00676E8D" w:rsidP="00427153">
      <w:pPr>
        <w:pStyle w:val="Billname"/>
      </w:pPr>
      <w:r>
        <w:fldChar w:fldCharType="begin"/>
      </w:r>
      <w:r>
        <w:instrText xml:space="preserve"> REF Citation \*charformat  \* MERGEFORMAT </w:instrText>
      </w:r>
      <w:r>
        <w:fldChar w:fldCharType="separate"/>
      </w:r>
      <w:r w:rsidR="00B8434F">
        <w:t>Children and Young People Regulation 2009</w:t>
      </w:r>
      <w:r>
        <w:fldChar w:fldCharType="end"/>
      </w:r>
    </w:p>
    <w:p w14:paraId="3AC9554F" w14:textId="77777777" w:rsidR="00C658A7" w:rsidRDefault="00C658A7" w:rsidP="00427153">
      <w:pPr>
        <w:pStyle w:val="CoverInForce"/>
      </w:pPr>
      <w:r>
        <w:t>made under the</w:t>
      </w:r>
    </w:p>
    <w:p w14:paraId="58DA9462" w14:textId="1EE46D7C" w:rsidR="00C658A7" w:rsidRDefault="00676E8D" w:rsidP="00427153">
      <w:pPr>
        <w:pStyle w:val="CoverActName"/>
      </w:pPr>
      <w:r>
        <w:fldChar w:fldCharType="begin"/>
      </w:r>
      <w:r>
        <w:instrText xml:space="preserve"> REF ActName \*charformat </w:instrText>
      </w:r>
      <w:r>
        <w:fldChar w:fldCharType="separate"/>
      </w:r>
      <w:r w:rsidR="00B8434F" w:rsidRPr="00B8434F">
        <w:t>Children and Young People Act 2008</w:t>
      </w:r>
      <w:r>
        <w:fldChar w:fldCharType="end"/>
      </w:r>
    </w:p>
    <w:p w14:paraId="547B67E4" w14:textId="77777777" w:rsidR="00C658A7" w:rsidRDefault="00C658A7" w:rsidP="00427153">
      <w:pPr>
        <w:pStyle w:val="Placeholder"/>
      </w:pPr>
      <w:r>
        <w:rPr>
          <w:rStyle w:val="charContents"/>
          <w:sz w:val="16"/>
        </w:rPr>
        <w:t xml:space="preserve">  </w:t>
      </w:r>
      <w:r>
        <w:rPr>
          <w:rStyle w:val="charPage"/>
        </w:rPr>
        <w:t xml:space="preserve">  </w:t>
      </w:r>
    </w:p>
    <w:p w14:paraId="1D4D6C13" w14:textId="77777777" w:rsidR="00C658A7" w:rsidRDefault="00C658A7" w:rsidP="00427153">
      <w:pPr>
        <w:pStyle w:val="N-TOCheading"/>
      </w:pPr>
      <w:r>
        <w:rPr>
          <w:rStyle w:val="charContents"/>
        </w:rPr>
        <w:t>Contents</w:t>
      </w:r>
    </w:p>
    <w:p w14:paraId="3E37CB00" w14:textId="77777777" w:rsidR="00C658A7" w:rsidRDefault="00C658A7" w:rsidP="00427153">
      <w:pPr>
        <w:pStyle w:val="N-9pt"/>
      </w:pPr>
      <w:r>
        <w:tab/>
      </w:r>
      <w:r>
        <w:rPr>
          <w:rStyle w:val="charPage"/>
        </w:rPr>
        <w:t>Page</w:t>
      </w:r>
    </w:p>
    <w:p w14:paraId="3030657C" w14:textId="5456B3F6" w:rsidR="00E17365" w:rsidRDefault="00E17365">
      <w:pPr>
        <w:pStyle w:val="TOC5"/>
        <w:rPr>
          <w:rFonts w:asciiTheme="minorHAnsi" w:eastAsiaTheme="minorEastAsia" w:hAnsiTheme="minorHAnsi" w:cstheme="minorBidi"/>
          <w:kern w:val="2"/>
          <w:sz w:val="22"/>
          <w:szCs w:val="22"/>
          <w:lang w:eastAsia="en-AU"/>
          <w14:ligatures w14:val="standardContextual"/>
        </w:rPr>
      </w:pPr>
      <w:r>
        <w:tab/>
      </w: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61219177" w:history="1">
        <w:r w:rsidRPr="00220404">
          <w:t>1</w:t>
        </w:r>
        <w:r>
          <w:rPr>
            <w:rFonts w:asciiTheme="minorHAnsi" w:eastAsiaTheme="minorEastAsia" w:hAnsiTheme="minorHAnsi" w:cstheme="minorBidi"/>
            <w:kern w:val="2"/>
            <w:sz w:val="22"/>
            <w:szCs w:val="22"/>
            <w:lang w:eastAsia="en-AU"/>
            <w14:ligatures w14:val="standardContextual"/>
          </w:rPr>
          <w:tab/>
        </w:r>
        <w:r w:rsidRPr="00220404">
          <w:t>Name of regulation</w:t>
        </w:r>
        <w:r>
          <w:tab/>
        </w:r>
        <w:r>
          <w:fldChar w:fldCharType="begin"/>
        </w:r>
        <w:r>
          <w:instrText xml:space="preserve"> PAGEREF _Toc161219177 \h </w:instrText>
        </w:r>
        <w:r>
          <w:fldChar w:fldCharType="separate"/>
        </w:r>
        <w:r w:rsidR="00B8434F">
          <w:t>2</w:t>
        </w:r>
        <w:r>
          <w:fldChar w:fldCharType="end"/>
        </w:r>
      </w:hyperlink>
    </w:p>
    <w:p w14:paraId="4BB221C2" w14:textId="25B59B59" w:rsidR="00E17365" w:rsidRDefault="00E17365">
      <w:pPr>
        <w:pStyle w:val="TOC5"/>
        <w:rPr>
          <w:rFonts w:asciiTheme="minorHAnsi" w:eastAsiaTheme="minorEastAsia" w:hAnsiTheme="minorHAnsi" w:cstheme="minorBidi"/>
          <w:kern w:val="2"/>
          <w:sz w:val="22"/>
          <w:szCs w:val="22"/>
          <w:lang w:eastAsia="en-AU"/>
          <w14:ligatures w14:val="standardContextual"/>
        </w:rPr>
      </w:pPr>
      <w:r>
        <w:tab/>
      </w:r>
      <w:hyperlink w:anchor="_Toc161219178" w:history="1">
        <w:r w:rsidRPr="00220404">
          <w:t>3</w:t>
        </w:r>
        <w:r>
          <w:rPr>
            <w:rFonts w:asciiTheme="minorHAnsi" w:eastAsiaTheme="minorEastAsia" w:hAnsiTheme="minorHAnsi" w:cstheme="minorBidi"/>
            <w:kern w:val="2"/>
            <w:sz w:val="22"/>
            <w:szCs w:val="22"/>
            <w:lang w:eastAsia="en-AU"/>
            <w14:ligatures w14:val="standardContextual"/>
          </w:rPr>
          <w:tab/>
        </w:r>
        <w:r w:rsidRPr="00220404">
          <w:t>Notes</w:t>
        </w:r>
        <w:r>
          <w:tab/>
        </w:r>
        <w:r>
          <w:fldChar w:fldCharType="begin"/>
        </w:r>
        <w:r>
          <w:instrText xml:space="preserve"> PAGEREF _Toc161219178 \h </w:instrText>
        </w:r>
        <w:r>
          <w:fldChar w:fldCharType="separate"/>
        </w:r>
        <w:r w:rsidR="00B8434F">
          <w:t>2</w:t>
        </w:r>
        <w:r>
          <w:fldChar w:fldCharType="end"/>
        </w:r>
      </w:hyperlink>
    </w:p>
    <w:p w14:paraId="0BC5F5E8" w14:textId="29103FED" w:rsidR="00E17365" w:rsidRDefault="00E17365">
      <w:pPr>
        <w:pStyle w:val="TOC5"/>
        <w:rPr>
          <w:rFonts w:asciiTheme="minorHAnsi" w:eastAsiaTheme="minorEastAsia" w:hAnsiTheme="minorHAnsi" w:cstheme="minorBidi"/>
          <w:kern w:val="2"/>
          <w:sz w:val="22"/>
          <w:szCs w:val="22"/>
          <w:lang w:eastAsia="en-AU"/>
          <w14:ligatures w14:val="standardContextual"/>
        </w:rPr>
      </w:pPr>
      <w:r>
        <w:tab/>
      </w:r>
      <w:hyperlink w:anchor="_Toc161219179" w:history="1">
        <w:r w:rsidRPr="00220404">
          <w:t>3AA</w:t>
        </w:r>
        <w:r>
          <w:rPr>
            <w:rFonts w:asciiTheme="minorHAnsi" w:eastAsiaTheme="minorEastAsia" w:hAnsiTheme="minorHAnsi" w:cstheme="minorBidi"/>
            <w:kern w:val="2"/>
            <w:sz w:val="22"/>
            <w:szCs w:val="22"/>
            <w:lang w:eastAsia="en-AU"/>
            <w14:ligatures w14:val="standardContextual"/>
          </w:rPr>
          <w:tab/>
        </w:r>
        <w:r w:rsidRPr="00220404">
          <w:t>Register of searches and uses of force—details in relation to search—Act, s 195 (2) (h)</w:t>
        </w:r>
        <w:r>
          <w:tab/>
        </w:r>
        <w:r>
          <w:fldChar w:fldCharType="begin"/>
        </w:r>
        <w:r>
          <w:instrText xml:space="preserve"> PAGEREF _Toc161219179 \h </w:instrText>
        </w:r>
        <w:r>
          <w:fldChar w:fldCharType="separate"/>
        </w:r>
        <w:r w:rsidR="00B8434F">
          <w:t>2</w:t>
        </w:r>
        <w:r>
          <w:fldChar w:fldCharType="end"/>
        </w:r>
      </w:hyperlink>
    </w:p>
    <w:p w14:paraId="4477845F" w14:textId="66CC693F" w:rsidR="00E17365" w:rsidRDefault="00E17365">
      <w:pPr>
        <w:pStyle w:val="TOC5"/>
        <w:rPr>
          <w:rFonts w:asciiTheme="minorHAnsi" w:eastAsiaTheme="minorEastAsia" w:hAnsiTheme="minorHAnsi" w:cstheme="minorBidi"/>
          <w:kern w:val="2"/>
          <w:sz w:val="22"/>
          <w:szCs w:val="22"/>
          <w:lang w:eastAsia="en-AU"/>
          <w14:ligatures w14:val="standardContextual"/>
        </w:rPr>
      </w:pPr>
      <w:r>
        <w:tab/>
      </w:r>
      <w:hyperlink w:anchor="_Toc161219180" w:history="1">
        <w:r w:rsidRPr="00220404">
          <w:t>3AB</w:t>
        </w:r>
        <w:r>
          <w:rPr>
            <w:rFonts w:asciiTheme="minorHAnsi" w:eastAsiaTheme="minorEastAsia" w:hAnsiTheme="minorHAnsi" w:cstheme="minorBidi"/>
            <w:kern w:val="2"/>
            <w:sz w:val="22"/>
            <w:szCs w:val="22"/>
            <w:lang w:eastAsia="en-AU"/>
            <w14:ligatures w14:val="standardContextual"/>
          </w:rPr>
          <w:tab/>
        </w:r>
        <w:r w:rsidRPr="00220404">
          <w:t>Register of searches and uses of force—inspection—Act, s 195 (5) (g)</w:t>
        </w:r>
        <w:r>
          <w:tab/>
        </w:r>
        <w:r>
          <w:fldChar w:fldCharType="begin"/>
        </w:r>
        <w:r>
          <w:instrText xml:space="preserve"> PAGEREF _Toc161219180 \h </w:instrText>
        </w:r>
        <w:r>
          <w:fldChar w:fldCharType="separate"/>
        </w:r>
        <w:r w:rsidR="00B8434F">
          <w:t>2</w:t>
        </w:r>
        <w:r>
          <w:fldChar w:fldCharType="end"/>
        </w:r>
      </w:hyperlink>
    </w:p>
    <w:p w14:paraId="381E081B" w14:textId="3A0CEF8D" w:rsidR="00E17365" w:rsidRDefault="00E17365">
      <w:pPr>
        <w:pStyle w:val="TOC5"/>
        <w:rPr>
          <w:rFonts w:asciiTheme="minorHAnsi" w:eastAsiaTheme="minorEastAsia" w:hAnsiTheme="minorHAnsi" w:cstheme="minorBidi"/>
          <w:kern w:val="2"/>
          <w:sz w:val="22"/>
          <w:szCs w:val="22"/>
          <w:lang w:eastAsia="en-AU"/>
          <w14:ligatures w14:val="standardContextual"/>
        </w:rPr>
      </w:pPr>
      <w:r>
        <w:tab/>
      </w:r>
      <w:hyperlink w:anchor="_Toc161219181" w:history="1">
        <w:r w:rsidRPr="00220404">
          <w:t>3AC</w:t>
        </w:r>
        <w:r>
          <w:rPr>
            <w:rFonts w:asciiTheme="minorHAnsi" w:eastAsiaTheme="minorEastAsia" w:hAnsiTheme="minorHAnsi" w:cstheme="minorBidi"/>
            <w:kern w:val="2"/>
            <w:sz w:val="22"/>
            <w:szCs w:val="22"/>
            <w:lang w:eastAsia="en-AU"/>
            <w14:ligatures w14:val="standardContextual"/>
          </w:rPr>
          <w:tab/>
        </w:r>
        <w:r w:rsidRPr="00220404">
          <w:t>Intensive therapy register—who may have access—Act, s 597 (1) (i)</w:t>
        </w:r>
        <w:r>
          <w:tab/>
        </w:r>
        <w:r>
          <w:fldChar w:fldCharType="begin"/>
        </w:r>
        <w:r>
          <w:instrText xml:space="preserve"> PAGEREF _Toc161219181 \h </w:instrText>
        </w:r>
        <w:r>
          <w:fldChar w:fldCharType="separate"/>
        </w:r>
        <w:r w:rsidR="00B8434F">
          <w:t>2</w:t>
        </w:r>
        <w:r>
          <w:fldChar w:fldCharType="end"/>
        </w:r>
      </w:hyperlink>
    </w:p>
    <w:p w14:paraId="7329B43E" w14:textId="721EDAAC" w:rsidR="00E17365" w:rsidRDefault="00E17365">
      <w:pPr>
        <w:pStyle w:val="TOC5"/>
        <w:rPr>
          <w:rFonts w:asciiTheme="minorHAnsi" w:eastAsiaTheme="minorEastAsia" w:hAnsiTheme="minorHAnsi" w:cstheme="minorBidi"/>
          <w:kern w:val="2"/>
          <w:sz w:val="22"/>
          <w:szCs w:val="22"/>
          <w:lang w:eastAsia="en-AU"/>
          <w14:ligatures w14:val="standardContextual"/>
        </w:rPr>
      </w:pPr>
      <w:r>
        <w:tab/>
      </w:r>
      <w:hyperlink w:anchor="_Toc161219182" w:history="1">
        <w:r w:rsidRPr="00220404">
          <w:t>3A</w:t>
        </w:r>
        <w:r>
          <w:rPr>
            <w:rFonts w:asciiTheme="minorHAnsi" w:eastAsiaTheme="minorEastAsia" w:hAnsiTheme="minorHAnsi" w:cstheme="minorBidi"/>
            <w:kern w:val="2"/>
            <w:sz w:val="22"/>
            <w:szCs w:val="22"/>
            <w:lang w:eastAsia="en-AU"/>
            <w14:ligatures w14:val="standardContextual"/>
          </w:rPr>
          <w:tab/>
        </w:r>
        <w:r w:rsidRPr="00220404">
          <w:t xml:space="preserve">Meaning of </w:t>
        </w:r>
        <w:r w:rsidRPr="00220404">
          <w:rPr>
            <w:i/>
          </w:rPr>
          <w:t>care and protection purpose</w:t>
        </w:r>
        <w:r w:rsidRPr="00220404">
          <w:rPr>
            <w:rFonts w:cs="Arial"/>
          </w:rPr>
          <w:t>—Act, s 352B, def </w:t>
        </w:r>
        <w:r w:rsidRPr="00220404">
          <w:rPr>
            <w:i/>
          </w:rPr>
          <w:t>care and protection purpose</w:t>
        </w:r>
        <w:r w:rsidRPr="00220404">
          <w:t>, par (a) (ii)</w:t>
        </w:r>
        <w:r>
          <w:tab/>
        </w:r>
        <w:r>
          <w:fldChar w:fldCharType="begin"/>
        </w:r>
        <w:r>
          <w:instrText xml:space="preserve"> PAGEREF _Toc161219182 \h </w:instrText>
        </w:r>
        <w:r>
          <w:fldChar w:fldCharType="separate"/>
        </w:r>
        <w:r w:rsidR="00B8434F">
          <w:t>2</w:t>
        </w:r>
        <w:r>
          <w:fldChar w:fldCharType="end"/>
        </w:r>
      </w:hyperlink>
    </w:p>
    <w:p w14:paraId="21F4B6D2" w14:textId="407BCD4E" w:rsidR="00E17365" w:rsidRDefault="00E17365">
      <w:pPr>
        <w:pStyle w:val="TOC5"/>
        <w:rPr>
          <w:rFonts w:asciiTheme="minorHAnsi" w:eastAsiaTheme="minorEastAsia" w:hAnsiTheme="minorHAnsi" w:cstheme="minorBidi"/>
          <w:kern w:val="2"/>
          <w:sz w:val="22"/>
          <w:szCs w:val="22"/>
          <w:lang w:eastAsia="en-AU"/>
          <w14:ligatures w14:val="standardContextual"/>
        </w:rPr>
      </w:pPr>
      <w:r>
        <w:tab/>
      </w:r>
      <w:hyperlink w:anchor="_Toc161219183" w:history="1">
        <w:r w:rsidRPr="00220404">
          <w:t>4</w:t>
        </w:r>
        <w:r>
          <w:rPr>
            <w:rFonts w:asciiTheme="minorHAnsi" w:eastAsiaTheme="minorEastAsia" w:hAnsiTheme="minorHAnsi" w:cstheme="minorBidi"/>
            <w:kern w:val="2"/>
            <w:sz w:val="22"/>
            <w:szCs w:val="22"/>
            <w:lang w:eastAsia="en-AU"/>
            <w14:ligatures w14:val="standardContextual"/>
          </w:rPr>
          <w:tab/>
        </w:r>
        <w:r w:rsidRPr="00220404">
          <w:t xml:space="preserve">Meaning of </w:t>
        </w:r>
        <w:r w:rsidRPr="00220404">
          <w:rPr>
            <w:i/>
          </w:rPr>
          <w:t>light work</w:t>
        </w:r>
        <w:r w:rsidRPr="00220404">
          <w:t>—Act, s 793 (b)</w:t>
        </w:r>
        <w:r>
          <w:tab/>
        </w:r>
        <w:r>
          <w:fldChar w:fldCharType="begin"/>
        </w:r>
        <w:r>
          <w:instrText xml:space="preserve"> PAGEREF _Toc161219183 \h </w:instrText>
        </w:r>
        <w:r>
          <w:fldChar w:fldCharType="separate"/>
        </w:r>
        <w:r w:rsidR="00B8434F">
          <w:t>3</w:t>
        </w:r>
        <w:r>
          <w:fldChar w:fldCharType="end"/>
        </w:r>
      </w:hyperlink>
    </w:p>
    <w:p w14:paraId="4416595A" w14:textId="130C3B41" w:rsidR="00E17365" w:rsidRDefault="00E17365">
      <w:pPr>
        <w:pStyle w:val="TOC6"/>
        <w:rPr>
          <w:rFonts w:asciiTheme="minorHAnsi" w:eastAsiaTheme="minorEastAsia" w:hAnsiTheme="minorHAnsi" w:cstheme="minorBidi"/>
          <w:b w:val="0"/>
          <w:kern w:val="2"/>
          <w:sz w:val="22"/>
          <w:szCs w:val="22"/>
          <w:lang w:eastAsia="en-AU"/>
          <w14:ligatures w14:val="standardContextual"/>
        </w:rPr>
      </w:pPr>
      <w:hyperlink w:anchor="_Toc161219184" w:history="1">
        <w:r w:rsidRPr="00220404">
          <w:t>Dictionary</w:t>
        </w:r>
        <w:r>
          <w:tab/>
        </w:r>
        <w:r>
          <w:tab/>
        </w:r>
        <w:r w:rsidRPr="00E17365">
          <w:rPr>
            <w:b w:val="0"/>
            <w:sz w:val="20"/>
          </w:rPr>
          <w:fldChar w:fldCharType="begin"/>
        </w:r>
        <w:r w:rsidRPr="00E17365">
          <w:rPr>
            <w:b w:val="0"/>
            <w:sz w:val="20"/>
          </w:rPr>
          <w:instrText xml:space="preserve"> PAGEREF _Toc161219184 \h </w:instrText>
        </w:r>
        <w:r w:rsidRPr="00E17365">
          <w:rPr>
            <w:b w:val="0"/>
            <w:sz w:val="20"/>
          </w:rPr>
        </w:r>
        <w:r w:rsidRPr="00E17365">
          <w:rPr>
            <w:b w:val="0"/>
            <w:sz w:val="20"/>
          </w:rPr>
          <w:fldChar w:fldCharType="separate"/>
        </w:r>
        <w:r w:rsidR="00B8434F">
          <w:rPr>
            <w:b w:val="0"/>
            <w:sz w:val="20"/>
          </w:rPr>
          <w:t>5</w:t>
        </w:r>
        <w:r w:rsidRPr="00E17365">
          <w:rPr>
            <w:b w:val="0"/>
            <w:sz w:val="20"/>
          </w:rPr>
          <w:fldChar w:fldCharType="end"/>
        </w:r>
      </w:hyperlink>
    </w:p>
    <w:p w14:paraId="286E9AFA" w14:textId="495FF5EE" w:rsidR="00E17365" w:rsidRDefault="00E17365" w:rsidP="00E17365">
      <w:pPr>
        <w:pStyle w:val="TOC7"/>
        <w:spacing w:before="480"/>
        <w:rPr>
          <w:rFonts w:asciiTheme="minorHAnsi" w:eastAsiaTheme="minorEastAsia" w:hAnsiTheme="minorHAnsi" w:cstheme="minorBidi"/>
          <w:b w:val="0"/>
          <w:kern w:val="2"/>
          <w:sz w:val="22"/>
          <w:szCs w:val="22"/>
          <w:lang w:eastAsia="en-AU"/>
          <w14:ligatures w14:val="standardContextual"/>
        </w:rPr>
      </w:pPr>
      <w:hyperlink w:anchor="_Toc161219185" w:history="1">
        <w:r>
          <w:t>Endnotes</w:t>
        </w:r>
        <w:r w:rsidRPr="00E17365">
          <w:rPr>
            <w:vanish/>
          </w:rPr>
          <w:tab/>
        </w:r>
        <w:r>
          <w:rPr>
            <w:vanish/>
          </w:rPr>
          <w:tab/>
        </w:r>
        <w:r w:rsidRPr="00E17365">
          <w:rPr>
            <w:b w:val="0"/>
            <w:vanish/>
          </w:rPr>
          <w:fldChar w:fldCharType="begin"/>
        </w:r>
        <w:r w:rsidRPr="00E17365">
          <w:rPr>
            <w:b w:val="0"/>
            <w:vanish/>
          </w:rPr>
          <w:instrText xml:space="preserve"> PAGEREF _Toc161219185 \h </w:instrText>
        </w:r>
        <w:r w:rsidRPr="00E17365">
          <w:rPr>
            <w:b w:val="0"/>
            <w:vanish/>
          </w:rPr>
        </w:r>
        <w:r w:rsidRPr="00E17365">
          <w:rPr>
            <w:b w:val="0"/>
            <w:vanish/>
          </w:rPr>
          <w:fldChar w:fldCharType="separate"/>
        </w:r>
        <w:r w:rsidR="00B8434F">
          <w:rPr>
            <w:b w:val="0"/>
            <w:vanish/>
          </w:rPr>
          <w:t>6</w:t>
        </w:r>
        <w:r w:rsidRPr="00E17365">
          <w:rPr>
            <w:b w:val="0"/>
            <w:vanish/>
          </w:rPr>
          <w:fldChar w:fldCharType="end"/>
        </w:r>
      </w:hyperlink>
    </w:p>
    <w:p w14:paraId="363C3506" w14:textId="7023BA26" w:rsidR="00E17365" w:rsidRDefault="00E17365">
      <w:pPr>
        <w:pStyle w:val="TOC5"/>
        <w:rPr>
          <w:rFonts w:asciiTheme="minorHAnsi" w:eastAsiaTheme="minorEastAsia" w:hAnsiTheme="minorHAnsi" w:cstheme="minorBidi"/>
          <w:kern w:val="2"/>
          <w:sz w:val="22"/>
          <w:szCs w:val="22"/>
          <w:lang w:eastAsia="en-AU"/>
          <w14:ligatures w14:val="standardContextual"/>
        </w:rPr>
      </w:pPr>
      <w:r>
        <w:tab/>
      </w:r>
      <w:hyperlink w:anchor="_Toc161219186" w:history="1">
        <w:r w:rsidRPr="00220404">
          <w:t>1</w:t>
        </w:r>
        <w:r>
          <w:rPr>
            <w:rFonts w:asciiTheme="minorHAnsi" w:eastAsiaTheme="minorEastAsia" w:hAnsiTheme="minorHAnsi" w:cstheme="minorBidi"/>
            <w:kern w:val="2"/>
            <w:sz w:val="22"/>
            <w:szCs w:val="22"/>
            <w:lang w:eastAsia="en-AU"/>
            <w14:ligatures w14:val="standardContextual"/>
          </w:rPr>
          <w:tab/>
        </w:r>
        <w:r w:rsidRPr="00220404">
          <w:t>About the endnotes</w:t>
        </w:r>
        <w:r>
          <w:tab/>
        </w:r>
        <w:r>
          <w:fldChar w:fldCharType="begin"/>
        </w:r>
        <w:r>
          <w:instrText xml:space="preserve"> PAGEREF _Toc161219186 \h </w:instrText>
        </w:r>
        <w:r>
          <w:fldChar w:fldCharType="separate"/>
        </w:r>
        <w:r w:rsidR="00B8434F">
          <w:t>6</w:t>
        </w:r>
        <w:r>
          <w:fldChar w:fldCharType="end"/>
        </w:r>
      </w:hyperlink>
    </w:p>
    <w:p w14:paraId="3ECAF69B" w14:textId="677DD6A3" w:rsidR="00E17365" w:rsidRDefault="00E17365">
      <w:pPr>
        <w:pStyle w:val="TOC5"/>
        <w:rPr>
          <w:rFonts w:asciiTheme="minorHAnsi" w:eastAsiaTheme="minorEastAsia" w:hAnsiTheme="minorHAnsi" w:cstheme="minorBidi"/>
          <w:kern w:val="2"/>
          <w:sz w:val="22"/>
          <w:szCs w:val="22"/>
          <w:lang w:eastAsia="en-AU"/>
          <w14:ligatures w14:val="standardContextual"/>
        </w:rPr>
      </w:pPr>
      <w:r>
        <w:tab/>
      </w:r>
      <w:hyperlink w:anchor="_Toc161219187" w:history="1">
        <w:r w:rsidRPr="00220404">
          <w:t>2</w:t>
        </w:r>
        <w:r>
          <w:rPr>
            <w:rFonts w:asciiTheme="minorHAnsi" w:eastAsiaTheme="minorEastAsia" w:hAnsiTheme="minorHAnsi" w:cstheme="minorBidi"/>
            <w:kern w:val="2"/>
            <w:sz w:val="22"/>
            <w:szCs w:val="22"/>
            <w:lang w:eastAsia="en-AU"/>
            <w14:ligatures w14:val="standardContextual"/>
          </w:rPr>
          <w:tab/>
        </w:r>
        <w:r w:rsidRPr="00220404">
          <w:t>Abbreviation key</w:t>
        </w:r>
        <w:r>
          <w:tab/>
        </w:r>
        <w:r>
          <w:fldChar w:fldCharType="begin"/>
        </w:r>
        <w:r>
          <w:instrText xml:space="preserve"> PAGEREF _Toc161219187 \h </w:instrText>
        </w:r>
        <w:r>
          <w:fldChar w:fldCharType="separate"/>
        </w:r>
        <w:r w:rsidR="00B8434F">
          <w:t>6</w:t>
        </w:r>
        <w:r>
          <w:fldChar w:fldCharType="end"/>
        </w:r>
      </w:hyperlink>
    </w:p>
    <w:p w14:paraId="0B636078" w14:textId="55AEFC12" w:rsidR="00E17365" w:rsidRDefault="00E17365">
      <w:pPr>
        <w:pStyle w:val="TOC5"/>
        <w:rPr>
          <w:rFonts w:asciiTheme="minorHAnsi" w:eastAsiaTheme="minorEastAsia" w:hAnsiTheme="minorHAnsi" w:cstheme="minorBidi"/>
          <w:kern w:val="2"/>
          <w:sz w:val="22"/>
          <w:szCs w:val="22"/>
          <w:lang w:eastAsia="en-AU"/>
          <w14:ligatures w14:val="standardContextual"/>
        </w:rPr>
      </w:pPr>
      <w:r>
        <w:tab/>
      </w:r>
      <w:hyperlink w:anchor="_Toc161219188" w:history="1">
        <w:r w:rsidRPr="00220404">
          <w:t>3</w:t>
        </w:r>
        <w:r>
          <w:rPr>
            <w:rFonts w:asciiTheme="minorHAnsi" w:eastAsiaTheme="minorEastAsia" w:hAnsiTheme="minorHAnsi" w:cstheme="minorBidi"/>
            <w:kern w:val="2"/>
            <w:sz w:val="22"/>
            <w:szCs w:val="22"/>
            <w:lang w:eastAsia="en-AU"/>
            <w14:ligatures w14:val="standardContextual"/>
          </w:rPr>
          <w:tab/>
        </w:r>
        <w:r w:rsidRPr="00220404">
          <w:t>Legislation history</w:t>
        </w:r>
        <w:r>
          <w:tab/>
        </w:r>
        <w:r>
          <w:fldChar w:fldCharType="begin"/>
        </w:r>
        <w:r>
          <w:instrText xml:space="preserve"> PAGEREF _Toc161219188 \h </w:instrText>
        </w:r>
        <w:r>
          <w:fldChar w:fldCharType="separate"/>
        </w:r>
        <w:r w:rsidR="00B8434F">
          <w:t>7</w:t>
        </w:r>
        <w:r>
          <w:fldChar w:fldCharType="end"/>
        </w:r>
      </w:hyperlink>
    </w:p>
    <w:p w14:paraId="7E788BFE" w14:textId="3CD3068D" w:rsidR="00E17365" w:rsidRDefault="00E17365">
      <w:pPr>
        <w:pStyle w:val="TOC5"/>
        <w:rPr>
          <w:rFonts w:asciiTheme="minorHAnsi" w:eastAsiaTheme="minorEastAsia" w:hAnsiTheme="minorHAnsi" w:cstheme="minorBidi"/>
          <w:kern w:val="2"/>
          <w:sz w:val="22"/>
          <w:szCs w:val="22"/>
          <w:lang w:eastAsia="en-AU"/>
          <w14:ligatures w14:val="standardContextual"/>
        </w:rPr>
      </w:pPr>
      <w:r>
        <w:tab/>
      </w:r>
      <w:hyperlink w:anchor="_Toc161219189" w:history="1">
        <w:r w:rsidRPr="00220404">
          <w:t>4</w:t>
        </w:r>
        <w:r>
          <w:rPr>
            <w:rFonts w:asciiTheme="minorHAnsi" w:eastAsiaTheme="minorEastAsia" w:hAnsiTheme="minorHAnsi" w:cstheme="minorBidi"/>
            <w:kern w:val="2"/>
            <w:sz w:val="22"/>
            <w:szCs w:val="22"/>
            <w:lang w:eastAsia="en-AU"/>
            <w14:ligatures w14:val="standardContextual"/>
          </w:rPr>
          <w:tab/>
        </w:r>
        <w:r w:rsidRPr="00220404">
          <w:t>Amendment history</w:t>
        </w:r>
        <w:r>
          <w:tab/>
        </w:r>
        <w:r>
          <w:fldChar w:fldCharType="begin"/>
        </w:r>
        <w:r>
          <w:instrText xml:space="preserve"> PAGEREF _Toc161219189 \h </w:instrText>
        </w:r>
        <w:r>
          <w:fldChar w:fldCharType="separate"/>
        </w:r>
        <w:r w:rsidR="00B8434F">
          <w:t>8</w:t>
        </w:r>
        <w:r>
          <w:fldChar w:fldCharType="end"/>
        </w:r>
      </w:hyperlink>
    </w:p>
    <w:p w14:paraId="719F9C83" w14:textId="0998F30C" w:rsidR="00E17365" w:rsidRDefault="00E17365">
      <w:pPr>
        <w:pStyle w:val="TOC5"/>
        <w:rPr>
          <w:rFonts w:asciiTheme="minorHAnsi" w:eastAsiaTheme="minorEastAsia" w:hAnsiTheme="minorHAnsi" w:cstheme="minorBidi"/>
          <w:kern w:val="2"/>
          <w:sz w:val="22"/>
          <w:szCs w:val="22"/>
          <w:lang w:eastAsia="en-AU"/>
          <w14:ligatures w14:val="standardContextual"/>
        </w:rPr>
      </w:pPr>
      <w:r>
        <w:tab/>
      </w:r>
      <w:hyperlink w:anchor="_Toc161219190" w:history="1">
        <w:r w:rsidRPr="00220404">
          <w:t>5</w:t>
        </w:r>
        <w:r>
          <w:rPr>
            <w:rFonts w:asciiTheme="minorHAnsi" w:eastAsiaTheme="minorEastAsia" w:hAnsiTheme="minorHAnsi" w:cstheme="minorBidi"/>
            <w:kern w:val="2"/>
            <w:sz w:val="22"/>
            <w:szCs w:val="22"/>
            <w:lang w:eastAsia="en-AU"/>
            <w14:ligatures w14:val="standardContextual"/>
          </w:rPr>
          <w:tab/>
        </w:r>
        <w:r w:rsidRPr="00220404">
          <w:t>Earlier republications</w:t>
        </w:r>
        <w:r>
          <w:tab/>
        </w:r>
        <w:r>
          <w:fldChar w:fldCharType="begin"/>
        </w:r>
        <w:r>
          <w:instrText xml:space="preserve"> PAGEREF _Toc161219190 \h </w:instrText>
        </w:r>
        <w:r>
          <w:fldChar w:fldCharType="separate"/>
        </w:r>
        <w:r w:rsidR="00B8434F">
          <w:t>9</w:t>
        </w:r>
        <w:r>
          <w:fldChar w:fldCharType="end"/>
        </w:r>
      </w:hyperlink>
    </w:p>
    <w:p w14:paraId="7D739E61" w14:textId="13443691" w:rsidR="00C658A7" w:rsidRDefault="00E17365" w:rsidP="00427153">
      <w:pPr>
        <w:pStyle w:val="BillBasic"/>
      </w:pPr>
      <w:r>
        <w:fldChar w:fldCharType="end"/>
      </w:r>
    </w:p>
    <w:p w14:paraId="578FF835" w14:textId="77777777" w:rsidR="00C658A7" w:rsidRDefault="00C658A7" w:rsidP="00427153">
      <w:pPr>
        <w:pStyle w:val="01Contents"/>
        <w:sectPr w:rsidR="00C658A7">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4931E497" w14:textId="77777777" w:rsidR="00C658A7" w:rsidRDefault="00C658A7" w:rsidP="00427153">
      <w:pPr>
        <w:jc w:val="center"/>
      </w:pPr>
      <w:r>
        <w:rPr>
          <w:noProof/>
          <w:lang w:eastAsia="en-AU"/>
        </w:rPr>
        <w:lastRenderedPageBreak/>
        <w:drawing>
          <wp:inline distT="0" distB="0" distL="0" distR="0" wp14:anchorId="329944D0" wp14:editId="3CF1B7AE">
            <wp:extent cx="1333500" cy="1181100"/>
            <wp:effectExtent l="19050" t="0" r="0" b="0"/>
            <wp:docPr id="16" name="Picture 1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1A1B5ECF" w14:textId="77777777" w:rsidR="00C658A7" w:rsidRDefault="00C658A7" w:rsidP="00427153">
      <w:pPr>
        <w:jc w:val="center"/>
        <w:rPr>
          <w:rFonts w:ascii="Arial" w:hAnsi="Arial"/>
        </w:rPr>
      </w:pPr>
      <w:r>
        <w:rPr>
          <w:rFonts w:ascii="Arial" w:hAnsi="Arial"/>
        </w:rPr>
        <w:t>Australian Capital Territory</w:t>
      </w:r>
    </w:p>
    <w:p w14:paraId="2710D888" w14:textId="0A0933ED" w:rsidR="00C658A7" w:rsidRDefault="00A6675D" w:rsidP="00427153">
      <w:pPr>
        <w:pStyle w:val="Billname"/>
      </w:pPr>
      <w:bookmarkStart w:id="6" w:name="Citation"/>
      <w:r>
        <w:t>Children and Young People Regulation 2009</w:t>
      </w:r>
      <w:bookmarkEnd w:id="6"/>
      <w:r w:rsidR="00C658A7">
        <w:t xml:space="preserve">     </w:t>
      </w:r>
    </w:p>
    <w:p w14:paraId="4C4FAF20" w14:textId="77777777" w:rsidR="00C658A7" w:rsidRDefault="00C658A7" w:rsidP="00427153">
      <w:pPr>
        <w:spacing w:before="240" w:after="60"/>
        <w:rPr>
          <w:rFonts w:ascii="Arial" w:hAnsi="Arial"/>
        </w:rPr>
      </w:pPr>
    </w:p>
    <w:p w14:paraId="27FE30AC" w14:textId="77777777" w:rsidR="00C658A7" w:rsidRDefault="00C658A7" w:rsidP="00427153">
      <w:pPr>
        <w:pStyle w:val="N-line3"/>
      </w:pPr>
    </w:p>
    <w:p w14:paraId="5D9E0C5A" w14:textId="77777777" w:rsidR="00C658A7" w:rsidRDefault="00C658A7" w:rsidP="00427153">
      <w:pPr>
        <w:pStyle w:val="CoverInForce"/>
      </w:pPr>
      <w:r>
        <w:t>made under the</w:t>
      </w:r>
    </w:p>
    <w:bookmarkStart w:id="7" w:name="ActName"/>
    <w:p w14:paraId="134CB8AE" w14:textId="6EFE3FA4" w:rsidR="00C658A7" w:rsidRDefault="00C658A7" w:rsidP="00427153">
      <w:pPr>
        <w:pStyle w:val="CoverActName"/>
      </w:pPr>
      <w:r w:rsidRPr="00C658A7">
        <w:rPr>
          <w:rStyle w:val="charCitHyperlinkAbbrev"/>
        </w:rPr>
        <w:fldChar w:fldCharType="begin"/>
      </w:r>
      <w:r w:rsidR="00A6675D">
        <w:rPr>
          <w:rStyle w:val="charCitHyperlinkAbbrev"/>
        </w:rPr>
        <w:instrText>HYPERLINK "http://www.legislation.act.gov.au/a/2008-19" \o "A2008-19"</w:instrText>
      </w:r>
      <w:r w:rsidRPr="00C658A7">
        <w:rPr>
          <w:rStyle w:val="charCitHyperlinkAbbrev"/>
        </w:rPr>
      </w:r>
      <w:r w:rsidRPr="00C658A7">
        <w:rPr>
          <w:rStyle w:val="charCitHyperlinkAbbrev"/>
        </w:rPr>
        <w:fldChar w:fldCharType="separate"/>
      </w:r>
      <w:r w:rsidR="00A6675D">
        <w:rPr>
          <w:rStyle w:val="charCitHyperlinkAbbrev"/>
        </w:rPr>
        <w:t>Children and Young People Act 2008</w:t>
      </w:r>
      <w:r w:rsidRPr="00C658A7">
        <w:rPr>
          <w:rStyle w:val="charCitHyperlinkAbbrev"/>
        </w:rPr>
        <w:fldChar w:fldCharType="end"/>
      </w:r>
      <w:bookmarkEnd w:id="7"/>
    </w:p>
    <w:p w14:paraId="0155B8D7" w14:textId="77777777" w:rsidR="00C658A7" w:rsidRDefault="00C658A7" w:rsidP="00427153">
      <w:pPr>
        <w:pStyle w:val="N-line3"/>
      </w:pPr>
    </w:p>
    <w:p w14:paraId="50A0CA79" w14:textId="77777777" w:rsidR="00C658A7" w:rsidRDefault="00C658A7" w:rsidP="00427153">
      <w:pPr>
        <w:pStyle w:val="Placeholder"/>
      </w:pPr>
      <w:r>
        <w:rPr>
          <w:rStyle w:val="charContents"/>
          <w:sz w:val="16"/>
        </w:rPr>
        <w:t xml:space="preserve">  </w:t>
      </w:r>
      <w:r>
        <w:rPr>
          <w:rStyle w:val="charPage"/>
        </w:rPr>
        <w:t xml:space="preserve">  </w:t>
      </w:r>
    </w:p>
    <w:p w14:paraId="438470E7" w14:textId="77777777" w:rsidR="00C658A7" w:rsidRDefault="00C658A7" w:rsidP="00427153">
      <w:pPr>
        <w:pStyle w:val="Placeholder"/>
      </w:pPr>
      <w:r>
        <w:rPr>
          <w:rStyle w:val="CharChapNo"/>
        </w:rPr>
        <w:t xml:space="preserve">  </w:t>
      </w:r>
      <w:r>
        <w:rPr>
          <w:rStyle w:val="CharChapText"/>
        </w:rPr>
        <w:t xml:space="preserve">  </w:t>
      </w:r>
    </w:p>
    <w:p w14:paraId="4AEC3744" w14:textId="77777777" w:rsidR="00C658A7" w:rsidRDefault="00C658A7" w:rsidP="00427153">
      <w:pPr>
        <w:pStyle w:val="Placeholder"/>
      </w:pPr>
      <w:r>
        <w:rPr>
          <w:rStyle w:val="CharPartNo"/>
        </w:rPr>
        <w:t xml:space="preserve">  </w:t>
      </w:r>
      <w:r>
        <w:rPr>
          <w:rStyle w:val="CharPartText"/>
        </w:rPr>
        <w:t xml:space="preserve">  </w:t>
      </w:r>
    </w:p>
    <w:p w14:paraId="63111460" w14:textId="77777777" w:rsidR="00C658A7" w:rsidRDefault="00C658A7" w:rsidP="00427153">
      <w:pPr>
        <w:pStyle w:val="Placeholder"/>
      </w:pPr>
      <w:r>
        <w:rPr>
          <w:rStyle w:val="CharDivNo"/>
        </w:rPr>
        <w:t xml:space="preserve">  </w:t>
      </w:r>
      <w:r>
        <w:rPr>
          <w:rStyle w:val="CharDivText"/>
        </w:rPr>
        <w:t xml:space="preserve">  </w:t>
      </w:r>
    </w:p>
    <w:p w14:paraId="21479D90" w14:textId="77777777" w:rsidR="00C658A7" w:rsidRDefault="00C658A7" w:rsidP="00427153">
      <w:pPr>
        <w:pStyle w:val="Placeholder"/>
      </w:pPr>
      <w:r>
        <w:rPr>
          <w:rStyle w:val="CharSectNo"/>
        </w:rPr>
        <w:t xml:space="preserve">  </w:t>
      </w:r>
    </w:p>
    <w:p w14:paraId="53746C5C" w14:textId="77777777" w:rsidR="00C658A7" w:rsidRDefault="00C658A7" w:rsidP="00427153">
      <w:pPr>
        <w:pStyle w:val="PageBreak"/>
      </w:pPr>
      <w:r>
        <w:br w:type="page"/>
      </w:r>
    </w:p>
    <w:p w14:paraId="528F3E5B" w14:textId="77777777" w:rsidR="00EB152B" w:rsidRDefault="00E008B6" w:rsidP="00C56758">
      <w:pPr>
        <w:pStyle w:val="AH5Sec"/>
      </w:pPr>
      <w:bookmarkStart w:id="8" w:name="_Toc161219177"/>
      <w:r w:rsidRPr="00E17365">
        <w:rPr>
          <w:rStyle w:val="CharSectNo"/>
        </w:rPr>
        <w:lastRenderedPageBreak/>
        <w:t>1</w:t>
      </w:r>
      <w:r>
        <w:tab/>
      </w:r>
      <w:r w:rsidR="00EB152B">
        <w:t>Name of regulation</w:t>
      </w:r>
      <w:bookmarkEnd w:id="8"/>
    </w:p>
    <w:p w14:paraId="5C58024C" w14:textId="77777777" w:rsidR="00EB152B" w:rsidRDefault="00EB152B" w:rsidP="002E6C01">
      <w:pPr>
        <w:pStyle w:val="Amainreturn"/>
      </w:pPr>
      <w:r>
        <w:t xml:space="preserve">This regulation is the </w:t>
      </w:r>
      <w:r w:rsidR="007E59CF" w:rsidRPr="00E008B6">
        <w:rPr>
          <w:rStyle w:val="charItals"/>
        </w:rPr>
        <w:t>Children and Young People Regulation 2009</w:t>
      </w:r>
      <w:r>
        <w:rPr>
          <w:iCs/>
        </w:rPr>
        <w:t>.</w:t>
      </w:r>
    </w:p>
    <w:p w14:paraId="375D0443" w14:textId="77777777" w:rsidR="00EB152B" w:rsidRDefault="00E008B6" w:rsidP="00E008B6">
      <w:pPr>
        <w:pStyle w:val="AH5Sec"/>
      </w:pPr>
      <w:bookmarkStart w:id="9" w:name="_Toc161219178"/>
      <w:r w:rsidRPr="00E17365">
        <w:rPr>
          <w:rStyle w:val="CharSectNo"/>
        </w:rPr>
        <w:t>3</w:t>
      </w:r>
      <w:r>
        <w:tab/>
      </w:r>
      <w:r w:rsidR="00EB152B">
        <w:t>Notes</w:t>
      </w:r>
      <w:bookmarkEnd w:id="9"/>
    </w:p>
    <w:p w14:paraId="06795257" w14:textId="77777777" w:rsidR="00EB152B" w:rsidRDefault="00EB152B" w:rsidP="00CE4B0C">
      <w:pPr>
        <w:pStyle w:val="Amainreturn"/>
        <w:keepNext/>
      </w:pPr>
      <w:r>
        <w:t>A note included in this regulation is explanatory and is not part of this regulation.</w:t>
      </w:r>
    </w:p>
    <w:p w14:paraId="77587878" w14:textId="1AE424D6" w:rsidR="00EB152B" w:rsidRDefault="00EB152B">
      <w:pPr>
        <w:pStyle w:val="aNote"/>
      </w:pPr>
      <w:r w:rsidRPr="00E008B6">
        <w:rPr>
          <w:rStyle w:val="charItals"/>
        </w:rPr>
        <w:t>Note</w:t>
      </w:r>
      <w:r w:rsidRPr="00E008B6">
        <w:rPr>
          <w:rStyle w:val="charItals"/>
        </w:rPr>
        <w:tab/>
      </w:r>
      <w:r>
        <w:t xml:space="preserve">See the </w:t>
      </w:r>
      <w:hyperlink r:id="rId27" w:tooltip="A2001-14" w:history="1">
        <w:r w:rsidR="00AB559A" w:rsidRPr="00AB559A">
          <w:rPr>
            <w:rStyle w:val="charCitHyperlinkAbbrev"/>
          </w:rPr>
          <w:t>Legislation Act</w:t>
        </w:r>
      </w:hyperlink>
      <w:r>
        <w:t>, s 127 (1), (4) and (5) for the legal status of notes.</w:t>
      </w:r>
    </w:p>
    <w:p w14:paraId="66885649" w14:textId="77777777" w:rsidR="00EB6B89" w:rsidRPr="004320AF" w:rsidRDefault="00EB6B89" w:rsidP="00EB6B89">
      <w:pPr>
        <w:pStyle w:val="AH5Sec"/>
      </w:pPr>
      <w:bookmarkStart w:id="10" w:name="_Toc161219179"/>
      <w:r w:rsidRPr="00E17365">
        <w:rPr>
          <w:rStyle w:val="CharSectNo"/>
        </w:rPr>
        <w:t>3AA</w:t>
      </w:r>
      <w:r w:rsidRPr="004320AF">
        <w:rPr>
          <w:color w:val="000000"/>
        </w:rPr>
        <w:tab/>
        <w:t>Register of searches and uses of force—details in relation to search—Act, s 195 (2) (h)</w:t>
      </w:r>
      <w:bookmarkEnd w:id="10"/>
    </w:p>
    <w:p w14:paraId="176321D6" w14:textId="77777777" w:rsidR="00EB6B89" w:rsidRPr="004320AF" w:rsidRDefault="00EB6B89" w:rsidP="00EB6B89">
      <w:pPr>
        <w:pStyle w:val="Amainreturn"/>
        <w:rPr>
          <w:color w:val="000000"/>
        </w:rPr>
      </w:pPr>
      <w:r w:rsidRPr="004320AF">
        <w:rPr>
          <w:color w:val="000000"/>
        </w:rPr>
        <w:t>The register must state in relation to each search if the young detainee is an Aboriginal or Torres Strait Islander person.</w:t>
      </w:r>
    </w:p>
    <w:p w14:paraId="5115D71F" w14:textId="77777777" w:rsidR="00EB6B89" w:rsidRPr="004320AF" w:rsidRDefault="00EB6B89" w:rsidP="00EB6B89">
      <w:pPr>
        <w:pStyle w:val="AH5Sec"/>
      </w:pPr>
      <w:bookmarkStart w:id="11" w:name="_Toc161219180"/>
      <w:r w:rsidRPr="00E17365">
        <w:rPr>
          <w:rStyle w:val="CharSectNo"/>
        </w:rPr>
        <w:t>3AB</w:t>
      </w:r>
      <w:r w:rsidRPr="004320AF">
        <w:rPr>
          <w:color w:val="000000"/>
        </w:rPr>
        <w:tab/>
        <w:t>Register of searches and uses of force—inspection—Act, s 195 (5) (g)</w:t>
      </w:r>
      <w:bookmarkEnd w:id="11"/>
    </w:p>
    <w:p w14:paraId="4DEAABEF" w14:textId="77777777" w:rsidR="00EB6B89" w:rsidRPr="004320AF" w:rsidRDefault="00EB6B89" w:rsidP="00EB6B89">
      <w:pPr>
        <w:pStyle w:val="Amainreturn"/>
        <w:rPr>
          <w:color w:val="000000"/>
        </w:rPr>
      </w:pPr>
      <w:r w:rsidRPr="004320AF">
        <w:rPr>
          <w:color w:val="000000"/>
        </w:rPr>
        <w:t>The Aboriginal and Torres Strait Islander children and young people commissioner is prescribed.</w:t>
      </w:r>
    </w:p>
    <w:p w14:paraId="18BD777A" w14:textId="77777777" w:rsidR="00723B77" w:rsidRPr="00723B77" w:rsidRDefault="00723B77" w:rsidP="00CF03B1">
      <w:pPr>
        <w:pStyle w:val="AH5Sec"/>
      </w:pPr>
      <w:bookmarkStart w:id="12" w:name="_Toc161219181"/>
      <w:r w:rsidRPr="00E17365">
        <w:rPr>
          <w:rStyle w:val="CharSectNo"/>
        </w:rPr>
        <w:t>3AC</w:t>
      </w:r>
      <w:r w:rsidRPr="00723B77">
        <w:tab/>
        <w:t>Intensive therapy register—who may have access—Act, s 597 (1) (i)</w:t>
      </w:r>
      <w:bookmarkEnd w:id="12"/>
    </w:p>
    <w:p w14:paraId="37A92F44" w14:textId="77777777" w:rsidR="00EB6B89" w:rsidRPr="004320AF" w:rsidRDefault="00EB6B89" w:rsidP="00EB6B89">
      <w:pPr>
        <w:pStyle w:val="Amainreturn"/>
        <w:rPr>
          <w:color w:val="000000"/>
        </w:rPr>
      </w:pPr>
      <w:r w:rsidRPr="004320AF">
        <w:rPr>
          <w:color w:val="000000"/>
        </w:rPr>
        <w:t>The Aboriginal and Torres Strait Islander children and young people commissioner is prescribed.</w:t>
      </w:r>
    </w:p>
    <w:p w14:paraId="18127B86" w14:textId="77777777" w:rsidR="005552C5" w:rsidRPr="007403CC" w:rsidRDefault="005552C5" w:rsidP="005552C5">
      <w:pPr>
        <w:pStyle w:val="AH5Sec"/>
      </w:pPr>
      <w:bookmarkStart w:id="13" w:name="_Toc161219182"/>
      <w:r w:rsidRPr="00E17365">
        <w:rPr>
          <w:rStyle w:val="CharSectNo"/>
        </w:rPr>
        <w:t>3A</w:t>
      </w:r>
      <w:r w:rsidRPr="007403CC">
        <w:tab/>
        <w:t xml:space="preserve">Meaning of </w:t>
      </w:r>
      <w:r w:rsidRPr="007403CC">
        <w:rPr>
          <w:rStyle w:val="charItals"/>
        </w:rPr>
        <w:t>care and protection purpose</w:t>
      </w:r>
      <w:r w:rsidRPr="007403CC">
        <w:rPr>
          <w:rFonts w:cs="Arial"/>
        </w:rPr>
        <w:t xml:space="preserve">—Act, s 352B, </w:t>
      </w:r>
      <w:r>
        <w:rPr>
          <w:rFonts w:cs="Arial"/>
        </w:rPr>
        <w:t>def </w:t>
      </w:r>
      <w:r w:rsidRPr="007403CC">
        <w:rPr>
          <w:rStyle w:val="charItals"/>
        </w:rPr>
        <w:t>care and protection purpose</w:t>
      </w:r>
      <w:r w:rsidRPr="007403CC">
        <w:t>, par (a) (ii)</w:t>
      </w:r>
      <w:bookmarkEnd w:id="13"/>
    </w:p>
    <w:p w14:paraId="181974C3" w14:textId="77777777" w:rsidR="005552C5" w:rsidRPr="007403CC" w:rsidRDefault="005552C5" w:rsidP="005552C5">
      <w:pPr>
        <w:pStyle w:val="Amainreturn"/>
      </w:pPr>
      <w:r w:rsidRPr="007403CC">
        <w:t>The following purposes are prescribed as care and protection purposes:</w:t>
      </w:r>
    </w:p>
    <w:p w14:paraId="23A10F58" w14:textId="77777777" w:rsidR="005552C5" w:rsidRPr="007403CC" w:rsidRDefault="005552C5" w:rsidP="005552C5">
      <w:pPr>
        <w:pStyle w:val="Apara"/>
      </w:pPr>
      <w:r w:rsidRPr="007403CC">
        <w:tab/>
        <w:t>(a)</w:t>
      </w:r>
      <w:r w:rsidRPr="007403CC">
        <w:tab/>
        <w:t>to provide placement prevention, reunification and supported contact services in a—</w:t>
      </w:r>
    </w:p>
    <w:p w14:paraId="74D666C7" w14:textId="77777777" w:rsidR="005552C5" w:rsidRPr="007403CC" w:rsidRDefault="005552C5" w:rsidP="005552C5">
      <w:pPr>
        <w:pStyle w:val="Asubpara"/>
      </w:pPr>
      <w:r w:rsidRPr="007403CC">
        <w:tab/>
        <w:t>(i)</w:t>
      </w:r>
      <w:r w:rsidRPr="007403CC">
        <w:tab/>
        <w:t>home or community setting; or</w:t>
      </w:r>
    </w:p>
    <w:p w14:paraId="6031C8E4" w14:textId="77777777" w:rsidR="005552C5" w:rsidRPr="007403CC" w:rsidRDefault="005552C5" w:rsidP="005552C5">
      <w:pPr>
        <w:pStyle w:val="Asubpara"/>
      </w:pPr>
      <w:r w:rsidRPr="007403CC">
        <w:tab/>
        <w:t>(ii)</w:t>
      </w:r>
      <w:r w:rsidRPr="007403CC">
        <w:tab/>
        <w:t>residential setting;</w:t>
      </w:r>
    </w:p>
    <w:p w14:paraId="70F4C28B" w14:textId="77777777" w:rsidR="005552C5" w:rsidRPr="007403CC" w:rsidRDefault="005552C5" w:rsidP="005552C5">
      <w:pPr>
        <w:pStyle w:val="Apara"/>
      </w:pPr>
      <w:r w:rsidRPr="007403CC">
        <w:lastRenderedPageBreak/>
        <w:tab/>
        <w:t>(b)</w:t>
      </w:r>
      <w:r w:rsidRPr="007403CC">
        <w:tab/>
        <w:t>to provide clinical services;</w:t>
      </w:r>
    </w:p>
    <w:p w14:paraId="78D84807" w14:textId="77777777" w:rsidR="005552C5" w:rsidRPr="007403CC" w:rsidRDefault="005552C5" w:rsidP="005552C5">
      <w:pPr>
        <w:pStyle w:val="Apara"/>
      </w:pPr>
      <w:r w:rsidRPr="007403CC">
        <w:tab/>
        <w:t>(c)</w:t>
      </w:r>
      <w:r w:rsidRPr="007403CC">
        <w:tab/>
        <w:t>to provide engagement, empowerment and advocacy services;</w:t>
      </w:r>
    </w:p>
    <w:p w14:paraId="1C50265D" w14:textId="77777777" w:rsidR="005552C5" w:rsidRPr="007403CC" w:rsidRDefault="005552C5" w:rsidP="005552C5">
      <w:pPr>
        <w:pStyle w:val="Apara"/>
      </w:pPr>
      <w:r w:rsidRPr="007403CC">
        <w:tab/>
        <w:t>(d)</w:t>
      </w:r>
      <w:r w:rsidRPr="007403CC">
        <w:tab/>
        <w:t>to provide transition to adulthood services.</w:t>
      </w:r>
    </w:p>
    <w:p w14:paraId="49DC6DF7" w14:textId="77777777" w:rsidR="001B314B" w:rsidRDefault="00E008B6" w:rsidP="00E008B6">
      <w:pPr>
        <w:pStyle w:val="AH5Sec"/>
      </w:pPr>
      <w:bookmarkStart w:id="14" w:name="_Toc161219183"/>
      <w:r w:rsidRPr="00E17365">
        <w:rPr>
          <w:rStyle w:val="CharSectNo"/>
        </w:rPr>
        <w:t>4</w:t>
      </w:r>
      <w:r>
        <w:tab/>
      </w:r>
      <w:r w:rsidR="00D555E7">
        <w:t xml:space="preserve">Meaning </w:t>
      </w:r>
      <w:r w:rsidR="001B314B">
        <w:t xml:space="preserve">of </w:t>
      </w:r>
      <w:r w:rsidR="0088434D" w:rsidRPr="00AB559A">
        <w:rPr>
          <w:rStyle w:val="charItals"/>
        </w:rPr>
        <w:t>light w</w:t>
      </w:r>
      <w:r w:rsidR="001B314B" w:rsidRPr="00AB559A">
        <w:rPr>
          <w:rStyle w:val="charItals"/>
        </w:rPr>
        <w:t>ork</w:t>
      </w:r>
      <w:r w:rsidR="0088434D">
        <w:t>—Act, s 793 (b)</w:t>
      </w:r>
      <w:bookmarkEnd w:id="14"/>
    </w:p>
    <w:p w14:paraId="28736EB4" w14:textId="07C98554" w:rsidR="00FB62EF" w:rsidRPr="006F2076" w:rsidRDefault="00FB62EF" w:rsidP="00CE4B0C">
      <w:pPr>
        <w:pStyle w:val="aNote"/>
        <w:keepNext/>
      </w:pPr>
      <w:r w:rsidRPr="00E008B6">
        <w:rPr>
          <w:rStyle w:val="charItals"/>
        </w:rPr>
        <w:t>Note</w:t>
      </w:r>
      <w:r w:rsidR="006F2076" w:rsidRPr="00E008B6">
        <w:rPr>
          <w:rStyle w:val="charItals"/>
        </w:rPr>
        <w:t xml:space="preserve"> 1</w:t>
      </w:r>
      <w:r w:rsidRPr="00E008B6">
        <w:rPr>
          <w:rStyle w:val="charItals"/>
        </w:rPr>
        <w:tab/>
      </w:r>
      <w:r w:rsidRPr="006F2076">
        <w:t xml:space="preserve">The </w:t>
      </w:r>
      <w:hyperlink r:id="rId28" w:tooltip="Children and Young People Act 2008" w:history="1">
        <w:r w:rsidR="00B8347E" w:rsidRPr="00B8347E">
          <w:rPr>
            <w:rStyle w:val="charCitHyperlinkAbbrev"/>
          </w:rPr>
          <w:t>Act</w:t>
        </w:r>
      </w:hyperlink>
      <w:r w:rsidRPr="006F2076">
        <w:t xml:space="preserve">, s 793 defines </w:t>
      </w:r>
      <w:r w:rsidRPr="00E008B6">
        <w:rPr>
          <w:rStyle w:val="charBoldItals"/>
        </w:rPr>
        <w:t>light work</w:t>
      </w:r>
      <w:r w:rsidRPr="006F2076">
        <w:t xml:space="preserve"> to mean work that—</w:t>
      </w:r>
    </w:p>
    <w:p w14:paraId="6F6ABE4A" w14:textId="77777777" w:rsidR="00FB62EF" w:rsidRPr="006F2076" w:rsidRDefault="006F2076" w:rsidP="00490B9C">
      <w:pPr>
        <w:pStyle w:val="aNotePara"/>
        <w:keepNext/>
      </w:pPr>
      <w:r>
        <w:tab/>
        <w:t>(a)</w:t>
      </w:r>
      <w:r>
        <w:tab/>
      </w:r>
      <w:r w:rsidR="002570FF">
        <w:t xml:space="preserve">is </w:t>
      </w:r>
      <w:r w:rsidR="00FB62EF" w:rsidRPr="006F2076">
        <w:t xml:space="preserve">not contrary to the best interests of a child or young person; and </w:t>
      </w:r>
    </w:p>
    <w:p w14:paraId="6D1300FC" w14:textId="77777777" w:rsidR="00FB62EF" w:rsidRPr="006F2076" w:rsidRDefault="006F2076" w:rsidP="00490B9C">
      <w:pPr>
        <w:pStyle w:val="aNotePara"/>
        <w:keepNext/>
      </w:pPr>
      <w:r>
        <w:tab/>
        <w:t>(b)</w:t>
      </w:r>
      <w:r>
        <w:tab/>
      </w:r>
      <w:r w:rsidR="002570FF">
        <w:t xml:space="preserve">is </w:t>
      </w:r>
      <w:r w:rsidR="00FB62EF" w:rsidRPr="006F2076">
        <w:t>declared by regulation to be light work.</w:t>
      </w:r>
    </w:p>
    <w:p w14:paraId="0D19B72A" w14:textId="5524029D" w:rsidR="00FB62EF" w:rsidRDefault="006F2076" w:rsidP="00490B9C">
      <w:pPr>
        <w:pStyle w:val="aNote"/>
        <w:keepNext/>
      </w:pPr>
      <w:r w:rsidRPr="00E008B6">
        <w:rPr>
          <w:rStyle w:val="charItals"/>
        </w:rPr>
        <w:t>Note 2</w:t>
      </w:r>
      <w:r>
        <w:tab/>
      </w:r>
      <w:r w:rsidR="00FB62EF" w:rsidRPr="006F2076">
        <w:t xml:space="preserve">For the meaning of employment </w:t>
      </w:r>
      <w:r w:rsidR="00FB62EF" w:rsidRPr="00E008B6">
        <w:rPr>
          <w:rStyle w:val="charBoldItals"/>
        </w:rPr>
        <w:t>contrary to the best interests of a child or young person</w:t>
      </w:r>
      <w:r w:rsidR="00FB62EF" w:rsidRPr="006F2076">
        <w:t xml:space="preserve">—see the </w:t>
      </w:r>
      <w:hyperlink r:id="rId29" w:tooltip="Children and Young People Act 2008" w:history="1">
        <w:r w:rsidR="00B8347E" w:rsidRPr="00B8347E">
          <w:rPr>
            <w:rStyle w:val="charCitHyperlinkAbbrev"/>
          </w:rPr>
          <w:t>Act</w:t>
        </w:r>
      </w:hyperlink>
      <w:r w:rsidR="00FB62EF" w:rsidRPr="006F2076">
        <w:t>, s 782</w:t>
      </w:r>
      <w:r w:rsidR="00FB62EF">
        <w:t>.</w:t>
      </w:r>
    </w:p>
    <w:p w14:paraId="2E94843A" w14:textId="77777777" w:rsidR="001B314B" w:rsidRDefault="00CE4B0C" w:rsidP="00D03989">
      <w:pPr>
        <w:pStyle w:val="Amain"/>
        <w:keepNext/>
      </w:pPr>
      <w:r>
        <w:tab/>
      </w:r>
      <w:r w:rsidR="00E008B6">
        <w:t>(1)</w:t>
      </w:r>
      <w:r w:rsidR="00E008B6">
        <w:tab/>
      </w:r>
      <w:r w:rsidR="002570FF">
        <w:t xml:space="preserve">Work is </w:t>
      </w:r>
      <w:r w:rsidR="008A7139" w:rsidRPr="00E008B6">
        <w:rPr>
          <w:rStyle w:val="charBoldItals"/>
        </w:rPr>
        <w:t>light work</w:t>
      </w:r>
      <w:r w:rsidR="008A7139" w:rsidRPr="002570FF">
        <w:t xml:space="preserve"> </w:t>
      </w:r>
      <w:r w:rsidR="002570FF" w:rsidRPr="002570FF">
        <w:t>if it is</w:t>
      </w:r>
      <w:r w:rsidR="00D40774" w:rsidRPr="002570FF">
        <w:t xml:space="preserve"> </w:t>
      </w:r>
      <w:r w:rsidR="00D40774">
        <w:t>w</w:t>
      </w:r>
      <w:r w:rsidR="001B314B">
        <w:t xml:space="preserve">ork </w:t>
      </w:r>
      <w:r w:rsidR="00D40774">
        <w:t xml:space="preserve">undertaken by a </w:t>
      </w:r>
      <w:r w:rsidR="0088434D">
        <w:t xml:space="preserve">child </w:t>
      </w:r>
      <w:r w:rsidR="00D40774">
        <w:t xml:space="preserve">or </w:t>
      </w:r>
      <w:r w:rsidR="0088434D">
        <w:t>young pe</w:t>
      </w:r>
      <w:r w:rsidR="00D40774">
        <w:t>rson that is</w:t>
      </w:r>
      <w:r w:rsidR="001B314B">
        <w:t>—</w:t>
      </w:r>
    </w:p>
    <w:p w14:paraId="12A160DE" w14:textId="77777777" w:rsidR="001B314B" w:rsidRDefault="00CE4B0C" w:rsidP="00CE4B0C">
      <w:pPr>
        <w:pStyle w:val="Apara"/>
      </w:pPr>
      <w:r>
        <w:tab/>
      </w:r>
      <w:r w:rsidR="00E008B6">
        <w:t>(a)</w:t>
      </w:r>
      <w:r w:rsidR="00E008B6">
        <w:tab/>
      </w:r>
      <w:r w:rsidR="001B314B">
        <w:t xml:space="preserve">suitable for the physical, emotional and developmental capacity of the child or young person; and </w:t>
      </w:r>
    </w:p>
    <w:p w14:paraId="540DD62D" w14:textId="77777777" w:rsidR="001B314B" w:rsidRPr="006F2076" w:rsidRDefault="00CE4B0C" w:rsidP="00CE4B0C">
      <w:pPr>
        <w:pStyle w:val="Apara"/>
      </w:pPr>
      <w:r>
        <w:tab/>
      </w:r>
      <w:r w:rsidR="00E008B6" w:rsidRPr="006F2076">
        <w:t>(b)</w:t>
      </w:r>
      <w:r w:rsidR="00E008B6" w:rsidRPr="006F2076">
        <w:tab/>
      </w:r>
      <w:r w:rsidR="00D40774" w:rsidRPr="006F2076">
        <w:t>a</w:t>
      </w:r>
      <w:r w:rsidR="006448FB" w:rsidRPr="006F2076">
        <w:t xml:space="preserve">dequately </w:t>
      </w:r>
      <w:r w:rsidR="00D40774" w:rsidRPr="006F2076">
        <w:t>supervised</w:t>
      </w:r>
      <w:r w:rsidR="00E42C87" w:rsidRPr="006F2076">
        <w:t>; and</w:t>
      </w:r>
    </w:p>
    <w:p w14:paraId="31DE58A9" w14:textId="77777777" w:rsidR="0088434D" w:rsidRDefault="00CE4B0C" w:rsidP="00CE4B0C">
      <w:pPr>
        <w:pStyle w:val="Apara"/>
      </w:pPr>
      <w:r>
        <w:tab/>
      </w:r>
      <w:r w:rsidR="00E008B6">
        <w:t>(c)</w:t>
      </w:r>
      <w:r w:rsidR="00E008B6">
        <w:tab/>
      </w:r>
      <w:r w:rsidR="00D40774">
        <w:t xml:space="preserve">done under conditions where </w:t>
      </w:r>
      <w:r w:rsidR="0088434D">
        <w:t xml:space="preserve">appropriate </w:t>
      </w:r>
      <w:r w:rsidR="00092FAF">
        <w:t>work safety standards</w:t>
      </w:r>
      <w:r w:rsidR="0088434D">
        <w:t xml:space="preserve"> </w:t>
      </w:r>
      <w:r w:rsidR="00D40774">
        <w:t xml:space="preserve">to protect </w:t>
      </w:r>
      <w:r w:rsidR="00092FAF">
        <w:t xml:space="preserve">the </w:t>
      </w:r>
      <w:r w:rsidR="0088434D">
        <w:t>child or young pe</w:t>
      </w:r>
      <w:r w:rsidR="00092FAF">
        <w:t xml:space="preserve">rson </w:t>
      </w:r>
      <w:r w:rsidR="00D40774">
        <w:t xml:space="preserve">from exposure to </w:t>
      </w:r>
      <w:r w:rsidR="00092FAF">
        <w:t xml:space="preserve">hazards or </w:t>
      </w:r>
      <w:r w:rsidR="0088434D">
        <w:t>potential hazards</w:t>
      </w:r>
      <w:r w:rsidR="00D40774">
        <w:t xml:space="preserve"> are in place.</w:t>
      </w:r>
    </w:p>
    <w:p w14:paraId="39FC1CD8" w14:textId="77777777" w:rsidR="00D40774" w:rsidRDefault="00CE4B0C" w:rsidP="00CE4B0C">
      <w:pPr>
        <w:pStyle w:val="Amain"/>
        <w:keepNext/>
      </w:pPr>
      <w:r>
        <w:tab/>
      </w:r>
      <w:r w:rsidR="00E008B6">
        <w:t>(2)</w:t>
      </w:r>
      <w:r w:rsidR="00E008B6">
        <w:tab/>
      </w:r>
      <w:r w:rsidR="00D40774">
        <w:t>In this section:</w:t>
      </w:r>
    </w:p>
    <w:p w14:paraId="17EB4EF5" w14:textId="77777777" w:rsidR="00D40774" w:rsidRDefault="00D40774" w:rsidP="00CE4B0C">
      <w:pPr>
        <w:pStyle w:val="aDef"/>
        <w:keepNext/>
      </w:pPr>
      <w:r w:rsidRPr="00E008B6">
        <w:rPr>
          <w:rStyle w:val="charBoldItals"/>
        </w:rPr>
        <w:t>a</w:t>
      </w:r>
      <w:r w:rsidR="006448FB" w:rsidRPr="00E008B6">
        <w:rPr>
          <w:rStyle w:val="charBoldItals"/>
        </w:rPr>
        <w:t>dequatel</w:t>
      </w:r>
      <w:r w:rsidRPr="00E008B6">
        <w:rPr>
          <w:rStyle w:val="charBoldItals"/>
        </w:rPr>
        <w:t>y supervised</w:t>
      </w:r>
      <w:r>
        <w:t xml:space="preserve"> means</w:t>
      </w:r>
      <w:r w:rsidR="00557137">
        <w:t>—</w:t>
      </w:r>
    </w:p>
    <w:p w14:paraId="3940C13B" w14:textId="77777777" w:rsidR="00867500" w:rsidRDefault="00CE4B0C" w:rsidP="00CE4B0C">
      <w:pPr>
        <w:pStyle w:val="aDefpara"/>
      </w:pPr>
      <w:r>
        <w:tab/>
      </w:r>
      <w:r w:rsidR="00E008B6">
        <w:t>(a)</w:t>
      </w:r>
      <w:r w:rsidR="00E008B6">
        <w:tab/>
      </w:r>
      <w:r w:rsidR="00867500">
        <w:t xml:space="preserve">for a child 3 years of age or younger—supervision </w:t>
      </w:r>
      <w:r w:rsidR="008073F1">
        <w:t xml:space="preserve">by </w:t>
      </w:r>
      <w:r w:rsidR="00867500">
        <w:t>a pare</w:t>
      </w:r>
      <w:r w:rsidR="00557137">
        <w:t>nt or guardian at all times; and</w:t>
      </w:r>
    </w:p>
    <w:p w14:paraId="0441BF11" w14:textId="77777777" w:rsidR="00867500" w:rsidRDefault="00CE4B0C" w:rsidP="00227476">
      <w:pPr>
        <w:pStyle w:val="aDefpara"/>
        <w:keepNext/>
      </w:pPr>
      <w:r>
        <w:tab/>
      </w:r>
      <w:r w:rsidR="00E008B6">
        <w:t>(b)</w:t>
      </w:r>
      <w:r w:rsidR="00E008B6">
        <w:tab/>
      </w:r>
      <w:r w:rsidR="00867500">
        <w:t xml:space="preserve">for a child more than 3 years of age but </w:t>
      </w:r>
      <w:r w:rsidR="00557137">
        <w:t>under</w:t>
      </w:r>
      <w:r w:rsidR="00867500">
        <w:t xml:space="preserve"> 12 years of age—</w:t>
      </w:r>
    </w:p>
    <w:p w14:paraId="694B9F5A" w14:textId="77777777" w:rsidR="00867500" w:rsidRDefault="00CE4B0C" w:rsidP="00CE4B0C">
      <w:pPr>
        <w:pStyle w:val="aDefsubpara"/>
      </w:pPr>
      <w:r>
        <w:tab/>
      </w:r>
      <w:r w:rsidR="00E008B6">
        <w:t>(i)</w:t>
      </w:r>
      <w:r w:rsidR="00E008B6">
        <w:tab/>
      </w:r>
      <w:r w:rsidR="008073F1">
        <w:t xml:space="preserve">supervision by </w:t>
      </w:r>
      <w:r w:rsidR="00867500">
        <w:t>a parent or guardian; or</w:t>
      </w:r>
    </w:p>
    <w:p w14:paraId="152D3808" w14:textId="77777777" w:rsidR="00677797" w:rsidRDefault="00CE4B0C" w:rsidP="00526AE4">
      <w:pPr>
        <w:pStyle w:val="aDefsubpara"/>
      </w:pPr>
      <w:r>
        <w:tab/>
      </w:r>
      <w:r w:rsidR="00E008B6">
        <w:t>(ii)</w:t>
      </w:r>
      <w:r w:rsidR="00E008B6">
        <w:tab/>
      </w:r>
      <w:r w:rsidR="008073F1">
        <w:t xml:space="preserve">supervision by </w:t>
      </w:r>
      <w:r w:rsidR="00867500">
        <w:t>a responsible adult app</w:t>
      </w:r>
      <w:r w:rsidR="00677797">
        <w:t>roved by a parent or guardian;</w:t>
      </w:r>
      <w:r w:rsidR="00557137">
        <w:t xml:space="preserve"> and</w:t>
      </w:r>
    </w:p>
    <w:p w14:paraId="02CB59CF" w14:textId="77777777" w:rsidR="00677797" w:rsidRPr="006F2076" w:rsidRDefault="00CE4B0C" w:rsidP="00526AE4">
      <w:pPr>
        <w:pStyle w:val="aDefpara"/>
        <w:keepNext/>
      </w:pPr>
      <w:r>
        <w:lastRenderedPageBreak/>
        <w:tab/>
      </w:r>
      <w:r w:rsidR="00E008B6" w:rsidRPr="006F2076">
        <w:t>(c)</w:t>
      </w:r>
      <w:r w:rsidR="00E008B6" w:rsidRPr="006F2076">
        <w:tab/>
      </w:r>
      <w:r w:rsidR="00677797">
        <w:t>for a young person—</w:t>
      </w:r>
      <w:r w:rsidR="006448FB" w:rsidRPr="006F2076">
        <w:t>supervision by a responsible adult.</w:t>
      </w:r>
    </w:p>
    <w:p w14:paraId="4E4117F1" w14:textId="77777777" w:rsidR="00BD5A18" w:rsidRDefault="00BD5A18" w:rsidP="00BD5A18">
      <w:pPr>
        <w:pStyle w:val="aExamHdgss"/>
      </w:pPr>
      <w:r>
        <w:t>Examples</w:t>
      </w:r>
      <w:r w:rsidR="002570FF">
        <w:t>—</w:t>
      </w:r>
      <w:r>
        <w:t>light work</w:t>
      </w:r>
    </w:p>
    <w:p w14:paraId="324045CE" w14:textId="77777777" w:rsidR="00BD5A18" w:rsidRDefault="00E008B6" w:rsidP="00E008B6">
      <w:pPr>
        <w:pStyle w:val="aExamBulletss"/>
        <w:tabs>
          <w:tab w:val="left" w:pos="1500"/>
        </w:tabs>
        <w:rPr>
          <w:lang w:eastAsia="en-AU"/>
        </w:rPr>
      </w:pPr>
      <w:r>
        <w:rPr>
          <w:rFonts w:ascii="Symbol" w:hAnsi="Symbol"/>
          <w:lang w:eastAsia="en-AU"/>
        </w:rPr>
        <w:t></w:t>
      </w:r>
      <w:r>
        <w:rPr>
          <w:rFonts w:ascii="Symbol" w:hAnsi="Symbol"/>
          <w:lang w:eastAsia="en-AU"/>
        </w:rPr>
        <w:tab/>
      </w:r>
      <w:r w:rsidR="00BD5A18">
        <w:rPr>
          <w:lang w:eastAsia="en-AU"/>
        </w:rPr>
        <w:t>going on errands</w:t>
      </w:r>
    </w:p>
    <w:p w14:paraId="66C2C4BA" w14:textId="77777777" w:rsidR="00BD5A18" w:rsidRDefault="00E008B6" w:rsidP="00E008B6">
      <w:pPr>
        <w:pStyle w:val="aExamBulletss"/>
        <w:tabs>
          <w:tab w:val="left" w:pos="1500"/>
        </w:tabs>
        <w:rPr>
          <w:lang w:eastAsia="en-AU"/>
        </w:rPr>
      </w:pPr>
      <w:r>
        <w:rPr>
          <w:rFonts w:ascii="Symbol" w:hAnsi="Symbol"/>
          <w:lang w:eastAsia="en-AU"/>
        </w:rPr>
        <w:t></w:t>
      </w:r>
      <w:r>
        <w:rPr>
          <w:rFonts w:ascii="Symbol" w:hAnsi="Symbol"/>
          <w:lang w:eastAsia="en-AU"/>
        </w:rPr>
        <w:tab/>
      </w:r>
      <w:r w:rsidR="00BD5A18">
        <w:rPr>
          <w:lang w:eastAsia="en-AU"/>
        </w:rPr>
        <w:t>casual work in or around a private home</w:t>
      </w:r>
    </w:p>
    <w:p w14:paraId="59020C0E" w14:textId="77777777" w:rsidR="00BD5A18" w:rsidRDefault="00E008B6" w:rsidP="00E008B6">
      <w:pPr>
        <w:pStyle w:val="aExamBulletss"/>
        <w:tabs>
          <w:tab w:val="left" w:pos="1500"/>
        </w:tabs>
        <w:rPr>
          <w:lang w:eastAsia="en-AU"/>
        </w:rPr>
      </w:pPr>
      <w:r>
        <w:rPr>
          <w:rFonts w:ascii="Symbol" w:hAnsi="Symbol"/>
          <w:lang w:eastAsia="en-AU"/>
        </w:rPr>
        <w:t></w:t>
      </w:r>
      <w:r>
        <w:rPr>
          <w:rFonts w:ascii="Symbol" w:hAnsi="Symbol"/>
          <w:lang w:eastAsia="en-AU"/>
        </w:rPr>
        <w:tab/>
      </w:r>
      <w:r w:rsidR="00867500">
        <w:rPr>
          <w:lang w:eastAsia="en-AU"/>
        </w:rPr>
        <w:t>work related to sporting activities such as being an umpire, referee</w:t>
      </w:r>
      <w:r w:rsidR="008073F1">
        <w:rPr>
          <w:lang w:eastAsia="en-AU"/>
        </w:rPr>
        <w:t>,</w:t>
      </w:r>
      <w:r w:rsidR="002570FF">
        <w:rPr>
          <w:lang w:eastAsia="en-AU"/>
        </w:rPr>
        <w:t xml:space="preserve"> golf</w:t>
      </w:r>
      <w:r w:rsidR="002570FF">
        <w:rPr>
          <w:lang w:eastAsia="en-AU"/>
        </w:rPr>
        <w:noBreakHyphen/>
      </w:r>
      <w:r w:rsidR="00BD5A18">
        <w:rPr>
          <w:lang w:eastAsia="en-AU"/>
        </w:rPr>
        <w:t>caddy</w:t>
      </w:r>
      <w:r w:rsidR="0071080C">
        <w:rPr>
          <w:lang w:eastAsia="en-AU"/>
        </w:rPr>
        <w:t xml:space="preserve"> or </w:t>
      </w:r>
      <w:r w:rsidR="008073F1">
        <w:rPr>
          <w:lang w:eastAsia="en-AU"/>
        </w:rPr>
        <w:t>court attendant</w:t>
      </w:r>
    </w:p>
    <w:p w14:paraId="3E9551EC" w14:textId="77777777" w:rsidR="00BD5A18" w:rsidRDefault="00E008B6" w:rsidP="00E008B6">
      <w:pPr>
        <w:pStyle w:val="aExamBulletss"/>
        <w:tabs>
          <w:tab w:val="left" w:pos="1500"/>
        </w:tabs>
        <w:rPr>
          <w:lang w:eastAsia="en-AU"/>
        </w:rPr>
      </w:pPr>
      <w:r>
        <w:rPr>
          <w:rFonts w:ascii="Symbol" w:hAnsi="Symbol"/>
          <w:lang w:eastAsia="en-AU"/>
        </w:rPr>
        <w:t></w:t>
      </w:r>
      <w:r>
        <w:rPr>
          <w:rFonts w:ascii="Symbol" w:hAnsi="Symbol"/>
          <w:lang w:eastAsia="en-AU"/>
        </w:rPr>
        <w:tab/>
      </w:r>
      <w:r w:rsidR="00BD5A18">
        <w:rPr>
          <w:lang w:eastAsia="en-AU"/>
        </w:rPr>
        <w:t>clerical work</w:t>
      </w:r>
    </w:p>
    <w:p w14:paraId="0174A69A" w14:textId="77777777" w:rsidR="006448FB" w:rsidRPr="006F2076" w:rsidRDefault="00E008B6" w:rsidP="00E008B6">
      <w:pPr>
        <w:pStyle w:val="aExamBulletss"/>
        <w:tabs>
          <w:tab w:val="left" w:pos="1500"/>
        </w:tabs>
        <w:rPr>
          <w:lang w:eastAsia="en-AU"/>
        </w:rPr>
      </w:pPr>
      <w:r w:rsidRPr="006F2076">
        <w:rPr>
          <w:rFonts w:ascii="Symbol" w:hAnsi="Symbol"/>
          <w:lang w:eastAsia="en-AU"/>
        </w:rPr>
        <w:t></w:t>
      </w:r>
      <w:r w:rsidRPr="006F2076">
        <w:rPr>
          <w:rFonts w:ascii="Symbol" w:hAnsi="Symbol"/>
          <w:lang w:eastAsia="en-AU"/>
        </w:rPr>
        <w:tab/>
      </w:r>
      <w:r w:rsidR="006448FB" w:rsidRPr="006F2076">
        <w:rPr>
          <w:lang w:eastAsia="en-AU"/>
        </w:rPr>
        <w:t>work as a cashier</w:t>
      </w:r>
    </w:p>
    <w:p w14:paraId="73280994" w14:textId="77777777" w:rsidR="00BD5A18" w:rsidRDefault="00E008B6" w:rsidP="00E008B6">
      <w:pPr>
        <w:pStyle w:val="aExamBulletss"/>
        <w:tabs>
          <w:tab w:val="left" w:pos="1500"/>
        </w:tabs>
        <w:rPr>
          <w:lang w:eastAsia="en-AU"/>
        </w:rPr>
      </w:pPr>
      <w:r>
        <w:rPr>
          <w:rFonts w:ascii="Symbol" w:hAnsi="Symbol"/>
          <w:lang w:eastAsia="en-AU"/>
        </w:rPr>
        <w:t></w:t>
      </w:r>
      <w:r>
        <w:rPr>
          <w:rFonts w:ascii="Symbol" w:hAnsi="Symbol"/>
          <w:lang w:eastAsia="en-AU"/>
        </w:rPr>
        <w:tab/>
      </w:r>
      <w:r w:rsidR="00BD5A18">
        <w:rPr>
          <w:lang w:eastAsia="en-AU"/>
        </w:rPr>
        <w:t>gardening</w:t>
      </w:r>
    </w:p>
    <w:p w14:paraId="62047657" w14:textId="77777777" w:rsidR="00BD5A18" w:rsidRDefault="00E008B6" w:rsidP="00E008B6">
      <w:pPr>
        <w:pStyle w:val="aExamBulletss"/>
        <w:tabs>
          <w:tab w:val="left" w:pos="1500"/>
        </w:tabs>
        <w:rPr>
          <w:lang w:eastAsia="en-AU"/>
        </w:rPr>
      </w:pPr>
      <w:r>
        <w:rPr>
          <w:rFonts w:ascii="Symbol" w:hAnsi="Symbol"/>
          <w:lang w:eastAsia="en-AU"/>
        </w:rPr>
        <w:t></w:t>
      </w:r>
      <w:r>
        <w:rPr>
          <w:rFonts w:ascii="Symbol" w:hAnsi="Symbol"/>
          <w:lang w:eastAsia="en-AU"/>
        </w:rPr>
        <w:tab/>
      </w:r>
      <w:r w:rsidR="006448FB">
        <w:rPr>
          <w:lang w:eastAsia="en-AU"/>
        </w:rPr>
        <w:t>taking care of children in or around a private home</w:t>
      </w:r>
    </w:p>
    <w:p w14:paraId="603CCB7C" w14:textId="77777777" w:rsidR="00BD5A18" w:rsidRDefault="00E008B6" w:rsidP="00E008B6">
      <w:pPr>
        <w:pStyle w:val="aExamBulletss"/>
        <w:tabs>
          <w:tab w:val="left" w:pos="1500"/>
        </w:tabs>
        <w:rPr>
          <w:lang w:eastAsia="en-AU"/>
        </w:rPr>
      </w:pPr>
      <w:r>
        <w:rPr>
          <w:rFonts w:ascii="Symbol" w:hAnsi="Symbol"/>
          <w:lang w:eastAsia="en-AU"/>
        </w:rPr>
        <w:t></w:t>
      </w:r>
      <w:r>
        <w:rPr>
          <w:rFonts w:ascii="Symbol" w:hAnsi="Symbol"/>
          <w:lang w:eastAsia="en-AU"/>
        </w:rPr>
        <w:tab/>
      </w:r>
      <w:r w:rsidR="00867500">
        <w:rPr>
          <w:lang w:eastAsia="en-AU"/>
        </w:rPr>
        <w:t xml:space="preserve">providing </w:t>
      </w:r>
      <w:r w:rsidR="00BD5A18">
        <w:rPr>
          <w:lang w:eastAsia="en-AU"/>
        </w:rPr>
        <w:t>entertainment at a place used for providing entertainment or amusement</w:t>
      </w:r>
      <w:r w:rsidR="00867500">
        <w:rPr>
          <w:lang w:eastAsia="en-AU"/>
        </w:rPr>
        <w:t xml:space="preserve"> or at </w:t>
      </w:r>
      <w:r w:rsidR="00BD5A18">
        <w:rPr>
          <w:lang w:eastAsia="en-AU"/>
        </w:rPr>
        <w:t>sporting activities</w:t>
      </w:r>
    </w:p>
    <w:p w14:paraId="175732C2" w14:textId="77777777" w:rsidR="00BD5A18" w:rsidRDefault="00E008B6" w:rsidP="00E008B6">
      <w:pPr>
        <w:pStyle w:val="aExamBulletss"/>
        <w:tabs>
          <w:tab w:val="left" w:pos="1500"/>
        </w:tabs>
        <w:rPr>
          <w:lang w:eastAsia="en-AU"/>
        </w:rPr>
      </w:pPr>
      <w:r>
        <w:rPr>
          <w:rFonts w:ascii="Symbol" w:hAnsi="Symbol"/>
          <w:lang w:eastAsia="en-AU"/>
        </w:rPr>
        <w:t></w:t>
      </w:r>
      <w:r>
        <w:rPr>
          <w:rFonts w:ascii="Symbol" w:hAnsi="Symbol"/>
          <w:lang w:eastAsia="en-AU"/>
        </w:rPr>
        <w:tab/>
      </w:r>
      <w:r w:rsidR="00BD5A18">
        <w:rPr>
          <w:lang w:eastAsia="en-AU"/>
        </w:rPr>
        <w:t>singing, dancing or playing a musical instrument</w:t>
      </w:r>
    </w:p>
    <w:p w14:paraId="074306BC" w14:textId="77777777" w:rsidR="00BD5A18" w:rsidRDefault="00E008B6" w:rsidP="00E008B6">
      <w:pPr>
        <w:pStyle w:val="aExamBulletss"/>
        <w:tabs>
          <w:tab w:val="left" w:pos="1500"/>
        </w:tabs>
        <w:rPr>
          <w:lang w:eastAsia="en-AU"/>
        </w:rPr>
      </w:pPr>
      <w:r>
        <w:rPr>
          <w:rFonts w:ascii="Symbol" w:hAnsi="Symbol"/>
          <w:lang w:eastAsia="en-AU"/>
        </w:rPr>
        <w:t></w:t>
      </w:r>
      <w:r>
        <w:rPr>
          <w:rFonts w:ascii="Symbol" w:hAnsi="Symbol"/>
          <w:lang w:eastAsia="en-AU"/>
        </w:rPr>
        <w:tab/>
      </w:r>
      <w:r w:rsidR="00BD5A18">
        <w:rPr>
          <w:lang w:eastAsia="en-AU"/>
        </w:rPr>
        <w:t>performing in a radio, televisio</w:t>
      </w:r>
      <w:r w:rsidR="0071080C">
        <w:rPr>
          <w:lang w:eastAsia="en-AU"/>
        </w:rPr>
        <w:t>n or film program or production</w:t>
      </w:r>
    </w:p>
    <w:p w14:paraId="31660E00" w14:textId="77777777" w:rsidR="00BD5A18" w:rsidRDefault="00E008B6" w:rsidP="00E008B6">
      <w:pPr>
        <w:pStyle w:val="aExamBulletss"/>
        <w:tabs>
          <w:tab w:val="left" w:pos="1500"/>
        </w:tabs>
        <w:rPr>
          <w:lang w:eastAsia="en-AU"/>
        </w:rPr>
      </w:pPr>
      <w:r>
        <w:rPr>
          <w:rFonts w:ascii="Symbol" w:hAnsi="Symbol"/>
          <w:lang w:eastAsia="en-AU"/>
        </w:rPr>
        <w:t></w:t>
      </w:r>
      <w:r>
        <w:rPr>
          <w:rFonts w:ascii="Symbol" w:hAnsi="Symbol"/>
          <w:lang w:eastAsia="en-AU"/>
        </w:rPr>
        <w:tab/>
      </w:r>
      <w:r w:rsidR="00BD5A18">
        <w:rPr>
          <w:lang w:eastAsia="en-AU"/>
        </w:rPr>
        <w:t>modelling</w:t>
      </w:r>
    </w:p>
    <w:p w14:paraId="3333D637" w14:textId="77777777" w:rsidR="00BD5A18" w:rsidRDefault="00E008B6" w:rsidP="00CE4B0C">
      <w:pPr>
        <w:pStyle w:val="aExamBulletss"/>
        <w:keepNext/>
        <w:tabs>
          <w:tab w:val="left" w:pos="1500"/>
        </w:tabs>
        <w:rPr>
          <w:lang w:eastAsia="en-AU"/>
        </w:rPr>
      </w:pPr>
      <w:r>
        <w:rPr>
          <w:rFonts w:ascii="Symbol" w:hAnsi="Symbol"/>
          <w:lang w:eastAsia="en-AU"/>
        </w:rPr>
        <w:t></w:t>
      </w:r>
      <w:r>
        <w:rPr>
          <w:rFonts w:ascii="Symbol" w:hAnsi="Symbol"/>
          <w:lang w:eastAsia="en-AU"/>
        </w:rPr>
        <w:tab/>
      </w:r>
      <w:r w:rsidR="00BD5A18">
        <w:rPr>
          <w:lang w:eastAsia="en-AU"/>
        </w:rPr>
        <w:t>a photographic subject, whether still or moving</w:t>
      </w:r>
    </w:p>
    <w:p w14:paraId="0188C2A3" w14:textId="77777777" w:rsidR="00C658A7" w:rsidRDefault="00C658A7">
      <w:pPr>
        <w:pStyle w:val="02Text"/>
        <w:sectPr w:rsidR="00C658A7">
          <w:headerReference w:type="even" r:id="rId30"/>
          <w:headerReference w:type="default" r:id="rId31"/>
          <w:footerReference w:type="even" r:id="rId32"/>
          <w:footerReference w:type="default" r:id="rId33"/>
          <w:footerReference w:type="first" r:id="rId34"/>
          <w:pgSz w:w="11907" w:h="16839" w:code="9"/>
          <w:pgMar w:top="3880" w:right="1900" w:bottom="3100" w:left="2300" w:header="2280" w:footer="1760" w:gutter="0"/>
          <w:pgNumType w:start="1"/>
          <w:cols w:space="720"/>
          <w:titlePg/>
          <w:docGrid w:linePitch="254"/>
        </w:sectPr>
      </w:pPr>
    </w:p>
    <w:p w14:paraId="4DDA220E" w14:textId="77777777" w:rsidR="00526AE4" w:rsidRPr="00526AE4" w:rsidRDefault="00526AE4" w:rsidP="00526AE4">
      <w:pPr>
        <w:pStyle w:val="PageBreak"/>
      </w:pPr>
      <w:r w:rsidRPr="00526AE4">
        <w:br w:type="page"/>
      </w:r>
    </w:p>
    <w:p w14:paraId="400A395F" w14:textId="28909613" w:rsidR="00EB6B89" w:rsidRPr="004320AF" w:rsidRDefault="00EB6B89" w:rsidP="00EB6B89">
      <w:pPr>
        <w:pStyle w:val="Dict-Heading"/>
      </w:pPr>
      <w:bookmarkStart w:id="15" w:name="_Toc161219184"/>
      <w:r w:rsidRPr="004320AF">
        <w:lastRenderedPageBreak/>
        <w:t>Dictionary</w:t>
      </w:r>
      <w:bookmarkEnd w:id="15"/>
    </w:p>
    <w:p w14:paraId="6347C4C1" w14:textId="4C04FF9E" w:rsidR="00EB6B89" w:rsidRPr="004320AF" w:rsidRDefault="00EB6B89" w:rsidP="00EB6B89">
      <w:pPr>
        <w:pStyle w:val="aNote"/>
        <w:rPr>
          <w:iCs/>
          <w:color w:val="000000"/>
        </w:rPr>
      </w:pPr>
      <w:r w:rsidRPr="004320AF">
        <w:rPr>
          <w:rStyle w:val="charItals"/>
        </w:rPr>
        <w:t>Note</w:t>
      </w:r>
      <w:r w:rsidRPr="004320AF">
        <w:rPr>
          <w:rStyle w:val="charItals"/>
        </w:rPr>
        <w:tab/>
      </w:r>
      <w:r w:rsidRPr="004320AF">
        <w:rPr>
          <w:iCs/>
          <w:color w:val="000000"/>
        </w:rPr>
        <w:t xml:space="preserve">Terms used in this regulation have the same meaning that they have in the </w:t>
      </w:r>
      <w:hyperlink r:id="rId35" w:tooltip="A2008-19" w:history="1">
        <w:r w:rsidRPr="00795A1F">
          <w:rPr>
            <w:rStyle w:val="charCitHyperlinkItal"/>
          </w:rPr>
          <w:t>Children and Young People Act 2008</w:t>
        </w:r>
      </w:hyperlink>
      <w:r w:rsidRPr="004320AF">
        <w:rPr>
          <w:iCs/>
          <w:color w:val="000000"/>
        </w:rPr>
        <w:t xml:space="preserve">. For example, the following terms are defined in the </w:t>
      </w:r>
      <w:hyperlink r:id="rId36" w:tooltip="A2008-19" w:history="1">
        <w:r w:rsidRPr="00795A1F">
          <w:rPr>
            <w:rStyle w:val="charCitHyperlinkItal"/>
          </w:rPr>
          <w:t>Children and Young People Act 2008</w:t>
        </w:r>
      </w:hyperlink>
      <w:r w:rsidRPr="004320AF">
        <w:rPr>
          <w:iCs/>
          <w:color w:val="000000"/>
        </w:rPr>
        <w:t>, dict:</w:t>
      </w:r>
    </w:p>
    <w:p w14:paraId="535418BF" w14:textId="77777777" w:rsidR="00EB6B89" w:rsidRPr="004320AF" w:rsidRDefault="00EB6B89" w:rsidP="00EB6B89">
      <w:pPr>
        <w:pStyle w:val="aNoteBulletss"/>
        <w:tabs>
          <w:tab w:val="left" w:pos="2300"/>
        </w:tabs>
        <w:rPr>
          <w:color w:val="000000"/>
        </w:rPr>
      </w:pPr>
      <w:r w:rsidRPr="004320AF">
        <w:rPr>
          <w:rFonts w:ascii="Symbol" w:hAnsi="Symbol"/>
          <w:color w:val="000000"/>
        </w:rPr>
        <w:t></w:t>
      </w:r>
      <w:r w:rsidRPr="004320AF">
        <w:rPr>
          <w:rFonts w:ascii="Symbol" w:hAnsi="Symbol"/>
          <w:color w:val="000000"/>
        </w:rPr>
        <w:tab/>
      </w:r>
      <w:r w:rsidRPr="004320AF">
        <w:rPr>
          <w:color w:val="000000"/>
        </w:rPr>
        <w:t>Aboriginal and Torres Strait Islander children and young people commissioner</w:t>
      </w:r>
    </w:p>
    <w:p w14:paraId="5C464228" w14:textId="77777777" w:rsidR="00EB6B89" w:rsidRPr="004320AF" w:rsidRDefault="00EB6B89" w:rsidP="00EB6B89">
      <w:pPr>
        <w:pStyle w:val="aNoteBulletss"/>
        <w:tabs>
          <w:tab w:val="left" w:pos="2300"/>
        </w:tabs>
        <w:rPr>
          <w:color w:val="000000"/>
        </w:rPr>
      </w:pPr>
      <w:r w:rsidRPr="004320AF">
        <w:rPr>
          <w:rFonts w:ascii="Symbol" w:hAnsi="Symbol"/>
          <w:color w:val="000000"/>
        </w:rPr>
        <w:t></w:t>
      </w:r>
      <w:r w:rsidRPr="004320AF">
        <w:rPr>
          <w:rFonts w:ascii="Symbol" w:hAnsi="Symbol"/>
          <w:color w:val="000000"/>
        </w:rPr>
        <w:tab/>
      </w:r>
      <w:r w:rsidRPr="004320AF">
        <w:rPr>
          <w:color w:val="000000"/>
        </w:rPr>
        <w:t>Aboriginal or Torres Strait Islander person.</w:t>
      </w:r>
    </w:p>
    <w:p w14:paraId="77C00BD3" w14:textId="77777777" w:rsidR="00EB6B89" w:rsidRDefault="00EB6B89">
      <w:pPr>
        <w:pStyle w:val="04Dictionary"/>
        <w:sectPr w:rsidR="00EB6B89">
          <w:headerReference w:type="even" r:id="rId37"/>
          <w:headerReference w:type="default" r:id="rId38"/>
          <w:footerReference w:type="even" r:id="rId39"/>
          <w:footerReference w:type="default" r:id="rId40"/>
          <w:type w:val="continuous"/>
          <w:pgSz w:w="11907" w:h="16839" w:code="9"/>
          <w:pgMar w:top="3000" w:right="1900" w:bottom="2500" w:left="2300" w:header="2480" w:footer="2100" w:gutter="0"/>
          <w:cols w:space="720"/>
          <w:docGrid w:linePitch="254"/>
        </w:sectPr>
      </w:pPr>
    </w:p>
    <w:p w14:paraId="43D2BD74" w14:textId="77777777" w:rsidR="00332994" w:rsidRDefault="00332994">
      <w:pPr>
        <w:pStyle w:val="Endnote1"/>
      </w:pPr>
      <w:bookmarkStart w:id="16" w:name="_Toc161219185"/>
      <w:r>
        <w:lastRenderedPageBreak/>
        <w:t>Endnotes</w:t>
      </w:r>
      <w:bookmarkEnd w:id="16"/>
    </w:p>
    <w:p w14:paraId="06BAE608" w14:textId="77777777" w:rsidR="00332994" w:rsidRPr="00E17365" w:rsidRDefault="00332994">
      <w:pPr>
        <w:pStyle w:val="Endnote20"/>
      </w:pPr>
      <w:bookmarkStart w:id="17" w:name="_Toc161219186"/>
      <w:r w:rsidRPr="00E17365">
        <w:rPr>
          <w:rStyle w:val="charTableNo"/>
        </w:rPr>
        <w:t>1</w:t>
      </w:r>
      <w:r>
        <w:tab/>
      </w:r>
      <w:r w:rsidRPr="00E17365">
        <w:rPr>
          <w:rStyle w:val="charTableText"/>
        </w:rPr>
        <w:t>About the endnotes</w:t>
      </w:r>
      <w:bookmarkEnd w:id="17"/>
    </w:p>
    <w:p w14:paraId="4B17810B" w14:textId="77777777" w:rsidR="00332994" w:rsidRDefault="00332994">
      <w:pPr>
        <w:pStyle w:val="EndNoteTextPub"/>
      </w:pPr>
      <w:r>
        <w:t>Amending and modifying laws are annotated in the legislation history and the amendment history.  Current modifications are not included in the republished law but are set out in the endnotes.</w:t>
      </w:r>
    </w:p>
    <w:p w14:paraId="5FBE6F6A" w14:textId="0301C9F1" w:rsidR="00332994" w:rsidRDefault="00332994">
      <w:pPr>
        <w:pStyle w:val="EndNoteTextPub"/>
      </w:pPr>
      <w:r>
        <w:t xml:space="preserve">Not all editorial amendments made under the </w:t>
      </w:r>
      <w:hyperlink r:id="rId41" w:tooltip="A2001-14" w:history="1">
        <w:r w:rsidRPr="004F6AC4">
          <w:rPr>
            <w:rStyle w:val="charCitHyperlinkItal"/>
          </w:rPr>
          <w:t>Legislation Act 2001</w:t>
        </w:r>
      </w:hyperlink>
      <w:r>
        <w:t>, part 11.3 are annotated in the amendment history.  Full details of any amendments can be obtained from the Parliamentary Counsel’s Office.</w:t>
      </w:r>
    </w:p>
    <w:p w14:paraId="27C52F58" w14:textId="77777777" w:rsidR="00332994" w:rsidRDefault="00332994" w:rsidP="00D03989">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52B603C8" w14:textId="77777777" w:rsidR="00332994" w:rsidRDefault="00332994">
      <w:pPr>
        <w:pStyle w:val="EndNoteTextPub"/>
      </w:pPr>
      <w:r>
        <w:t xml:space="preserve">If all the provisions of the law have been renumbered, a table of renumbered provisions gives details of previous and current numbering.  </w:t>
      </w:r>
    </w:p>
    <w:p w14:paraId="2BBBEE11" w14:textId="77777777" w:rsidR="00332994" w:rsidRDefault="00332994">
      <w:pPr>
        <w:pStyle w:val="EndNoteTextPub"/>
      </w:pPr>
      <w:r>
        <w:t>The endnotes also include a table of earlier republications.</w:t>
      </w:r>
    </w:p>
    <w:p w14:paraId="63A8D6EB" w14:textId="77777777" w:rsidR="00332994" w:rsidRPr="00E17365" w:rsidRDefault="00332994">
      <w:pPr>
        <w:pStyle w:val="Endnote20"/>
      </w:pPr>
      <w:bookmarkStart w:id="18" w:name="_Toc161219187"/>
      <w:r w:rsidRPr="00E17365">
        <w:rPr>
          <w:rStyle w:val="charTableNo"/>
        </w:rPr>
        <w:t>2</w:t>
      </w:r>
      <w:r>
        <w:tab/>
      </w:r>
      <w:r w:rsidRPr="00E17365">
        <w:rPr>
          <w:rStyle w:val="charTableText"/>
        </w:rPr>
        <w:t>Abbreviation key</w:t>
      </w:r>
      <w:bookmarkEnd w:id="18"/>
    </w:p>
    <w:p w14:paraId="5F49DFEB" w14:textId="77777777" w:rsidR="00332994" w:rsidRDefault="00332994">
      <w:pPr>
        <w:rPr>
          <w:sz w:val="4"/>
        </w:rPr>
      </w:pPr>
    </w:p>
    <w:tbl>
      <w:tblPr>
        <w:tblW w:w="7372" w:type="dxa"/>
        <w:tblInd w:w="1100" w:type="dxa"/>
        <w:tblLayout w:type="fixed"/>
        <w:tblLook w:val="0000" w:firstRow="0" w:lastRow="0" w:firstColumn="0" w:lastColumn="0" w:noHBand="0" w:noVBand="0"/>
      </w:tblPr>
      <w:tblGrid>
        <w:gridCol w:w="3720"/>
        <w:gridCol w:w="3652"/>
      </w:tblGrid>
      <w:tr w:rsidR="00332994" w14:paraId="0D7C54E0" w14:textId="77777777" w:rsidTr="00D03989">
        <w:tc>
          <w:tcPr>
            <w:tcW w:w="3720" w:type="dxa"/>
          </w:tcPr>
          <w:p w14:paraId="30201F73" w14:textId="77777777" w:rsidR="00332994" w:rsidRDefault="00332994">
            <w:pPr>
              <w:pStyle w:val="EndnotesAbbrev"/>
            </w:pPr>
            <w:r>
              <w:t>A = Act</w:t>
            </w:r>
          </w:p>
        </w:tc>
        <w:tc>
          <w:tcPr>
            <w:tcW w:w="3652" w:type="dxa"/>
          </w:tcPr>
          <w:p w14:paraId="5B6359E4" w14:textId="77777777" w:rsidR="00332994" w:rsidRDefault="00332994" w:rsidP="00D03989">
            <w:pPr>
              <w:pStyle w:val="EndnotesAbbrev"/>
            </w:pPr>
            <w:r>
              <w:t>NI = Notifiable instrument</w:t>
            </w:r>
          </w:p>
        </w:tc>
      </w:tr>
      <w:tr w:rsidR="00332994" w14:paraId="58858709" w14:textId="77777777" w:rsidTr="00D03989">
        <w:tc>
          <w:tcPr>
            <w:tcW w:w="3720" w:type="dxa"/>
          </w:tcPr>
          <w:p w14:paraId="75D0CF11" w14:textId="77777777" w:rsidR="00332994" w:rsidRDefault="00332994" w:rsidP="00D03989">
            <w:pPr>
              <w:pStyle w:val="EndnotesAbbrev"/>
            </w:pPr>
            <w:r>
              <w:t>AF = Approved form</w:t>
            </w:r>
          </w:p>
        </w:tc>
        <w:tc>
          <w:tcPr>
            <w:tcW w:w="3652" w:type="dxa"/>
          </w:tcPr>
          <w:p w14:paraId="66A4BA22" w14:textId="77777777" w:rsidR="00332994" w:rsidRDefault="00332994" w:rsidP="00D03989">
            <w:pPr>
              <w:pStyle w:val="EndnotesAbbrev"/>
            </w:pPr>
            <w:r>
              <w:t>o = order</w:t>
            </w:r>
          </w:p>
        </w:tc>
      </w:tr>
      <w:tr w:rsidR="00332994" w14:paraId="1DC60044" w14:textId="77777777" w:rsidTr="00D03989">
        <w:tc>
          <w:tcPr>
            <w:tcW w:w="3720" w:type="dxa"/>
          </w:tcPr>
          <w:p w14:paraId="159A5890" w14:textId="77777777" w:rsidR="00332994" w:rsidRDefault="00332994">
            <w:pPr>
              <w:pStyle w:val="EndnotesAbbrev"/>
            </w:pPr>
            <w:r>
              <w:t>am = amended</w:t>
            </w:r>
          </w:p>
        </w:tc>
        <w:tc>
          <w:tcPr>
            <w:tcW w:w="3652" w:type="dxa"/>
          </w:tcPr>
          <w:p w14:paraId="5D443C31" w14:textId="77777777" w:rsidR="00332994" w:rsidRDefault="00332994" w:rsidP="00D03989">
            <w:pPr>
              <w:pStyle w:val="EndnotesAbbrev"/>
            </w:pPr>
            <w:r>
              <w:t>om = omitted/repealed</w:t>
            </w:r>
          </w:p>
        </w:tc>
      </w:tr>
      <w:tr w:rsidR="00332994" w14:paraId="4ACE46E6" w14:textId="77777777" w:rsidTr="00D03989">
        <w:tc>
          <w:tcPr>
            <w:tcW w:w="3720" w:type="dxa"/>
          </w:tcPr>
          <w:p w14:paraId="5004E9B9" w14:textId="77777777" w:rsidR="00332994" w:rsidRDefault="00332994">
            <w:pPr>
              <w:pStyle w:val="EndnotesAbbrev"/>
            </w:pPr>
            <w:r>
              <w:t>amdt = amendment</w:t>
            </w:r>
          </w:p>
        </w:tc>
        <w:tc>
          <w:tcPr>
            <w:tcW w:w="3652" w:type="dxa"/>
          </w:tcPr>
          <w:p w14:paraId="678740D0" w14:textId="77777777" w:rsidR="00332994" w:rsidRDefault="00332994" w:rsidP="00D03989">
            <w:pPr>
              <w:pStyle w:val="EndnotesAbbrev"/>
            </w:pPr>
            <w:r>
              <w:t>ord = ordinance</w:t>
            </w:r>
          </w:p>
        </w:tc>
      </w:tr>
      <w:tr w:rsidR="00332994" w14:paraId="3C4852AB" w14:textId="77777777" w:rsidTr="00D03989">
        <w:tc>
          <w:tcPr>
            <w:tcW w:w="3720" w:type="dxa"/>
          </w:tcPr>
          <w:p w14:paraId="6682CF80" w14:textId="77777777" w:rsidR="00332994" w:rsidRDefault="00332994">
            <w:pPr>
              <w:pStyle w:val="EndnotesAbbrev"/>
            </w:pPr>
            <w:r>
              <w:t>AR = Assembly resolution</w:t>
            </w:r>
          </w:p>
        </w:tc>
        <w:tc>
          <w:tcPr>
            <w:tcW w:w="3652" w:type="dxa"/>
          </w:tcPr>
          <w:p w14:paraId="435F5B8F" w14:textId="77777777" w:rsidR="00332994" w:rsidRDefault="00332994" w:rsidP="00D03989">
            <w:pPr>
              <w:pStyle w:val="EndnotesAbbrev"/>
            </w:pPr>
            <w:r>
              <w:t>orig = original</w:t>
            </w:r>
          </w:p>
        </w:tc>
      </w:tr>
      <w:tr w:rsidR="00332994" w14:paraId="527D8264" w14:textId="77777777" w:rsidTr="00D03989">
        <w:tc>
          <w:tcPr>
            <w:tcW w:w="3720" w:type="dxa"/>
          </w:tcPr>
          <w:p w14:paraId="3D983C2B" w14:textId="77777777" w:rsidR="00332994" w:rsidRDefault="00332994">
            <w:pPr>
              <w:pStyle w:val="EndnotesAbbrev"/>
            </w:pPr>
            <w:r>
              <w:t>ch = chapter</w:t>
            </w:r>
          </w:p>
        </w:tc>
        <w:tc>
          <w:tcPr>
            <w:tcW w:w="3652" w:type="dxa"/>
          </w:tcPr>
          <w:p w14:paraId="1449137E" w14:textId="77777777" w:rsidR="00332994" w:rsidRDefault="00332994" w:rsidP="00D03989">
            <w:pPr>
              <w:pStyle w:val="EndnotesAbbrev"/>
            </w:pPr>
            <w:r>
              <w:t>par = paragraph/subparagraph</w:t>
            </w:r>
          </w:p>
        </w:tc>
      </w:tr>
      <w:tr w:rsidR="00332994" w14:paraId="72E45979" w14:textId="77777777" w:rsidTr="00D03989">
        <w:tc>
          <w:tcPr>
            <w:tcW w:w="3720" w:type="dxa"/>
          </w:tcPr>
          <w:p w14:paraId="34002A51" w14:textId="77777777" w:rsidR="00332994" w:rsidRDefault="00332994">
            <w:pPr>
              <w:pStyle w:val="EndnotesAbbrev"/>
            </w:pPr>
            <w:r>
              <w:t>CN = Commencement notice</w:t>
            </w:r>
          </w:p>
        </w:tc>
        <w:tc>
          <w:tcPr>
            <w:tcW w:w="3652" w:type="dxa"/>
          </w:tcPr>
          <w:p w14:paraId="05644629" w14:textId="77777777" w:rsidR="00332994" w:rsidRDefault="00332994" w:rsidP="00D03989">
            <w:pPr>
              <w:pStyle w:val="EndnotesAbbrev"/>
            </w:pPr>
            <w:r>
              <w:t>pres = present</w:t>
            </w:r>
          </w:p>
        </w:tc>
      </w:tr>
      <w:tr w:rsidR="00332994" w14:paraId="28F09709" w14:textId="77777777" w:rsidTr="00D03989">
        <w:tc>
          <w:tcPr>
            <w:tcW w:w="3720" w:type="dxa"/>
          </w:tcPr>
          <w:p w14:paraId="3D497B35" w14:textId="77777777" w:rsidR="00332994" w:rsidRDefault="00332994">
            <w:pPr>
              <w:pStyle w:val="EndnotesAbbrev"/>
            </w:pPr>
            <w:r>
              <w:t>def = definition</w:t>
            </w:r>
          </w:p>
        </w:tc>
        <w:tc>
          <w:tcPr>
            <w:tcW w:w="3652" w:type="dxa"/>
          </w:tcPr>
          <w:p w14:paraId="47086AA8" w14:textId="77777777" w:rsidR="00332994" w:rsidRDefault="00332994" w:rsidP="00D03989">
            <w:pPr>
              <w:pStyle w:val="EndnotesAbbrev"/>
            </w:pPr>
            <w:r>
              <w:t>prev = previous</w:t>
            </w:r>
          </w:p>
        </w:tc>
      </w:tr>
      <w:tr w:rsidR="00332994" w14:paraId="40F25647" w14:textId="77777777" w:rsidTr="00D03989">
        <w:tc>
          <w:tcPr>
            <w:tcW w:w="3720" w:type="dxa"/>
          </w:tcPr>
          <w:p w14:paraId="30DEEC3E" w14:textId="77777777" w:rsidR="00332994" w:rsidRDefault="00332994">
            <w:pPr>
              <w:pStyle w:val="EndnotesAbbrev"/>
            </w:pPr>
            <w:r>
              <w:t>DI = Disallowable instrument</w:t>
            </w:r>
          </w:p>
        </w:tc>
        <w:tc>
          <w:tcPr>
            <w:tcW w:w="3652" w:type="dxa"/>
          </w:tcPr>
          <w:p w14:paraId="7319D44C" w14:textId="77777777" w:rsidR="00332994" w:rsidRDefault="00332994" w:rsidP="00D03989">
            <w:pPr>
              <w:pStyle w:val="EndnotesAbbrev"/>
            </w:pPr>
            <w:r>
              <w:t>(prev...) = previously</w:t>
            </w:r>
          </w:p>
        </w:tc>
      </w:tr>
      <w:tr w:rsidR="00332994" w14:paraId="36F8DD1B" w14:textId="77777777" w:rsidTr="00D03989">
        <w:tc>
          <w:tcPr>
            <w:tcW w:w="3720" w:type="dxa"/>
          </w:tcPr>
          <w:p w14:paraId="2BE4C693" w14:textId="77777777" w:rsidR="00332994" w:rsidRDefault="00332994">
            <w:pPr>
              <w:pStyle w:val="EndnotesAbbrev"/>
            </w:pPr>
            <w:r>
              <w:t>dict = dictionary</w:t>
            </w:r>
          </w:p>
        </w:tc>
        <w:tc>
          <w:tcPr>
            <w:tcW w:w="3652" w:type="dxa"/>
          </w:tcPr>
          <w:p w14:paraId="02A2B4A5" w14:textId="77777777" w:rsidR="00332994" w:rsidRDefault="00332994" w:rsidP="00D03989">
            <w:pPr>
              <w:pStyle w:val="EndnotesAbbrev"/>
            </w:pPr>
            <w:r>
              <w:t>pt = part</w:t>
            </w:r>
          </w:p>
        </w:tc>
      </w:tr>
      <w:tr w:rsidR="00332994" w14:paraId="71C9429E" w14:textId="77777777" w:rsidTr="00D03989">
        <w:tc>
          <w:tcPr>
            <w:tcW w:w="3720" w:type="dxa"/>
          </w:tcPr>
          <w:p w14:paraId="04473360" w14:textId="77777777" w:rsidR="00332994" w:rsidRDefault="00332994">
            <w:pPr>
              <w:pStyle w:val="EndnotesAbbrev"/>
            </w:pPr>
            <w:r>
              <w:t xml:space="preserve">disallowed = disallowed by the Legislative </w:t>
            </w:r>
          </w:p>
        </w:tc>
        <w:tc>
          <w:tcPr>
            <w:tcW w:w="3652" w:type="dxa"/>
          </w:tcPr>
          <w:p w14:paraId="3A8A96D5" w14:textId="77777777" w:rsidR="00332994" w:rsidRDefault="00332994" w:rsidP="00D03989">
            <w:pPr>
              <w:pStyle w:val="EndnotesAbbrev"/>
            </w:pPr>
            <w:r>
              <w:t>r = rule/subrule</w:t>
            </w:r>
          </w:p>
        </w:tc>
      </w:tr>
      <w:tr w:rsidR="00332994" w14:paraId="386A89D0" w14:textId="77777777" w:rsidTr="00D03989">
        <w:tc>
          <w:tcPr>
            <w:tcW w:w="3720" w:type="dxa"/>
          </w:tcPr>
          <w:p w14:paraId="510D8E0D" w14:textId="77777777" w:rsidR="00332994" w:rsidRDefault="00332994">
            <w:pPr>
              <w:pStyle w:val="EndnotesAbbrev"/>
              <w:ind w:left="972"/>
            </w:pPr>
            <w:r>
              <w:t>Assembly</w:t>
            </w:r>
          </w:p>
        </w:tc>
        <w:tc>
          <w:tcPr>
            <w:tcW w:w="3652" w:type="dxa"/>
          </w:tcPr>
          <w:p w14:paraId="100F5CDF" w14:textId="77777777" w:rsidR="00332994" w:rsidRDefault="00332994" w:rsidP="00D03989">
            <w:pPr>
              <w:pStyle w:val="EndnotesAbbrev"/>
            </w:pPr>
            <w:r>
              <w:t>reloc = relocated</w:t>
            </w:r>
          </w:p>
        </w:tc>
      </w:tr>
      <w:tr w:rsidR="00332994" w14:paraId="0FCBC638" w14:textId="77777777" w:rsidTr="00D03989">
        <w:tc>
          <w:tcPr>
            <w:tcW w:w="3720" w:type="dxa"/>
          </w:tcPr>
          <w:p w14:paraId="6A35D03E" w14:textId="77777777" w:rsidR="00332994" w:rsidRDefault="00332994">
            <w:pPr>
              <w:pStyle w:val="EndnotesAbbrev"/>
            </w:pPr>
            <w:r>
              <w:t>div = division</w:t>
            </w:r>
          </w:p>
        </w:tc>
        <w:tc>
          <w:tcPr>
            <w:tcW w:w="3652" w:type="dxa"/>
          </w:tcPr>
          <w:p w14:paraId="2D82D901" w14:textId="77777777" w:rsidR="00332994" w:rsidRDefault="00332994" w:rsidP="00D03989">
            <w:pPr>
              <w:pStyle w:val="EndnotesAbbrev"/>
            </w:pPr>
            <w:r>
              <w:t>renum = renumbered</w:t>
            </w:r>
          </w:p>
        </w:tc>
      </w:tr>
      <w:tr w:rsidR="00332994" w14:paraId="79F65D0F" w14:textId="77777777" w:rsidTr="00D03989">
        <w:tc>
          <w:tcPr>
            <w:tcW w:w="3720" w:type="dxa"/>
          </w:tcPr>
          <w:p w14:paraId="1780176E" w14:textId="77777777" w:rsidR="00332994" w:rsidRDefault="00332994">
            <w:pPr>
              <w:pStyle w:val="EndnotesAbbrev"/>
            </w:pPr>
            <w:r>
              <w:t>exp = expires/expired</w:t>
            </w:r>
          </w:p>
        </w:tc>
        <w:tc>
          <w:tcPr>
            <w:tcW w:w="3652" w:type="dxa"/>
          </w:tcPr>
          <w:p w14:paraId="280F9C92" w14:textId="77777777" w:rsidR="00332994" w:rsidRDefault="00332994" w:rsidP="00D03989">
            <w:pPr>
              <w:pStyle w:val="EndnotesAbbrev"/>
            </w:pPr>
            <w:r>
              <w:t>R[X] = Republication No</w:t>
            </w:r>
          </w:p>
        </w:tc>
      </w:tr>
      <w:tr w:rsidR="00332994" w14:paraId="5FC5DB60" w14:textId="77777777" w:rsidTr="00D03989">
        <w:tc>
          <w:tcPr>
            <w:tcW w:w="3720" w:type="dxa"/>
          </w:tcPr>
          <w:p w14:paraId="7B5D0859" w14:textId="77777777" w:rsidR="00332994" w:rsidRDefault="00332994">
            <w:pPr>
              <w:pStyle w:val="EndnotesAbbrev"/>
            </w:pPr>
            <w:r>
              <w:t>Gaz = gazette</w:t>
            </w:r>
          </w:p>
        </w:tc>
        <w:tc>
          <w:tcPr>
            <w:tcW w:w="3652" w:type="dxa"/>
          </w:tcPr>
          <w:p w14:paraId="3B1640EF" w14:textId="77777777" w:rsidR="00332994" w:rsidRDefault="00332994" w:rsidP="00D03989">
            <w:pPr>
              <w:pStyle w:val="EndnotesAbbrev"/>
            </w:pPr>
            <w:r>
              <w:t>RI = reissue</w:t>
            </w:r>
          </w:p>
        </w:tc>
      </w:tr>
      <w:tr w:rsidR="00332994" w14:paraId="15ADB78F" w14:textId="77777777" w:rsidTr="00D03989">
        <w:tc>
          <w:tcPr>
            <w:tcW w:w="3720" w:type="dxa"/>
          </w:tcPr>
          <w:p w14:paraId="447DE7D0" w14:textId="77777777" w:rsidR="00332994" w:rsidRDefault="00332994">
            <w:pPr>
              <w:pStyle w:val="EndnotesAbbrev"/>
            </w:pPr>
            <w:r>
              <w:t>hdg = heading</w:t>
            </w:r>
          </w:p>
        </w:tc>
        <w:tc>
          <w:tcPr>
            <w:tcW w:w="3652" w:type="dxa"/>
          </w:tcPr>
          <w:p w14:paraId="2D32ECA8" w14:textId="77777777" w:rsidR="00332994" w:rsidRDefault="00332994" w:rsidP="00D03989">
            <w:pPr>
              <w:pStyle w:val="EndnotesAbbrev"/>
            </w:pPr>
            <w:r>
              <w:t>s = section/subsection</w:t>
            </w:r>
          </w:p>
        </w:tc>
      </w:tr>
      <w:tr w:rsidR="00332994" w14:paraId="2299F357" w14:textId="77777777" w:rsidTr="00D03989">
        <w:tc>
          <w:tcPr>
            <w:tcW w:w="3720" w:type="dxa"/>
          </w:tcPr>
          <w:p w14:paraId="4467AA36" w14:textId="77777777" w:rsidR="00332994" w:rsidRDefault="00332994">
            <w:pPr>
              <w:pStyle w:val="EndnotesAbbrev"/>
            </w:pPr>
            <w:r>
              <w:t>IA = Interpretation Act 1967</w:t>
            </w:r>
          </w:p>
        </w:tc>
        <w:tc>
          <w:tcPr>
            <w:tcW w:w="3652" w:type="dxa"/>
          </w:tcPr>
          <w:p w14:paraId="57F9BB79" w14:textId="77777777" w:rsidR="00332994" w:rsidRDefault="00332994" w:rsidP="00D03989">
            <w:pPr>
              <w:pStyle w:val="EndnotesAbbrev"/>
            </w:pPr>
            <w:r>
              <w:t>sch = schedule</w:t>
            </w:r>
          </w:p>
        </w:tc>
      </w:tr>
      <w:tr w:rsidR="00332994" w14:paraId="50BDE8B3" w14:textId="77777777" w:rsidTr="00D03989">
        <w:tc>
          <w:tcPr>
            <w:tcW w:w="3720" w:type="dxa"/>
          </w:tcPr>
          <w:p w14:paraId="0719170B" w14:textId="77777777" w:rsidR="00332994" w:rsidRDefault="00332994">
            <w:pPr>
              <w:pStyle w:val="EndnotesAbbrev"/>
            </w:pPr>
            <w:r>
              <w:t>ins = inserted/added</w:t>
            </w:r>
          </w:p>
        </w:tc>
        <w:tc>
          <w:tcPr>
            <w:tcW w:w="3652" w:type="dxa"/>
          </w:tcPr>
          <w:p w14:paraId="6895AA94" w14:textId="77777777" w:rsidR="00332994" w:rsidRDefault="00332994" w:rsidP="00D03989">
            <w:pPr>
              <w:pStyle w:val="EndnotesAbbrev"/>
            </w:pPr>
            <w:r>
              <w:t>sdiv = subdivision</w:t>
            </w:r>
          </w:p>
        </w:tc>
      </w:tr>
      <w:tr w:rsidR="00332994" w14:paraId="76DA47C6" w14:textId="77777777" w:rsidTr="00D03989">
        <w:tc>
          <w:tcPr>
            <w:tcW w:w="3720" w:type="dxa"/>
          </w:tcPr>
          <w:p w14:paraId="2094FB50" w14:textId="77777777" w:rsidR="00332994" w:rsidRDefault="00332994">
            <w:pPr>
              <w:pStyle w:val="EndnotesAbbrev"/>
            </w:pPr>
            <w:r>
              <w:t>LA = Legislation Act 2001</w:t>
            </w:r>
          </w:p>
        </w:tc>
        <w:tc>
          <w:tcPr>
            <w:tcW w:w="3652" w:type="dxa"/>
          </w:tcPr>
          <w:p w14:paraId="0E79EF34" w14:textId="77777777" w:rsidR="00332994" w:rsidRDefault="00332994" w:rsidP="00D03989">
            <w:pPr>
              <w:pStyle w:val="EndnotesAbbrev"/>
            </w:pPr>
            <w:r>
              <w:t>SL = Subordinate law</w:t>
            </w:r>
          </w:p>
        </w:tc>
      </w:tr>
      <w:tr w:rsidR="00332994" w14:paraId="0A59E83A" w14:textId="77777777" w:rsidTr="00D03989">
        <w:tc>
          <w:tcPr>
            <w:tcW w:w="3720" w:type="dxa"/>
          </w:tcPr>
          <w:p w14:paraId="2F006560" w14:textId="77777777" w:rsidR="00332994" w:rsidRDefault="00332994">
            <w:pPr>
              <w:pStyle w:val="EndnotesAbbrev"/>
            </w:pPr>
            <w:r>
              <w:t>LR = legislation register</w:t>
            </w:r>
          </w:p>
        </w:tc>
        <w:tc>
          <w:tcPr>
            <w:tcW w:w="3652" w:type="dxa"/>
          </w:tcPr>
          <w:p w14:paraId="3D3DE3D3" w14:textId="77777777" w:rsidR="00332994" w:rsidRDefault="00332994" w:rsidP="00D03989">
            <w:pPr>
              <w:pStyle w:val="EndnotesAbbrev"/>
            </w:pPr>
            <w:r>
              <w:t>sub = substituted</w:t>
            </w:r>
          </w:p>
        </w:tc>
      </w:tr>
      <w:tr w:rsidR="00332994" w14:paraId="59F8F564" w14:textId="77777777" w:rsidTr="00D03989">
        <w:tc>
          <w:tcPr>
            <w:tcW w:w="3720" w:type="dxa"/>
          </w:tcPr>
          <w:p w14:paraId="362EB2FE" w14:textId="77777777" w:rsidR="00332994" w:rsidRDefault="00332994">
            <w:pPr>
              <w:pStyle w:val="EndnotesAbbrev"/>
            </w:pPr>
            <w:r>
              <w:t>LRA = Legislation (Republication) Act 1996</w:t>
            </w:r>
          </w:p>
        </w:tc>
        <w:tc>
          <w:tcPr>
            <w:tcW w:w="3652" w:type="dxa"/>
          </w:tcPr>
          <w:p w14:paraId="38957D69" w14:textId="77777777" w:rsidR="00332994" w:rsidRDefault="00332994" w:rsidP="00D03989">
            <w:pPr>
              <w:pStyle w:val="EndnotesAbbrev"/>
            </w:pPr>
            <w:r>
              <w:rPr>
                <w:u w:val="single"/>
              </w:rPr>
              <w:t>underlining</w:t>
            </w:r>
            <w:r>
              <w:t xml:space="preserve"> = whole or part not commenced</w:t>
            </w:r>
          </w:p>
        </w:tc>
      </w:tr>
      <w:tr w:rsidR="00332994" w14:paraId="72CAFC91" w14:textId="77777777" w:rsidTr="00D03989">
        <w:tc>
          <w:tcPr>
            <w:tcW w:w="3720" w:type="dxa"/>
          </w:tcPr>
          <w:p w14:paraId="3EEAEBC6" w14:textId="77777777" w:rsidR="00332994" w:rsidRDefault="00332994">
            <w:pPr>
              <w:pStyle w:val="EndnotesAbbrev"/>
            </w:pPr>
            <w:r>
              <w:t>mod = modified/modification</w:t>
            </w:r>
          </w:p>
        </w:tc>
        <w:tc>
          <w:tcPr>
            <w:tcW w:w="3652" w:type="dxa"/>
          </w:tcPr>
          <w:p w14:paraId="5563DABA" w14:textId="77777777" w:rsidR="00332994" w:rsidRDefault="00332994" w:rsidP="00D03989">
            <w:pPr>
              <w:pStyle w:val="EndnotesAbbrev"/>
              <w:ind w:left="1073"/>
            </w:pPr>
            <w:r>
              <w:t>or to be expired</w:t>
            </w:r>
          </w:p>
        </w:tc>
      </w:tr>
    </w:tbl>
    <w:p w14:paraId="70482F33" w14:textId="77777777" w:rsidR="00332994" w:rsidRPr="00BB6F39" w:rsidRDefault="00332994" w:rsidP="00D03989"/>
    <w:p w14:paraId="1C47A05B" w14:textId="77777777" w:rsidR="009D7AFC" w:rsidRPr="009D7AFC" w:rsidRDefault="009D7AFC" w:rsidP="009D7AFC">
      <w:pPr>
        <w:pStyle w:val="PageBreak"/>
      </w:pPr>
      <w:r w:rsidRPr="009D7AFC">
        <w:br w:type="page"/>
      </w:r>
    </w:p>
    <w:p w14:paraId="02DF7B09" w14:textId="77777777" w:rsidR="00BE2A06" w:rsidRPr="00E17365" w:rsidRDefault="00BE2A06" w:rsidP="00BE2A06">
      <w:pPr>
        <w:pStyle w:val="Endnote20"/>
      </w:pPr>
      <w:bookmarkStart w:id="19" w:name="_Toc161219188"/>
      <w:r w:rsidRPr="00E17365">
        <w:rPr>
          <w:rStyle w:val="charTableNo"/>
        </w:rPr>
        <w:lastRenderedPageBreak/>
        <w:t>3</w:t>
      </w:r>
      <w:r>
        <w:tab/>
      </w:r>
      <w:r w:rsidRPr="00E17365">
        <w:rPr>
          <w:rStyle w:val="charTableText"/>
        </w:rPr>
        <w:t>Legislation history</w:t>
      </w:r>
      <w:bookmarkEnd w:id="19"/>
    </w:p>
    <w:p w14:paraId="527FAFAE" w14:textId="77777777" w:rsidR="00BE2A06" w:rsidRDefault="00BE2A06" w:rsidP="00BE2A06">
      <w:pPr>
        <w:pStyle w:val="NewAct"/>
      </w:pPr>
      <w:r>
        <w:t>Children and Young People Regulation 2009 SL2009-37</w:t>
      </w:r>
    </w:p>
    <w:p w14:paraId="078394E3" w14:textId="77777777" w:rsidR="00BE2A06" w:rsidRDefault="00BE2A06" w:rsidP="00BE2A06">
      <w:pPr>
        <w:pStyle w:val="Actdetails"/>
      </w:pPr>
      <w:r>
        <w:t>notified LR 16 July 2009</w:t>
      </w:r>
    </w:p>
    <w:p w14:paraId="5DF37772" w14:textId="77777777" w:rsidR="00BE2A06" w:rsidRDefault="00BE2A06" w:rsidP="00BE2A06">
      <w:pPr>
        <w:pStyle w:val="Actdetails"/>
      </w:pPr>
      <w:r>
        <w:t>s 1, s 2 commenced 16 July 2009 (LA s 75 (1))</w:t>
      </w:r>
    </w:p>
    <w:p w14:paraId="603A25FB" w14:textId="5FC99A25" w:rsidR="00BE2A06" w:rsidRPr="00FE6D77" w:rsidRDefault="00BE2A06" w:rsidP="00BE2A06">
      <w:pPr>
        <w:pStyle w:val="Actdetails"/>
      </w:pPr>
      <w:r>
        <w:t>remainder commenced 17 July 2009 (s 2</w:t>
      </w:r>
      <w:r w:rsidR="008B295F" w:rsidRPr="008B295F">
        <w:t xml:space="preserve"> </w:t>
      </w:r>
      <w:r w:rsidR="008B295F">
        <w:t xml:space="preserve">and see </w:t>
      </w:r>
      <w:hyperlink r:id="rId42" w:tooltip="A2008-19" w:history="1">
        <w:r w:rsidR="00AB559A" w:rsidRPr="00AB559A">
          <w:rPr>
            <w:rStyle w:val="charCitHyperlinkAbbrev"/>
          </w:rPr>
          <w:t>Children and Young People Act 2008</w:t>
        </w:r>
      </w:hyperlink>
      <w:r w:rsidR="008B295F">
        <w:t xml:space="preserve"> A2008-19 s 2</w:t>
      </w:r>
      <w:r>
        <w:t>)</w:t>
      </w:r>
    </w:p>
    <w:p w14:paraId="31CFF8A8" w14:textId="77777777" w:rsidR="005552C5" w:rsidRDefault="005552C5">
      <w:pPr>
        <w:pStyle w:val="Asamby"/>
      </w:pPr>
      <w:r>
        <w:t>as amended by</w:t>
      </w:r>
    </w:p>
    <w:p w14:paraId="12832325" w14:textId="22C23D27" w:rsidR="003F25B3" w:rsidRDefault="0088059B" w:rsidP="003F25B3">
      <w:pPr>
        <w:pStyle w:val="NewAct"/>
      </w:pPr>
      <w:hyperlink r:id="rId43" w:tooltip="SL2015-32" w:history="1">
        <w:r w:rsidRPr="0088059B">
          <w:rPr>
            <w:rStyle w:val="charCitHyperlinkAbbrev"/>
          </w:rPr>
          <w:t>Children and Young People Amendment Regulation 2015 (No 1)</w:t>
        </w:r>
      </w:hyperlink>
      <w:r w:rsidR="008E7BF1">
        <w:t xml:space="preserve"> SL2015-32</w:t>
      </w:r>
    </w:p>
    <w:p w14:paraId="4BE7FB50" w14:textId="77777777" w:rsidR="003F25B3" w:rsidRDefault="003F25B3" w:rsidP="003F25B3">
      <w:pPr>
        <w:pStyle w:val="Actdetails"/>
      </w:pPr>
      <w:r>
        <w:t>notified LR 14 October 2015</w:t>
      </w:r>
    </w:p>
    <w:p w14:paraId="1DA100BC" w14:textId="77777777" w:rsidR="003F25B3" w:rsidRDefault="003F25B3" w:rsidP="003F25B3">
      <w:pPr>
        <w:pStyle w:val="Actdetails"/>
      </w:pPr>
      <w:r>
        <w:t>s 1, s 2 commenced 14 October 2015 (LA s 75 (1))</w:t>
      </w:r>
    </w:p>
    <w:p w14:paraId="44A5E983" w14:textId="77777777" w:rsidR="003F25B3" w:rsidRPr="003F25B3" w:rsidRDefault="003F25B3" w:rsidP="003F25B3">
      <w:pPr>
        <w:pStyle w:val="Actdetails"/>
      </w:pPr>
      <w:r>
        <w:t>remainder commenced 15 October 2015 (s 2)</w:t>
      </w:r>
    </w:p>
    <w:p w14:paraId="495A2F33" w14:textId="6681EA70" w:rsidR="00E53F5E" w:rsidRDefault="00E53F5E" w:rsidP="00E53F5E">
      <w:pPr>
        <w:pStyle w:val="NewAct"/>
      </w:pPr>
      <w:hyperlink r:id="rId44" w:anchor="history" w:tooltip="A2022-25" w:history="1">
        <w:r>
          <w:rPr>
            <w:rStyle w:val="charCitHyperlinkAbbrev"/>
          </w:rPr>
          <w:t>Aboriginal and Torres Strait Islander Children and Young People Commissioner Act 2022</w:t>
        </w:r>
      </w:hyperlink>
      <w:r>
        <w:rPr>
          <w:rStyle w:val="charCitHyperlinkAbbrev"/>
        </w:rPr>
        <w:t xml:space="preserve"> </w:t>
      </w:r>
      <w:r>
        <w:t>A2022-25 sch 1 pt 1.2</w:t>
      </w:r>
    </w:p>
    <w:p w14:paraId="23D19EDB" w14:textId="77777777" w:rsidR="00E53F5E" w:rsidRDefault="00E53F5E" w:rsidP="00E53F5E">
      <w:pPr>
        <w:pStyle w:val="Actdetails"/>
        <w:keepNext/>
      </w:pPr>
      <w:r>
        <w:t>notified LR 14 December 2022</w:t>
      </w:r>
    </w:p>
    <w:p w14:paraId="3BC7FD8B" w14:textId="77777777" w:rsidR="00E53F5E" w:rsidRDefault="00E53F5E" w:rsidP="00E53F5E">
      <w:pPr>
        <w:pStyle w:val="Actdetails"/>
        <w:keepNext/>
      </w:pPr>
      <w:r>
        <w:t>s 1, s 2 commenced 14 December 2022 (LA s 75 (1))</w:t>
      </w:r>
    </w:p>
    <w:p w14:paraId="3AE583C3" w14:textId="267F87B5" w:rsidR="007715D7" w:rsidRDefault="00E53F5E" w:rsidP="00E53F5E">
      <w:pPr>
        <w:pStyle w:val="Actdetails"/>
      </w:pPr>
      <w:r>
        <w:t>sch 1 pt 1.2 commenced 15 December 2022 (s 2)</w:t>
      </w:r>
    </w:p>
    <w:p w14:paraId="724DCB54" w14:textId="5AAD32EF" w:rsidR="00294FF5" w:rsidRDefault="00294FF5" w:rsidP="00294FF5">
      <w:pPr>
        <w:pStyle w:val="NewAct"/>
      </w:pPr>
      <w:hyperlink r:id="rId45" w:tooltip="A2023-45" w:history="1">
        <w:r>
          <w:rPr>
            <w:rStyle w:val="charCitHyperlinkAbbrev"/>
          </w:rPr>
          <w:t>Justice (Age of Criminal Responsibility) Legislation Amendment Act 2023</w:t>
        </w:r>
      </w:hyperlink>
      <w:r>
        <w:t xml:space="preserve"> A2023-45 sch 1 pt 1.</w:t>
      </w:r>
      <w:r w:rsidR="00643002">
        <w:t>2</w:t>
      </w:r>
    </w:p>
    <w:p w14:paraId="2D7E4BAE" w14:textId="77777777" w:rsidR="00294FF5" w:rsidRDefault="00294FF5" w:rsidP="00294FF5">
      <w:pPr>
        <w:pStyle w:val="Actdetails"/>
      </w:pPr>
      <w:r>
        <w:t>notified LR 15 November 2023</w:t>
      </w:r>
    </w:p>
    <w:p w14:paraId="612A16EB" w14:textId="77777777" w:rsidR="00294FF5" w:rsidRDefault="00294FF5" w:rsidP="00294FF5">
      <w:pPr>
        <w:pStyle w:val="Actdetails"/>
      </w:pPr>
      <w:r>
        <w:t>s 1, s 2 commenced 15 November 2023 (LA s 75 (1))</w:t>
      </w:r>
    </w:p>
    <w:p w14:paraId="3B7F5257" w14:textId="6FAED0D9" w:rsidR="007715D7" w:rsidRPr="00791BA5" w:rsidRDefault="00294FF5" w:rsidP="00E53F5E">
      <w:pPr>
        <w:pStyle w:val="Actdetails"/>
      </w:pPr>
      <w:r>
        <w:t>sch 1 pt 1.</w:t>
      </w:r>
      <w:r w:rsidR="00643002">
        <w:t>2</w:t>
      </w:r>
      <w:r>
        <w:t xml:space="preserve"> commenced 27 March 2024 (s 2 (2) (a))</w:t>
      </w:r>
    </w:p>
    <w:p w14:paraId="2BFC2FCA" w14:textId="77777777" w:rsidR="009D7AFC" w:rsidRPr="009D7AFC" w:rsidRDefault="009D7AFC" w:rsidP="009D7AFC">
      <w:pPr>
        <w:pStyle w:val="PageBreak"/>
      </w:pPr>
      <w:r w:rsidRPr="009D7AFC">
        <w:br w:type="page"/>
      </w:r>
    </w:p>
    <w:p w14:paraId="04C23320" w14:textId="77777777" w:rsidR="00BE2A06" w:rsidRPr="00E17365" w:rsidRDefault="00BE2A06" w:rsidP="00BE2A06">
      <w:pPr>
        <w:pStyle w:val="Endnote20"/>
      </w:pPr>
      <w:bookmarkStart w:id="20" w:name="_Toc161219189"/>
      <w:r w:rsidRPr="00E17365">
        <w:rPr>
          <w:rStyle w:val="charTableNo"/>
        </w:rPr>
        <w:lastRenderedPageBreak/>
        <w:t>4</w:t>
      </w:r>
      <w:r>
        <w:tab/>
      </w:r>
      <w:r w:rsidRPr="00E17365">
        <w:rPr>
          <w:rStyle w:val="charTableText"/>
        </w:rPr>
        <w:t>Amendment history</w:t>
      </w:r>
      <w:bookmarkEnd w:id="20"/>
    </w:p>
    <w:p w14:paraId="293004D4" w14:textId="77777777" w:rsidR="00BE2A06" w:rsidRDefault="00BE2A06" w:rsidP="00BE2A06">
      <w:pPr>
        <w:pStyle w:val="AmdtsEntryHd"/>
      </w:pPr>
      <w:r>
        <w:t>Commencement</w:t>
      </w:r>
    </w:p>
    <w:p w14:paraId="32360751" w14:textId="77777777" w:rsidR="00BE2A06" w:rsidRDefault="00BE2A06" w:rsidP="00BE2A06">
      <w:pPr>
        <w:pStyle w:val="AmdtsEntries"/>
      </w:pPr>
      <w:r>
        <w:t>s 2</w:t>
      </w:r>
      <w:r>
        <w:tab/>
        <w:t>om LA s 89 (4)</w:t>
      </w:r>
    </w:p>
    <w:p w14:paraId="65973B39" w14:textId="61BD7550" w:rsidR="00E53F5E" w:rsidRDefault="00E53F5E" w:rsidP="0088059B">
      <w:pPr>
        <w:pStyle w:val="AmdtsEntryHd"/>
        <w:rPr>
          <w:color w:val="000000"/>
        </w:rPr>
      </w:pPr>
      <w:r w:rsidRPr="004320AF">
        <w:rPr>
          <w:color w:val="000000"/>
        </w:rPr>
        <w:t>Register of searches and uses of force—details in relation to search—Act, s</w:t>
      </w:r>
      <w:r w:rsidR="005036EE">
        <w:rPr>
          <w:color w:val="000000"/>
        </w:rPr>
        <w:t> </w:t>
      </w:r>
      <w:r w:rsidRPr="004320AF">
        <w:rPr>
          <w:color w:val="000000"/>
        </w:rPr>
        <w:t>195 (2) (h)</w:t>
      </w:r>
    </w:p>
    <w:p w14:paraId="5C1F26DF" w14:textId="12BCD205" w:rsidR="00E53F5E" w:rsidRPr="00E53F5E" w:rsidRDefault="00E53F5E" w:rsidP="00E53F5E">
      <w:pPr>
        <w:pStyle w:val="AmdtsEntries"/>
      </w:pPr>
      <w:r>
        <w:t>s 3AA</w:t>
      </w:r>
      <w:r>
        <w:tab/>
        <w:t xml:space="preserve">ins </w:t>
      </w:r>
      <w:hyperlink r:id="rId46" w:anchor="history" w:tooltip="Aboriginal and Torres Strait Islander Children and Young People Commissioner Act 2022" w:history="1">
        <w:r>
          <w:rPr>
            <w:rStyle w:val="charCitHyperlinkAbbrev"/>
          </w:rPr>
          <w:t>A2022</w:t>
        </w:r>
        <w:r>
          <w:rPr>
            <w:rStyle w:val="charCitHyperlinkAbbrev"/>
          </w:rPr>
          <w:noBreakHyphen/>
          <w:t>25</w:t>
        </w:r>
      </w:hyperlink>
      <w:r>
        <w:t xml:space="preserve"> amdt 1.61</w:t>
      </w:r>
    </w:p>
    <w:p w14:paraId="7DBCCE99" w14:textId="7E3199D1" w:rsidR="00E53F5E" w:rsidRDefault="00A73430" w:rsidP="00E53F5E">
      <w:pPr>
        <w:pStyle w:val="AmdtsEntryHd"/>
        <w:rPr>
          <w:color w:val="000000"/>
        </w:rPr>
      </w:pPr>
      <w:r w:rsidRPr="004320AF">
        <w:rPr>
          <w:color w:val="000000"/>
        </w:rPr>
        <w:t>Register of searches and uses of force—inspection—Act, s 195 (5) (g)</w:t>
      </w:r>
    </w:p>
    <w:p w14:paraId="317A598E" w14:textId="3A20EEDE" w:rsidR="00AF55A3" w:rsidRPr="00AF55A3" w:rsidRDefault="00E53F5E" w:rsidP="00AF55A3">
      <w:pPr>
        <w:pStyle w:val="AmdtsEntries"/>
      </w:pPr>
      <w:r>
        <w:t>s 3AB</w:t>
      </w:r>
      <w:r>
        <w:tab/>
        <w:t xml:space="preserve">ins </w:t>
      </w:r>
      <w:hyperlink r:id="rId47" w:anchor="history" w:tooltip="Aboriginal and Torres Strait Islander Children and Young People Commissioner Act 2022" w:history="1">
        <w:r w:rsidR="001D65B6">
          <w:rPr>
            <w:rStyle w:val="charCitHyperlinkAbbrev"/>
          </w:rPr>
          <w:t>A2022</w:t>
        </w:r>
        <w:r w:rsidR="001D65B6">
          <w:rPr>
            <w:rStyle w:val="charCitHyperlinkAbbrev"/>
          </w:rPr>
          <w:noBreakHyphen/>
          <w:t>25</w:t>
        </w:r>
      </w:hyperlink>
      <w:r>
        <w:t xml:space="preserve"> amdt 1.61</w:t>
      </w:r>
    </w:p>
    <w:p w14:paraId="6D971EFD" w14:textId="6B6EA69F" w:rsidR="00A73430" w:rsidRPr="00194095" w:rsidRDefault="00AF55A3" w:rsidP="00A73430">
      <w:pPr>
        <w:pStyle w:val="AmdtsEntryHd"/>
        <w:rPr>
          <w:color w:val="000000"/>
        </w:rPr>
      </w:pPr>
      <w:r w:rsidRPr="00194095">
        <w:rPr>
          <w:color w:val="000000"/>
        </w:rPr>
        <w:t>Intensive therapy register—who may have access—Act, s 597 (1) (i)</w:t>
      </w:r>
    </w:p>
    <w:p w14:paraId="1FE8F766" w14:textId="55D77442" w:rsidR="00A25CBC" w:rsidRPr="00194095" w:rsidRDefault="00A25CBC" w:rsidP="00A25CBC">
      <w:pPr>
        <w:pStyle w:val="AmdtsEntries"/>
      </w:pPr>
      <w:r w:rsidRPr="00194095">
        <w:t>s 3AC hdg</w:t>
      </w:r>
      <w:r w:rsidRPr="00194095">
        <w:tab/>
      </w:r>
      <w:r w:rsidR="00AF55A3" w:rsidRPr="00194095">
        <w:t xml:space="preserve">sub </w:t>
      </w:r>
      <w:hyperlink r:id="rId48" w:tooltip="Justice (Age of Criminal Responsibility) Legislation Amendment Act 2023" w:history="1">
        <w:r w:rsidR="00AF55A3" w:rsidRPr="00194095">
          <w:rPr>
            <w:rStyle w:val="charCitHyperlinkAbbrev"/>
          </w:rPr>
          <w:t>A2023-45</w:t>
        </w:r>
      </w:hyperlink>
      <w:r w:rsidR="00AF55A3" w:rsidRPr="00194095">
        <w:t xml:space="preserve"> amdt 1.26</w:t>
      </w:r>
    </w:p>
    <w:p w14:paraId="598CB177" w14:textId="567B92E3" w:rsidR="00A73430" w:rsidRPr="00E53F5E" w:rsidRDefault="00A73430" w:rsidP="00A73430">
      <w:pPr>
        <w:pStyle w:val="AmdtsEntries"/>
      </w:pPr>
      <w:r w:rsidRPr="00194095">
        <w:t>s 3AC</w:t>
      </w:r>
      <w:r w:rsidRPr="00194095">
        <w:tab/>
        <w:t xml:space="preserve">ins </w:t>
      </w:r>
      <w:hyperlink r:id="rId49" w:anchor="history" w:tooltip="Aboriginal and Torres Strait Islander Children and Young People Commissioner Act 2022" w:history="1">
        <w:r w:rsidR="001D65B6" w:rsidRPr="00194095">
          <w:rPr>
            <w:rStyle w:val="charCitHyperlinkAbbrev"/>
          </w:rPr>
          <w:t>A2022</w:t>
        </w:r>
        <w:r w:rsidR="001D65B6" w:rsidRPr="00194095">
          <w:rPr>
            <w:rStyle w:val="charCitHyperlinkAbbrev"/>
          </w:rPr>
          <w:noBreakHyphen/>
          <w:t>25</w:t>
        </w:r>
      </w:hyperlink>
      <w:r w:rsidRPr="00194095">
        <w:t xml:space="preserve"> amdt 1.61</w:t>
      </w:r>
    </w:p>
    <w:p w14:paraId="5DC38125" w14:textId="3A5B8F5A" w:rsidR="0088059B" w:rsidRDefault="0088059B" w:rsidP="0088059B">
      <w:pPr>
        <w:pStyle w:val="AmdtsEntryHd"/>
      </w:pPr>
      <w:r>
        <w:t xml:space="preserve">Meaning of </w:t>
      </w:r>
      <w:r w:rsidRPr="0088059B">
        <w:rPr>
          <w:i/>
        </w:rPr>
        <w:t>care and protection purpose</w:t>
      </w:r>
      <w:r>
        <w:t xml:space="preserve">—Act, s 352B, def </w:t>
      </w:r>
      <w:r w:rsidRPr="0088059B">
        <w:rPr>
          <w:i/>
        </w:rPr>
        <w:t>care and protection purpose</w:t>
      </w:r>
      <w:r>
        <w:t>, par (a) (ii)</w:t>
      </w:r>
    </w:p>
    <w:p w14:paraId="303E56AA" w14:textId="0358222E" w:rsidR="0088059B" w:rsidRDefault="0088059B" w:rsidP="0088059B">
      <w:pPr>
        <w:pStyle w:val="AmdtsEntries"/>
      </w:pPr>
      <w:r>
        <w:t>s 3A</w:t>
      </w:r>
      <w:r>
        <w:tab/>
        <w:t xml:space="preserve">ins </w:t>
      </w:r>
      <w:hyperlink r:id="rId50" w:tooltip="Children and Young People Amendment Regulation 2015 (No 1)" w:history="1">
        <w:r w:rsidR="00490B9C" w:rsidRPr="00490B9C">
          <w:rPr>
            <w:rStyle w:val="charCitHyperlinkAbbrev"/>
          </w:rPr>
          <w:t>SL2015-32</w:t>
        </w:r>
      </w:hyperlink>
      <w:r>
        <w:t xml:space="preserve"> s 4</w:t>
      </w:r>
    </w:p>
    <w:p w14:paraId="60C88A6D" w14:textId="1451766B" w:rsidR="00A73430" w:rsidRDefault="00A73430" w:rsidP="00A73430">
      <w:pPr>
        <w:pStyle w:val="AmdtsEntryHd"/>
        <w:rPr>
          <w:color w:val="000000"/>
        </w:rPr>
      </w:pPr>
      <w:r>
        <w:rPr>
          <w:color w:val="000000"/>
        </w:rPr>
        <w:t>Dictionary</w:t>
      </w:r>
    </w:p>
    <w:p w14:paraId="08736765" w14:textId="687F3393" w:rsidR="00AF55A3" w:rsidRDefault="00A73430" w:rsidP="00A73430">
      <w:pPr>
        <w:pStyle w:val="AmdtsEntries"/>
        <w:rPr>
          <w:rStyle w:val="charTableNo"/>
          <w:b/>
          <w:sz w:val="24"/>
        </w:rPr>
      </w:pPr>
      <w:r>
        <w:t>dict</w:t>
      </w:r>
      <w:r>
        <w:tab/>
        <w:t xml:space="preserve">ins </w:t>
      </w:r>
      <w:hyperlink r:id="rId51" w:anchor="history" w:tooltip="Aboriginal and Torres Strait Islander Children and Young People Commissioner Act 2022" w:history="1">
        <w:r w:rsidR="001D65B6">
          <w:rPr>
            <w:rStyle w:val="charCitHyperlinkAbbrev"/>
          </w:rPr>
          <w:t>A2022</w:t>
        </w:r>
        <w:r w:rsidR="001D65B6">
          <w:rPr>
            <w:rStyle w:val="charCitHyperlinkAbbrev"/>
          </w:rPr>
          <w:noBreakHyphen/>
          <w:t>25</w:t>
        </w:r>
      </w:hyperlink>
      <w:r>
        <w:t xml:space="preserve"> amdt 1.62</w:t>
      </w:r>
    </w:p>
    <w:p w14:paraId="551234A9" w14:textId="77777777" w:rsidR="00AF55A3" w:rsidRPr="00AF55A3" w:rsidRDefault="00AF55A3" w:rsidP="00AF55A3">
      <w:pPr>
        <w:pStyle w:val="PageBreak"/>
      </w:pPr>
      <w:r w:rsidRPr="00AF55A3">
        <w:br w:type="page"/>
      </w:r>
    </w:p>
    <w:p w14:paraId="628F72A6" w14:textId="77777777" w:rsidR="009D7AFC" w:rsidRPr="00E17365" w:rsidRDefault="009D7AFC">
      <w:pPr>
        <w:pStyle w:val="Endnote20"/>
      </w:pPr>
      <w:bookmarkStart w:id="21" w:name="_Toc161219190"/>
      <w:r w:rsidRPr="00E17365">
        <w:rPr>
          <w:rStyle w:val="charTableNo"/>
        </w:rPr>
        <w:lastRenderedPageBreak/>
        <w:t>5</w:t>
      </w:r>
      <w:r>
        <w:tab/>
      </w:r>
      <w:r w:rsidRPr="00E17365">
        <w:rPr>
          <w:rStyle w:val="charTableText"/>
        </w:rPr>
        <w:t>Earlier republications</w:t>
      </w:r>
      <w:bookmarkEnd w:id="21"/>
    </w:p>
    <w:p w14:paraId="342E41AB" w14:textId="6FB5DC71" w:rsidR="009D7AFC" w:rsidRDefault="009D7AFC">
      <w:pPr>
        <w:pStyle w:val="EndNoteTextPub"/>
      </w:pPr>
      <w:r>
        <w:t xml:space="preserve">Some earlier republications were not numbered. </w:t>
      </w:r>
      <w:r w:rsidR="00CE3F59">
        <w:t xml:space="preserve"> </w:t>
      </w:r>
      <w:r>
        <w:t>The number in column 1 refers to the publication order.</w:t>
      </w:r>
    </w:p>
    <w:p w14:paraId="6D99FE28" w14:textId="3FEE3FF6" w:rsidR="009D7AFC" w:rsidRDefault="009D7AFC">
      <w:pPr>
        <w:pStyle w:val="EndNoteTextPub"/>
      </w:pPr>
      <w:r>
        <w:t xml:space="preserve">Since 12 September 2001 every authorised republication has been published in electronic pdf format on the ACT legislation register.  A selection of authorised republications have also been published in printed format. </w:t>
      </w:r>
      <w:r w:rsidR="00CE3F59">
        <w:t xml:space="preserve"> </w:t>
      </w:r>
      <w:r>
        <w:t>These republications are marked with an asterisk (*) in column 1.  Electronic and printed versions of an authorised republication are identical.</w:t>
      </w:r>
    </w:p>
    <w:p w14:paraId="47B837D9" w14:textId="77777777" w:rsidR="009D7AFC" w:rsidRDefault="009D7AFC">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9D7AFC" w14:paraId="6CDAC69F" w14:textId="77777777">
        <w:trPr>
          <w:tblHeader/>
        </w:trPr>
        <w:tc>
          <w:tcPr>
            <w:tcW w:w="1576" w:type="dxa"/>
            <w:tcBorders>
              <w:bottom w:val="single" w:sz="4" w:space="0" w:color="auto"/>
            </w:tcBorders>
          </w:tcPr>
          <w:p w14:paraId="0143484B" w14:textId="77777777" w:rsidR="009D7AFC" w:rsidRDefault="009D7AFC">
            <w:pPr>
              <w:pStyle w:val="EarlierRepubHdg"/>
            </w:pPr>
            <w:r>
              <w:t>Republication No and date</w:t>
            </w:r>
          </w:p>
        </w:tc>
        <w:tc>
          <w:tcPr>
            <w:tcW w:w="1681" w:type="dxa"/>
            <w:tcBorders>
              <w:bottom w:val="single" w:sz="4" w:space="0" w:color="auto"/>
            </w:tcBorders>
          </w:tcPr>
          <w:p w14:paraId="0D390B2A" w14:textId="77777777" w:rsidR="009D7AFC" w:rsidRDefault="009D7AFC">
            <w:pPr>
              <w:pStyle w:val="EarlierRepubHdg"/>
            </w:pPr>
            <w:r>
              <w:t>Effective</w:t>
            </w:r>
          </w:p>
        </w:tc>
        <w:tc>
          <w:tcPr>
            <w:tcW w:w="1783" w:type="dxa"/>
            <w:tcBorders>
              <w:bottom w:val="single" w:sz="4" w:space="0" w:color="auto"/>
            </w:tcBorders>
          </w:tcPr>
          <w:p w14:paraId="606DFA49" w14:textId="77777777" w:rsidR="009D7AFC" w:rsidRDefault="009D7AFC">
            <w:pPr>
              <w:pStyle w:val="EarlierRepubHdg"/>
            </w:pPr>
            <w:r>
              <w:t>Last amendment made by</w:t>
            </w:r>
          </w:p>
        </w:tc>
        <w:tc>
          <w:tcPr>
            <w:tcW w:w="1783" w:type="dxa"/>
            <w:tcBorders>
              <w:bottom w:val="single" w:sz="4" w:space="0" w:color="auto"/>
            </w:tcBorders>
          </w:tcPr>
          <w:p w14:paraId="7627B86B" w14:textId="77777777" w:rsidR="009D7AFC" w:rsidRDefault="009D7AFC">
            <w:pPr>
              <w:pStyle w:val="EarlierRepubHdg"/>
            </w:pPr>
            <w:r>
              <w:t>Republication for</w:t>
            </w:r>
          </w:p>
        </w:tc>
      </w:tr>
      <w:tr w:rsidR="009D7AFC" w14:paraId="6ABE048F" w14:textId="77777777">
        <w:tc>
          <w:tcPr>
            <w:tcW w:w="1576" w:type="dxa"/>
            <w:tcBorders>
              <w:top w:val="single" w:sz="4" w:space="0" w:color="auto"/>
              <w:bottom w:val="single" w:sz="4" w:space="0" w:color="auto"/>
            </w:tcBorders>
          </w:tcPr>
          <w:p w14:paraId="2002B561" w14:textId="77777777" w:rsidR="009D7AFC" w:rsidRDefault="009D7AFC">
            <w:pPr>
              <w:pStyle w:val="EarlierRepubEntries"/>
            </w:pPr>
            <w:r>
              <w:t>R1</w:t>
            </w:r>
            <w:r>
              <w:br/>
              <w:t>17 July 2009</w:t>
            </w:r>
          </w:p>
        </w:tc>
        <w:tc>
          <w:tcPr>
            <w:tcW w:w="1681" w:type="dxa"/>
            <w:tcBorders>
              <w:top w:val="single" w:sz="4" w:space="0" w:color="auto"/>
              <w:bottom w:val="single" w:sz="4" w:space="0" w:color="auto"/>
            </w:tcBorders>
          </w:tcPr>
          <w:p w14:paraId="22F50835" w14:textId="77777777" w:rsidR="009D7AFC" w:rsidRDefault="009D7AFC">
            <w:pPr>
              <w:pStyle w:val="EarlierRepubEntries"/>
            </w:pPr>
            <w:r>
              <w:t>17 July 2009–</w:t>
            </w:r>
            <w:r>
              <w:br/>
              <w:t>14 Oct 2015</w:t>
            </w:r>
          </w:p>
        </w:tc>
        <w:tc>
          <w:tcPr>
            <w:tcW w:w="1783" w:type="dxa"/>
            <w:tcBorders>
              <w:top w:val="single" w:sz="4" w:space="0" w:color="auto"/>
              <w:bottom w:val="single" w:sz="4" w:space="0" w:color="auto"/>
            </w:tcBorders>
          </w:tcPr>
          <w:p w14:paraId="2D48950C" w14:textId="77777777" w:rsidR="009D7AFC" w:rsidRDefault="009D7AFC">
            <w:pPr>
              <w:pStyle w:val="EarlierRepubEntries"/>
            </w:pPr>
            <w:r>
              <w:t>not amended</w:t>
            </w:r>
          </w:p>
        </w:tc>
        <w:tc>
          <w:tcPr>
            <w:tcW w:w="1783" w:type="dxa"/>
            <w:tcBorders>
              <w:top w:val="single" w:sz="4" w:space="0" w:color="auto"/>
              <w:bottom w:val="single" w:sz="4" w:space="0" w:color="auto"/>
            </w:tcBorders>
          </w:tcPr>
          <w:p w14:paraId="548AC540" w14:textId="77777777" w:rsidR="009D7AFC" w:rsidRDefault="009D7AFC">
            <w:pPr>
              <w:pStyle w:val="EarlierRepubEntries"/>
            </w:pPr>
            <w:r>
              <w:t>new regulation</w:t>
            </w:r>
          </w:p>
        </w:tc>
      </w:tr>
      <w:tr w:rsidR="00A73430" w14:paraId="4DA3CC55" w14:textId="77777777">
        <w:tc>
          <w:tcPr>
            <w:tcW w:w="1576" w:type="dxa"/>
            <w:tcBorders>
              <w:top w:val="single" w:sz="4" w:space="0" w:color="auto"/>
              <w:bottom w:val="single" w:sz="4" w:space="0" w:color="auto"/>
            </w:tcBorders>
          </w:tcPr>
          <w:p w14:paraId="68359238" w14:textId="09C0189B" w:rsidR="00A73430" w:rsidRDefault="00A73430">
            <w:pPr>
              <w:pStyle w:val="EarlierRepubEntries"/>
            </w:pPr>
            <w:r>
              <w:t>R2</w:t>
            </w:r>
            <w:r>
              <w:br/>
            </w:r>
            <w:r w:rsidR="00866BF5">
              <w:t>15 Oct 2015</w:t>
            </w:r>
          </w:p>
        </w:tc>
        <w:tc>
          <w:tcPr>
            <w:tcW w:w="1681" w:type="dxa"/>
            <w:tcBorders>
              <w:top w:val="single" w:sz="4" w:space="0" w:color="auto"/>
              <w:bottom w:val="single" w:sz="4" w:space="0" w:color="auto"/>
            </w:tcBorders>
          </w:tcPr>
          <w:p w14:paraId="6A374E06" w14:textId="460CB501" w:rsidR="00A73430" w:rsidRDefault="00866BF5">
            <w:pPr>
              <w:pStyle w:val="EarlierRepubEntries"/>
            </w:pPr>
            <w:r>
              <w:t>15 Oct 2015–</w:t>
            </w:r>
            <w:r>
              <w:br/>
              <w:t>14 Dec 2022</w:t>
            </w:r>
          </w:p>
        </w:tc>
        <w:tc>
          <w:tcPr>
            <w:tcW w:w="1783" w:type="dxa"/>
            <w:tcBorders>
              <w:top w:val="single" w:sz="4" w:space="0" w:color="auto"/>
              <w:bottom w:val="single" w:sz="4" w:space="0" w:color="auto"/>
            </w:tcBorders>
          </w:tcPr>
          <w:p w14:paraId="66B93AA8" w14:textId="27BECC67" w:rsidR="00A73430" w:rsidRPr="00866BF5" w:rsidRDefault="00866BF5">
            <w:pPr>
              <w:pStyle w:val="EarlierRepubEntries"/>
              <w:rPr>
                <w:rStyle w:val="charCitHyperlinkAbbrev"/>
              </w:rPr>
            </w:pPr>
            <w:hyperlink r:id="rId52" w:tooltip="Children and Young People Amendment Regulation 2015 (No 1)" w:history="1">
              <w:r w:rsidRPr="00866BF5">
                <w:rPr>
                  <w:rStyle w:val="charCitHyperlinkAbbrev"/>
                </w:rPr>
                <w:t>SL2015</w:t>
              </w:r>
              <w:r w:rsidRPr="00866BF5">
                <w:rPr>
                  <w:rStyle w:val="charCitHyperlinkAbbrev"/>
                </w:rPr>
                <w:noBreakHyphen/>
                <w:t>32</w:t>
              </w:r>
            </w:hyperlink>
          </w:p>
        </w:tc>
        <w:tc>
          <w:tcPr>
            <w:tcW w:w="1783" w:type="dxa"/>
            <w:tcBorders>
              <w:top w:val="single" w:sz="4" w:space="0" w:color="auto"/>
              <w:bottom w:val="single" w:sz="4" w:space="0" w:color="auto"/>
            </w:tcBorders>
          </w:tcPr>
          <w:p w14:paraId="6B0C303F" w14:textId="682B19DC" w:rsidR="00A73430" w:rsidRDefault="00866BF5">
            <w:pPr>
              <w:pStyle w:val="EarlierRepubEntries"/>
            </w:pPr>
            <w:r>
              <w:t xml:space="preserve">amendments by </w:t>
            </w:r>
            <w:hyperlink r:id="rId53" w:tooltip="Children and Young People Amendment Regulation 2015 (No 1)" w:history="1">
              <w:r w:rsidRPr="00866BF5">
                <w:rPr>
                  <w:rStyle w:val="charCitHyperlinkAbbrev"/>
                </w:rPr>
                <w:t>SL2015</w:t>
              </w:r>
              <w:r w:rsidRPr="00866BF5">
                <w:rPr>
                  <w:rStyle w:val="charCitHyperlinkAbbrev"/>
                </w:rPr>
                <w:noBreakHyphen/>
                <w:t>32</w:t>
              </w:r>
            </w:hyperlink>
          </w:p>
        </w:tc>
      </w:tr>
      <w:tr w:rsidR="00FA0FD1" w14:paraId="0C7AB0E2" w14:textId="77777777">
        <w:tc>
          <w:tcPr>
            <w:tcW w:w="1576" w:type="dxa"/>
            <w:tcBorders>
              <w:top w:val="single" w:sz="4" w:space="0" w:color="auto"/>
              <w:bottom w:val="single" w:sz="4" w:space="0" w:color="auto"/>
            </w:tcBorders>
          </w:tcPr>
          <w:p w14:paraId="760D430C" w14:textId="36A54D6B" w:rsidR="00FA0FD1" w:rsidRDefault="00FA0FD1">
            <w:pPr>
              <w:pStyle w:val="EarlierRepubEntries"/>
            </w:pPr>
            <w:r>
              <w:t>R3</w:t>
            </w:r>
            <w:r>
              <w:br/>
              <w:t>15 Dec 2022</w:t>
            </w:r>
          </w:p>
        </w:tc>
        <w:tc>
          <w:tcPr>
            <w:tcW w:w="1681" w:type="dxa"/>
            <w:tcBorders>
              <w:top w:val="single" w:sz="4" w:space="0" w:color="auto"/>
              <w:bottom w:val="single" w:sz="4" w:space="0" w:color="auto"/>
            </w:tcBorders>
          </w:tcPr>
          <w:p w14:paraId="75D21326" w14:textId="28C785CD" w:rsidR="00FA0FD1" w:rsidRDefault="00FA0FD1">
            <w:pPr>
              <w:pStyle w:val="EarlierRepubEntries"/>
            </w:pPr>
            <w:r>
              <w:t>15 Dec 2022–</w:t>
            </w:r>
            <w:r>
              <w:br/>
              <w:t>26 Mar 2024</w:t>
            </w:r>
          </w:p>
        </w:tc>
        <w:tc>
          <w:tcPr>
            <w:tcW w:w="1783" w:type="dxa"/>
            <w:tcBorders>
              <w:top w:val="single" w:sz="4" w:space="0" w:color="auto"/>
              <w:bottom w:val="single" w:sz="4" w:space="0" w:color="auto"/>
            </w:tcBorders>
          </w:tcPr>
          <w:p w14:paraId="1735994F" w14:textId="0D28B599" w:rsidR="00FA0FD1" w:rsidRDefault="0000274B">
            <w:pPr>
              <w:pStyle w:val="EarlierRepubEntries"/>
            </w:pPr>
            <w:hyperlink r:id="rId54" w:anchor="history" w:tooltip="Aboriginal and Torres Strait Islander Children and Young People Commissioner Act 2022" w:history="1">
              <w:r>
                <w:rPr>
                  <w:rStyle w:val="charCitHyperlinkAbbrev"/>
                </w:rPr>
                <w:t>A2022</w:t>
              </w:r>
              <w:r>
                <w:rPr>
                  <w:rStyle w:val="charCitHyperlinkAbbrev"/>
                </w:rPr>
                <w:noBreakHyphen/>
                <w:t>25</w:t>
              </w:r>
            </w:hyperlink>
          </w:p>
        </w:tc>
        <w:tc>
          <w:tcPr>
            <w:tcW w:w="1783" w:type="dxa"/>
            <w:tcBorders>
              <w:top w:val="single" w:sz="4" w:space="0" w:color="auto"/>
              <w:bottom w:val="single" w:sz="4" w:space="0" w:color="auto"/>
            </w:tcBorders>
          </w:tcPr>
          <w:p w14:paraId="7E4732F4" w14:textId="2E66AC28" w:rsidR="00FA0FD1" w:rsidRDefault="00FA0FD1">
            <w:pPr>
              <w:pStyle w:val="EarlierRepubEntries"/>
            </w:pPr>
            <w:r>
              <w:t xml:space="preserve">amendments by </w:t>
            </w:r>
            <w:hyperlink r:id="rId55" w:anchor="history" w:tooltip="Aboriginal and Torres Strait Islander Children and Young People Commissioner Act 2022" w:history="1">
              <w:r w:rsidR="0000274B">
                <w:rPr>
                  <w:rStyle w:val="charCitHyperlinkAbbrev"/>
                </w:rPr>
                <w:t>A2022</w:t>
              </w:r>
              <w:r w:rsidR="0000274B">
                <w:rPr>
                  <w:rStyle w:val="charCitHyperlinkAbbrev"/>
                </w:rPr>
                <w:noBreakHyphen/>
                <w:t>25</w:t>
              </w:r>
            </w:hyperlink>
          </w:p>
        </w:tc>
      </w:tr>
    </w:tbl>
    <w:p w14:paraId="25CBD254" w14:textId="77777777" w:rsidR="00332994" w:rsidRDefault="00332994">
      <w:pPr>
        <w:pStyle w:val="05EndNote"/>
        <w:sectPr w:rsidR="00332994" w:rsidSect="00E17365">
          <w:headerReference w:type="even" r:id="rId56"/>
          <w:headerReference w:type="default" r:id="rId57"/>
          <w:footerReference w:type="even" r:id="rId58"/>
          <w:footerReference w:type="default" r:id="rId59"/>
          <w:pgSz w:w="11907" w:h="16839" w:code="9"/>
          <w:pgMar w:top="3000" w:right="1900" w:bottom="2500" w:left="2300" w:header="2480" w:footer="2100" w:gutter="0"/>
          <w:cols w:space="720"/>
          <w:docGrid w:linePitch="326"/>
        </w:sectPr>
      </w:pPr>
    </w:p>
    <w:p w14:paraId="175094BE" w14:textId="77777777" w:rsidR="00BE2A06" w:rsidRDefault="00BE2A06"/>
    <w:p w14:paraId="08461C39" w14:textId="77777777" w:rsidR="00BE2A06" w:rsidRDefault="00BE2A06">
      <w:pPr>
        <w:rPr>
          <w:color w:val="000000"/>
          <w:sz w:val="22"/>
        </w:rPr>
      </w:pPr>
    </w:p>
    <w:p w14:paraId="47609B57" w14:textId="77777777" w:rsidR="00B7708C" w:rsidRDefault="00B7708C">
      <w:pPr>
        <w:rPr>
          <w:color w:val="000000"/>
          <w:sz w:val="22"/>
        </w:rPr>
      </w:pPr>
    </w:p>
    <w:p w14:paraId="12DD6775" w14:textId="77777777" w:rsidR="00B7708C" w:rsidRDefault="00B7708C">
      <w:pPr>
        <w:rPr>
          <w:color w:val="000000"/>
          <w:sz w:val="22"/>
        </w:rPr>
      </w:pPr>
    </w:p>
    <w:p w14:paraId="1C1C0B5E" w14:textId="77777777" w:rsidR="00B7708C" w:rsidRDefault="00B7708C">
      <w:pPr>
        <w:rPr>
          <w:color w:val="000000"/>
          <w:sz w:val="22"/>
        </w:rPr>
      </w:pPr>
    </w:p>
    <w:p w14:paraId="46D09921" w14:textId="77777777" w:rsidR="00B7708C" w:rsidRDefault="00B7708C">
      <w:pPr>
        <w:rPr>
          <w:color w:val="000000"/>
          <w:sz w:val="22"/>
        </w:rPr>
      </w:pPr>
    </w:p>
    <w:p w14:paraId="7F4709EF" w14:textId="77777777" w:rsidR="00B7708C" w:rsidRDefault="00B7708C">
      <w:pPr>
        <w:rPr>
          <w:color w:val="000000"/>
          <w:sz w:val="22"/>
        </w:rPr>
      </w:pPr>
    </w:p>
    <w:p w14:paraId="4FDACCB8" w14:textId="77777777" w:rsidR="00B7708C" w:rsidRDefault="00B7708C">
      <w:pPr>
        <w:rPr>
          <w:color w:val="000000"/>
          <w:sz w:val="22"/>
        </w:rPr>
      </w:pPr>
    </w:p>
    <w:p w14:paraId="78B91F44" w14:textId="77777777" w:rsidR="00B7708C" w:rsidRDefault="00B7708C">
      <w:pPr>
        <w:rPr>
          <w:color w:val="000000"/>
          <w:sz w:val="22"/>
        </w:rPr>
      </w:pPr>
    </w:p>
    <w:p w14:paraId="7D4C2D1B" w14:textId="77777777" w:rsidR="00B7708C" w:rsidRDefault="00B7708C">
      <w:pPr>
        <w:rPr>
          <w:color w:val="000000"/>
          <w:sz w:val="22"/>
        </w:rPr>
      </w:pPr>
    </w:p>
    <w:p w14:paraId="6236E73F" w14:textId="77777777" w:rsidR="00B7708C" w:rsidRDefault="00B7708C">
      <w:pPr>
        <w:rPr>
          <w:color w:val="000000"/>
          <w:sz w:val="22"/>
        </w:rPr>
      </w:pPr>
    </w:p>
    <w:p w14:paraId="6FDE92B9" w14:textId="77777777" w:rsidR="00B7708C" w:rsidRDefault="00B7708C">
      <w:pPr>
        <w:rPr>
          <w:color w:val="000000"/>
          <w:sz w:val="22"/>
        </w:rPr>
      </w:pPr>
    </w:p>
    <w:p w14:paraId="5C91CFF8" w14:textId="77777777" w:rsidR="00B7708C" w:rsidRDefault="00B7708C">
      <w:pPr>
        <w:rPr>
          <w:color w:val="000000"/>
          <w:sz w:val="22"/>
        </w:rPr>
      </w:pPr>
    </w:p>
    <w:p w14:paraId="1D5AFFF4" w14:textId="77777777" w:rsidR="00B7708C" w:rsidRDefault="00B7708C">
      <w:pPr>
        <w:rPr>
          <w:color w:val="000000"/>
          <w:sz w:val="22"/>
        </w:rPr>
      </w:pPr>
    </w:p>
    <w:p w14:paraId="04B55D99" w14:textId="6EE01701" w:rsidR="00BE2A06" w:rsidRDefault="00BE2A06">
      <w:pPr>
        <w:rPr>
          <w:color w:val="000000"/>
          <w:sz w:val="22"/>
        </w:rPr>
      </w:pPr>
      <w:r>
        <w:rPr>
          <w:color w:val="000000"/>
          <w:sz w:val="22"/>
        </w:rPr>
        <w:t xml:space="preserve">©  Australian Capital Territory </w:t>
      </w:r>
      <w:r w:rsidR="00E17365">
        <w:rPr>
          <w:noProof/>
          <w:color w:val="000000"/>
          <w:sz w:val="22"/>
        </w:rPr>
        <w:t>2024</w:t>
      </w:r>
    </w:p>
    <w:p w14:paraId="37556474" w14:textId="77777777" w:rsidR="00332994" w:rsidRDefault="00332994">
      <w:pPr>
        <w:pStyle w:val="06Copyright"/>
        <w:sectPr w:rsidR="00332994" w:rsidSect="00D03989">
          <w:headerReference w:type="even" r:id="rId60"/>
          <w:headerReference w:type="default" r:id="rId61"/>
          <w:footerReference w:type="even" r:id="rId62"/>
          <w:footerReference w:type="default" r:id="rId63"/>
          <w:headerReference w:type="first" r:id="rId64"/>
          <w:footerReference w:type="first" r:id="rId65"/>
          <w:type w:val="continuous"/>
          <w:pgSz w:w="11907" w:h="16839" w:code="9"/>
          <w:pgMar w:top="3000" w:right="1900" w:bottom="2500" w:left="2300" w:header="2480" w:footer="2100" w:gutter="0"/>
          <w:pgNumType w:fmt="lowerRoman"/>
          <w:cols w:space="720"/>
          <w:titlePg/>
          <w:docGrid w:linePitch="326"/>
        </w:sectPr>
      </w:pPr>
    </w:p>
    <w:p w14:paraId="0B1FDE3D" w14:textId="77777777" w:rsidR="002E6C01" w:rsidRDefault="002E6C01" w:rsidP="00526AE4"/>
    <w:sectPr w:rsidR="002E6C01" w:rsidSect="00BE2A06">
      <w:headerReference w:type="first" r:id="rId66"/>
      <w:footerReference w:type="first" r:id="rId67"/>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25F50" w14:textId="77777777" w:rsidR="00232018" w:rsidRDefault="00232018">
      <w:r>
        <w:separator/>
      </w:r>
    </w:p>
  </w:endnote>
  <w:endnote w:type="continuationSeparator" w:id="0">
    <w:p w14:paraId="7BAD21EF" w14:textId="77777777" w:rsidR="00232018" w:rsidRDefault="00232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E03C5" w14:textId="203442FB" w:rsidR="00BF11AA" w:rsidRPr="00676E8D" w:rsidRDefault="00676E8D" w:rsidP="00676E8D">
    <w:pPr>
      <w:pStyle w:val="Footer"/>
      <w:jc w:val="center"/>
      <w:rPr>
        <w:rFonts w:cs="Arial"/>
        <w:sz w:val="14"/>
      </w:rPr>
    </w:pPr>
    <w:r w:rsidRPr="00676E8D">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E1D82" w14:textId="77777777" w:rsidR="00EB6B89" w:rsidRDefault="00EB6B8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B6B89" w14:paraId="2483EEF8" w14:textId="77777777">
      <w:tc>
        <w:tcPr>
          <w:tcW w:w="847" w:type="pct"/>
        </w:tcPr>
        <w:p w14:paraId="521ED2FA" w14:textId="77777777" w:rsidR="00EB6B89" w:rsidRDefault="00EB6B8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039096FE" w14:textId="2F35AF9E" w:rsidR="00EB6B89" w:rsidRDefault="00676E8D">
          <w:pPr>
            <w:pStyle w:val="Footer"/>
            <w:jc w:val="center"/>
          </w:pPr>
          <w:r>
            <w:fldChar w:fldCharType="begin"/>
          </w:r>
          <w:r>
            <w:instrText xml:space="preserve"> REF Citation *\charformat </w:instrText>
          </w:r>
          <w:r>
            <w:fldChar w:fldCharType="separate"/>
          </w:r>
          <w:r w:rsidR="00A6675D">
            <w:t>Children and Young People Regulation 2009</w:t>
          </w:r>
          <w:r>
            <w:fldChar w:fldCharType="end"/>
          </w:r>
        </w:p>
        <w:p w14:paraId="5CFD3D67" w14:textId="01E357A2" w:rsidR="00EB6B89" w:rsidRDefault="00676E8D">
          <w:pPr>
            <w:pStyle w:val="FooterInfoCentre"/>
          </w:pPr>
          <w:r>
            <w:fldChar w:fldCharType="begin"/>
          </w:r>
          <w:r>
            <w:instrText xml:space="preserve"> DOCPROPERTY "Eff"  *\charformat </w:instrText>
          </w:r>
          <w:r>
            <w:fldChar w:fldCharType="separate"/>
          </w:r>
          <w:r w:rsidR="00A6675D">
            <w:t xml:space="preserve">Effective:  </w:t>
          </w:r>
          <w:r>
            <w:fldChar w:fldCharType="end"/>
          </w:r>
          <w:r>
            <w:fldChar w:fldCharType="begin"/>
          </w:r>
          <w:r>
            <w:instrText xml:space="preserve"> DOCPROPERTY "StartDt"  *\charformat </w:instrText>
          </w:r>
          <w:r>
            <w:fldChar w:fldCharType="separate"/>
          </w:r>
          <w:r w:rsidR="00A6675D">
            <w:t>27/03/24</w:t>
          </w:r>
          <w:r>
            <w:fldChar w:fldCharType="end"/>
          </w:r>
          <w:r>
            <w:fldChar w:fldCharType="begin"/>
          </w:r>
          <w:r>
            <w:instrText xml:space="preserve"> DOCPROPERTY "EndDt"  *\charformat </w:instrText>
          </w:r>
          <w:r>
            <w:fldChar w:fldCharType="separate"/>
          </w:r>
          <w:r w:rsidR="00A6675D">
            <w:t>-30/06/25</w:t>
          </w:r>
          <w:r>
            <w:fldChar w:fldCharType="end"/>
          </w:r>
        </w:p>
      </w:tc>
      <w:tc>
        <w:tcPr>
          <w:tcW w:w="1061" w:type="pct"/>
        </w:tcPr>
        <w:p w14:paraId="7A297BEB" w14:textId="02A2848F" w:rsidR="00EB6B89" w:rsidRDefault="00676E8D">
          <w:pPr>
            <w:pStyle w:val="Footer"/>
            <w:jc w:val="right"/>
          </w:pPr>
          <w:r>
            <w:fldChar w:fldCharType="begin"/>
          </w:r>
          <w:r>
            <w:instrText xml:space="preserve"> DOCPROPERTY "Category"  *\charformat  </w:instrText>
          </w:r>
          <w:r>
            <w:fldChar w:fldCharType="separate"/>
          </w:r>
          <w:r w:rsidR="00A6675D">
            <w:t>R4</w:t>
          </w:r>
          <w:r>
            <w:fldChar w:fldCharType="end"/>
          </w:r>
          <w:r w:rsidR="00EB6B89">
            <w:br/>
          </w:r>
          <w:r>
            <w:fldChar w:fldCharType="begin"/>
          </w:r>
          <w:r>
            <w:instrText xml:space="preserve"> DOCPROPERTY "RepubDt"  *\charformat  </w:instrText>
          </w:r>
          <w:r>
            <w:fldChar w:fldCharType="separate"/>
          </w:r>
          <w:r w:rsidR="00A6675D">
            <w:t>27/03/24</w:t>
          </w:r>
          <w:r>
            <w:fldChar w:fldCharType="end"/>
          </w:r>
        </w:p>
      </w:tc>
    </w:tr>
  </w:tbl>
  <w:p w14:paraId="747358A9" w14:textId="0BFB0AEA" w:rsidR="00EB6B89" w:rsidRPr="00676E8D" w:rsidRDefault="00676E8D" w:rsidP="00676E8D">
    <w:pPr>
      <w:pStyle w:val="Status"/>
      <w:rPr>
        <w:rFonts w:cs="Arial"/>
      </w:rPr>
    </w:pPr>
    <w:r w:rsidRPr="00676E8D">
      <w:rPr>
        <w:rFonts w:cs="Arial"/>
      </w:rPr>
      <w:fldChar w:fldCharType="begin"/>
    </w:r>
    <w:r w:rsidRPr="00676E8D">
      <w:rPr>
        <w:rFonts w:cs="Arial"/>
      </w:rPr>
      <w:instrText xml:space="preserve"> DOCPROPERTY "Status" </w:instrText>
    </w:r>
    <w:r w:rsidRPr="00676E8D">
      <w:rPr>
        <w:rFonts w:cs="Arial"/>
      </w:rPr>
      <w:fldChar w:fldCharType="separate"/>
    </w:r>
    <w:r w:rsidR="00A6675D" w:rsidRPr="00676E8D">
      <w:rPr>
        <w:rFonts w:cs="Arial"/>
      </w:rPr>
      <w:t xml:space="preserve"> </w:t>
    </w:r>
    <w:r w:rsidRPr="00676E8D">
      <w:rPr>
        <w:rFonts w:cs="Arial"/>
      </w:rPr>
      <w:fldChar w:fldCharType="end"/>
    </w:r>
    <w:r w:rsidRPr="00676E8D">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61538" w14:textId="77777777" w:rsidR="00EB6B89" w:rsidRDefault="00EB6B8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B6B89" w14:paraId="2A268B0B" w14:textId="77777777">
      <w:tc>
        <w:tcPr>
          <w:tcW w:w="1061" w:type="pct"/>
        </w:tcPr>
        <w:p w14:paraId="4F58FAFB" w14:textId="01825DCE" w:rsidR="00EB6B89" w:rsidRDefault="00676E8D">
          <w:pPr>
            <w:pStyle w:val="Footer"/>
          </w:pPr>
          <w:r>
            <w:fldChar w:fldCharType="begin"/>
          </w:r>
          <w:r>
            <w:instrText xml:space="preserve"> DOCPROPERTY "Category"  *\charformat  </w:instrText>
          </w:r>
          <w:r>
            <w:fldChar w:fldCharType="separate"/>
          </w:r>
          <w:r w:rsidR="00A6675D">
            <w:t>R4</w:t>
          </w:r>
          <w:r>
            <w:fldChar w:fldCharType="end"/>
          </w:r>
          <w:r w:rsidR="00EB6B89">
            <w:br/>
          </w:r>
          <w:r>
            <w:fldChar w:fldCharType="begin"/>
          </w:r>
          <w:r>
            <w:instrText xml:space="preserve"> DOCPROPERTY "RepubDt"  *\charformat  </w:instrText>
          </w:r>
          <w:r>
            <w:fldChar w:fldCharType="separate"/>
          </w:r>
          <w:r w:rsidR="00A6675D">
            <w:t>27/03/24</w:t>
          </w:r>
          <w:r>
            <w:fldChar w:fldCharType="end"/>
          </w:r>
        </w:p>
      </w:tc>
      <w:tc>
        <w:tcPr>
          <w:tcW w:w="3092" w:type="pct"/>
        </w:tcPr>
        <w:p w14:paraId="23A14FC5" w14:textId="0973985F" w:rsidR="00EB6B89" w:rsidRDefault="00676E8D">
          <w:pPr>
            <w:pStyle w:val="Footer"/>
            <w:jc w:val="center"/>
          </w:pPr>
          <w:r>
            <w:fldChar w:fldCharType="begin"/>
          </w:r>
          <w:r>
            <w:instrText xml:space="preserve"> REF Citation *\charformat </w:instrText>
          </w:r>
          <w:r>
            <w:fldChar w:fldCharType="separate"/>
          </w:r>
          <w:r w:rsidR="00A6675D">
            <w:t>Children and Young People Regulation 2009</w:t>
          </w:r>
          <w:r>
            <w:fldChar w:fldCharType="end"/>
          </w:r>
        </w:p>
        <w:p w14:paraId="7E7DF135" w14:textId="202B45A6" w:rsidR="00EB6B89" w:rsidRDefault="00676E8D">
          <w:pPr>
            <w:pStyle w:val="FooterInfoCentre"/>
          </w:pPr>
          <w:r>
            <w:fldChar w:fldCharType="begin"/>
          </w:r>
          <w:r>
            <w:instrText xml:space="preserve"> DOCPROPERTY "Eff"  *\charformat </w:instrText>
          </w:r>
          <w:r>
            <w:fldChar w:fldCharType="separate"/>
          </w:r>
          <w:r w:rsidR="00A6675D">
            <w:t xml:space="preserve">Effective:  </w:t>
          </w:r>
          <w:r>
            <w:fldChar w:fldCharType="end"/>
          </w:r>
          <w:r>
            <w:fldChar w:fldCharType="begin"/>
          </w:r>
          <w:r>
            <w:instrText xml:space="preserve"> DOCPROPERTY "StartDt"  *\charformat </w:instrText>
          </w:r>
          <w:r>
            <w:fldChar w:fldCharType="separate"/>
          </w:r>
          <w:r w:rsidR="00A6675D">
            <w:t>27/03/24</w:t>
          </w:r>
          <w:r>
            <w:fldChar w:fldCharType="end"/>
          </w:r>
          <w:r>
            <w:fldChar w:fldCharType="begin"/>
          </w:r>
          <w:r>
            <w:instrText xml:space="preserve"> DOCPROPERTY "EndDt"  *\charformat </w:instrText>
          </w:r>
          <w:r>
            <w:fldChar w:fldCharType="separate"/>
          </w:r>
          <w:r w:rsidR="00A6675D">
            <w:t>-30/06/25</w:t>
          </w:r>
          <w:r>
            <w:fldChar w:fldCharType="end"/>
          </w:r>
        </w:p>
      </w:tc>
      <w:tc>
        <w:tcPr>
          <w:tcW w:w="847" w:type="pct"/>
        </w:tcPr>
        <w:p w14:paraId="409B8ABF" w14:textId="77777777" w:rsidR="00EB6B89" w:rsidRDefault="00EB6B8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23B0EDAE" w14:textId="7F4B6F55" w:rsidR="00EB6B89" w:rsidRPr="00676E8D" w:rsidRDefault="00676E8D" w:rsidP="00676E8D">
    <w:pPr>
      <w:pStyle w:val="Status"/>
      <w:rPr>
        <w:rFonts w:cs="Arial"/>
      </w:rPr>
    </w:pPr>
    <w:r w:rsidRPr="00676E8D">
      <w:rPr>
        <w:rFonts w:cs="Arial"/>
      </w:rPr>
      <w:fldChar w:fldCharType="begin"/>
    </w:r>
    <w:r w:rsidRPr="00676E8D">
      <w:rPr>
        <w:rFonts w:cs="Arial"/>
      </w:rPr>
      <w:instrText xml:space="preserve"> DOCPROPERTY "Status" </w:instrText>
    </w:r>
    <w:r w:rsidRPr="00676E8D">
      <w:rPr>
        <w:rFonts w:cs="Arial"/>
      </w:rPr>
      <w:fldChar w:fldCharType="separate"/>
    </w:r>
    <w:r w:rsidR="00A6675D" w:rsidRPr="00676E8D">
      <w:rPr>
        <w:rFonts w:cs="Arial"/>
      </w:rPr>
      <w:t xml:space="preserve"> </w:t>
    </w:r>
    <w:r w:rsidRPr="00676E8D">
      <w:rPr>
        <w:rFonts w:cs="Arial"/>
      </w:rPr>
      <w:fldChar w:fldCharType="end"/>
    </w:r>
    <w:r w:rsidRPr="00676E8D">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F988A" w14:textId="77777777" w:rsidR="00232018" w:rsidRDefault="0023201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32018" w14:paraId="2145C690" w14:textId="77777777">
      <w:tc>
        <w:tcPr>
          <w:tcW w:w="847" w:type="pct"/>
        </w:tcPr>
        <w:p w14:paraId="0D5BC6CB" w14:textId="77777777" w:rsidR="00232018" w:rsidRDefault="00232018">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682AC4">
            <w:rPr>
              <w:rStyle w:val="PageNumber"/>
              <w:noProof/>
            </w:rPr>
            <w:t>6</w:t>
          </w:r>
          <w:r>
            <w:rPr>
              <w:rStyle w:val="PageNumber"/>
            </w:rPr>
            <w:fldChar w:fldCharType="end"/>
          </w:r>
        </w:p>
      </w:tc>
      <w:tc>
        <w:tcPr>
          <w:tcW w:w="3092" w:type="pct"/>
        </w:tcPr>
        <w:p w14:paraId="14E6195D" w14:textId="275D9842" w:rsidR="00232018" w:rsidRDefault="00676E8D">
          <w:pPr>
            <w:pStyle w:val="Footer"/>
            <w:jc w:val="center"/>
          </w:pPr>
          <w:r>
            <w:fldChar w:fldCharType="begin"/>
          </w:r>
          <w:r>
            <w:instrText xml:space="preserve"> REF Citation *\charformat </w:instrText>
          </w:r>
          <w:r>
            <w:fldChar w:fldCharType="separate"/>
          </w:r>
          <w:r w:rsidR="00A6675D">
            <w:t>Children and Young People Regulation 2009</w:t>
          </w:r>
          <w:r>
            <w:fldChar w:fldCharType="end"/>
          </w:r>
        </w:p>
        <w:p w14:paraId="5A67C06D" w14:textId="235DFEF7" w:rsidR="00232018" w:rsidRDefault="00676E8D">
          <w:pPr>
            <w:pStyle w:val="FooterInfoCentre"/>
          </w:pPr>
          <w:r>
            <w:fldChar w:fldCharType="begin"/>
          </w:r>
          <w:r>
            <w:instrText xml:space="preserve"> DOCPROPERTY "Eff"  *\charformat </w:instrText>
          </w:r>
          <w:r>
            <w:fldChar w:fldCharType="separate"/>
          </w:r>
          <w:r w:rsidR="00A6675D">
            <w:t xml:space="preserve">Effective:  </w:t>
          </w:r>
          <w:r>
            <w:fldChar w:fldCharType="end"/>
          </w:r>
          <w:r>
            <w:fldChar w:fldCharType="begin"/>
          </w:r>
          <w:r>
            <w:instrText xml:space="preserve"> DOCPROPERTY "StartDt"  *\charformat </w:instrText>
          </w:r>
          <w:r>
            <w:fldChar w:fldCharType="separate"/>
          </w:r>
          <w:r w:rsidR="00A6675D">
            <w:t>27/03/24</w:t>
          </w:r>
          <w:r>
            <w:fldChar w:fldCharType="end"/>
          </w:r>
          <w:r>
            <w:fldChar w:fldCharType="begin"/>
          </w:r>
          <w:r>
            <w:instrText xml:space="preserve"> DOCPROPERTY "EndDt"  *\charformat </w:instrText>
          </w:r>
          <w:r>
            <w:fldChar w:fldCharType="separate"/>
          </w:r>
          <w:r w:rsidR="00A6675D">
            <w:t>-30/06/25</w:t>
          </w:r>
          <w:r>
            <w:fldChar w:fldCharType="end"/>
          </w:r>
        </w:p>
      </w:tc>
      <w:tc>
        <w:tcPr>
          <w:tcW w:w="1061" w:type="pct"/>
        </w:tcPr>
        <w:p w14:paraId="594E05EA" w14:textId="200D44AE" w:rsidR="00232018" w:rsidRDefault="00676E8D">
          <w:pPr>
            <w:pStyle w:val="Footer"/>
            <w:jc w:val="right"/>
          </w:pPr>
          <w:r>
            <w:fldChar w:fldCharType="begin"/>
          </w:r>
          <w:r>
            <w:instrText xml:space="preserve"> DOCPROPERTY "Category"  *\charformat  </w:instrText>
          </w:r>
          <w:r>
            <w:fldChar w:fldCharType="separate"/>
          </w:r>
          <w:r w:rsidR="00A6675D">
            <w:t>R4</w:t>
          </w:r>
          <w:r>
            <w:fldChar w:fldCharType="end"/>
          </w:r>
          <w:r w:rsidR="00232018">
            <w:br/>
          </w:r>
          <w:r>
            <w:fldChar w:fldCharType="begin"/>
          </w:r>
          <w:r>
            <w:instrText xml:space="preserve"> DOCPROPERTY "RepubDt"  *\charformat  </w:instrText>
          </w:r>
          <w:r>
            <w:fldChar w:fldCharType="separate"/>
          </w:r>
          <w:r w:rsidR="00A6675D">
            <w:t>27/03/24</w:t>
          </w:r>
          <w:r>
            <w:fldChar w:fldCharType="end"/>
          </w:r>
        </w:p>
      </w:tc>
    </w:tr>
  </w:tbl>
  <w:p w14:paraId="0CDF5304" w14:textId="4889E3A6" w:rsidR="00232018" w:rsidRPr="00676E8D" w:rsidRDefault="00676E8D" w:rsidP="00676E8D">
    <w:pPr>
      <w:pStyle w:val="Status"/>
      <w:rPr>
        <w:rFonts w:cs="Arial"/>
      </w:rPr>
    </w:pPr>
    <w:r w:rsidRPr="00676E8D">
      <w:rPr>
        <w:rFonts w:cs="Arial"/>
      </w:rPr>
      <w:fldChar w:fldCharType="begin"/>
    </w:r>
    <w:r w:rsidRPr="00676E8D">
      <w:rPr>
        <w:rFonts w:cs="Arial"/>
      </w:rPr>
      <w:instrText xml:space="preserve"> DOCPROPERTY "Status" </w:instrText>
    </w:r>
    <w:r w:rsidRPr="00676E8D">
      <w:rPr>
        <w:rFonts w:cs="Arial"/>
      </w:rPr>
      <w:fldChar w:fldCharType="separate"/>
    </w:r>
    <w:r w:rsidR="00A6675D" w:rsidRPr="00676E8D">
      <w:rPr>
        <w:rFonts w:cs="Arial"/>
      </w:rPr>
      <w:t xml:space="preserve"> </w:t>
    </w:r>
    <w:r w:rsidRPr="00676E8D">
      <w:rPr>
        <w:rFonts w:cs="Arial"/>
      </w:rPr>
      <w:fldChar w:fldCharType="end"/>
    </w:r>
    <w:r w:rsidRPr="00676E8D">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73BD5" w14:textId="77777777" w:rsidR="00232018" w:rsidRDefault="0023201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32018" w14:paraId="695B345A" w14:textId="77777777">
      <w:tc>
        <w:tcPr>
          <w:tcW w:w="1061" w:type="pct"/>
        </w:tcPr>
        <w:p w14:paraId="4C4F47B3" w14:textId="62543AB0" w:rsidR="00232018" w:rsidRDefault="00676E8D">
          <w:pPr>
            <w:pStyle w:val="Footer"/>
          </w:pPr>
          <w:r>
            <w:fldChar w:fldCharType="begin"/>
          </w:r>
          <w:r>
            <w:instrText xml:space="preserve"> DOCPROPERTY "Category"  *\charformat  </w:instrText>
          </w:r>
          <w:r>
            <w:fldChar w:fldCharType="separate"/>
          </w:r>
          <w:r w:rsidR="00A6675D">
            <w:t>R4</w:t>
          </w:r>
          <w:r>
            <w:fldChar w:fldCharType="end"/>
          </w:r>
          <w:r w:rsidR="00232018">
            <w:br/>
          </w:r>
          <w:r>
            <w:fldChar w:fldCharType="begin"/>
          </w:r>
          <w:r>
            <w:instrText xml:space="preserve"> DOCPROPERTY "RepubDt"  *\charformat  </w:instrText>
          </w:r>
          <w:r>
            <w:fldChar w:fldCharType="separate"/>
          </w:r>
          <w:r w:rsidR="00A6675D">
            <w:t>27/03/24</w:t>
          </w:r>
          <w:r>
            <w:fldChar w:fldCharType="end"/>
          </w:r>
        </w:p>
      </w:tc>
      <w:tc>
        <w:tcPr>
          <w:tcW w:w="3092" w:type="pct"/>
        </w:tcPr>
        <w:p w14:paraId="187E7865" w14:textId="14CCF925" w:rsidR="00232018" w:rsidRDefault="00676E8D">
          <w:pPr>
            <w:pStyle w:val="Footer"/>
            <w:jc w:val="center"/>
          </w:pPr>
          <w:r>
            <w:fldChar w:fldCharType="begin"/>
          </w:r>
          <w:r>
            <w:instrText xml:space="preserve"> REF Citation *\charformat </w:instrText>
          </w:r>
          <w:r>
            <w:fldChar w:fldCharType="separate"/>
          </w:r>
          <w:r w:rsidR="00A6675D">
            <w:t>Children and Young People Regulation 2009</w:t>
          </w:r>
          <w:r>
            <w:fldChar w:fldCharType="end"/>
          </w:r>
        </w:p>
        <w:p w14:paraId="46DD706A" w14:textId="775CF8D5" w:rsidR="00232018" w:rsidRDefault="00676E8D">
          <w:pPr>
            <w:pStyle w:val="FooterInfoCentre"/>
          </w:pPr>
          <w:r>
            <w:fldChar w:fldCharType="begin"/>
          </w:r>
          <w:r>
            <w:instrText xml:space="preserve"> DOCPROPERTY "Eff"  *\charformat </w:instrText>
          </w:r>
          <w:r>
            <w:fldChar w:fldCharType="separate"/>
          </w:r>
          <w:r w:rsidR="00A6675D">
            <w:t xml:space="preserve">Effective:  </w:t>
          </w:r>
          <w:r>
            <w:fldChar w:fldCharType="end"/>
          </w:r>
          <w:r>
            <w:fldChar w:fldCharType="begin"/>
          </w:r>
          <w:r>
            <w:instrText xml:space="preserve"> DOCPROPERTY "StartDt"  *\charformat </w:instrText>
          </w:r>
          <w:r>
            <w:fldChar w:fldCharType="separate"/>
          </w:r>
          <w:r w:rsidR="00A6675D">
            <w:t>27/03/24</w:t>
          </w:r>
          <w:r>
            <w:fldChar w:fldCharType="end"/>
          </w:r>
          <w:r>
            <w:fldChar w:fldCharType="begin"/>
          </w:r>
          <w:r>
            <w:instrText xml:space="preserve"> DOCPROPERTY "EndDt"  *\charformat </w:instrText>
          </w:r>
          <w:r>
            <w:fldChar w:fldCharType="separate"/>
          </w:r>
          <w:r w:rsidR="00A6675D">
            <w:t>-30/06/25</w:t>
          </w:r>
          <w:r>
            <w:fldChar w:fldCharType="end"/>
          </w:r>
        </w:p>
      </w:tc>
      <w:tc>
        <w:tcPr>
          <w:tcW w:w="847" w:type="pct"/>
        </w:tcPr>
        <w:p w14:paraId="382E756A" w14:textId="77777777" w:rsidR="00232018" w:rsidRDefault="0023201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682AC4">
            <w:rPr>
              <w:rStyle w:val="PageNumber"/>
              <w:noProof/>
            </w:rPr>
            <w:t>5</w:t>
          </w:r>
          <w:r>
            <w:rPr>
              <w:rStyle w:val="PageNumber"/>
            </w:rPr>
            <w:fldChar w:fldCharType="end"/>
          </w:r>
        </w:p>
      </w:tc>
    </w:tr>
  </w:tbl>
  <w:p w14:paraId="6AF46085" w14:textId="38DE7060" w:rsidR="00232018" w:rsidRPr="00676E8D" w:rsidRDefault="00676E8D" w:rsidP="00676E8D">
    <w:pPr>
      <w:pStyle w:val="Status"/>
      <w:rPr>
        <w:rFonts w:cs="Arial"/>
      </w:rPr>
    </w:pPr>
    <w:r w:rsidRPr="00676E8D">
      <w:rPr>
        <w:rFonts w:cs="Arial"/>
      </w:rPr>
      <w:fldChar w:fldCharType="begin"/>
    </w:r>
    <w:r w:rsidRPr="00676E8D">
      <w:rPr>
        <w:rFonts w:cs="Arial"/>
      </w:rPr>
      <w:instrText xml:space="preserve"> DOCPROPERTY "Status" </w:instrText>
    </w:r>
    <w:r w:rsidRPr="00676E8D">
      <w:rPr>
        <w:rFonts w:cs="Arial"/>
      </w:rPr>
      <w:fldChar w:fldCharType="separate"/>
    </w:r>
    <w:r w:rsidR="00A6675D" w:rsidRPr="00676E8D">
      <w:rPr>
        <w:rFonts w:cs="Arial"/>
      </w:rPr>
      <w:t xml:space="preserve"> </w:t>
    </w:r>
    <w:r w:rsidRPr="00676E8D">
      <w:rPr>
        <w:rFonts w:cs="Arial"/>
      </w:rPr>
      <w:fldChar w:fldCharType="end"/>
    </w:r>
    <w:r w:rsidRPr="00676E8D">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5552C" w14:textId="2190EAA4" w:rsidR="00232018" w:rsidRPr="00676E8D" w:rsidRDefault="00676E8D" w:rsidP="00676E8D">
    <w:pPr>
      <w:pStyle w:val="Footer"/>
      <w:jc w:val="center"/>
      <w:rPr>
        <w:rFonts w:cs="Arial"/>
        <w:sz w:val="14"/>
      </w:rPr>
    </w:pPr>
    <w:r w:rsidRPr="00676E8D">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45883" w14:textId="2E2376CA" w:rsidR="00232018" w:rsidRPr="00676E8D" w:rsidRDefault="00232018" w:rsidP="00676E8D">
    <w:pPr>
      <w:pStyle w:val="Footer"/>
      <w:jc w:val="center"/>
      <w:rPr>
        <w:rFonts w:cs="Arial"/>
        <w:sz w:val="14"/>
      </w:rPr>
    </w:pPr>
    <w:r w:rsidRPr="00676E8D">
      <w:rPr>
        <w:rFonts w:cs="Arial"/>
        <w:sz w:val="14"/>
      </w:rPr>
      <w:fldChar w:fldCharType="begin"/>
    </w:r>
    <w:r w:rsidRPr="00676E8D">
      <w:rPr>
        <w:rFonts w:cs="Arial"/>
        <w:sz w:val="14"/>
      </w:rPr>
      <w:instrText xml:space="preserve"> COMMENTS  \* MERGEFORMAT </w:instrText>
    </w:r>
    <w:r w:rsidRPr="00676E8D">
      <w:rPr>
        <w:rFonts w:cs="Arial"/>
        <w:sz w:val="14"/>
      </w:rPr>
      <w:fldChar w:fldCharType="end"/>
    </w:r>
    <w:r w:rsidR="00676E8D" w:rsidRPr="00676E8D">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BE734" w14:textId="6CEF29CC" w:rsidR="00232018" w:rsidRPr="00676E8D" w:rsidRDefault="00676E8D" w:rsidP="00676E8D">
    <w:pPr>
      <w:pStyle w:val="Footer"/>
      <w:jc w:val="center"/>
      <w:rPr>
        <w:rFonts w:cs="Arial"/>
        <w:sz w:val="14"/>
      </w:rPr>
    </w:pPr>
    <w:r w:rsidRPr="00676E8D">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517EE" w14:textId="77777777" w:rsidR="00232018" w:rsidRDefault="002320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05911" w14:textId="4E5EA6DD" w:rsidR="00C658A7" w:rsidRPr="00676E8D" w:rsidRDefault="00C658A7" w:rsidP="00676E8D">
    <w:pPr>
      <w:pStyle w:val="Footer"/>
      <w:jc w:val="center"/>
      <w:rPr>
        <w:rFonts w:cs="Arial"/>
        <w:sz w:val="14"/>
      </w:rPr>
    </w:pPr>
    <w:r w:rsidRPr="00676E8D">
      <w:rPr>
        <w:rFonts w:cs="Arial"/>
        <w:sz w:val="14"/>
      </w:rPr>
      <w:fldChar w:fldCharType="begin"/>
    </w:r>
    <w:r w:rsidRPr="00676E8D">
      <w:rPr>
        <w:rFonts w:cs="Arial"/>
        <w:sz w:val="14"/>
      </w:rPr>
      <w:instrText xml:space="preserve"> DOCPROPERTY "Status" </w:instrText>
    </w:r>
    <w:r w:rsidRPr="00676E8D">
      <w:rPr>
        <w:rFonts w:cs="Arial"/>
        <w:sz w:val="14"/>
      </w:rPr>
      <w:fldChar w:fldCharType="separate"/>
    </w:r>
    <w:r w:rsidR="00A6675D" w:rsidRPr="00676E8D">
      <w:rPr>
        <w:rFonts w:cs="Arial"/>
        <w:sz w:val="14"/>
      </w:rPr>
      <w:t xml:space="preserve"> </w:t>
    </w:r>
    <w:r w:rsidRPr="00676E8D">
      <w:rPr>
        <w:rFonts w:cs="Arial"/>
        <w:sz w:val="14"/>
      </w:rPr>
      <w:fldChar w:fldCharType="end"/>
    </w:r>
    <w:r w:rsidRPr="00676E8D">
      <w:rPr>
        <w:rFonts w:cs="Arial"/>
        <w:sz w:val="14"/>
      </w:rPr>
      <w:fldChar w:fldCharType="begin"/>
    </w:r>
    <w:r w:rsidRPr="00676E8D">
      <w:rPr>
        <w:rFonts w:cs="Arial"/>
        <w:sz w:val="14"/>
      </w:rPr>
      <w:instrText xml:space="preserve"> COMMENTS  \* MERGEFORMAT </w:instrText>
    </w:r>
    <w:r w:rsidRPr="00676E8D">
      <w:rPr>
        <w:rFonts w:cs="Arial"/>
        <w:sz w:val="14"/>
      </w:rPr>
      <w:fldChar w:fldCharType="end"/>
    </w:r>
    <w:r w:rsidR="00676E8D" w:rsidRPr="00676E8D">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A3EB1" w14:textId="1387734A" w:rsidR="00BF11AA" w:rsidRPr="00676E8D" w:rsidRDefault="00676E8D" w:rsidP="00676E8D">
    <w:pPr>
      <w:pStyle w:val="Footer"/>
      <w:jc w:val="center"/>
      <w:rPr>
        <w:rFonts w:cs="Arial"/>
        <w:sz w:val="14"/>
      </w:rPr>
    </w:pPr>
    <w:r w:rsidRPr="00676E8D">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A266D" w14:textId="77777777" w:rsidR="00C658A7" w:rsidRDefault="00C658A7">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C658A7" w14:paraId="18E058B9" w14:textId="77777777">
      <w:tc>
        <w:tcPr>
          <w:tcW w:w="846" w:type="pct"/>
        </w:tcPr>
        <w:p w14:paraId="0F70F93F" w14:textId="77777777" w:rsidR="00C658A7" w:rsidRDefault="00C658A7">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7C16A19A" w14:textId="73F6B671" w:rsidR="00C658A7" w:rsidRDefault="00676E8D">
          <w:pPr>
            <w:pStyle w:val="Footer"/>
            <w:jc w:val="center"/>
          </w:pPr>
          <w:r>
            <w:fldChar w:fldCharType="begin"/>
          </w:r>
          <w:r>
            <w:instrText xml:space="preserve"> REF Citation *\charformat </w:instrText>
          </w:r>
          <w:r>
            <w:fldChar w:fldCharType="separate"/>
          </w:r>
          <w:r w:rsidR="00A6675D">
            <w:t>Children and Young People Regulation 2009</w:t>
          </w:r>
          <w:r>
            <w:fldChar w:fldCharType="end"/>
          </w:r>
        </w:p>
        <w:p w14:paraId="0B42883C" w14:textId="280A367E" w:rsidR="00C658A7" w:rsidRDefault="00676E8D">
          <w:pPr>
            <w:pStyle w:val="FooterInfoCentre"/>
          </w:pPr>
          <w:r>
            <w:fldChar w:fldCharType="begin"/>
          </w:r>
          <w:r>
            <w:instrText xml:space="preserve"> DOCPROPERTY "Eff"  </w:instrText>
          </w:r>
          <w:r>
            <w:fldChar w:fldCharType="separate"/>
          </w:r>
          <w:r w:rsidR="00A6675D">
            <w:t xml:space="preserve">Effective:  </w:t>
          </w:r>
          <w:r>
            <w:fldChar w:fldCharType="end"/>
          </w:r>
          <w:r>
            <w:fldChar w:fldCharType="begin"/>
          </w:r>
          <w:r>
            <w:instrText xml:space="preserve"> DOCPROPERTY "StartDt"   </w:instrText>
          </w:r>
          <w:r>
            <w:fldChar w:fldCharType="separate"/>
          </w:r>
          <w:r w:rsidR="00A6675D">
            <w:t>27/03/24</w:t>
          </w:r>
          <w:r>
            <w:fldChar w:fldCharType="end"/>
          </w:r>
          <w:r>
            <w:fldChar w:fldCharType="begin"/>
          </w:r>
          <w:r>
            <w:instrText xml:space="preserve"> DOCPROPERTY "EndDt"  </w:instrText>
          </w:r>
          <w:r>
            <w:fldChar w:fldCharType="separate"/>
          </w:r>
          <w:r w:rsidR="00A6675D">
            <w:t>-30/06/25</w:t>
          </w:r>
          <w:r>
            <w:fldChar w:fldCharType="end"/>
          </w:r>
        </w:p>
      </w:tc>
      <w:tc>
        <w:tcPr>
          <w:tcW w:w="1061" w:type="pct"/>
        </w:tcPr>
        <w:p w14:paraId="12711FDF" w14:textId="248F2BC8" w:rsidR="00C658A7" w:rsidRDefault="00676E8D">
          <w:pPr>
            <w:pStyle w:val="Footer"/>
            <w:jc w:val="right"/>
          </w:pPr>
          <w:r>
            <w:fldChar w:fldCharType="begin"/>
          </w:r>
          <w:r>
            <w:instrText xml:space="preserve"> DOCPROPERTY "Category"  </w:instrText>
          </w:r>
          <w:r>
            <w:fldChar w:fldCharType="separate"/>
          </w:r>
          <w:r w:rsidR="00A6675D">
            <w:t>R4</w:t>
          </w:r>
          <w:r>
            <w:fldChar w:fldCharType="end"/>
          </w:r>
          <w:r w:rsidR="00C658A7">
            <w:br/>
          </w:r>
          <w:r>
            <w:fldChar w:fldCharType="begin"/>
          </w:r>
          <w:r>
            <w:instrText xml:space="preserve"> DOCPROPERTY "RepubDt"  </w:instrText>
          </w:r>
          <w:r>
            <w:fldChar w:fldCharType="separate"/>
          </w:r>
          <w:r w:rsidR="00A6675D">
            <w:t>27/03/24</w:t>
          </w:r>
          <w:r>
            <w:fldChar w:fldCharType="end"/>
          </w:r>
        </w:p>
      </w:tc>
    </w:tr>
  </w:tbl>
  <w:p w14:paraId="71B87936" w14:textId="0FD671B6" w:rsidR="00C658A7" w:rsidRPr="00676E8D" w:rsidRDefault="00676E8D" w:rsidP="00676E8D">
    <w:pPr>
      <w:pStyle w:val="Status"/>
      <w:rPr>
        <w:rFonts w:cs="Arial"/>
      </w:rPr>
    </w:pPr>
    <w:r w:rsidRPr="00676E8D">
      <w:rPr>
        <w:rFonts w:cs="Arial"/>
      </w:rPr>
      <w:fldChar w:fldCharType="begin"/>
    </w:r>
    <w:r w:rsidRPr="00676E8D">
      <w:rPr>
        <w:rFonts w:cs="Arial"/>
      </w:rPr>
      <w:instrText xml:space="preserve"> DOCPROPERTY "Status" </w:instrText>
    </w:r>
    <w:r w:rsidRPr="00676E8D">
      <w:rPr>
        <w:rFonts w:cs="Arial"/>
      </w:rPr>
      <w:fldChar w:fldCharType="separate"/>
    </w:r>
    <w:r w:rsidR="00A6675D" w:rsidRPr="00676E8D">
      <w:rPr>
        <w:rFonts w:cs="Arial"/>
      </w:rPr>
      <w:t xml:space="preserve"> </w:t>
    </w:r>
    <w:r w:rsidRPr="00676E8D">
      <w:rPr>
        <w:rFonts w:cs="Arial"/>
      </w:rPr>
      <w:fldChar w:fldCharType="end"/>
    </w:r>
    <w:r w:rsidRPr="00676E8D">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F2351" w14:textId="77777777" w:rsidR="00C658A7" w:rsidRDefault="00C658A7">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C658A7" w14:paraId="4A6985B1" w14:textId="77777777">
      <w:tc>
        <w:tcPr>
          <w:tcW w:w="1061" w:type="pct"/>
        </w:tcPr>
        <w:p w14:paraId="555AC293" w14:textId="0DDF7443" w:rsidR="00C658A7" w:rsidRDefault="00676E8D">
          <w:pPr>
            <w:pStyle w:val="Footer"/>
          </w:pPr>
          <w:r>
            <w:fldChar w:fldCharType="begin"/>
          </w:r>
          <w:r>
            <w:instrText xml:space="preserve"> DOCPROPERTY "Category"  </w:instrText>
          </w:r>
          <w:r>
            <w:fldChar w:fldCharType="separate"/>
          </w:r>
          <w:r w:rsidR="00A6675D">
            <w:t>R4</w:t>
          </w:r>
          <w:r>
            <w:fldChar w:fldCharType="end"/>
          </w:r>
          <w:r w:rsidR="00C658A7">
            <w:br/>
          </w:r>
          <w:r>
            <w:fldChar w:fldCharType="begin"/>
          </w:r>
          <w:r>
            <w:instrText xml:space="preserve"> DOCPROPERTY "RepubDt"  </w:instrText>
          </w:r>
          <w:r>
            <w:fldChar w:fldCharType="separate"/>
          </w:r>
          <w:r w:rsidR="00A6675D">
            <w:t>27/03/24</w:t>
          </w:r>
          <w:r>
            <w:fldChar w:fldCharType="end"/>
          </w:r>
        </w:p>
      </w:tc>
      <w:tc>
        <w:tcPr>
          <w:tcW w:w="3093" w:type="pct"/>
        </w:tcPr>
        <w:p w14:paraId="15E76DAD" w14:textId="6F863252" w:rsidR="00C658A7" w:rsidRDefault="00676E8D">
          <w:pPr>
            <w:pStyle w:val="Footer"/>
            <w:jc w:val="center"/>
          </w:pPr>
          <w:r>
            <w:fldChar w:fldCharType="begin"/>
          </w:r>
          <w:r>
            <w:instrText xml:space="preserve"> REF Citation *\charformat </w:instrText>
          </w:r>
          <w:r>
            <w:fldChar w:fldCharType="separate"/>
          </w:r>
          <w:r w:rsidR="00A6675D">
            <w:t>Children and Young People Regulation 2009</w:t>
          </w:r>
          <w:r>
            <w:fldChar w:fldCharType="end"/>
          </w:r>
        </w:p>
        <w:p w14:paraId="6A674B61" w14:textId="736DB14A" w:rsidR="00C658A7" w:rsidRDefault="00676E8D">
          <w:pPr>
            <w:pStyle w:val="FooterInfoCentre"/>
          </w:pPr>
          <w:r>
            <w:fldChar w:fldCharType="begin"/>
          </w:r>
          <w:r>
            <w:instrText xml:space="preserve"> DOCPROPERTY "Eff"  </w:instrText>
          </w:r>
          <w:r>
            <w:fldChar w:fldCharType="separate"/>
          </w:r>
          <w:r w:rsidR="00A6675D">
            <w:t xml:space="preserve">Effective:  </w:t>
          </w:r>
          <w:r>
            <w:fldChar w:fldCharType="end"/>
          </w:r>
          <w:r>
            <w:fldChar w:fldCharType="begin"/>
          </w:r>
          <w:r>
            <w:instrText xml:space="preserve"> DOCPROPERTY "StartDt"  </w:instrText>
          </w:r>
          <w:r>
            <w:fldChar w:fldCharType="separate"/>
          </w:r>
          <w:r w:rsidR="00A6675D">
            <w:t>27/03/24</w:t>
          </w:r>
          <w:r>
            <w:fldChar w:fldCharType="end"/>
          </w:r>
          <w:r>
            <w:fldChar w:fldCharType="begin"/>
          </w:r>
          <w:r>
            <w:instrText xml:space="preserve"> DOCPROPERTY "EndDt"  </w:instrText>
          </w:r>
          <w:r>
            <w:fldChar w:fldCharType="separate"/>
          </w:r>
          <w:r w:rsidR="00A6675D">
            <w:t>-30/06/25</w:t>
          </w:r>
          <w:r>
            <w:fldChar w:fldCharType="end"/>
          </w:r>
        </w:p>
      </w:tc>
      <w:tc>
        <w:tcPr>
          <w:tcW w:w="846" w:type="pct"/>
        </w:tcPr>
        <w:p w14:paraId="17C3B7A9" w14:textId="77777777" w:rsidR="00C658A7" w:rsidRDefault="00C658A7">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4D3AB316" w14:textId="10F7DC98" w:rsidR="00C658A7" w:rsidRPr="00676E8D" w:rsidRDefault="00676E8D" w:rsidP="00676E8D">
    <w:pPr>
      <w:pStyle w:val="Status"/>
      <w:rPr>
        <w:rFonts w:cs="Arial"/>
      </w:rPr>
    </w:pPr>
    <w:r w:rsidRPr="00676E8D">
      <w:rPr>
        <w:rFonts w:cs="Arial"/>
      </w:rPr>
      <w:fldChar w:fldCharType="begin"/>
    </w:r>
    <w:r w:rsidRPr="00676E8D">
      <w:rPr>
        <w:rFonts w:cs="Arial"/>
      </w:rPr>
      <w:instrText xml:space="preserve"> DOCPROPERTY "Status" </w:instrText>
    </w:r>
    <w:r w:rsidRPr="00676E8D">
      <w:rPr>
        <w:rFonts w:cs="Arial"/>
      </w:rPr>
      <w:fldChar w:fldCharType="separate"/>
    </w:r>
    <w:r w:rsidR="00A6675D" w:rsidRPr="00676E8D">
      <w:rPr>
        <w:rFonts w:cs="Arial"/>
      </w:rPr>
      <w:t xml:space="preserve"> </w:t>
    </w:r>
    <w:r w:rsidRPr="00676E8D">
      <w:rPr>
        <w:rFonts w:cs="Arial"/>
      </w:rPr>
      <w:fldChar w:fldCharType="end"/>
    </w:r>
    <w:r w:rsidRPr="00676E8D">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3F74C" w14:textId="77777777" w:rsidR="00C658A7" w:rsidRDefault="00C658A7">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C658A7" w14:paraId="4202615C" w14:textId="77777777">
      <w:tc>
        <w:tcPr>
          <w:tcW w:w="1061" w:type="pct"/>
        </w:tcPr>
        <w:p w14:paraId="3922F693" w14:textId="1B292572" w:rsidR="00C658A7" w:rsidRDefault="00676E8D">
          <w:pPr>
            <w:pStyle w:val="Footer"/>
          </w:pPr>
          <w:r>
            <w:fldChar w:fldCharType="begin"/>
          </w:r>
          <w:r>
            <w:instrText xml:space="preserve"> DOCPROPERTY "Category"  </w:instrText>
          </w:r>
          <w:r>
            <w:fldChar w:fldCharType="separate"/>
          </w:r>
          <w:r w:rsidR="00A6675D">
            <w:t>R4</w:t>
          </w:r>
          <w:r>
            <w:fldChar w:fldCharType="end"/>
          </w:r>
          <w:r w:rsidR="00C658A7">
            <w:br/>
          </w:r>
          <w:r>
            <w:fldChar w:fldCharType="begin"/>
          </w:r>
          <w:r>
            <w:instrText xml:space="preserve"> DOCPROPERTY "RepubDt"  </w:instrText>
          </w:r>
          <w:r>
            <w:fldChar w:fldCharType="separate"/>
          </w:r>
          <w:r w:rsidR="00A6675D">
            <w:t>27/03/24</w:t>
          </w:r>
          <w:r>
            <w:fldChar w:fldCharType="end"/>
          </w:r>
        </w:p>
      </w:tc>
      <w:tc>
        <w:tcPr>
          <w:tcW w:w="3093" w:type="pct"/>
        </w:tcPr>
        <w:p w14:paraId="0D5A48B0" w14:textId="363EE336" w:rsidR="00C658A7" w:rsidRDefault="00676E8D">
          <w:pPr>
            <w:pStyle w:val="Footer"/>
            <w:jc w:val="center"/>
          </w:pPr>
          <w:r>
            <w:fldChar w:fldCharType="begin"/>
          </w:r>
          <w:r>
            <w:instrText xml:space="preserve"> REF Citation *\charformat </w:instrText>
          </w:r>
          <w:r>
            <w:fldChar w:fldCharType="separate"/>
          </w:r>
          <w:r w:rsidR="00A6675D">
            <w:t>Children and Young People Regulation 2009</w:t>
          </w:r>
          <w:r>
            <w:fldChar w:fldCharType="end"/>
          </w:r>
        </w:p>
        <w:p w14:paraId="5BA32EE6" w14:textId="3B14BF63" w:rsidR="00C658A7" w:rsidRDefault="00676E8D">
          <w:pPr>
            <w:pStyle w:val="FooterInfoCentre"/>
          </w:pPr>
          <w:r>
            <w:fldChar w:fldCharType="begin"/>
          </w:r>
          <w:r>
            <w:instrText xml:space="preserve"> DOCPROPERTY "Eff"  </w:instrText>
          </w:r>
          <w:r>
            <w:fldChar w:fldCharType="separate"/>
          </w:r>
          <w:r w:rsidR="00A6675D">
            <w:t xml:space="preserve">Effective:  </w:t>
          </w:r>
          <w:r>
            <w:fldChar w:fldCharType="end"/>
          </w:r>
          <w:r>
            <w:fldChar w:fldCharType="begin"/>
          </w:r>
          <w:r>
            <w:instrText xml:space="preserve"> DOCPROPERTY "StartDt"   </w:instrText>
          </w:r>
          <w:r>
            <w:fldChar w:fldCharType="separate"/>
          </w:r>
          <w:r w:rsidR="00A6675D">
            <w:t>27/03/24</w:t>
          </w:r>
          <w:r>
            <w:fldChar w:fldCharType="end"/>
          </w:r>
          <w:r>
            <w:fldChar w:fldCharType="begin"/>
          </w:r>
          <w:r>
            <w:instrText xml:space="preserve"> DOCPROPERTY "EndDt"  </w:instrText>
          </w:r>
          <w:r>
            <w:fldChar w:fldCharType="separate"/>
          </w:r>
          <w:r w:rsidR="00A6675D">
            <w:t>-30/06/25</w:t>
          </w:r>
          <w:r>
            <w:fldChar w:fldCharType="end"/>
          </w:r>
        </w:p>
      </w:tc>
      <w:tc>
        <w:tcPr>
          <w:tcW w:w="846" w:type="pct"/>
        </w:tcPr>
        <w:p w14:paraId="1E4B18C8" w14:textId="77777777" w:rsidR="00C658A7" w:rsidRDefault="00C658A7">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05DE2CE" w14:textId="0FFA50BB" w:rsidR="00C658A7" w:rsidRPr="00676E8D" w:rsidRDefault="00676E8D" w:rsidP="00676E8D">
    <w:pPr>
      <w:pStyle w:val="Status"/>
      <w:rPr>
        <w:rFonts w:cs="Arial"/>
      </w:rPr>
    </w:pPr>
    <w:r w:rsidRPr="00676E8D">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81608" w14:textId="77777777" w:rsidR="00C658A7" w:rsidRDefault="00C658A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C658A7" w14:paraId="53ECB0A8" w14:textId="77777777">
      <w:tc>
        <w:tcPr>
          <w:tcW w:w="847" w:type="pct"/>
        </w:tcPr>
        <w:p w14:paraId="5661D6F8" w14:textId="77777777" w:rsidR="00C658A7" w:rsidRDefault="00C658A7">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0280CC6D" w14:textId="79461B8C" w:rsidR="00C658A7" w:rsidRDefault="00676E8D">
          <w:pPr>
            <w:pStyle w:val="Footer"/>
            <w:jc w:val="center"/>
          </w:pPr>
          <w:r>
            <w:fldChar w:fldCharType="begin"/>
          </w:r>
          <w:r>
            <w:instrText xml:space="preserve"> REF Citation *\charformat </w:instrText>
          </w:r>
          <w:r>
            <w:fldChar w:fldCharType="separate"/>
          </w:r>
          <w:r w:rsidR="00A6675D">
            <w:t>Children and Young People Regulation 2009</w:t>
          </w:r>
          <w:r>
            <w:fldChar w:fldCharType="end"/>
          </w:r>
        </w:p>
        <w:p w14:paraId="222F2D65" w14:textId="515D51F8" w:rsidR="00C658A7" w:rsidRDefault="00676E8D">
          <w:pPr>
            <w:pStyle w:val="FooterInfoCentre"/>
          </w:pPr>
          <w:r>
            <w:fldChar w:fldCharType="begin"/>
          </w:r>
          <w:r>
            <w:instrText xml:space="preserve"> DOCPROPERTY "Eff"  *\charformat </w:instrText>
          </w:r>
          <w:r>
            <w:fldChar w:fldCharType="separate"/>
          </w:r>
          <w:r w:rsidR="00A6675D">
            <w:t xml:space="preserve">Effective:  </w:t>
          </w:r>
          <w:r>
            <w:fldChar w:fldCharType="end"/>
          </w:r>
          <w:r>
            <w:fldChar w:fldCharType="begin"/>
          </w:r>
          <w:r>
            <w:instrText xml:space="preserve"> DOCPROPERTY "StartDt"  *\charformat </w:instrText>
          </w:r>
          <w:r>
            <w:fldChar w:fldCharType="separate"/>
          </w:r>
          <w:r w:rsidR="00A6675D">
            <w:t>27/03/24</w:t>
          </w:r>
          <w:r>
            <w:fldChar w:fldCharType="end"/>
          </w:r>
          <w:r>
            <w:fldChar w:fldCharType="begin"/>
          </w:r>
          <w:r>
            <w:instrText xml:space="preserve"> DOCPROPERTY "EndDt"  *\charformat </w:instrText>
          </w:r>
          <w:r>
            <w:fldChar w:fldCharType="separate"/>
          </w:r>
          <w:r w:rsidR="00A6675D">
            <w:t>-30/06/25</w:t>
          </w:r>
          <w:r>
            <w:fldChar w:fldCharType="end"/>
          </w:r>
        </w:p>
      </w:tc>
      <w:tc>
        <w:tcPr>
          <w:tcW w:w="1061" w:type="pct"/>
        </w:tcPr>
        <w:p w14:paraId="06ED2D3A" w14:textId="088E312D" w:rsidR="00C658A7" w:rsidRDefault="00676E8D">
          <w:pPr>
            <w:pStyle w:val="Footer"/>
            <w:jc w:val="right"/>
          </w:pPr>
          <w:r>
            <w:fldChar w:fldCharType="begin"/>
          </w:r>
          <w:r>
            <w:instrText xml:space="preserve"> DOCPROPERTY "Category"  *\charformat  </w:instrText>
          </w:r>
          <w:r>
            <w:fldChar w:fldCharType="separate"/>
          </w:r>
          <w:r w:rsidR="00A6675D">
            <w:t>R4</w:t>
          </w:r>
          <w:r>
            <w:fldChar w:fldCharType="end"/>
          </w:r>
          <w:r w:rsidR="00C658A7">
            <w:br/>
          </w:r>
          <w:r>
            <w:fldChar w:fldCharType="begin"/>
          </w:r>
          <w:r>
            <w:instrText xml:space="preserve"> DOCPROPERTY "RepubDt"  *\charformat  </w:instrText>
          </w:r>
          <w:r>
            <w:fldChar w:fldCharType="separate"/>
          </w:r>
          <w:r w:rsidR="00A6675D">
            <w:t>27/03/24</w:t>
          </w:r>
          <w:r>
            <w:fldChar w:fldCharType="end"/>
          </w:r>
        </w:p>
      </w:tc>
    </w:tr>
  </w:tbl>
  <w:p w14:paraId="3A420BC7" w14:textId="07205AE3" w:rsidR="00C658A7" w:rsidRPr="00676E8D" w:rsidRDefault="00676E8D" w:rsidP="00676E8D">
    <w:pPr>
      <w:pStyle w:val="Status"/>
      <w:rPr>
        <w:rFonts w:cs="Arial"/>
      </w:rPr>
    </w:pPr>
    <w:r w:rsidRPr="00676E8D">
      <w:rPr>
        <w:rFonts w:cs="Arial"/>
      </w:rPr>
      <w:fldChar w:fldCharType="begin"/>
    </w:r>
    <w:r w:rsidRPr="00676E8D">
      <w:rPr>
        <w:rFonts w:cs="Arial"/>
      </w:rPr>
      <w:instrText xml:space="preserve"> DOCPROPERTY "Status" </w:instrText>
    </w:r>
    <w:r w:rsidRPr="00676E8D">
      <w:rPr>
        <w:rFonts w:cs="Arial"/>
      </w:rPr>
      <w:fldChar w:fldCharType="separate"/>
    </w:r>
    <w:r w:rsidR="00A6675D" w:rsidRPr="00676E8D">
      <w:rPr>
        <w:rFonts w:cs="Arial"/>
      </w:rPr>
      <w:t xml:space="preserve"> </w:t>
    </w:r>
    <w:r w:rsidRPr="00676E8D">
      <w:rPr>
        <w:rFonts w:cs="Arial"/>
      </w:rPr>
      <w:fldChar w:fldCharType="end"/>
    </w:r>
    <w:r w:rsidRPr="00676E8D">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06C76" w14:textId="77777777" w:rsidR="00C658A7" w:rsidRDefault="00C658A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C658A7" w14:paraId="10563277" w14:textId="77777777">
      <w:tc>
        <w:tcPr>
          <w:tcW w:w="1061" w:type="pct"/>
        </w:tcPr>
        <w:p w14:paraId="084DAE88" w14:textId="52FE4A0E" w:rsidR="00C658A7" w:rsidRDefault="00676E8D">
          <w:pPr>
            <w:pStyle w:val="Footer"/>
          </w:pPr>
          <w:r>
            <w:fldChar w:fldCharType="begin"/>
          </w:r>
          <w:r>
            <w:instrText xml:space="preserve"> DOCPROPERTY "Category"  *\charformat  </w:instrText>
          </w:r>
          <w:r>
            <w:fldChar w:fldCharType="separate"/>
          </w:r>
          <w:r w:rsidR="00A6675D">
            <w:t>R4</w:t>
          </w:r>
          <w:r>
            <w:fldChar w:fldCharType="end"/>
          </w:r>
          <w:r w:rsidR="00C658A7">
            <w:br/>
          </w:r>
          <w:r>
            <w:fldChar w:fldCharType="begin"/>
          </w:r>
          <w:r>
            <w:instrText xml:space="preserve"> DOCPROPERTY "RepubDt"  *\charformat  </w:instrText>
          </w:r>
          <w:r>
            <w:fldChar w:fldCharType="separate"/>
          </w:r>
          <w:r w:rsidR="00A6675D">
            <w:t>27/03/24</w:t>
          </w:r>
          <w:r>
            <w:fldChar w:fldCharType="end"/>
          </w:r>
        </w:p>
      </w:tc>
      <w:tc>
        <w:tcPr>
          <w:tcW w:w="3092" w:type="pct"/>
        </w:tcPr>
        <w:p w14:paraId="272D4BB6" w14:textId="7DA893B1" w:rsidR="00C658A7" w:rsidRDefault="00676E8D">
          <w:pPr>
            <w:pStyle w:val="Footer"/>
            <w:jc w:val="center"/>
          </w:pPr>
          <w:r>
            <w:fldChar w:fldCharType="begin"/>
          </w:r>
          <w:r>
            <w:instrText xml:space="preserve"> REF Citation *\charformat </w:instrText>
          </w:r>
          <w:r>
            <w:fldChar w:fldCharType="separate"/>
          </w:r>
          <w:r w:rsidR="00A6675D">
            <w:t>Children and Young People Regulation 2009</w:t>
          </w:r>
          <w:r>
            <w:fldChar w:fldCharType="end"/>
          </w:r>
        </w:p>
        <w:p w14:paraId="0FBE3BDB" w14:textId="01790691" w:rsidR="00C658A7" w:rsidRDefault="00676E8D">
          <w:pPr>
            <w:pStyle w:val="FooterInfoCentre"/>
          </w:pPr>
          <w:r>
            <w:fldChar w:fldCharType="begin"/>
          </w:r>
          <w:r>
            <w:instrText xml:space="preserve"> DOCPROPERTY "Eff"  *\charformat </w:instrText>
          </w:r>
          <w:r>
            <w:fldChar w:fldCharType="separate"/>
          </w:r>
          <w:r w:rsidR="00A6675D">
            <w:t xml:space="preserve">Effective:  </w:t>
          </w:r>
          <w:r>
            <w:fldChar w:fldCharType="end"/>
          </w:r>
          <w:r>
            <w:fldChar w:fldCharType="begin"/>
          </w:r>
          <w:r>
            <w:instrText xml:space="preserve"> DOCPROPERTY "StartDt"  *\charformat </w:instrText>
          </w:r>
          <w:r>
            <w:fldChar w:fldCharType="separate"/>
          </w:r>
          <w:r w:rsidR="00A6675D">
            <w:t>27/03/24</w:t>
          </w:r>
          <w:r>
            <w:fldChar w:fldCharType="end"/>
          </w:r>
          <w:r>
            <w:fldChar w:fldCharType="begin"/>
          </w:r>
          <w:r>
            <w:instrText xml:space="preserve"> DOCPROPERTY "EndDt"  *\charformat </w:instrText>
          </w:r>
          <w:r>
            <w:fldChar w:fldCharType="separate"/>
          </w:r>
          <w:r w:rsidR="00A6675D">
            <w:t>-30/06/25</w:t>
          </w:r>
          <w:r>
            <w:fldChar w:fldCharType="end"/>
          </w:r>
        </w:p>
      </w:tc>
      <w:tc>
        <w:tcPr>
          <w:tcW w:w="847" w:type="pct"/>
        </w:tcPr>
        <w:p w14:paraId="100AFB45" w14:textId="77777777" w:rsidR="00C658A7" w:rsidRDefault="00C658A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55DAB763" w14:textId="7A39668E" w:rsidR="00C658A7" w:rsidRPr="00676E8D" w:rsidRDefault="00676E8D" w:rsidP="00676E8D">
    <w:pPr>
      <w:pStyle w:val="Status"/>
      <w:rPr>
        <w:rFonts w:cs="Arial"/>
      </w:rPr>
    </w:pPr>
    <w:r w:rsidRPr="00676E8D">
      <w:rPr>
        <w:rFonts w:cs="Arial"/>
      </w:rPr>
      <w:fldChar w:fldCharType="begin"/>
    </w:r>
    <w:r w:rsidRPr="00676E8D">
      <w:rPr>
        <w:rFonts w:cs="Arial"/>
      </w:rPr>
      <w:instrText xml:space="preserve"> DOCPROPERTY "Status" </w:instrText>
    </w:r>
    <w:r w:rsidRPr="00676E8D">
      <w:rPr>
        <w:rFonts w:cs="Arial"/>
      </w:rPr>
      <w:fldChar w:fldCharType="separate"/>
    </w:r>
    <w:r w:rsidR="00A6675D" w:rsidRPr="00676E8D">
      <w:rPr>
        <w:rFonts w:cs="Arial"/>
      </w:rPr>
      <w:t xml:space="preserve"> </w:t>
    </w:r>
    <w:r w:rsidRPr="00676E8D">
      <w:rPr>
        <w:rFonts w:cs="Arial"/>
      </w:rPr>
      <w:fldChar w:fldCharType="end"/>
    </w:r>
    <w:r w:rsidRPr="00676E8D">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65830" w14:textId="77777777" w:rsidR="00C658A7" w:rsidRDefault="00C658A7">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C658A7" w14:paraId="7459DA9A" w14:textId="77777777">
      <w:tc>
        <w:tcPr>
          <w:tcW w:w="1061" w:type="pct"/>
        </w:tcPr>
        <w:p w14:paraId="346225BF" w14:textId="3571F441" w:rsidR="00C658A7" w:rsidRDefault="00676E8D">
          <w:pPr>
            <w:pStyle w:val="Footer"/>
          </w:pPr>
          <w:r>
            <w:fldChar w:fldCharType="begin"/>
          </w:r>
          <w:r>
            <w:instrText xml:space="preserve"> DOCPROPERTY "Category"  *\charformat  </w:instrText>
          </w:r>
          <w:r>
            <w:fldChar w:fldCharType="separate"/>
          </w:r>
          <w:r w:rsidR="00A6675D">
            <w:t>R4</w:t>
          </w:r>
          <w:r>
            <w:fldChar w:fldCharType="end"/>
          </w:r>
          <w:r w:rsidR="00C658A7">
            <w:br/>
          </w:r>
          <w:r>
            <w:fldChar w:fldCharType="begin"/>
          </w:r>
          <w:r>
            <w:instrText xml:space="preserve"> DOCPROPERTY "RepubDt"  *\charformat  </w:instrText>
          </w:r>
          <w:r>
            <w:fldChar w:fldCharType="separate"/>
          </w:r>
          <w:r w:rsidR="00A6675D">
            <w:t>27/03/24</w:t>
          </w:r>
          <w:r>
            <w:fldChar w:fldCharType="end"/>
          </w:r>
        </w:p>
      </w:tc>
      <w:tc>
        <w:tcPr>
          <w:tcW w:w="3092" w:type="pct"/>
        </w:tcPr>
        <w:p w14:paraId="344ED10D" w14:textId="0728B138" w:rsidR="00C658A7" w:rsidRDefault="00676E8D">
          <w:pPr>
            <w:pStyle w:val="Footer"/>
            <w:jc w:val="center"/>
          </w:pPr>
          <w:r>
            <w:fldChar w:fldCharType="begin"/>
          </w:r>
          <w:r>
            <w:instrText xml:space="preserve"> REF Citation *\charformat </w:instrText>
          </w:r>
          <w:r>
            <w:fldChar w:fldCharType="separate"/>
          </w:r>
          <w:r w:rsidR="00A6675D">
            <w:t>Children and Young People Regulation 2009</w:t>
          </w:r>
          <w:r>
            <w:fldChar w:fldCharType="end"/>
          </w:r>
        </w:p>
        <w:p w14:paraId="4EB6B032" w14:textId="542FA8AD" w:rsidR="00C658A7" w:rsidRDefault="00676E8D">
          <w:pPr>
            <w:pStyle w:val="FooterInfoCentre"/>
          </w:pPr>
          <w:r>
            <w:fldChar w:fldCharType="begin"/>
          </w:r>
          <w:r>
            <w:instrText xml:space="preserve"> DOCPROPERTY "Eff"  *\charformat </w:instrText>
          </w:r>
          <w:r>
            <w:fldChar w:fldCharType="separate"/>
          </w:r>
          <w:r w:rsidR="00A6675D">
            <w:t xml:space="preserve">Effective:  </w:t>
          </w:r>
          <w:r>
            <w:fldChar w:fldCharType="end"/>
          </w:r>
          <w:r>
            <w:fldChar w:fldCharType="begin"/>
          </w:r>
          <w:r>
            <w:instrText xml:space="preserve"> DOCPROPERTY "StartDt"  *\charformat </w:instrText>
          </w:r>
          <w:r>
            <w:fldChar w:fldCharType="separate"/>
          </w:r>
          <w:r w:rsidR="00A6675D">
            <w:t>27/03/24</w:t>
          </w:r>
          <w:r>
            <w:fldChar w:fldCharType="end"/>
          </w:r>
          <w:r>
            <w:fldChar w:fldCharType="begin"/>
          </w:r>
          <w:r>
            <w:instrText xml:space="preserve"> DOCPROPERTY "EndDt"  *\charformat </w:instrText>
          </w:r>
          <w:r>
            <w:fldChar w:fldCharType="separate"/>
          </w:r>
          <w:r w:rsidR="00A6675D">
            <w:t>-30/06/25</w:t>
          </w:r>
          <w:r>
            <w:fldChar w:fldCharType="end"/>
          </w:r>
        </w:p>
      </w:tc>
      <w:tc>
        <w:tcPr>
          <w:tcW w:w="847" w:type="pct"/>
        </w:tcPr>
        <w:p w14:paraId="51924B26" w14:textId="77777777" w:rsidR="00C658A7" w:rsidRDefault="00C658A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36243211" w14:textId="30D51954" w:rsidR="00C658A7" w:rsidRPr="00676E8D" w:rsidRDefault="00676E8D" w:rsidP="00676E8D">
    <w:pPr>
      <w:pStyle w:val="Status"/>
      <w:rPr>
        <w:rFonts w:cs="Arial"/>
      </w:rPr>
    </w:pPr>
    <w:r w:rsidRPr="00676E8D">
      <w:rPr>
        <w:rFonts w:cs="Arial"/>
      </w:rPr>
      <w:fldChar w:fldCharType="begin"/>
    </w:r>
    <w:r w:rsidRPr="00676E8D">
      <w:rPr>
        <w:rFonts w:cs="Arial"/>
      </w:rPr>
      <w:instrText xml:space="preserve"> DOCPROPERTY "Status" </w:instrText>
    </w:r>
    <w:r w:rsidRPr="00676E8D">
      <w:rPr>
        <w:rFonts w:cs="Arial"/>
      </w:rPr>
      <w:fldChar w:fldCharType="separate"/>
    </w:r>
    <w:r w:rsidR="00A6675D" w:rsidRPr="00676E8D">
      <w:rPr>
        <w:rFonts w:cs="Arial"/>
      </w:rPr>
      <w:t xml:space="preserve"> </w:t>
    </w:r>
    <w:r w:rsidRPr="00676E8D">
      <w:rPr>
        <w:rFonts w:cs="Arial"/>
      </w:rPr>
      <w:fldChar w:fldCharType="end"/>
    </w:r>
    <w:r w:rsidRPr="00676E8D">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4079F" w14:textId="77777777" w:rsidR="00232018" w:rsidRDefault="00232018">
      <w:r>
        <w:separator/>
      </w:r>
    </w:p>
  </w:footnote>
  <w:footnote w:type="continuationSeparator" w:id="0">
    <w:p w14:paraId="5091C246" w14:textId="77777777" w:rsidR="00232018" w:rsidRDefault="002320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99D14" w14:textId="77777777" w:rsidR="00BF11AA" w:rsidRDefault="00BF11A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232018" w14:paraId="459062E8" w14:textId="77777777">
      <w:trPr>
        <w:jc w:val="center"/>
      </w:trPr>
      <w:tc>
        <w:tcPr>
          <w:tcW w:w="1234" w:type="dxa"/>
          <w:gridSpan w:val="2"/>
        </w:tcPr>
        <w:p w14:paraId="5D3C4400" w14:textId="77777777" w:rsidR="00232018" w:rsidRDefault="00232018">
          <w:pPr>
            <w:pStyle w:val="HeaderEven"/>
            <w:rPr>
              <w:b/>
            </w:rPr>
          </w:pPr>
          <w:r>
            <w:rPr>
              <w:b/>
            </w:rPr>
            <w:t>Endnotes</w:t>
          </w:r>
        </w:p>
      </w:tc>
      <w:tc>
        <w:tcPr>
          <w:tcW w:w="6062" w:type="dxa"/>
        </w:tcPr>
        <w:p w14:paraId="6C098DC3" w14:textId="77777777" w:rsidR="00232018" w:rsidRDefault="00232018">
          <w:pPr>
            <w:pStyle w:val="HeaderEven"/>
          </w:pPr>
        </w:p>
      </w:tc>
    </w:tr>
    <w:tr w:rsidR="00232018" w14:paraId="62188877" w14:textId="77777777">
      <w:trPr>
        <w:cantSplit/>
        <w:jc w:val="center"/>
      </w:trPr>
      <w:tc>
        <w:tcPr>
          <w:tcW w:w="7296" w:type="dxa"/>
          <w:gridSpan w:val="3"/>
        </w:tcPr>
        <w:p w14:paraId="4F2F3BDE" w14:textId="77777777" w:rsidR="00232018" w:rsidRDefault="00232018">
          <w:pPr>
            <w:pStyle w:val="HeaderEven"/>
          </w:pPr>
        </w:p>
      </w:tc>
    </w:tr>
    <w:tr w:rsidR="00232018" w14:paraId="0C3FA976" w14:textId="77777777">
      <w:trPr>
        <w:cantSplit/>
        <w:jc w:val="center"/>
      </w:trPr>
      <w:tc>
        <w:tcPr>
          <w:tcW w:w="700" w:type="dxa"/>
          <w:tcBorders>
            <w:bottom w:val="single" w:sz="4" w:space="0" w:color="auto"/>
          </w:tcBorders>
        </w:tcPr>
        <w:p w14:paraId="62382EBF" w14:textId="7D07FE71" w:rsidR="00232018" w:rsidRDefault="00676E8D">
          <w:pPr>
            <w:pStyle w:val="HeaderEven6"/>
          </w:pPr>
          <w:r>
            <w:fldChar w:fldCharType="begin"/>
          </w:r>
          <w:r>
            <w:instrText xml:space="preserve"> STYLEREF charTableNo \*charformat </w:instrText>
          </w:r>
          <w:r>
            <w:fldChar w:fldCharType="separate"/>
          </w:r>
          <w:r>
            <w:rPr>
              <w:noProof/>
            </w:rPr>
            <w:t>4</w:t>
          </w:r>
          <w:r>
            <w:rPr>
              <w:noProof/>
            </w:rPr>
            <w:fldChar w:fldCharType="end"/>
          </w:r>
        </w:p>
      </w:tc>
      <w:tc>
        <w:tcPr>
          <w:tcW w:w="6600" w:type="dxa"/>
          <w:gridSpan w:val="2"/>
          <w:tcBorders>
            <w:bottom w:val="single" w:sz="4" w:space="0" w:color="auto"/>
          </w:tcBorders>
        </w:tcPr>
        <w:p w14:paraId="20663659" w14:textId="78B5E1F2" w:rsidR="00232018" w:rsidRDefault="00676E8D">
          <w:pPr>
            <w:pStyle w:val="HeaderEven6"/>
          </w:pPr>
          <w:r>
            <w:fldChar w:fldCharType="begin"/>
          </w:r>
          <w:r>
            <w:instrText xml:space="preserve"> STYLEREF charTableText \*charformat </w:instrText>
          </w:r>
          <w:r>
            <w:fldChar w:fldCharType="separate"/>
          </w:r>
          <w:r>
            <w:rPr>
              <w:noProof/>
            </w:rPr>
            <w:t>Amendment history</w:t>
          </w:r>
          <w:r>
            <w:rPr>
              <w:noProof/>
            </w:rPr>
            <w:fldChar w:fldCharType="end"/>
          </w:r>
        </w:p>
      </w:tc>
    </w:tr>
  </w:tbl>
  <w:p w14:paraId="0154BF08" w14:textId="77777777" w:rsidR="00232018" w:rsidRDefault="0023201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232018" w14:paraId="4BBB4FBB" w14:textId="77777777">
      <w:trPr>
        <w:jc w:val="center"/>
      </w:trPr>
      <w:tc>
        <w:tcPr>
          <w:tcW w:w="5741" w:type="dxa"/>
        </w:tcPr>
        <w:p w14:paraId="1AB11F1C" w14:textId="77777777" w:rsidR="00232018" w:rsidRDefault="00232018">
          <w:pPr>
            <w:pStyle w:val="HeaderEven"/>
            <w:jc w:val="right"/>
          </w:pPr>
        </w:p>
      </w:tc>
      <w:tc>
        <w:tcPr>
          <w:tcW w:w="1560" w:type="dxa"/>
          <w:gridSpan w:val="2"/>
        </w:tcPr>
        <w:p w14:paraId="18032551" w14:textId="77777777" w:rsidR="00232018" w:rsidRDefault="00232018">
          <w:pPr>
            <w:pStyle w:val="HeaderEven"/>
            <w:jc w:val="right"/>
            <w:rPr>
              <w:b/>
            </w:rPr>
          </w:pPr>
          <w:r>
            <w:rPr>
              <w:b/>
            </w:rPr>
            <w:t>Endnotes</w:t>
          </w:r>
        </w:p>
      </w:tc>
    </w:tr>
    <w:tr w:rsidR="00232018" w14:paraId="3C0CC5DB" w14:textId="77777777">
      <w:trPr>
        <w:jc w:val="center"/>
      </w:trPr>
      <w:tc>
        <w:tcPr>
          <w:tcW w:w="7301" w:type="dxa"/>
          <w:gridSpan w:val="3"/>
        </w:tcPr>
        <w:p w14:paraId="6BEE9D13" w14:textId="77777777" w:rsidR="00232018" w:rsidRDefault="00232018">
          <w:pPr>
            <w:pStyle w:val="HeaderEven"/>
            <w:jc w:val="right"/>
            <w:rPr>
              <w:b/>
            </w:rPr>
          </w:pPr>
        </w:p>
      </w:tc>
    </w:tr>
    <w:tr w:rsidR="00232018" w14:paraId="347E7578" w14:textId="77777777">
      <w:trPr>
        <w:jc w:val="center"/>
      </w:trPr>
      <w:tc>
        <w:tcPr>
          <w:tcW w:w="6600" w:type="dxa"/>
          <w:gridSpan w:val="2"/>
          <w:tcBorders>
            <w:bottom w:val="single" w:sz="4" w:space="0" w:color="auto"/>
          </w:tcBorders>
        </w:tcPr>
        <w:p w14:paraId="510F4863" w14:textId="335F7C4B" w:rsidR="00232018" w:rsidRDefault="00676E8D">
          <w:pPr>
            <w:pStyle w:val="HeaderOdd6"/>
          </w:pPr>
          <w:r>
            <w:fldChar w:fldCharType="begin"/>
          </w:r>
          <w:r>
            <w:instrText xml:space="preserve"> STYLEREF charTableText \*charformat </w:instrText>
          </w:r>
          <w:r>
            <w:fldChar w:fldCharType="separate"/>
          </w:r>
          <w:r>
            <w:rPr>
              <w:noProof/>
            </w:rPr>
            <w:t>Earlier republications</w:t>
          </w:r>
          <w:r>
            <w:rPr>
              <w:noProof/>
            </w:rPr>
            <w:fldChar w:fldCharType="end"/>
          </w:r>
        </w:p>
      </w:tc>
      <w:tc>
        <w:tcPr>
          <w:tcW w:w="700" w:type="dxa"/>
          <w:tcBorders>
            <w:bottom w:val="single" w:sz="4" w:space="0" w:color="auto"/>
          </w:tcBorders>
        </w:tcPr>
        <w:p w14:paraId="5258D209" w14:textId="5BDEF5C5" w:rsidR="00232018" w:rsidRDefault="00676E8D">
          <w:pPr>
            <w:pStyle w:val="HeaderOdd6"/>
          </w:pPr>
          <w:r>
            <w:fldChar w:fldCharType="begin"/>
          </w:r>
          <w:r>
            <w:instrText xml:space="preserve"> STYLEREF charTableNo \*charformat </w:instrText>
          </w:r>
          <w:r>
            <w:fldChar w:fldCharType="separate"/>
          </w:r>
          <w:r>
            <w:rPr>
              <w:noProof/>
            </w:rPr>
            <w:t>5</w:t>
          </w:r>
          <w:r>
            <w:rPr>
              <w:noProof/>
            </w:rPr>
            <w:fldChar w:fldCharType="end"/>
          </w:r>
        </w:p>
      </w:tc>
    </w:tr>
  </w:tbl>
  <w:p w14:paraId="726D3A08" w14:textId="77777777" w:rsidR="00232018" w:rsidRDefault="0023201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85E14" w14:textId="77777777" w:rsidR="00232018" w:rsidRDefault="00232018">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62985" w14:textId="77777777" w:rsidR="00232018" w:rsidRDefault="00232018">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230BD" w14:textId="77777777" w:rsidR="00232018" w:rsidRDefault="00232018">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ACFBA" w14:textId="77777777" w:rsidR="00232018" w:rsidRDefault="002320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8484B" w14:textId="77777777" w:rsidR="00BF11AA" w:rsidRDefault="00BF11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42229" w14:textId="77777777" w:rsidR="00BF11AA" w:rsidRDefault="00BF11A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C658A7" w14:paraId="771E3A82" w14:textId="77777777">
      <w:tc>
        <w:tcPr>
          <w:tcW w:w="900" w:type="pct"/>
        </w:tcPr>
        <w:p w14:paraId="37C81DF3" w14:textId="77777777" w:rsidR="00C658A7" w:rsidRDefault="00C658A7">
          <w:pPr>
            <w:pStyle w:val="HeaderEven"/>
          </w:pPr>
        </w:p>
      </w:tc>
      <w:tc>
        <w:tcPr>
          <w:tcW w:w="4100" w:type="pct"/>
        </w:tcPr>
        <w:p w14:paraId="1331C34E" w14:textId="77777777" w:rsidR="00C658A7" w:rsidRDefault="00C658A7">
          <w:pPr>
            <w:pStyle w:val="HeaderEven"/>
          </w:pPr>
        </w:p>
      </w:tc>
    </w:tr>
    <w:tr w:rsidR="00C658A7" w14:paraId="6612A2C6" w14:textId="77777777">
      <w:tc>
        <w:tcPr>
          <w:tcW w:w="4100" w:type="pct"/>
          <w:gridSpan w:val="2"/>
          <w:tcBorders>
            <w:bottom w:val="single" w:sz="4" w:space="0" w:color="auto"/>
          </w:tcBorders>
        </w:tcPr>
        <w:p w14:paraId="5DB78FC0" w14:textId="3D6A6B6A" w:rsidR="00C658A7" w:rsidRDefault="00676E8D">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73FB6097" w14:textId="5470147D" w:rsidR="00C658A7" w:rsidRDefault="00C658A7">
    <w:pPr>
      <w:pStyle w:val="N-9pt"/>
    </w:pPr>
    <w:r>
      <w:tab/>
    </w:r>
    <w:r w:rsidR="00676E8D">
      <w:fldChar w:fldCharType="begin"/>
    </w:r>
    <w:r w:rsidR="00676E8D">
      <w:instrText xml:space="preserve"> STYLEREF charPage \* MERGEFORMAT </w:instrText>
    </w:r>
    <w:r w:rsidR="00676E8D">
      <w:fldChar w:fldCharType="separate"/>
    </w:r>
    <w:r w:rsidR="00676E8D">
      <w:rPr>
        <w:noProof/>
      </w:rPr>
      <w:t>Page</w:t>
    </w:r>
    <w:r w:rsidR="00676E8D">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C658A7" w14:paraId="7E656C7A" w14:textId="77777777">
      <w:tc>
        <w:tcPr>
          <w:tcW w:w="4100" w:type="pct"/>
        </w:tcPr>
        <w:p w14:paraId="05E8BC6D" w14:textId="77777777" w:rsidR="00C658A7" w:rsidRDefault="00C658A7">
          <w:pPr>
            <w:pStyle w:val="HeaderOdd"/>
          </w:pPr>
        </w:p>
      </w:tc>
      <w:tc>
        <w:tcPr>
          <w:tcW w:w="900" w:type="pct"/>
        </w:tcPr>
        <w:p w14:paraId="4C91548C" w14:textId="77777777" w:rsidR="00C658A7" w:rsidRDefault="00C658A7">
          <w:pPr>
            <w:pStyle w:val="HeaderOdd"/>
          </w:pPr>
        </w:p>
      </w:tc>
    </w:tr>
    <w:tr w:rsidR="00C658A7" w14:paraId="4B0D8BB4" w14:textId="77777777">
      <w:tc>
        <w:tcPr>
          <w:tcW w:w="900" w:type="pct"/>
          <w:gridSpan w:val="2"/>
          <w:tcBorders>
            <w:bottom w:val="single" w:sz="4" w:space="0" w:color="auto"/>
          </w:tcBorders>
        </w:tcPr>
        <w:p w14:paraId="13FF7A8F" w14:textId="60623147" w:rsidR="00C658A7" w:rsidRDefault="00C658A7">
          <w:pPr>
            <w:pStyle w:val="HeaderOdd6"/>
          </w:pPr>
          <w:r>
            <w:fldChar w:fldCharType="begin"/>
          </w:r>
          <w:r>
            <w:instrText xml:space="preserve"> STYLEREF charContents \* MERGEFORMAT </w:instrText>
          </w:r>
          <w:r>
            <w:fldChar w:fldCharType="end"/>
          </w:r>
        </w:p>
      </w:tc>
    </w:tr>
  </w:tbl>
  <w:p w14:paraId="61B5445E" w14:textId="2E88C096" w:rsidR="00C658A7" w:rsidRDefault="00C658A7">
    <w:pPr>
      <w:pStyle w:val="N-9pt"/>
    </w:pPr>
    <w:r>
      <w:tab/>
    </w:r>
    <w:r>
      <w:fldChar w:fldCharType="begin"/>
    </w:r>
    <w:r>
      <w:instrText xml:space="preserve"> STYLEREF charPage \* MERGEFORMAT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2"/>
      <w:gridCol w:w="6065"/>
    </w:tblGrid>
    <w:tr w:rsidR="00C658A7" w14:paraId="09B753F5" w14:textId="77777777" w:rsidTr="00D86897">
      <w:tc>
        <w:tcPr>
          <w:tcW w:w="1701" w:type="dxa"/>
        </w:tcPr>
        <w:p w14:paraId="769FA494" w14:textId="5A4103AE" w:rsidR="00C658A7" w:rsidRDefault="00C658A7">
          <w:pPr>
            <w:pStyle w:val="HeaderEven"/>
            <w:rPr>
              <w:b/>
            </w:rPr>
          </w:pPr>
          <w:r>
            <w:rPr>
              <w:b/>
            </w:rPr>
            <w:fldChar w:fldCharType="begin"/>
          </w:r>
          <w:r>
            <w:rPr>
              <w:b/>
            </w:rPr>
            <w:instrText xml:space="preserve"> STYLEREF CharPartNo \*charformat </w:instrText>
          </w:r>
          <w:r>
            <w:rPr>
              <w:b/>
            </w:rPr>
            <w:fldChar w:fldCharType="end"/>
          </w:r>
        </w:p>
      </w:tc>
      <w:tc>
        <w:tcPr>
          <w:tcW w:w="6320" w:type="dxa"/>
        </w:tcPr>
        <w:p w14:paraId="6579B8E7" w14:textId="58C5B6D7" w:rsidR="00C658A7" w:rsidRDefault="00C658A7">
          <w:pPr>
            <w:pStyle w:val="HeaderEven"/>
          </w:pPr>
          <w:r>
            <w:rPr>
              <w:noProof/>
            </w:rPr>
            <w:fldChar w:fldCharType="begin"/>
          </w:r>
          <w:r>
            <w:rPr>
              <w:noProof/>
            </w:rPr>
            <w:instrText xml:space="preserve"> STYLEREF CharPartText \*charformat </w:instrText>
          </w:r>
          <w:r>
            <w:rPr>
              <w:noProof/>
            </w:rPr>
            <w:fldChar w:fldCharType="end"/>
          </w:r>
        </w:p>
      </w:tc>
    </w:tr>
    <w:tr w:rsidR="00C658A7" w14:paraId="4AA8E5BE" w14:textId="77777777" w:rsidTr="00D86897">
      <w:tc>
        <w:tcPr>
          <w:tcW w:w="1701" w:type="dxa"/>
        </w:tcPr>
        <w:p w14:paraId="591C8FE8" w14:textId="23B53A4A" w:rsidR="00C658A7" w:rsidRDefault="00C658A7">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37C99012" w14:textId="18E563EB" w:rsidR="00C658A7" w:rsidRDefault="00C658A7">
          <w:pPr>
            <w:pStyle w:val="HeaderEven"/>
          </w:pPr>
          <w:r>
            <w:fldChar w:fldCharType="begin"/>
          </w:r>
          <w:r>
            <w:instrText xml:space="preserve"> STYLEREF CharDivText \*charformat </w:instrText>
          </w:r>
          <w:r>
            <w:fldChar w:fldCharType="end"/>
          </w:r>
        </w:p>
      </w:tc>
    </w:tr>
    <w:tr w:rsidR="00C658A7" w14:paraId="48DDE65E" w14:textId="77777777" w:rsidTr="00D86897">
      <w:trPr>
        <w:cantSplit/>
      </w:trPr>
      <w:tc>
        <w:tcPr>
          <w:tcW w:w="1701" w:type="dxa"/>
          <w:gridSpan w:val="2"/>
          <w:tcBorders>
            <w:bottom w:val="single" w:sz="4" w:space="0" w:color="auto"/>
          </w:tcBorders>
        </w:tcPr>
        <w:p w14:paraId="4C8296BE" w14:textId="5FF5604A" w:rsidR="00C658A7" w:rsidRDefault="00676E8D">
          <w:pPr>
            <w:pStyle w:val="HeaderEven6"/>
          </w:pPr>
          <w:r>
            <w:fldChar w:fldCharType="begin"/>
          </w:r>
          <w:r>
            <w:instrText xml:space="preserve"> DOCPROPERTY "Company"  \* MERGEFORMAT </w:instrText>
          </w:r>
          <w:r>
            <w:fldChar w:fldCharType="separate"/>
          </w:r>
          <w:r w:rsidR="00A6675D">
            <w:t>Section</w:t>
          </w:r>
          <w:r>
            <w:fldChar w:fldCharType="end"/>
          </w:r>
          <w:r w:rsidR="00C658A7">
            <w:t xml:space="preserve"> </w:t>
          </w:r>
          <w:r w:rsidR="00C658A7">
            <w:rPr>
              <w:noProof/>
            </w:rPr>
            <w:fldChar w:fldCharType="begin"/>
          </w:r>
          <w:r w:rsidR="00C658A7">
            <w:rPr>
              <w:noProof/>
            </w:rPr>
            <w:instrText xml:space="preserve"> STYLEREF CharSectNo \*charformat </w:instrText>
          </w:r>
          <w:r w:rsidR="00C658A7">
            <w:rPr>
              <w:noProof/>
            </w:rPr>
            <w:fldChar w:fldCharType="separate"/>
          </w:r>
          <w:r>
            <w:rPr>
              <w:noProof/>
            </w:rPr>
            <w:t>4</w:t>
          </w:r>
          <w:r w:rsidR="00C658A7">
            <w:rPr>
              <w:noProof/>
            </w:rPr>
            <w:fldChar w:fldCharType="end"/>
          </w:r>
        </w:p>
      </w:tc>
    </w:tr>
  </w:tbl>
  <w:p w14:paraId="03DB7AD8" w14:textId="77777777" w:rsidR="00C658A7" w:rsidRDefault="00C658A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8"/>
      <w:gridCol w:w="1639"/>
    </w:tblGrid>
    <w:tr w:rsidR="00C658A7" w14:paraId="75F39FBF" w14:textId="77777777" w:rsidTr="00D86897">
      <w:tc>
        <w:tcPr>
          <w:tcW w:w="6320" w:type="dxa"/>
        </w:tcPr>
        <w:p w14:paraId="4263E21C" w14:textId="159C078B" w:rsidR="00C658A7" w:rsidRDefault="00C658A7">
          <w:pPr>
            <w:pStyle w:val="HeaderEven"/>
            <w:jc w:val="right"/>
          </w:pPr>
          <w:r>
            <w:rPr>
              <w:noProof/>
            </w:rPr>
            <w:fldChar w:fldCharType="begin"/>
          </w:r>
          <w:r>
            <w:rPr>
              <w:noProof/>
            </w:rPr>
            <w:instrText xml:space="preserve"> STYLEREF CharPartText \*charformat </w:instrText>
          </w:r>
          <w:r>
            <w:rPr>
              <w:noProof/>
            </w:rPr>
            <w:fldChar w:fldCharType="end"/>
          </w:r>
        </w:p>
      </w:tc>
      <w:tc>
        <w:tcPr>
          <w:tcW w:w="1701" w:type="dxa"/>
        </w:tcPr>
        <w:p w14:paraId="0CE63107" w14:textId="5289A6F4" w:rsidR="00C658A7" w:rsidRDefault="00C658A7">
          <w:pPr>
            <w:pStyle w:val="HeaderEven"/>
            <w:jc w:val="right"/>
            <w:rPr>
              <w:b/>
            </w:rPr>
          </w:pPr>
          <w:r>
            <w:rPr>
              <w:b/>
            </w:rPr>
            <w:fldChar w:fldCharType="begin"/>
          </w:r>
          <w:r>
            <w:rPr>
              <w:b/>
            </w:rPr>
            <w:instrText xml:space="preserve"> STYLEREF CharPartNo \*charformat </w:instrText>
          </w:r>
          <w:r>
            <w:rPr>
              <w:b/>
            </w:rPr>
            <w:fldChar w:fldCharType="end"/>
          </w:r>
        </w:p>
      </w:tc>
    </w:tr>
    <w:tr w:rsidR="00C658A7" w14:paraId="19C03764" w14:textId="77777777" w:rsidTr="00D86897">
      <w:tc>
        <w:tcPr>
          <w:tcW w:w="6320" w:type="dxa"/>
        </w:tcPr>
        <w:p w14:paraId="1E446A29" w14:textId="1D69AA94" w:rsidR="00C658A7" w:rsidRDefault="00C658A7">
          <w:pPr>
            <w:pStyle w:val="HeaderEven"/>
            <w:jc w:val="right"/>
          </w:pPr>
          <w:r>
            <w:fldChar w:fldCharType="begin"/>
          </w:r>
          <w:r>
            <w:instrText xml:space="preserve"> STYLEREF CharDivText \*charformat </w:instrText>
          </w:r>
          <w:r>
            <w:fldChar w:fldCharType="end"/>
          </w:r>
        </w:p>
      </w:tc>
      <w:tc>
        <w:tcPr>
          <w:tcW w:w="1701" w:type="dxa"/>
        </w:tcPr>
        <w:p w14:paraId="41A95F77" w14:textId="1466D5C9" w:rsidR="00C658A7" w:rsidRDefault="00C658A7">
          <w:pPr>
            <w:pStyle w:val="HeaderEven"/>
            <w:jc w:val="right"/>
            <w:rPr>
              <w:b/>
            </w:rPr>
          </w:pPr>
          <w:r>
            <w:rPr>
              <w:b/>
            </w:rPr>
            <w:fldChar w:fldCharType="begin"/>
          </w:r>
          <w:r>
            <w:rPr>
              <w:b/>
            </w:rPr>
            <w:instrText xml:space="preserve"> STYLEREF CharDivNo \*charformat </w:instrText>
          </w:r>
          <w:r>
            <w:rPr>
              <w:b/>
            </w:rPr>
            <w:fldChar w:fldCharType="end"/>
          </w:r>
        </w:p>
      </w:tc>
    </w:tr>
    <w:tr w:rsidR="00C658A7" w14:paraId="3DA8853F" w14:textId="77777777" w:rsidTr="00D86897">
      <w:trPr>
        <w:cantSplit/>
      </w:trPr>
      <w:tc>
        <w:tcPr>
          <w:tcW w:w="1701" w:type="dxa"/>
          <w:gridSpan w:val="2"/>
          <w:tcBorders>
            <w:bottom w:val="single" w:sz="4" w:space="0" w:color="auto"/>
          </w:tcBorders>
        </w:tcPr>
        <w:p w14:paraId="7E19C506" w14:textId="30A75780" w:rsidR="00C658A7" w:rsidRDefault="00676E8D">
          <w:pPr>
            <w:pStyle w:val="HeaderOdd6"/>
          </w:pPr>
          <w:r>
            <w:fldChar w:fldCharType="begin"/>
          </w:r>
          <w:r>
            <w:instrText xml:space="preserve"> DOCPROPERTY "Company"  \* MERGEFORMAT </w:instrText>
          </w:r>
          <w:r>
            <w:fldChar w:fldCharType="separate"/>
          </w:r>
          <w:r w:rsidR="00A6675D">
            <w:t>Section</w:t>
          </w:r>
          <w:r>
            <w:fldChar w:fldCharType="end"/>
          </w:r>
          <w:r w:rsidR="00C658A7">
            <w:t xml:space="preserve"> </w:t>
          </w:r>
          <w:r w:rsidR="00C658A7">
            <w:rPr>
              <w:noProof/>
            </w:rPr>
            <w:fldChar w:fldCharType="begin"/>
          </w:r>
          <w:r w:rsidR="00C658A7">
            <w:rPr>
              <w:noProof/>
            </w:rPr>
            <w:instrText xml:space="preserve"> STYLEREF CharSectNo \*charformat </w:instrText>
          </w:r>
          <w:r w:rsidR="00C658A7">
            <w:rPr>
              <w:noProof/>
            </w:rPr>
            <w:fldChar w:fldCharType="separate"/>
          </w:r>
          <w:r>
            <w:rPr>
              <w:noProof/>
            </w:rPr>
            <w:t>4</w:t>
          </w:r>
          <w:r w:rsidR="00C658A7">
            <w:rPr>
              <w:noProof/>
            </w:rPr>
            <w:fldChar w:fldCharType="end"/>
          </w:r>
        </w:p>
      </w:tc>
    </w:tr>
  </w:tbl>
  <w:p w14:paraId="050C845A" w14:textId="77777777" w:rsidR="00C658A7" w:rsidRDefault="00C658A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EB6B89" w14:paraId="69F31914" w14:textId="77777777">
      <w:trPr>
        <w:jc w:val="center"/>
      </w:trPr>
      <w:tc>
        <w:tcPr>
          <w:tcW w:w="1340" w:type="dxa"/>
        </w:tcPr>
        <w:p w14:paraId="1D929158" w14:textId="77777777" w:rsidR="00EB6B89" w:rsidRDefault="00EB6B89">
          <w:pPr>
            <w:pStyle w:val="HeaderEven"/>
          </w:pPr>
        </w:p>
      </w:tc>
      <w:tc>
        <w:tcPr>
          <w:tcW w:w="6583" w:type="dxa"/>
        </w:tcPr>
        <w:p w14:paraId="1ADEA1D5" w14:textId="77777777" w:rsidR="00EB6B89" w:rsidRDefault="00EB6B89">
          <w:pPr>
            <w:pStyle w:val="HeaderEven"/>
          </w:pPr>
        </w:p>
      </w:tc>
    </w:tr>
    <w:tr w:rsidR="00EB6B89" w14:paraId="207DCCDF" w14:textId="77777777">
      <w:trPr>
        <w:jc w:val="center"/>
      </w:trPr>
      <w:tc>
        <w:tcPr>
          <w:tcW w:w="7923" w:type="dxa"/>
          <w:gridSpan w:val="2"/>
          <w:tcBorders>
            <w:bottom w:val="single" w:sz="4" w:space="0" w:color="auto"/>
          </w:tcBorders>
        </w:tcPr>
        <w:p w14:paraId="2E161704" w14:textId="77777777" w:rsidR="00EB6B89" w:rsidRDefault="00EB6B89">
          <w:pPr>
            <w:pStyle w:val="HeaderEven6"/>
          </w:pPr>
          <w:r>
            <w:t>Dictionary</w:t>
          </w:r>
        </w:p>
      </w:tc>
    </w:tr>
  </w:tbl>
  <w:p w14:paraId="15294761" w14:textId="77777777" w:rsidR="00EB6B89" w:rsidRDefault="00EB6B8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EB6B89" w14:paraId="37B8ED16" w14:textId="77777777">
      <w:trPr>
        <w:jc w:val="center"/>
      </w:trPr>
      <w:tc>
        <w:tcPr>
          <w:tcW w:w="6583" w:type="dxa"/>
        </w:tcPr>
        <w:p w14:paraId="0EF3E737" w14:textId="77777777" w:rsidR="00EB6B89" w:rsidRDefault="00EB6B89">
          <w:pPr>
            <w:pStyle w:val="HeaderOdd"/>
          </w:pPr>
        </w:p>
      </w:tc>
      <w:tc>
        <w:tcPr>
          <w:tcW w:w="1340" w:type="dxa"/>
        </w:tcPr>
        <w:p w14:paraId="3DF9EAFE" w14:textId="77777777" w:rsidR="00EB6B89" w:rsidRDefault="00EB6B89">
          <w:pPr>
            <w:pStyle w:val="HeaderOdd"/>
          </w:pPr>
        </w:p>
      </w:tc>
    </w:tr>
    <w:tr w:rsidR="00EB6B89" w14:paraId="708DB938" w14:textId="77777777">
      <w:trPr>
        <w:jc w:val="center"/>
      </w:trPr>
      <w:tc>
        <w:tcPr>
          <w:tcW w:w="7923" w:type="dxa"/>
          <w:gridSpan w:val="2"/>
          <w:tcBorders>
            <w:bottom w:val="single" w:sz="4" w:space="0" w:color="auto"/>
          </w:tcBorders>
        </w:tcPr>
        <w:p w14:paraId="4C6C4486" w14:textId="77777777" w:rsidR="00EB6B89" w:rsidRDefault="00EB6B89">
          <w:pPr>
            <w:pStyle w:val="HeaderOdd6"/>
          </w:pPr>
          <w:r>
            <w:t>Dictionary</w:t>
          </w:r>
        </w:p>
      </w:tc>
    </w:tr>
  </w:tbl>
  <w:p w14:paraId="080792CE" w14:textId="77777777" w:rsidR="00EB6B89" w:rsidRDefault="00EB6B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A0A4658"/>
    <w:multiLevelType w:val="multilevel"/>
    <w:tmpl w:val="AEF8EBDE"/>
    <w:lvl w:ilvl="0">
      <w:start w:val="1"/>
      <w:numFmt w:val="decimal"/>
      <w:lvlText w:val="Schedule %1"/>
      <w:lvlJc w:val="left"/>
      <w:pPr>
        <w:tabs>
          <w:tab w:val="num" w:pos="2420"/>
        </w:tabs>
        <w:ind w:left="2420" w:hanging="2600"/>
      </w:pPr>
      <w:rPr>
        <w:rFonts w:hint="default"/>
        <w:b/>
        <w:i w:val="0"/>
      </w:rPr>
    </w:lvl>
    <w:lvl w:ilvl="1">
      <w:start w:val="1"/>
      <w:numFmt w:val="decimal"/>
      <w:lvlText w:val="Part %1.%2"/>
      <w:lvlJc w:val="left"/>
      <w:pPr>
        <w:tabs>
          <w:tab w:val="num" w:pos="2420"/>
        </w:tabs>
        <w:ind w:left="2420" w:hanging="2600"/>
      </w:pPr>
      <w:rPr>
        <w:rFonts w:hint="default"/>
        <w:b/>
        <w:i w:val="0"/>
      </w:rPr>
    </w:lvl>
    <w:lvl w:ilvl="2">
      <w:start w:val="1"/>
      <w:numFmt w:val="decimal"/>
      <w:lvlText w:val="Division %1.%2.%3"/>
      <w:lvlJc w:val="left"/>
      <w:pPr>
        <w:tabs>
          <w:tab w:val="num" w:pos="2420"/>
        </w:tabs>
        <w:ind w:left="2420" w:hanging="2600"/>
      </w:pPr>
      <w:rPr>
        <w:rFonts w:hint="default"/>
        <w:b/>
        <w:i w:val="0"/>
      </w:rPr>
    </w:lvl>
    <w:lvl w:ilvl="3">
      <w:start w:val="1"/>
      <w:numFmt w:val="decimal"/>
      <w:lvlRestart w:val="1"/>
      <w:lvlText w:val="[%1.%4]"/>
      <w:lvlJc w:val="left"/>
      <w:pPr>
        <w:tabs>
          <w:tab w:val="num" w:pos="920"/>
        </w:tabs>
        <w:ind w:left="920" w:hanging="1100"/>
      </w:pPr>
      <w:rPr>
        <w:rFonts w:hint="default"/>
        <w:b/>
        <w:i w:val="0"/>
      </w:rPr>
    </w:lvl>
    <w:lvl w:ilvl="4">
      <w:start w:val="1"/>
      <w:numFmt w:val="decimal"/>
      <w:lvlRestart w:val="1"/>
      <w:lvlText w:val="%1.%5"/>
      <w:lvlJc w:val="left"/>
      <w:pPr>
        <w:tabs>
          <w:tab w:val="num" w:pos="920"/>
        </w:tabs>
        <w:ind w:left="920" w:hanging="1100"/>
      </w:pPr>
      <w:rPr>
        <w:rFonts w:hint="default"/>
        <w:b/>
        <w:i w:val="0"/>
      </w:rPr>
    </w:lvl>
    <w:lvl w:ilvl="5">
      <w:start w:val="1"/>
      <w:numFmt w:val="decimal"/>
      <w:lvlText w:val="(%6)"/>
      <w:lvlJc w:val="left"/>
      <w:pPr>
        <w:tabs>
          <w:tab w:val="num" w:pos="1512"/>
        </w:tabs>
        <w:ind w:left="1512" w:hanging="792"/>
      </w:pPr>
      <w:rPr>
        <w:rFonts w:hint="default"/>
      </w:rPr>
    </w:lvl>
    <w:lvl w:ilvl="6">
      <w:start w:val="1"/>
      <w:numFmt w:val="decimal"/>
      <w:lvlText w:val="%1.%2.%3.%4.%5.%6.%7."/>
      <w:lvlJc w:val="left"/>
      <w:pPr>
        <w:tabs>
          <w:tab w:val="num" w:pos="2700"/>
        </w:tabs>
        <w:ind w:left="2340" w:hanging="1080"/>
      </w:pPr>
      <w:rPr>
        <w:rFonts w:hint="default"/>
      </w:rPr>
    </w:lvl>
    <w:lvl w:ilvl="7">
      <w:start w:val="1"/>
      <w:numFmt w:val="decimal"/>
      <w:lvlText w:val="%1.%2.%3.%4.%5.%6.%7.%8."/>
      <w:lvlJc w:val="left"/>
      <w:pPr>
        <w:tabs>
          <w:tab w:val="num" w:pos="3060"/>
        </w:tabs>
        <w:ind w:left="2844" w:hanging="1224"/>
      </w:pPr>
      <w:rPr>
        <w:rFonts w:hint="default"/>
      </w:rPr>
    </w:lvl>
    <w:lvl w:ilvl="8">
      <w:start w:val="1"/>
      <w:numFmt w:val="decimal"/>
      <w:lvlText w:val="%1.%2.%3.%4.%5.%6.%7.%8.%9."/>
      <w:lvlJc w:val="left"/>
      <w:pPr>
        <w:tabs>
          <w:tab w:val="num" w:pos="3780"/>
        </w:tabs>
        <w:ind w:left="3420" w:hanging="1440"/>
      </w:pPr>
      <w:rPr>
        <w:rFonts w:hint="default"/>
      </w:rPr>
    </w:lvl>
  </w:abstractNum>
  <w:abstractNum w:abstractNumId="12" w15:restartNumberingAfterBreak="0">
    <w:nsid w:val="0B2D5C74"/>
    <w:multiLevelType w:val="multilevel"/>
    <w:tmpl w:val="131A4FAE"/>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7" w15:restartNumberingAfterBreak="0">
    <w:nsid w:val="1D172FB9"/>
    <w:multiLevelType w:val="multilevel"/>
    <w:tmpl w:val="FE0A623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1DEC290D"/>
    <w:multiLevelType w:val="multilevel"/>
    <w:tmpl w:val="47EEF238"/>
    <w:name w:val="defs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1CF4923"/>
    <w:multiLevelType w:val="multilevel"/>
    <w:tmpl w:val="F080FAD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sz w:val="24"/>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1" w15:restartNumberingAfterBreak="0">
    <w:nsid w:val="24FF0832"/>
    <w:multiLevelType w:val="multilevel"/>
    <w:tmpl w:val="D98663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2" w15:restartNumberingAfterBreak="0">
    <w:nsid w:val="27F64C17"/>
    <w:multiLevelType w:val="singleLevel"/>
    <w:tmpl w:val="C388DC88"/>
    <w:lvl w:ilvl="0">
      <w:start w:val="1"/>
      <w:numFmt w:val="bullet"/>
      <w:lvlText w:val=""/>
      <w:lvlJc w:val="left"/>
      <w:pPr>
        <w:tabs>
          <w:tab w:val="num" w:pos="1500"/>
        </w:tabs>
        <w:ind w:left="1500" w:hanging="400"/>
      </w:pPr>
      <w:rPr>
        <w:rFonts w:ascii="Symbol" w:hAnsi="Symbol" w:hint="default"/>
        <w:sz w:val="20"/>
      </w:rPr>
    </w:lvl>
  </w:abstractNum>
  <w:abstractNum w:abstractNumId="23"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4" w15:restartNumberingAfterBreak="0">
    <w:nsid w:val="31D03CEE"/>
    <w:multiLevelType w:val="hybridMultilevel"/>
    <w:tmpl w:val="5DB2CD8E"/>
    <w:lvl w:ilvl="0" w:tplc="FB768936">
      <w:start w:val="1"/>
      <w:numFmt w:val="bullet"/>
      <w:pStyle w:val="aNoteBulletsubpar"/>
      <w:lvlText w:val=""/>
      <w:lvlJc w:val="left"/>
      <w:pPr>
        <w:tabs>
          <w:tab w:val="num" w:pos="3300"/>
        </w:tabs>
        <w:ind w:left="3240" w:hanging="300"/>
      </w:pPr>
      <w:rPr>
        <w:rFonts w:ascii="Symbol" w:hAnsi="Symbol" w:hint="default"/>
        <w:sz w:val="20"/>
      </w:rPr>
    </w:lvl>
    <w:lvl w:ilvl="1" w:tplc="634CB078" w:tentative="1">
      <w:start w:val="1"/>
      <w:numFmt w:val="bullet"/>
      <w:lvlText w:val="o"/>
      <w:lvlJc w:val="left"/>
      <w:pPr>
        <w:tabs>
          <w:tab w:val="num" w:pos="1440"/>
        </w:tabs>
        <w:ind w:left="1440" w:hanging="360"/>
      </w:pPr>
      <w:rPr>
        <w:rFonts w:ascii="Courier New" w:hAnsi="Courier New" w:hint="default"/>
      </w:rPr>
    </w:lvl>
    <w:lvl w:ilvl="2" w:tplc="9370B320" w:tentative="1">
      <w:start w:val="1"/>
      <w:numFmt w:val="bullet"/>
      <w:lvlText w:val=""/>
      <w:lvlJc w:val="left"/>
      <w:pPr>
        <w:tabs>
          <w:tab w:val="num" w:pos="2160"/>
        </w:tabs>
        <w:ind w:left="2160" w:hanging="360"/>
      </w:pPr>
      <w:rPr>
        <w:rFonts w:ascii="Wingdings" w:hAnsi="Wingdings" w:hint="default"/>
      </w:rPr>
    </w:lvl>
    <w:lvl w:ilvl="3" w:tplc="70DAB904" w:tentative="1">
      <w:start w:val="1"/>
      <w:numFmt w:val="bullet"/>
      <w:lvlText w:val=""/>
      <w:lvlJc w:val="left"/>
      <w:pPr>
        <w:tabs>
          <w:tab w:val="num" w:pos="2880"/>
        </w:tabs>
        <w:ind w:left="2880" w:hanging="360"/>
      </w:pPr>
      <w:rPr>
        <w:rFonts w:ascii="Symbol" w:hAnsi="Symbol" w:hint="default"/>
      </w:rPr>
    </w:lvl>
    <w:lvl w:ilvl="4" w:tplc="836A1CD8" w:tentative="1">
      <w:start w:val="1"/>
      <w:numFmt w:val="bullet"/>
      <w:lvlText w:val="o"/>
      <w:lvlJc w:val="left"/>
      <w:pPr>
        <w:tabs>
          <w:tab w:val="num" w:pos="3600"/>
        </w:tabs>
        <w:ind w:left="3600" w:hanging="360"/>
      </w:pPr>
      <w:rPr>
        <w:rFonts w:ascii="Courier New" w:hAnsi="Courier New" w:hint="default"/>
      </w:rPr>
    </w:lvl>
    <w:lvl w:ilvl="5" w:tplc="CF6AD4B8" w:tentative="1">
      <w:start w:val="1"/>
      <w:numFmt w:val="bullet"/>
      <w:lvlText w:val=""/>
      <w:lvlJc w:val="left"/>
      <w:pPr>
        <w:tabs>
          <w:tab w:val="num" w:pos="4320"/>
        </w:tabs>
        <w:ind w:left="4320" w:hanging="360"/>
      </w:pPr>
      <w:rPr>
        <w:rFonts w:ascii="Wingdings" w:hAnsi="Wingdings" w:hint="default"/>
      </w:rPr>
    </w:lvl>
    <w:lvl w:ilvl="6" w:tplc="4A8E94F4" w:tentative="1">
      <w:start w:val="1"/>
      <w:numFmt w:val="bullet"/>
      <w:lvlText w:val=""/>
      <w:lvlJc w:val="left"/>
      <w:pPr>
        <w:tabs>
          <w:tab w:val="num" w:pos="5040"/>
        </w:tabs>
        <w:ind w:left="5040" w:hanging="360"/>
      </w:pPr>
      <w:rPr>
        <w:rFonts w:ascii="Symbol" w:hAnsi="Symbol" w:hint="default"/>
      </w:rPr>
    </w:lvl>
    <w:lvl w:ilvl="7" w:tplc="E0084DF6" w:tentative="1">
      <w:start w:val="1"/>
      <w:numFmt w:val="bullet"/>
      <w:lvlText w:val="o"/>
      <w:lvlJc w:val="left"/>
      <w:pPr>
        <w:tabs>
          <w:tab w:val="num" w:pos="5760"/>
        </w:tabs>
        <w:ind w:left="5760" w:hanging="360"/>
      </w:pPr>
      <w:rPr>
        <w:rFonts w:ascii="Courier New" w:hAnsi="Courier New" w:hint="default"/>
      </w:rPr>
    </w:lvl>
    <w:lvl w:ilvl="8" w:tplc="53E60602"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5123B54"/>
    <w:multiLevelType w:val="multilevel"/>
    <w:tmpl w:val="B0124224"/>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6" w15:restartNumberingAfterBreak="0">
    <w:nsid w:val="37296F46"/>
    <w:multiLevelType w:val="multilevel"/>
    <w:tmpl w:val="73F87CC0"/>
    <w:name w:val="Schedul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1B54D7"/>
    <w:multiLevelType w:val="hybridMultilevel"/>
    <w:tmpl w:val="268C53A0"/>
    <w:name w:val="Sections"/>
    <w:lvl w:ilvl="0" w:tplc="12CED634">
      <w:start w:val="1"/>
      <w:numFmt w:val="bullet"/>
      <w:pStyle w:val="aExamBulletsubpar"/>
      <w:lvlText w:val=""/>
      <w:lvlJc w:val="left"/>
      <w:pPr>
        <w:tabs>
          <w:tab w:val="num" w:pos="2540"/>
        </w:tabs>
        <w:ind w:left="2540" w:hanging="400"/>
      </w:pPr>
      <w:rPr>
        <w:rFonts w:ascii="Symbol" w:hAnsi="Symbol" w:hint="default"/>
        <w:sz w:val="20"/>
      </w:rPr>
    </w:lvl>
    <w:lvl w:ilvl="1" w:tplc="009A7F70" w:tentative="1">
      <w:start w:val="1"/>
      <w:numFmt w:val="bullet"/>
      <w:lvlText w:val="o"/>
      <w:lvlJc w:val="left"/>
      <w:pPr>
        <w:tabs>
          <w:tab w:val="num" w:pos="1440"/>
        </w:tabs>
        <w:ind w:left="1440" w:hanging="360"/>
      </w:pPr>
      <w:rPr>
        <w:rFonts w:ascii="Courier New" w:hAnsi="Courier New" w:hint="default"/>
      </w:rPr>
    </w:lvl>
    <w:lvl w:ilvl="2" w:tplc="8B826C5E" w:tentative="1">
      <w:start w:val="1"/>
      <w:numFmt w:val="bullet"/>
      <w:lvlText w:val=""/>
      <w:lvlJc w:val="left"/>
      <w:pPr>
        <w:tabs>
          <w:tab w:val="num" w:pos="2160"/>
        </w:tabs>
        <w:ind w:left="2160" w:hanging="360"/>
      </w:pPr>
      <w:rPr>
        <w:rFonts w:ascii="Wingdings" w:hAnsi="Wingdings" w:hint="default"/>
      </w:rPr>
    </w:lvl>
    <w:lvl w:ilvl="3" w:tplc="C3AEA6B4" w:tentative="1">
      <w:start w:val="1"/>
      <w:numFmt w:val="bullet"/>
      <w:lvlText w:val=""/>
      <w:lvlJc w:val="left"/>
      <w:pPr>
        <w:tabs>
          <w:tab w:val="num" w:pos="2880"/>
        </w:tabs>
        <w:ind w:left="2880" w:hanging="360"/>
      </w:pPr>
      <w:rPr>
        <w:rFonts w:ascii="Symbol" w:hAnsi="Symbol" w:hint="default"/>
      </w:rPr>
    </w:lvl>
    <w:lvl w:ilvl="4" w:tplc="E29E5EA8" w:tentative="1">
      <w:start w:val="1"/>
      <w:numFmt w:val="bullet"/>
      <w:lvlText w:val="o"/>
      <w:lvlJc w:val="left"/>
      <w:pPr>
        <w:tabs>
          <w:tab w:val="num" w:pos="3600"/>
        </w:tabs>
        <w:ind w:left="3600" w:hanging="360"/>
      </w:pPr>
      <w:rPr>
        <w:rFonts w:ascii="Courier New" w:hAnsi="Courier New" w:hint="default"/>
      </w:rPr>
    </w:lvl>
    <w:lvl w:ilvl="5" w:tplc="EA788F6C" w:tentative="1">
      <w:start w:val="1"/>
      <w:numFmt w:val="bullet"/>
      <w:lvlText w:val=""/>
      <w:lvlJc w:val="left"/>
      <w:pPr>
        <w:tabs>
          <w:tab w:val="num" w:pos="4320"/>
        </w:tabs>
        <w:ind w:left="4320" w:hanging="360"/>
      </w:pPr>
      <w:rPr>
        <w:rFonts w:ascii="Wingdings" w:hAnsi="Wingdings" w:hint="default"/>
      </w:rPr>
    </w:lvl>
    <w:lvl w:ilvl="6" w:tplc="AE8A7182" w:tentative="1">
      <w:start w:val="1"/>
      <w:numFmt w:val="bullet"/>
      <w:lvlText w:val=""/>
      <w:lvlJc w:val="left"/>
      <w:pPr>
        <w:tabs>
          <w:tab w:val="num" w:pos="5040"/>
        </w:tabs>
        <w:ind w:left="5040" w:hanging="360"/>
      </w:pPr>
      <w:rPr>
        <w:rFonts w:ascii="Symbol" w:hAnsi="Symbol" w:hint="default"/>
      </w:rPr>
    </w:lvl>
    <w:lvl w:ilvl="7" w:tplc="E6004A7A" w:tentative="1">
      <w:start w:val="1"/>
      <w:numFmt w:val="bullet"/>
      <w:lvlText w:val="o"/>
      <w:lvlJc w:val="left"/>
      <w:pPr>
        <w:tabs>
          <w:tab w:val="num" w:pos="5760"/>
        </w:tabs>
        <w:ind w:left="5760" w:hanging="360"/>
      </w:pPr>
      <w:rPr>
        <w:rFonts w:ascii="Courier New" w:hAnsi="Courier New" w:hint="default"/>
      </w:rPr>
    </w:lvl>
    <w:lvl w:ilvl="8" w:tplc="BF385C40"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D3F62BF"/>
    <w:multiLevelType w:val="multilevel"/>
    <w:tmpl w:val="09BCB3CC"/>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none"/>
      <w:suff w:val="nothing"/>
      <w:lvlText w:val=""/>
      <w:lvlJc w:val="left"/>
      <w:pPr>
        <w:ind w:left="1100" w:firstLine="0"/>
      </w:pPr>
      <w:rPr>
        <w:rFonts w:ascii="Arial" w:hAnsi="Arial"/>
        <w:b/>
        <w:sz w:val="18"/>
      </w:rPr>
    </w:lvl>
    <w:lvl w:ilvl="6">
      <w:start w:val="1"/>
      <w:numFmt w:val="decimal"/>
      <w:lvlText w:val="%7"/>
      <w:lvlJc w:val="left"/>
      <w:pPr>
        <w:tabs>
          <w:tab w:val="num" w:pos="1500"/>
        </w:tabs>
        <w:ind w:left="1500" w:hanging="400"/>
      </w:pPr>
    </w:lvl>
    <w:lvl w:ilvl="7">
      <w:start w:val="1"/>
      <w:numFmt w:val="lowerLetter"/>
      <w:lvlText w:val="(%8)"/>
      <w:lvlJc w:val="right"/>
      <w:pPr>
        <w:tabs>
          <w:tab w:val="num" w:pos="2000"/>
        </w:tabs>
        <w:ind w:left="2000" w:hanging="280"/>
      </w:pPr>
    </w:lvl>
    <w:lvl w:ilvl="8">
      <w:start w:val="1"/>
      <w:numFmt w:val="lowerRoman"/>
      <w:lvlText w:val="%9."/>
      <w:lvlJc w:val="right"/>
      <w:pPr>
        <w:tabs>
          <w:tab w:val="num" w:pos="1584"/>
        </w:tabs>
        <w:ind w:left="1584" w:hanging="144"/>
      </w:pPr>
    </w:lvl>
  </w:abstractNum>
  <w:abstractNum w:abstractNumId="29" w15:restartNumberingAfterBreak="0">
    <w:nsid w:val="3E18509A"/>
    <w:multiLevelType w:val="singleLevel"/>
    <w:tmpl w:val="AAFC2850"/>
    <w:lvl w:ilvl="0">
      <w:start w:val="1"/>
      <w:numFmt w:val="bullet"/>
      <w:lvlText w:val=""/>
      <w:lvlJc w:val="left"/>
      <w:pPr>
        <w:tabs>
          <w:tab w:val="num" w:pos="1500"/>
        </w:tabs>
        <w:ind w:left="1500" w:hanging="400"/>
      </w:pPr>
      <w:rPr>
        <w:rFonts w:ascii="Symbol" w:hAnsi="Symbol" w:hint="default"/>
        <w:sz w:val="20"/>
      </w:rPr>
    </w:lvl>
  </w:abstractNum>
  <w:abstractNum w:abstractNumId="30"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31"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32"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33" w15:restartNumberingAfterBreak="0">
    <w:nsid w:val="47B51BC9"/>
    <w:multiLevelType w:val="multilevel"/>
    <w:tmpl w:val="E7509804"/>
    <w:lvl w:ilvl="0">
      <w:start w:val="1"/>
      <w:numFmt w:val="decimal"/>
      <w:lvlText w:val="Chapter %1"/>
      <w:lvlJc w:val="left"/>
      <w:pPr>
        <w:tabs>
          <w:tab w:val="num" w:pos="2600"/>
        </w:tabs>
        <w:ind w:left="2600" w:hanging="260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30"/>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34"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5" w15:restartNumberingAfterBreak="0">
    <w:nsid w:val="4D0A35E9"/>
    <w:multiLevelType w:val="multilevel"/>
    <w:tmpl w:val="2CC050C4"/>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6" w15:restartNumberingAfterBreak="0">
    <w:nsid w:val="50800811"/>
    <w:multiLevelType w:val="singleLevel"/>
    <w:tmpl w:val="F8BC1078"/>
    <w:lvl w:ilvl="0">
      <w:start w:val="1"/>
      <w:numFmt w:val="decimal"/>
      <w:pStyle w:val="AH3sec"/>
      <w:lvlText w:val="%1"/>
      <w:lvlJc w:val="left"/>
      <w:pPr>
        <w:tabs>
          <w:tab w:val="num" w:pos="360"/>
        </w:tabs>
        <w:ind w:left="0" w:firstLine="0"/>
      </w:pPr>
      <w:rPr>
        <w:b/>
      </w:rPr>
    </w:lvl>
  </w:abstractNum>
  <w:abstractNum w:abstractNumId="37"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8" w15:restartNumberingAfterBreak="0">
    <w:nsid w:val="565418E3"/>
    <w:multiLevelType w:val="multilevel"/>
    <w:tmpl w:val="EAFEB5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57DA1BFC"/>
    <w:multiLevelType w:val="hybridMultilevel"/>
    <w:tmpl w:val="C1BC01BC"/>
    <w:lvl w:ilvl="0" w:tplc="F726216E">
      <w:start w:val="1"/>
      <w:numFmt w:val="lowerLetter"/>
      <w:lvlText w:val="(%1)"/>
      <w:lvlJc w:val="left"/>
      <w:pPr>
        <w:tabs>
          <w:tab w:val="num" w:pos="1605"/>
        </w:tabs>
        <w:ind w:left="1605" w:hanging="465"/>
      </w:pPr>
      <w:rPr>
        <w:rFonts w:hint="default"/>
      </w:rPr>
    </w:lvl>
    <w:lvl w:ilvl="1" w:tplc="0C090019">
      <w:start w:val="1"/>
      <w:numFmt w:val="lowerLetter"/>
      <w:lvlText w:val="%2."/>
      <w:lvlJc w:val="left"/>
      <w:pPr>
        <w:tabs>
          <w:tab w:val="num" w:pos="2220"/>
        </w:tabs>
        <w:ind w:left="2220" w:hanging="360"/>
      </w:pPr>
    </w:lvl>
    <w:lvl w:ilvl="2" w:tplc="0C09001B" w:tentative="1">
      <w:start w:val="1"/>
      <w:numFmt w:val="lowerRoman"/>
      <w:lvlText w:val="%3."/>
      <w:lvlJc w:val="right"/>
      <w:pPr>
        <w:tabs>
          <w:tab w:val="num" w:pos="2940"/>
        </w:tabs>
        <w:ind w:left="2940" w:hanging="180"/>
      </w:pPr>
    </w:lvl>
    <w:lvl w:ilvl="3" w:tplc="0C09000F" w:tentative="1">
      <w:start w:val="1"/>
      <w:numFmt w:val="decimal"/>
      <w:lvlText w:val="%4."/>
      <w:lvlJc w:val="left"/>
      <w:pPr>
        <w:tabs>
          <w:tab w:val="num" w:pos="3660"/>
        </w:tabs>
        <w:ind w:left="3660" w:hanging="360"/>
      </w:pPr>
    </w:lvl>
    <w:lvl w:ilvl="4" w:tplc="0C090019" w:tentative="1">
      <w:start w:val="1"/>
      <w:numFmt w:val="lowerLetter"/>
      <w:lvlText w:val="%5."/>
      <w:lvlJc w:val="left"/>
      <w:pPr>
        <w:tabs>
          <w:tab w:val="num" w:pos="4380"/>
        </w:tabs>
        <w:ind w:left="4380" w:hanging="360"/>
      </w:pPr>
    </w:lvl>
    <w:lvl w:ilvl="5" w:tplc="0C09001B" w:tentative="1">
      <w:start w:val="1"/>
      <w:numFmt w:val="lowerRoman"/>
      <w:lvlText w:val="%6."/>
      <w:lvlJc w:val="right"/>
      <w:pPr>
        <w:tabs>
          <w:tab w:val="num" w:pos="5100"/>
        </w:tabs>
        <w:ind w:left="5100" w:hanging="180"/>
      </w:pPr>
    </w:lvl>
    <w:lvl w:ilvl="6" w:tplc="0C09000F" w:tentative="1">
      <w:start w:val="1"/>
      <w:numFmt w:val="decimal"/>
      <w:lvlText w:val="%7."/>
      <w:lvlJc w:val="left"/>
      <w:pPr>
        <w:tabs>
          <w:tab w:val="num" w:pos="5820"/>
        </w:tabs>
        <w:ind w:left="5820" w:hanging="360"/>
      </w:pPr>
    </w:lvl>
    <w:lvl w:ilvl="7" w:tplc="0C090019" w:tentative="1">
      <w:start w:val="1"/>
      <w:numFmt w:val="lowerLetter"/>
      <w:lvlText w:val="%8."/>
      <w:lvlJc w:val="left"/>
      <w:pPr>
        <w:tabs>
          <w:tab w:val="num" w:pos="6540"/>
        </w:tabs>
        <w:ind w:left="6540" w:hanging="360"/>
      </w:pPr>
    </w:lvl>
    <w:lvl w:ilvl="8" w:tplc="0C09001B" w:tentative="1">
      <w:start w:val="1"/>
      <w:numFmt w:val="lowerRoman"/>
      <w:lvlText w:val="%9."/>
      <w:lvlJc w:val="right"/>
      <w:pPr>
        <w:tabs>
          <w:tab w:val="num" w:pos="7260"/>
        </w:tabs>
        <w:ind w:left="7260" w:hanging="180"/>
      </w:pPr>
    </w:lvl>
  </w:abstractNum>
  <w:abstractNum w:abstractNumId="40" w15:restartNumberingAfterBreak="0">
    <w:nsid w:val="5B2021DD"/>
    <w:multiLevelType w:val="multilevel"/>
    <w:tmpl w:val="EAEE62E6"/>
    <w:name w:val="SchClause"/>
    <w:lvl w:ilvl="0">
      <w:start w:val="1"/>
      <w:numFmt w:val="decimal"/>
      <w:lvlText w:val="Schedule %1"/>
      <w:lvlJc w:val="left"/>
      <w:pPr>
        <w:tabs>
          <w:tab w:val="num" w:pos="2400"/>
        </w:tabs>
        <w:ind w:left="2400" w:hanging="2400"/>
      </w:pPr>
      <w:rPr>
        <w:rFonts w:hint="default"/>
      </w:rPr>
    </w:lvl>
    <w:lvl w:ilvl="1">
      <w:start w:val="1"/>
      <w:numFmt w:val="decimal"/>
      <w:isLgl/>
      <w:lvlText w:val="%1.%2."/>
      <w:lvlJc w:val="left"/>
      <w:pPr>
        <w:tabs>
          <w:tab w:val="num" w:pos="870"/>
        </w:tabs>
        <w:ind w:left="870" w:hanging="51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41" w15:restartNumberingAfterBreak="0">
    <w:nsid w:val="5C4167F0"/>
    <w:multiLevelType w:val="multilevel"/>
    <w:tmpl w:val="FDBA5F7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rPr>
    </w:lvl>
    <w:lvl w:ilvl="5">
      <w:start w:val="1"/>
      <w:numFmt w:val="decimal"/>
      <w:lvlText w:val="(%6)"/>
      <w:lvlJc w:val="righ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600"/>
        </w:tabs>
        <w:ind w:left="1600" w:hanging="200"/>
      </w:pPr>
      <w:rPr>
        <w:b w:val="0"/>
        <w:i w:val="0"/>
      </w:rPr>
    </w:lvl>
    <w:lvl w:ilvl="8">
      <w:start w:val="1"/>
      <w:numFmt w:val="upperLetter"/>
      <w:lvlText w:val="(%9)"/>
      <w:lvlJc w:val="right"/>
      <w:pPr>
        <w:tabs>
          <w:tab w:val="num" w:pos="2100"/>
        </w:tabs>
        <w:ind w:left="2100" w:hanging="200"/>
      </w:pPr>
    </w:lvl>
  </w:abstractNum>
  <w:abstractNum w:abstractNumId="42"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F800AF9"/>
    <w:multiLevelType w:val="multilevel"/>
    <w:tmpl w:val="3A843A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4" w15:restartNumberingAfterBreak="0">
    <w:nsid w:val="602E02F0"/>
    <w:multiLevelType w:val="hybridMultilevel"/>
    <w:tmpl w:val="E048E038"/>
    <w:lvl w:ilvl="0" w:tplc="C540CE94">
      <w:start w:val="1"/>
      <w:numFmt w:val="bullet"/>
      <w:lvlText w:val=""/>
      <w:lvlJc w:val="left"/>
      <w:pPr>
        <w:tabs>
          <w:tab w:val="num" w:pos="2000"/>
        </w:tabs>
        <w:ind w:left="2000" w:hanging="400"/>
      </w:pPr>
      <w:rPr>
        <w:rFonts w:ascii="Symbol" w:hAnsi="Symbol" w:hint="default"/>
        <w:sz w:val="20"/>
      </w:rPr>
    </w:lvl>
    <w:lvl w:ilvl="1" w:tplc="84FE90B0" w:tentative="1">
      <w:start w:val="1"/>
      <w:numFmt w:val="bullet"/>
      <w:lvlText w:val="o"/>
      <w:lvlJc w:val="left"/>
      <w:pPr>
        <w:tabs>
          <w:tab w:val="num" w:pos="1440"/>
        </w:tabs>
        <w:ind w:left="1440" w:hanging="360"/>
      </w:pPr>
      <w:rPr>
        <w:rFonts w:ascii="Courier New" w:hAnsi="Courier New" w:hint="default"/>
      </w:rPr>
    </w:lvl>
    <w:lvl w:ilvl="2" w:tplc="1F985EC4" w:tentative="1">
      <w:start w:val="1"/>
      <w:numFmt w:val="bullet"/>
      <w:lvlText w:val=""/>
      <w:lvlJc w:val="left"/>
      <w:pPr>
        <w:tabs>
          <w:tab w:val="num" w:pos="2160"/>
        </w:tabs>
        <w:ind w:left="2160" w:hanging="360"/>
      </w:pPr>
      <w:rPr>
        <w:rFonts w:ascii="Wingdings" w:hAnsi="Wingdings" w:hint="default"/>
      </w:rPr>
    </w:lvl>
    <w:lvl w:ilvl="3" w:tplc="E33AB550" w:tentative="1">
      <w:start w:val="1"/>
      <w:numFmt w:val="bullet"/>
      <w:lvlText w:val=""/>
      <w:lvlJc w:val="left"/>
      <w:pPr>
        <w:tabs>
          <w:tab w:val="num" w:pos="2880"/>
        </w:tabs>
        <w:ind w:left="2880" w:hanging="360"/>
      </w:pPr>
      <w:rPr>
        <w:rFonts w:ascii="Symbol" w:hAnsi="Symbol" w:hint="default"/>
      </w:rPr>
    </w:lvl>
    <w:lvl w:ilvl="4" w:tplc="6C567E36" w:tentative="1">
      <w:start w:val="1"/>
      <w:numFmt w:val="bullet"/>
      <w:lvlText w:val="o"/>
      <w:lvlJc w:val="left"/>
      <w:pPr>
        <w:tabs>
          <w:tab w:val="num" w:pos="3600"/>
        </w:tabs>
        <w:ind w:left="3600" w:hanging="360"/>
      </w:pPr>
      <w:rPr>
        <w:rFonts w:ascii="Courier New" w:hAnsi="Courier New" w:hint="default"/>
      </w:rPr>
    </w:lvl>
    <w:lvl w:ilvl="5" w:tplc="5B564A80" w:tentative="1">
      <w:start w:val="1"/>
      <w:numFmt w:val="bullet"/>
      <w:lvlText w:val=""/>
      <w:lvlJc w:val="left"/>
      <w:pPr>
        <w:tabs>
          <w:tab w:val="num" w:pos="4320"/>
        </w:tabs>
        <w:ind w:left="4320" w:hanging="360"/>
      </w:pPr>
      <w:rPr>
        <w:rFonts w:ascii="Wingdings" w:hAnsi="Wingdings" w:hint="default"/>
      </w:rPr>
    </w:lvl>
    <w:lvl w:ilvl="6" w:tplc="8B4A105A" w:tentative="1">
      <w:start w:val="1"/>
      <w:numFmt w:val="bullet"/>
      <w:lvlText w:val=""/>
      <w:lvlJc w:val="left"/>
      <w:pPr>
        <w:tabs>
          <w:tab w:val="num" w:pos="5040"/>
        </w:tabs>
        <w:ind w:left="5040" w:hanging="360"/>
      </w:pPr>
      <w:rPr>
        <w:rFonts w:ascii="Symbol" w:hAnsi="Symbol" w:hint="default"/>
      </w:rPr>
    </w:lvl>
    <w:lvl w:ilvl="7" w:tplc="8C504F82" w:tentative="1">
      <w:start w:val="1"/>
      <w:numFmt w:val="bullet"/>
      <w:lvlText w:val="o"/>
      <w:lvlJc w:val="left"/>
      <w:pPr>
        <w:tabs>
          <w:tab w:val="num" w:pos="5760"/>
        </w:tabs>
        <w:ind w:left="5760" w:hanging="360"/>
      </w:pPr>
      <w:rPr>
        <w:rFonts w:ascii="Courier New" w:hAnsi="Courier New" w:hint="default"/>
      </w:rPr>
    </w:lvl>
    <w:lvl w:ilvl="8" w:tplc="966C5B46"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172120F"/>
    <w:multiLevelType w:val="singleLevel"/>
    <w:tmpl w:val="72E425F0"/>
    <w:name w:val="Shading"/>
    <w:lvl w:ilvl="0">
      <w:start w:val="1"/>
      <w:numFmt w:val="bullet"/>
      <w:lvlText w:val=""/>
      <w:lvlJc w:val="left"/>
      <w:pPr>
        <w:tabs>
          <w:tab w:val="num" w:pos="1100"/>
        </w:tabs>
        <w:ind w:left="1100" w:hanging="400"/>
      </w:pPr>
      <w:rPr>
        <w:rFonts w:ascii="Symbol" w:hAnsi="Symbol" w:hint="default"/>
        <w:sz w:val="20"/>
      </w:rPr>
    </w:lvl>
  </w:abstractNum>
  <w:abstractNum w:abstractNumId="46" w15:restartNumberingAfterBreak="0">
    <w:nsid w:val="62BF1189"/>
    <w:multiLevelType w:val="multilevel"/>
    <w:tmpl w:val="4150EC4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7" w15:restartNumberingAfterBreak="0">
    <w:nsid w:val="670F7AC8"/>
    <w:multiLevelType w:val="hybridMultilevel"/>
    <w:tmpl w:val="20DCE066"/>
    <w:lvl w:ilvl="0" w:tplc="BA6C5B5E">
      <w:start w:val="1"/>
      <w:numFmt w:val="bullet"/>
      <w:lvlText w:val=""/>
      <w:lvlJc w:val="left"/>
      <w:pPr>
        <w:tabs>
          <w:tab w:val="num" w:pos="2800"/>
        </w:tabs>
        <w:ind w:left="2800" w:hanging="400"/>
      </w:pPr>
      <w:rPr>
        <w:rFonts w:ascii="Symbol" w:hAnsi="Symbol" w:hint="default"/>
        <w:sz w:val="20"/>
      </w:rPr>
    </w:lvl>
    <w:lvl w:ilvl="1" w:tplc="938A8AB8" w:tentative="1">
      <w:start w:val="1"/>
      <w:numFmt w:val="bullet"/>
      <w:lvlText w:val="o"/>
      <w:lvlJc w:val="left"/>
      <w:pPr>
        <w:tabs>
          <w:tab w:val="num" w:pos="1440"/>
        </w:tabs>
        <w:ind w:left="1440" w:hanging="360"/>
      </w:pPr>
      <w:rPr>
        <w:rFonts w:ascii="Courier New" w:hAnsi="Courier New" w:hint="default"/>
      </w:rPr>
    </w:lvl>
    <w:lvl w:ilvl="2" w:tplc="1BECAB92" w:tentative="1">
      <w:start w:val="1"/>
      <w:numFmt w:val="bullet"/>
      <w:lvlText w:val=""/>
      <w:lvlJc w:val="left"/>
      <w:pPr>
        <w:tabs>
          <w:tab w:val="num" w:pos="2160"/>
        </w:tabs>
        <w:ind w:left="2160" w:hanging="360"/>
      </w:pPr>
      <w:rPr>
        <w:rFonts w:ascii="Wingdings" w:hAnsi="Wingdings" w:hint="default"/>
      </w:rPr>
    </w:lvl>
    <w:lvl w:ilvl="3" w:tplc="6CC2D0BC" w:tentative="1">
      <w:start w:val="1"/>
      <w:numFmt w:val="bullet"/>
      <w:lvlText w:val=""/>
      <w:lvlJc w:val="left"/>
      <w:pPr>
        <w:tabs>
          <w:tab w:val="num" w:pos="2880"/>
        </w:tabs>
        <w:ind w:left="2880" w:hanging="360"/>
      </w:pPr>
      <w:rPr>
        <w:rFonts w:ascii="Symbol" w:hAnsi="Symbol" w:hint="default"/>
      </w:rPr>
    </w:lvl>
    <w:lvl w:ilvl="4" w:tplc="4FB67336" w:tentative="1">
      <w:start w:val="1"/>
      <w:numFmt w:val="bullet"/>
      <w:lvlText w:val="o"/>
      <w:lvlJc w:val="left"/>
      <w:pPr>
        <w:tabs>
          <w:tab w:val="num" w:pos="3600"/>
        </w:tabs>
        <w:ind w:left="3600" w:hanging="360"/>
      </w:pPr>
      <w:rPr>
        <w:rFonts w:ascii="Courier New" w:hAnsi="Courier New" w:hint="default"/>
      </w:rPr>
    </w:lvl>
    <w:lvl w:ilvl="5" w:tplc="781426C6" w:tentative="1">
      <w:start w:val="1"/>
      <w:numFmt w:val="bullet"/>
      <w:lvlText w:val=""/>
      <w:lvlJc w:val="left"/>
      <w:pPr>
        <w:tabs>
          <w:tab w:val="num" w:pos="4320"/>
        </w:tabs>
        <w:ind w:left="4320" w:hanging="360"/>
      </w:pPr>
      <w:rPr>
        <w:rFonts w:ascii="Wingdings" w:hAnsi="Wingdings" w:hint="default"/>
      </w:rPr>
    </w:lvl>
    <w:lvl w:ilvl="6" w:tplc="E15E5CAE" w:tentative="1">
      <w:start w:val="1"/>
      <w:numFmt w:val="bullet"/>
      <w:lvlText w:val=""/>
      <w:lvlJc w:val="left"/>
      <w:pPr>
        <w:tabs>
          <w:tab w:val="num" w:pos="5040"/>
        </w:tabs>
        <w:ind w:left="5040" w:hanging="360"/>
      </w:pPr>
      <w:rPr>
        <w:rFonts w:ascii="Symbol" w:hAnsi="Symbol" w:hint="default"/>
      </w:rPr>
    </w:lvl>
    <w:lvl w:ilvl="7" w:tplc="07D4AACC" w:tentative="1">
      <w:start w:val="1"/>
      <w:numFmt w:val="bullet"/>
      <w:lvlText w:val="o"/>
      <w:lvlJc w:val="left"/>
      <w:pPr>
        <w:tabs>
          <w:tab w:val="num" w:pos="5760"/>
        </w:tabs>
        <w:ind w:left="5760" w:hanging="360"/>
      </w:pPr>
      <w:rPr>
        <w:rFonts w:ascii="Courier New" w:hAnsi="Courier New" w:hint="default"/>
      </w:rPr>
    </w:lvl>
    <w:lvl w:ilvl="8" w:tplc="EFDC9306"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7671BB2"/>
    <w:multiLevelType w:val="multilevel"/>
    <w:tmpl w:val="F5A45572"/>
    <w:name w:val="SchClause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49"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50" w15:restartNumberingAfterBreak="0">
    <w:nsid w:val="6E0800D4"/>
    <w:multiLevelType w:val="multilevel"/>
    <w:tmpl w:val="6F64C04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51" w15:restartNumberingAfterBreak="0">
    <w:nsid w:val="702B7D65"/>
    <w:multiLevelType w:val="multilevel"/>
    <w:tmpl w:val="407E7154"/>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52" w15:restartNumberingAfterBreak="0">
    <w:nsid w:val="72393F4F"/>
    <w:multiLevelType w:val="multilevel"/>
    <w:tmpl w:val="D5DE458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3" w15:restartNumberingAfterBreak="0">
    <w:nsid w:val="75423923"/>
    <w:multiLevelType w:val="singleLevel"/>
    <w:tmpl w:val="6CBA8A62"/>
    <w:lvl w:ilvl="0">
      <w:start w:val="1"/>
      <w:numFmt w:val="bullet"/>
      <w:lvlText w:val=""/>
      <w:lvlJc w:val="left"/>
      <w:pPr>
        <w:tabs>
          <w:tab w:val="num" w:pos="2300"/>
        </w:tabs>
        <w:ind w:left="2300" w:hanging="300"/>
      </w:pPr>
      <w:rPr>
        <w:rFonts w:ascii="Symbol" w:hAnsi="Symbol" w:hint="default"/>
        <w:sz w:val="20"/>
      </w:rPr>
    </w:lvl>
  </w:abstractNum>
  <w:abstractNum w:abstractNumId="54" w15:restartNumberingAfterBreak="0">
    <w:nsid w:val="7BA947E9"/>
    <w:multiLevelType w:val="singleLevel"/>
    <w:tmpl w:val="73FC0790"/>
    <w:lvl w:ilvl="0">
      <w:start w:val="1"/>
      <w:numFmt w:val="decimal"/>
      <w:lvlRestart w:val="0"/>
      <w:lvlText w:val="%1"/>
      <w:lvlJc w:val="left"/>
      <w:pPr>
        <w:tabs>
          <w:tab w:val="num" w:pos="1500"/>
        </w:tabs>
        <w:ind w:left="1500" w:hanging="400"/>
      </w:pPr>
      <w:rPr>
        <w:rFonts w:hint="default"/>
        <w:b/>
        <w:i w:val="0"/>
      </w:rPr>
    </w:lvl>
  </w:abstractNum>
  <w:abstractNum w:abstractNumId="55"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55688987">
    <w:abstractNumId w:val="52"/>
  </w:num>
  <w:num w:numId="2" w16cid:durableId="851379281">
    <w:abstractNumId w:val="40"/>
  </w:num>
  <w:num w:numId="3" w16cid:durableId="1366365114">
    <w:abstractNumId w:val="35"/>
  </w:num>
  <w:num w:numId="4" w16cid:durableId="1384409520">
    <w:abstractNumId w:val="52"/>
  </w:num>
  <w:num w:numId="5" w16cid:durableId="132021533">
    <w:abstractNumId w:val="25"/>
  </w:num>
  <w:num w:numId="6" w16cid:durableId="956910989">
    <w:abstractNumId w:val="18"/>
  </w:num>
  <w:num w:numId="7" w16cid:durableId="509032441">
    <w:abstractNumId w:val="54"/>
  </w:num>
  <w:num w:numId="8" w16cid:durableId="1491405805">
    <w:abstractNumId w:val="30"/>
  </w:num>
  <w:num w:numId="9" w16cid:durableId="1356227328">
    <w:abstractNumId w:val="45"/>
  </w:num>
  <w:num w:numId="10" w16cid:durableId="1416635047">
    <w:abstractNumId w:val="33"/>
  </w:num>
  <w:num w:numId="11" w16cid:durableId="970748883">
    <w:abstractNumId w:val="21"/>
  </w:num>
  <w:num w:numId="12" w16cid:durableId="50926743">
    <w:abstractNumId w:val="36"/>
  </w:num>
  <w:num w:numId="13" w16cid:durableId="1990748085">
    <w:abstractNumId w:val="27"/>
  </w:num>
  <w:num w:numId="14" w16cid:durableId="275791663">
    <w:abstractNumId w:val="28"/>
  </w:num>
  <w:num w:numId="15" w16cid:durableId="561478396">
    <w:abstractNumId w:val="31"/>
  </w:num>
  <w:num w:numId="16" w16cid:durableId="1728064681">
    <w:abstractNumId w:val="53"/>
  </w:num>
  <w:num w:numId="17" w16cid:durableId="746344618">
    <w:abstractNumId w:val="24"/>
  </w:num>
  <w:num w:numId="18" w16cid:durableId="296491507">
    <w:abstractNumId w:val="32"/>
  </w:num>
  <w:num w:numId="19" w16cid:durableId="650133655">
    <w:abstractNumId w:val="10"/>
  </w:num>
  <w:num w:numId="20" w16cid:durableId="441266316">
    <w:abstractNumId w:val="37"/>
  </w:num>
  <w:num w:numId="21" w16cid:durableId="1955938352">
    <w:abstractNumId w:val="15"/>
  </w:num>
  <w:num w:numId="22" w16cid:durableId="253637325">
    <w:abstractNumId w:val="29"/>
  </w:num>
  <w:num w:numId="23" w16cid:durableId="1037395224">
    <w:abstractNumId w:val="11"/>
  </w:num>
  <w:num w:numId="24" w16cid:durableId="830876706">
    <w:abstractNumId w:val="19"/>
  </w:num>
  <w:num w:numId="25" w16cid:durableId="1105736987">
    <w:abstractNumId w:val="47"/>
  </w:num>
  <w:num w:numId="26" w16cid:durableId="1118531270">
    <w:abstractNumId w:val="44"/>
  </w:num>
  <w:num w:numId="27" w16cid:durableId="962275014">
    <w:abstractNumId w:val="12"/>
  </w:num>
  <w:num w:numId="28" w16cid:durableId="1095323290">
    <w:abstractNumId w:val="41"/>
  </w:num>
  <w:num w:numId="29" w16cid:durableId="1698581983">
    <w:abstractNumId w:val="5"/>
  </w:num>
  <w:num w:numId="30" w16cid:durableId="1042754354">
    <w:abstractNumId w:val="23"/>
  </w:num>
  <w:num w:numId="31" w16cid:durableId="185100399">
    <w:abstractNumId w:val="48"/>
  </w:num>
  <w:num w:numId="32" w16cid:durableId="772478995">
    <w:abstractNumId w:val="51"/>
  </w:num>
  <w:num w:numId="33" w16cid:durableId="1964649869">
    <w:abstractNumId w:val="16"/>
  </w:num>
  <w:num w:numId="34" w16cid:durableId="1622227263">
    <w:abstractNumId w:val="20"/>
  </w:num>
  <w:num w:numId="35" w16cid:durableId="316342422">
    <w:abstractNumId w:val="2"/>
  </w:num>
  <w:num w:numId="36" w16cid:durableId="974749239">
    <w:abstractNumId w:val="22"/>
  </w:num>
  <w:num w:numId="37" w16cid:durableId="1791169119">
    <w:abstractNumId w:val="39"/>
  </w:num>
  <w:num w:numId="38" w16cid:durableId="2053767873">
    <w:abstractNumId w:val="50"/>
  </w:num>
  <w:num w:numId="39" w16cid:durableId="2108504144">
    <w:abstractNumId w:val="34"/>
  </w:num>
  <w:num w:numId="40" w16cid:durableId="1874533624">
    <w:abstractNumId w:val="42"/>
  </w:num>
  <w:num w:numId="41" w16cid:durableId="728460470">
    <w:abstractNumId w:val="55"/>
  </w:num>
  <w:num w:numId="42" w16cid:durableId="326590356">
    <w:abstractNumId w:val="9"/>
  </w:num>
  <w:num w:numId="43" w16cid:durableId="151072017">
    <w:abstractNumId w:val="7"/>
  </w:num>
  <w:num w:numId="44" w16cid:durableId="1194416132">
    <w:abstractNumId w:val="6"/>
  </w:num>
  <w:num w:numId="45" w16cid:durableId="907690767">
    <w:abstractNumId w:val="4"/>
  </w:num>
  <w:num w:numId="46" w16cid:durableId="1196770205">
    <w:abstractNumId w:val="8"/>
  </w:num>
  <w:num w:numId="47" w16cid:durableId="1029797076">
    <w:abstractNumId w:val="3"/>
  </w:num>
  <w:num w:numId="48" w16cid:durableId="1172794502">
    <w:abstractNumId w:val="1"/>
  </w:num>
  <w:num w:numId="49" w16cid:durableId="1357386383">
    <w:abstractNumId w:val="0"/>
  </w:num>
  <w:num w:numId="50" w16cid:durableId="132791905">
    <w:abstractNumId w:val="4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52B"/>
    <w:rsid w:val="0000274B"/>
    <w:rsid w:val="000038FA"/>
    <w:rsid w:val="0000727A"/>
    <w:rsid w:val="000206CA"/>
    <w:rsid w:val="0003249F"/>
    <w:rsid w:val="000448E6"/>
    <w:rsid w:val="00045521"/>
    <w:rsid w:val="000510F0"/>
    <w:rsid w:val="00053787"/>
    <w:rsid w:val="00080798"/>
    <w:rsid w:val="00080FD9"/>
    <w:rsid w:val="0008229D"/>
    <w:rsid w:val="00083320"/>
    <w:rsid w:val="000906B4"/>
    <w:rsid w:val="00092D20"/>
    <w:rsid w:val="00092FAF"/>
    <w:rsid w:val="000A5ABF"/>
    <w:rsid w:val="000B50EF"/>
    <w:rsid w:val="000C1D6A"/>
    <w:rsid w:val="000C7832"/>
    <w:rsid w:val="001002C3"/>
    <w:rsid w:val="00111230"/>
    <w:rsid w:val="0011377E"/>
    <w:rsid w:val="0013569A"/>
    <w:rsid w:val="00176545"/>
    <w:rsid w:val="00181D8C"/>
    <w:rsid w:val="00190844"/>
    <w:rsid w:val="00191ADC"/>
    <w:rsid w:val="00194095"/>
    <w:rsid w:val="001A617A"/>
    <w:rsid w:val="001B314B"/>
    <w:rsid w:val="001B449A"/>
    <w:rsid w:val="001C345F"/>
    <w:rsid w:val="001C452D"/>
    <w:rsid w:val="001C6629"/>
    <w:rsid w:val="001D65B6"/>
    <w:rsid w:val="001E7383"/>
    <w:rsid w:val="0021172D"/>
    <w:rsid w:val="0022149F"/>
    <w:rsid w:val="002222A8"/>
    <w:rsid w:val="00227476"/>
    <w:rsid w:val="00232018"/>
    <w:rsid w:val="00235C47"/>
    <w:rsid w:val="002570FF"/>
    <w:rsid w:val="00294FF5"/>
    <w:rsid w:val="0029692F"/>
    <w:rsid w:val="002A04BB"/>
    <w:rsid w:val="002B4921"/>
    <w:rsid w:val="002B5458"/>
    <w:rsid w:val="002C3AF4"/>
    <w:rsid w:val="002D0603"/>
    <w:rsid w:val="002D0E3A"/>
    <w:rsid w:val="002D5D9F"/>
    <w:rsid w:val="002D6AC8"/>
    <w:rsid w:val="002E1EC5"/>
    <w:rsid w:val="002E5A93"/>
    <w:rsid w:val="002E6C01"/>
    <w:rsid w:val="002F43A0"/>
    <w:rsid w:val="00317464"/>
    <w:rsid w:val="00331203"/>
    <w:rsid w:val="00332994"/>
    <w:rsid w:val="003574D1"/>
    <w:rsid w:val="0036615E"/>
    <w:rsid w:val="00377D1F"/>
    <w:rsid w:val="003A1F4E"/>
    <w:rsid w:val="003A7A6C"/>
    <w:rsid w:val="003B1459"/>
    <w:rsid w:val="003B2C7A"/>
    <w:rsid w:val="003C0FC2"/>
    <w:rsid w:val="003D7352"/>
    <w:rsid w:val="003E6B00"/>
    <w:rsid w:val="003E730A"/>
    <w:rsid w:val="003F1230"/>
    <w:rsid w:val="003F25B3"/>
    <w:rsid w:val="0040136F"/>
    <w:rsid w:val="00403645"/>
    <w:rsid w:val="00420D63"/>
    <w:rsid w:val="00420F02"/>
    <w:rsid w:val="00435893"/>
    <w:rsid w:val="00490B9C"/>
    <w:rsid w:val="004B5B98"/>
    <w:rsid w:val="004C0179"/>
    <w:rsid w:val="004D6FB4"/>
    <w:rsid w:val="004F1050"/>
    <w:rsid w:val="004F25B3"/>
    <w:rsid w:val="004F6688"/>
    <w:rsid w:val="00501495"/>
    <w:rsid w:val="005036EE"/>
    <w:rsid w:val="00526AE4"/>
    <w:rsid w:val="005410BE"/>
    <w:rsid w:val="00553EA6"/>
    <w:rsid w:val="005552C5"/>
    <w:rsid w:val="00557137"/>
    <w:rsid w:val="005676B6"/>
    <w:rsid w:val="00570680"/>
    <w:rsid w:val="00571850"/>
    <w:rsid w:val="005A39FA"/>
    <w:rsid w:val="005B1B67"/>
    <w:rsid w:val="005B7BBA"/>
    <w:rsid w:val="005C28C5"/>
    <w:rsid w:val="005E14CB"/>
    <w:rsid w:val="005E3F74"/>
    <w:rsid w:val="005E5CF0"/>
    <w:rsid w:val="00607659"/>
    <w:rsid w:val="00607BD5"/>
    <w:rsid w:val="00616C21"/>
    <w:rsid w:val="00622418"/>
    <w:rsid w:val="0062504D"/>
    <w:rsid w:val="00631A05"/>
    <w:rsid w:val="00643002"/>
    <w:rsid w:val="006448FB"/>
    <w:rsid w:val="00660804"/>
    <w:rsid w:val="00676E8D"/>
    <w:rsid w:val="00677797"/>
    <w:rsid w:val="00682AC4"/>
    <w:rsid w:val="00685233"/>
    <w:rsid w:val="006B19DC"/>
    <w:rsid w:val="006B32A7"/>
    <w:rsid w:val="006C265F"/>
    <w:rsid w:val="006C3141"/>
    <w:rsid w:val="006C5F53"/>
    <w:rsid w:val="006F2076"/>
    <w:rsid w:val="006F2595"/>
    <w:rsid w:val="00700158"/>
    <w:rsid w:val="00706105"/>
    <w:rsid w:val="007105E2"/>
    <w:rsid w:val="0071080C"/>
    <w:rsid w:val="00713937"/>
    <w:rsid w:val="00716D6A"/>
    <w:rsid w:val="00723B77"/>
    <w:rsid w:val="00743755"/>
    <w:rsid w:val="00747C76"/>
    <w:rsid w:val="00756CF6"/>
    <w:rsid w:val="00765396"/>
    <w:rsid w:val="007715D7"/>
    <w:rsid w:val="00774EC0"/>
    <w:rsid w:val="00791ECF"/>
    <w:rsid w:val="00793841"/>
    <w:rsid w:val="00793FEA"/>
    <w:rsid w:val="007A4AC8"/>
    <w:rsid w:val="007B6F78"/>
    <w:rsid w:val="007C566D"/>
    <w:rsid w:val="007D5D34"/>
    <w:rsid w:val="007D78B4"/>
    <w:rsid w:val="007E30D2"/>
    <w:rsid w:val="007E59CF"/>
    <w:rsid w:val="007E6554"/>
    <w:rsid w:val="00800B18"/>
    <w:rsid w:val="008073F1"/>
    <w:rsid w:val="008211B6"/>
    <w:rsid w:val="00822DE6"/>
    <w:rsid w:val="008255E8"/>
    <w:rsid w:val="00842645"/>
    <w:rsid w:val="008444CA"/>
    <w:rsid w:val="0086128C"/>
    <w:rsid w:val="00866BF5"/>
    <w:rsid w:val="00867500"/>
    <w:rsid w:val="0088059B"/>
    <w:rsid w:val="0088434D"/>
    <w:rsid w:val="00884A03"/>
    <w:rsid w:val="0089084C"/>
    <w:rsid w:val="0089456C"/>
    <w:rsid w:val="008A7139"/>
    <w:rsid w:val="008B295F"/>
    <w:rsid w:val="008B7D6F"/>
    <w:rsid w:val="008C2DAE"/>
    <w:rsid w:val="008D7226"/>
    <w:rsid w:val="008E7BF1"/>
    <w:rsid w:val="009005E6"/>
    <w:rsid w:val="00925BBA"/>
    <w:rsid w:val="00945AD3"/>
    <w:rsid w:val="009735AE"/>
    <w:rsid w:val="0097386A"/>
    <w:rsid w:val="009908E4"/>
    <w:rsid w:val="0099315D"/>
    <w:rsid w:val="009A67D7"/>
    <w:rsid w:val="009B304E"/>
    <w:rsid w:val="009C5845"/>
    <w:rsid w:val="009C67E1"/>
    <w:rsid w:val="009D063C"/>
    <w:rsid w:val="009D771B"/>
    <w:rsid w:val="009D7AFC"/>
    <w:rsid w:val="00A008F1"/>
    <w:rsid w:val="00A049A1"/>
    <w:rsid w:val="00A0780F"/>
    <w:rsid w:val="00A254B4"/>
    <w:rsid w:val="00A25CBC"/>
    <w:rsid w:val="00A43BFF"/>
    <w:rsid w:val="00A53DCE"/>
    <w:rsid w:val="00A5727B"/>
    <w:rsid w:val="00A573E9"/>
    <w:rsid w:val="00A60F2A"/>
    <w:rsid w:val="00A64E41"/>
    <w:rsid w:val="00A6675D"/>
    <w:rsid w:val="00A73430"/>
    <w:rsid w:val="00A74954"/>
    <w:rsid w:val="00A80263"/>
    <w:rsid w:val="00A85172"/>
    <w:rsid w:val="00A97C49"/>
    <w:rsid w:val="00AA42D4"/>
    <w:rsid w:val="00AA78AB"/>
    <w:rsid w:val="00AA7F7F"/>
    <w:rsid w:val="00AB142E"/>
    <w:rsid w:val="00AB559A"/>
    <w:rsid w:val="00AC370A"/>
    <w:rsid w:val="00AE54B2"/>
    <w:rsid w:val="00AE6CEC"/>
    <w:rsid w:val="00AF05A0"/>
    <w:rsid w:val="00AF55A3"/>
    <w:rsid w:val="00AF6399"/>
    <w:rsid w:val="00AF63C8"/>
    <w:rsid w:val="00B557A9"/>
    <w:rsid w:val="00B56B06"/>
    <w:rsid w:val="00B6012B"/>
    <w:rsid w:val="00B67B48"/>
    <w:rsid w:val="00B724E8"/>
    <w:rsid w:val="00B75BBA"/>
    <w:rsid w:val="00B7708C"/>
    <w:rsid w:val="00B8347E"/>
    <w:rsid w:val="00B83B16"/>
    <w:rsid w:val="00B84174"/>
    <w:rsid w:val="00B8434F"/>
    <w:rsid w:val="00B9300F"/>
    <w:rsid w:val="00B96541"/>
    <w:rsid w:val="00BA3887"/>
    <w:rsid w:val="00BA3B65"/>
    <w:rsid w:val="00BB39B4"/>
    <w:rsid w:val="00BC014C"/>
    <w:rsid w:val="00BD5A18"/>
    <w:rsid w:val="00BE0629"/>
    <w:rsid w:val="00BE2A06"/>
    <w:rsid w:val="00BE7F9A"/>
    <w:rsid w:val="00BF11AA"/>
    <w:rsid w:val="00BF6091"/>
    <w:rsid w:val="00C13661"/>
    <w:rsid w:val="00C33DAD"/>
    <w:rsid w:val="00C504D2"/>
    <w:rsid w:val="00C56758"/>
    <w:rsid w:val="00C658A7"/>
    <w:rsid w:val="00C66894"/>
    <w:rsid w:val="00C702EF"/>
    <w:rsid w:val="00C745E5"/>
    <w:rsid w:val="00C805EF"/>
    <w:rsid w:val="00C85A4F"/>
    <w:rsid w:val="00C87AB0"/>
    <w:rsid w:val="00C91D31"/>
    <w:rsid w:val="00CA307B"/>
    <w:rsid w:val="00CC540C"/>
    <w:rsid w:val="00CE2FD9"/>
    <w:rsid w:val="00CE3F59"/>
    <w:rsid w:val="00CE4B0C"/>
    <w:rsid w:val="00CF03B1"/>
    <w:rsid w:val="00D0160C"/>
    <w:rsid w:val="00D02191"/>
    <w:rsid w:val="00D02E41"/>
    <w:rsid w:val="00D03989"/>
    <w:rsid w:val="00D1522A"/>
    <w:rsid w:val="00D31A37"/>
    <w:rsid w:val="00D34F76"/>
    <w:rsid w:val="00D40774"/>
    <w:rsid w:val="00D46296"/>
    <w:rsid w:val="00D5257A"/>
    <w:rsid w:val="00D555E7"/>
    <w:rsid w:val="00D95B08"/>
    <w:rsid w:val="00DA2DE9"/>
    <w:rsid w:val="00DA5BA0"/>
    <w:rsid w:val="00DB10BF"/>
    <w:rsid w:val="00DB7B4B"/>
    <w:rsid w:val="00DD0B6E"/>
    <w:rsid w:val="00DE43B9"/>
    <w:rsid w:val="00DF4C93"/>
    <w:rsid w:val="00DF72B8"/>
    <w:rsid w:val="00E008B6"/>
    <w:rsid w:val="00E03657"/>
    <w:rsid w:val="00E050E5"/>
    <w:rsid w:val="00E10590"/>
    <w:rsid w:val="00E12445"/>
    <w:rsid w:val="00E17365"/>
    <w:rsid w:val="00E3236E"/>
    <w:rsid w:val="00E332B0"/>
    <w:rsid w:val="00E37FD5"/>
    <w:rsid w:val="00E42C87"/>
    <w:rsid w:val="00E46B02"/>
    <w:rsid w:val="00E53F5E"/>
    <w:rsid w:val="00E63C36"/>
    <w:rsid w:val="00E91ED9"/>
    <w:rsid w:val="00EA2E22"/>
    <w:rsid w:val="00EA2E2C"/>
    <w:rsid w:val="00EB152B"/>
    <w:rsid w:val="00EB6B89"/>
    <w:rsid w:val="00EC0738"/>
    <w:rsid w:val="00EC078A"/>
    <w:rsid w:val="00EC4C15"/>
    <w:rsid w:val="00ED7475"/>
    <w:rsid w:val="00EE6501"/>
    <w:rsid w:val="00F10450"/>
    <w:rsid w:val="00F1282F"/>
    <w:rsid w:val="00F45431"/>
    <w:rsid w:val="00F459A0"/>
    <w:rsid w:val="00F47C4E"/>
    <w:rsid w:val="00F52FA6"/>
    <w:rsid w:val="00FA0FD1"/>
    <w:rsid w:val="00FB62EF"/>
    <w:rsid w:val="00FD57E6"/>
    <w:rsid w:val="00FE260E"/>
    <w:rsid w:val="00FE2D06"/>
    <w:rsid w:val="00FE3E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4:docId w14:val="717F12B8"/>
  <w15:docId w15:val="{1CEA33A8-C0DE-4D11-AAC0-A4589752F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559A"/>
    <w:pPr>
      <w:tabs>
        <w:tab w:val="left" w:pos="0"/>
      </w:tabs>
    </w:pPr>
    <w:rPr>
      <w:sz w:val="24"/>
      <w:lang w:eastAsia="en-US"/>
    </w:rPr>
  </w:style>
  <w:style w:type="paragraph" w:styleId="Heading1">
    <w:name w:val="heading 1"/>
    <w:basedOn w:val="Normal"/>
    <w:next w:val="Normal"/>
    <w:qFormat/>
    <w:rsid w:val="00AB559A"/>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AB559A"/>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AB559A"/>
    <w:pPr>
      <w:keepNext/>
      <w:spacing w:before="140"/>
      <w:outlineLvl w:val="2"/>
    </w:pPr>
    <w:rPr>
      <w:b/>
    </w:rPr>
  </w:style>
  <w:style w:type="paragraph" w:styleId="Heading4">
    <w:name w:val="heading 4"/>
    <w:basedOn w:val="Normal"/>
    <w:next w:val="Normal"/>
    <w:qFormat/>
    <w:rsid w:val="00AB559A"/>
    <w:pPr>
      <w:keepNext/>
      <w:spacing w:before="240" w:after="60"/>
      <w:outlineLvl w:val="3"/>
    </w:pPr>
    <w:rPr>
      <w:rFonts w:ascii="Arial" w:hAnsi="Arial"/>
      <w:b/>
      <w:bCs/>
      <w:sz w:val="22"/>
      <w:szCs w:val="28"/>
    </w:rPr>
  </w:style>
  <w:style w:type="paragraph" w:styleId="Heading5">
    <w:name w:val="heading 5"/>
    <w:basedOn w:val="Normal"/>
    <w:next w:val="Normal"/>
    <w:qFormat/>
    <w:rsid w:val="0021172D"/>
    <w:pPr>
      <w:numPr>
        <w:ilvl w:val="4"/>
        <w:numId w:val="8"/>
      </w:numPr>
      <w:spacing w:before="240" w:after="60"/>
      <w:outlineLvl w:val="4"/>
    </w:pPr>
    <w:rPr>
      <w:sz w:val="22"/>
    </w:rPr>
  </w:style>
  <w:style w:type="paragraph" w:styleId="Heading6">
    <w:name w:val="heading 6"/>
    <w:basedOn w:val="Normal"/>
    <w:next w:val="Normal"/>
    <w:qFormat/>
    <w:rsid w:val="0021172D"/>
    <w:pPr>
      <w:numPr>
        <w:ilvl w:val="5"/>
        <w:numId w:val="8"/>
      </w:numPr>
      <w:spacing w:before="240" w:after="60"/>
      <w:outlineLvl w:val="5"/>
    </w:pPr>
    <w:rPr>
      <w:i/>
      <w:sz w:val="22"/>
    </w:rPr>
  </w:style>
  <w:style w:type="paragraph" w:styleId="Heading7">
    <w:name w:val="heading 7"/>
    <w:basedOn w:val="Normal"/>
    <w:next w:val="Normal"/>
    <w:qFormat/>
    <w:rsid w:val="0021172D"/>
    <w:pPr>
      <w:numPr>
        <w:ilvl w:val="6"/>
        <w:numId w:val="8"/>
      </w:numPr>
      <w:spacing w:before="240" w:after="60"/>
      <w:outlineLvl w:val="6"/>
    </w:pPr>
    <w:rPr>
      <w:rFonts w:ascii="Arial" w:hAnsi="Arial"/>
      <w:sz w:val="20"/>
    </w:rPr>
  </w:style>
  <w:style w:type="paragraph" w:styleId="Heading8">
    <w:name w:val="heading 8"/>
    <w:basedOn w:val="Normal"/>
    <w:next w:val="Normal"/>
    <w:qFormat/>
    <w:rsid w:val="0021172D"/>
    <w:pPr>
      <w:numPr>
        <w:ilvl w:val="7"/>
        <w:numId w:val="8"/>
      </w:numPr>
      <w:spacing w:before="240" w:after="60"/>
      <w:outlineLvl w:val="7"/>
    </w:pPr>
    <w:rPr>
      <w:rFonts w:ascii="Arial" w:hAnsi="Arial"/>
      <w:i/>
      <w:sz w:val="20"/>
    </w:rPr>
  </w:style>
  <w:style w:type="paragraph" w:styleId="Heading9">
    <w:name w:val="heading 9"/>
    <w:basedOn w:val="Normal"/>
    <w:next w:val="Normal"/>
    <w:qFormat/>
    <w:rsid w:val="0021172D"/>
    <w:pPr>
      <w:numPr>
        <w:ilvl w:val="8"/>
        <w:numId w:val="8"/>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AB559A"/>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AB559A"/>
  </w:style>
  <w:style w:type="paragraph" w:customStyle="1" w:styleId="00ClientCover">
    <w:name w:val="00ClientCover"/>
    <w:basedOn w:val="Normal"/>
    <w:rsid w:val="00AB559A"/>
  </w:style>
  <w:style w:type="paragraph" w:customStyle="1" w:styleId="02Text">
    <w:name w:val="02Text"/>
    <w:basedOn w:val="Normal"/>
    <w:rsid w:val="00AB559A"/>
  </w:style>
  <w:style w:type="paragraph" w:customStyle="1" w:styleId="BillBasic">
    <w:name w:val="BillBasic"/>
    <w:rsid w:val="00AB559A"/>
    <w:pPr>
      <w:spacing w:before="140"/>
      <w:jc w:val="both"/>
    </w:pPr>
    <w:rPr>
      <w:sz w:val="24"/>
      <w:lang w:eastAsia="en-US"/>
    </w:rPr>
  </w:style>
  <w:style w:type="paragraph" w:styleId="Header">
    <w:name w:val="header"/>
    <w:basedOn w:val="Normal"/>
    <w:link w:val="HeaderChar"/>
    <w:rsid w:val="00AB559A"/>
    <w:pPr>
      <w:tabs>
        <w:tab w:val="center" w:pos="4153"/>
        <w:tab w:val="right" w:pos="8306"/>
      </w:tabs>
    </w:pPr>
  </w:style>
  <w:style w:type="paragraph" w:styleId="Footer">
    <w:name w:val="footer"/>
    <w:basedOn w:val="Normal"/>
    <w:link w:val="FooterChar"/>
    <w:rsid w:val="00AB559A"/>
    <w:pPr>
      <w:spacing w:before="120" w:line="240" w:lineRule="exact"/>
    </w:pPr>
    <w:rPr>
      <w:rFonts w:ascii="Arial" w:hAnsi="Arial"/>
      <w:sz w:val="18"/>
    </w:rPr>
  </w:style>
  <w:style w:type="paragraph" w:customStyle="1" w:styleId="Billname">
    <w:name w:val="Billname"/>
    <w:basedOn w:val="Normal"/>
    <w:rsid w:val="00AB559A"/>
    <w:pPr>
      <w:spacing w:before="1220"/>
    </w:pPr>
    <w:rPr>
      <w:rFonts w:ascii="Arial" w:hAnsi="Arial"/>
      <w:b/>
      <w:sz w:val="40"/>
    </w:rPr>
  </w:style>
  <w:style w:type="paragraph" w:customStyle="1" w:styleId="BillBasicHeading">
    <w:name w:val="BillBasicHeading"/>
    <w:basedOn w:val="BillBasic"/>
    <w:rsid w:val="00AB559A"/>
    <w:pPr>
      <w:keepNext/>
      <w:tabs>
        <w:tab w:val="left" w:pos="2600"/>
      </w:tabs>
      <w:jc w:val="left"/>
    </w:pPr>
    <w:rPr>
      <w:rFonts w:ascii="Arial" w:hAnsi="Arial"/>
      <w:b/>
    </w:rPr>
  </w:style>
  <w:style w:type="paragraph" w:customStyle="1" w:styleId="EnactingWordsRules">
    <w:name w:val="EnactingWordsRules"/>
    <w:basedOn w:val="EnactingWords"/>
    <w:rsid w:val="00AB559A"/>
    <w:pPr>
      <w:spacing w:before="240"/>
    </w:pPr>
  </w:style>
  <w:style w:type="paragraph" w:customStyle="1" w:styleId="EnactingWords">
    <w:name w:val="EnactingWords"/>
    <w:basedOn w:val="BillBasic"/>
    <w:rsid w:val="00AB559A"/>
    <w:pPr>
      <w:spacing w:before="120"/>
    </w:pPr>
  </w:style>
  <w:style w:type="paragraph" w:customStyle="1" w:styleId="BillCrest">
    <w:name w:val="Bill Crest"/>
    <w:basedOn w:val="Normal"/>
    <w:next w:val="Normal"/>
    <w:rsid w:val="00AB559A"/>
    <w:pPr>
      <w:tabs>
        <w:tab w:val="center" w:pos="3160"/>
      </w:tabs>
      <w:spacing w:after="60"/>
    </w:pPr>
    <w:rPr>
      <w:sz w:val="216"/>
    </w:rPr>
  </w:style>
  <w:style w:type="paragraph" w:customStyle="1" w:styleId="Amain">
    <w:name w:val="A main"/>
    <w:basedOn w:val="BillBasic"/>
    <w:rsid w:val="00AB559A"/>
    <w:pPr>
      <w:tabs>
        <w:tab w:val="right" w:pos="900"/>
        <w:tab w:val="left" w:pos="1100"/>
      </w:tabs>
      <w:ind w:left="1100" w:hanging="1100"/>
      <w:outlineLvl w:val="5"/>
    </w:pPr>
  </w:style>
  <w:style w:type="paragraph" w:customStyle="1" w:styleId="Amainreturn">
    <w:name w:val="A main return"/>
    <w:basedOn w:val="BillBasic"/>
    <w:link w:val="AmainreturnChar"/>
    <w:rsid w:val="00AB559A"/>
    <w:pPr>
      <w:ind w:left="1100"/>
    </w:pPr>
  </w:style>
  <w:style w:type="paragraph" w:customStyle="1" w:styleId="Apara">
    <w:name w:val="A para"/>
    <w:basedOn w:val="BillBasic"/>
    <w:rsid w:val="00AB559A"/>
    <w:pPr>
      <w:tabs>
        <w:tab w:val="right" w:pos="1400"/>
        <w:tab w:val="left" w:pos="1600"/>
      </w:tabs>
      <w:ind w:left="1600" w:hanging="1600"/>
      <w:outlineLvl w:val="6"/>
    </w:pPr>
  </w:style>
  <w:style w:type="paragraph" w:customStyle="1" w:styleId="Asubpara">
    <w:name w:val="A subpara"/>
    <w:basedOn w:val="BillBasic"/>
    <w:rsid w:val="00AB559A"/>
    <w:pPr>
      <w:tabs>
        <w:tab w:val="right" w:pos="1900"/>
        <w:tab w:val="left" w:pos="2100"/>
      </w:tabs>
      <w:ind w:left="2100" w:hanging="2100"/>
      <w:outlineLvl w:val="7"/>
    </w:pPr>
  </w:style>
  <w:style w:type="paragraph" w:customStyle="1" w:styleId="Asubsubpara">
    <w:name w:val="A subsubpara"/>
    <w:basedOn w:val="BillBasic"/>
    <w:rsid w:val="00AB559A"/>
    <w:pPr>
      <w:tabs>
        <w:tab w:val="right" w:pos="2400"/>
        <w:tab w:val="left" w:pos="2600"/>
      </w:tabs>
      <w:ind w:left="2600" w:hanging="2600"/>
      <w:outlineLvl w:val="8"/>
    </w:pPr>
  </w:style>
  <w:style w:type="paragraph" w:customStyle="1" w:styleId="aDef">
    <w:name w:val="aDef"/>
    <w:basedOn w:val="BillBasic"/>
    <w:rsid w:val="00AB559A"/>
    <w:pPr>
      <w:ind w:left="1100"/>
    </w:pPr>
  </w:style>
  <w:style w:type="paragraph" w:customStyle="1" w:styleId="aExamHead">
    <w:name w:val="aExam Head"/>
    <w:basedOn w:val="BillBasicHeading"/>
    <w:next w:val="aExam"/>
    <w:rsid w:val="00AB559A"/>
    <w:pPr>
      <w:tabs>
        <w:tab w:val="clear" w:pos="2600"/>
      </w:tabs>
      <w:ind w:left="1100"/>
    </w:pPr>
    <w:rPr>
      <w:sz w:val="18"/>
    </w:rPr>
  </w:style>
  <w:style w:type="paragraph" w:customStyle="1" w:styleId="aExam">
    <w:name w:val="aExam"/>
    <w:basedOn w:val="aNoteSymb"/>
    <w:rsid w:val="00AB559A"/>
    <w:pPr>
      <w:spacing w:before="60"/>
      <w:ind w:left="1100" w:firstLine="0"/>
    </w:pPr>
  </w:style>
  <w:style w:type="paragraph" w:customStyle="1" w:styleId="aNote">
    <w:name w:val="aNote"/>
    <w:basedOn w:val="BillBasic"/>
    <w:link w:val="aNoteChar"/>
    <w:rsid w:val="00AB559A"/>
    <w:pPr>
      <w:ind w:left="1900" w:hanging="800"/>
    </w:pPr>
    <w:rPr>
      <w:sz w:val="20"/>
    </w:rPr>
  </w:style>
  <w:style w:type="paragraph" w:customStyle="1" w:styleId="HeaderEven">
    <w:name w:val="HeaderEven"/>
    <w:basedOn w:val="Normal"/>
    <w:rsid w:val="00AB559A"/>
    <w:rPr>
      <w:rFonts w:ascii="Arial" w:hAnsi="Arial"/>
      <w:sz w:val="18"/>
    </w:rPr>
  </w:style>
  <w:style w:type="paragraph" w:customStyle="1" w:styleId="HeaderEven6">
    <w:name w:val="HeaderEven6"/>
    <w:basedOn w:val="HeaderEven"/>
    <w:rsid w:val="00AB559A"/>
    <w:pPr>
      <w:spacing w:before="120" w:after="60"/>
    </w:pPr>
  </w:style>
  <w:style w:type="paragraph" w:customStyle="1" w:styleId="HeaderOdd6">
    <w:name w:val="HeaderOdd6"/>
    <w:basedOn w:val="HeaderEven6"/>
    <w:rsid w:val="00AB559A"/>
    <w:pPr>
      <w:jc w:val="right"/>
    </w:pPr>
  </w:style>
  <w:style w:type="paragraph" w:customStyle="1" w:styleId="HeaderOdd">
    <w:name w:val="HeaderOdd"/>
    <w:basedOn w:val="HeaderEven"/>
    <w:rsid w:val="00AB559A"/>
    <w:pPr>
      <w:jc w:val="right"/>
    </w:pPr>
  </w:style>
  <w:style w:type="paragraph" w:customStyle="1" w:styleId="BillNo">
    <w:name w:val="BillNo"/>
    <w:basedOn w:val="BillBasicHeading"/>
    <w:rsid w:val="00AB559A"/>
    <w:pPr>
      <w:keepNext w:val="0"/>
      <w:spacing w:before="240"/>
      <w:jc w:val="both"/>
    </w:pPr>
  </w:style>
  <w:style w:type="paragraph" w:customStyle="1" w:styleId="N-TOCheading">
    <w:name w:val="N-TOCheading"/>
    <w:basedOn w:val="BillBasicHeading"/>
    <w:next w:val="N-9pt"/>
    <w:rsid w:val="00AB559A"/>
    <w:pPr>
      <w:pBdr>
        <w:bottom w:val="single" w:sz="4" w:space="1" w:color="auto"/>
      </w:pBdr>
      <w:spacing w:before="800"/>
    </w:pPr>
    <w:rPr>
      <w:sz w:val="32"/>
    </w:rPr>
  </w:style>
  <w:style w:type="paragraph" w:customStyle="1" w:styleId="N-9pt">
    <w:name w:val="N-9pt"/>
    <w:basedOn w:val="BillBasic"/>
    <w:next w:val="BillBasic"/>
    <w:rsid w:val="00AB559A"/>
    <w:pPr>
      <w:keepNext/>
      <w:tabs>
        <w:tab w:val="right" w:pos="7707"/>
      </w:tabs>
      <w:spacing w:before="120"/>
    </w:pPr>
    <w:rPr>
      <w:rFonts w:ascii="Arial" w:hAnsi="Arial"/>
      <w:sz w:val="18"/>
    </w:rPr>
  </w:style>
  <w:style w:type="paragraph" w:customStyle="1" w:styleId="N-14pt">
    <w:name w:val="N-14pt"/>
    <w:basedOn w:val="BillBasic"/>
    <w:rsid w:val="00AB559A"/>
    <w:pPr>
      <w:spacing w:before="0"/>
    </w:pPr>
    <w:rPr>
      <w:b/>
      <w:sz w:val="28"/>
    </w:rPr>
  </w:style>
  <w:style w:type="paragraph" w:customStyle="1" w:styleId="N-16pt">
    <w:name w:val="N-16pt"/>
    <w:basedOn w:val="BillBasic"/>
    <w:rsid w:val="00AB559A"/>
    <w:pPr>
      <w:spacing w:before="800"/>
    </w:pPr>
    <w:rPr>
      <w:b/>
      <w:sz w:val="32"/>
    </w:rPr>
  </w:style>
  <w:style w:type="paragraph" w:customStyle="1" w:styleId="N-line3">
    <w:name w:val="N-line3"/>
    <w:basedOn w:val="BillBasic"/>
    <w:next w:val="BillBasic"/>
    <w:rsid w:val="00AB559A"/>
    <w:pPr>
      <w:pBdr>
        <w:bottom w:val="single" w:sz="12" w:space="1" w:color="auto"/>
      </w:pBdr>
      <w:spacing w:before="60"/>
    </w:pPr>
  </w:style>
  <w:style w:type="paragraph" w:customStyle="1" w:styleId="Comment">
    <w:name w:val="Comment"/>
    <w:basedOn w:val="BillBasic"/>
    <w:rsid w:val="00AB559A"/>
    <w:pPr>
      <w:tabs>
        <w:tab w:val="left" w:pos="1800"/>
      </w:tabs>
      <w:ind w:left="1300"/>
      <w:jc w:val="left"/>
    </w:pPr>
    <w:rPr>
      <w:b/>
      <w:sz w:val="18"/>
    </w:rPr>
  </w:style>
  <w:style w:type="paragraph" w:customStyle="1" w:styleId="FooterInfo">
    <w:name w:val="FooterInfo"/>
    <w:basedOn w:val="Normal"/>
    <w:rsid w:val="00AB559A"/>
    <w:pPr>
      <w:tabs>
        <w:tab w:val="right" w:pos="7707"/>
      </w:tabs>
    </w:pPr>
    <w:rPr>
      <w:rFonts w:ascii="Arial" w:hAnsi="Arial"/>
      <w:sz w:val="18"/>
    </w:rPr>
  </w:style>
  <w:style w:type="paragraph" w:customStyle="1" w:styleId="AH1Chapter">
    <w:name w:val="A H1 Chapter"/>
    <w:basedOn w:val="BillBasicHeading"/>
    <w:next w:val="AH2Part"/>
    <w:rsid w:val="00AB559A"/>
    <w:pPr>
      <w:spacing w:before="320"/>
      <w:ind w:left="2600" w:hanging="2600"/>
      <w:outlineLvl w:val="0"/>
    </w:pPr>
    <w:rPr>
      <w:sz w:val="34"/>
    </w:rPr>
  </w:style>
  <w:style w:type="paragraph" w:customStyle="1" w:styleId="AH2Part">
    <w:name w:val="A H2 Part"/>
    <w:basedOn w:val="BillBasicHeading"/>
    <w:next w:val="AH3Div"/>
    <w:rsid w:val="00AB559A"/>
    <w:pPr>
      <w:spacing w:before="380"/>
      <w:ind w:left="2600" w:hanging="2600"/>
      <w:outlineLvl w:val="1"/>
    </w:pPr>
    <w:rPr>
      <w:sz w:val="32"/>
    </w:rPr>
  </w:style>
  <w:style w:type="paragraph" w:customStyle="1" w:styleId="AH3Div">
    <w:name w:val="A H3 Div"/>
    <w:basedOn w:val="BillBasicHeading"/>
    <w:next w:val="AH5Sec"/>
    <w:rsid w:val="00AB559A"/>
    <w:pPr>
      <w:spacing w:before="240"/>
      <w:ind w:left="2600" w:hanging="2600"/>
      <w:outlineLvl w:val="2"/>
    </w:pPr>
    <w:rPr>
      <w:sz w:val="28"/>
    </w:rPr>
  </w:style>
  <w:style w:type="paragraph" w:customStyle="1" w:styleId="AH5Sec">
    <w:name w:val="A H5 Sec"/>
    <w:basedOn w:val="BillBasicHeading"/>
    <w:next w:val="Amain"/>
    <w:rsid w:val="00AB559A"/>
    <w:pPr>
      <w:tabs>
        <w:tab w:val="clear" w:pos="2600"/>
        <w:tab w:val="left" w:pos="1100"/>
      </w:tabs>
      <w:spacing w:before="240"/>
      <w:ind w:left="1100" w:hanging="1100"/>
      <w:outlineLvl w:val="4"/>
    </w:pPr>
  </w:style>
  <w:style w:type="paragraph" w:customStyle="1" w:styleId="direction">
    <w:name w:val="direction"/>
    <w:basedOn w:val="BillBasic"/>
    <w:next w:val="AmainreturnSymb"/>
    <w:rsid w:val="00AB559A"/>
    <w:pPr>
      <w:ind w:left="1100"/>
    </w:pPr>
    <w:rPr>
      <w:i/>
    </w:rPr>
  </w:style>
  <w:style w:type="paragraph" w:customStyle="1" w:styleId="AH4SubDiv">
    <w:name w:val="A H4 SubDiv"/>
    <w:basedOn w:val="BillBasicHeading"/>
    <w:next w:val="AH5Sec"/>
    <w:rsid w:val="00AB559A"/>
    <w:pPr>
      <w:spacing w:before="240"/>
      <w:ind w:left="2600" w:hanging="2600"/>
      <w:outlineLvl w:val="3"/>
    </w:pPr>
    <w:rPr>
      <w:sz w:val="26"/>
    </w:rPr>
  </w:style>
  <w:style w:type="paragraph" w:customStyle="1" w:styleId="Sched-heading">
    <w:name w:val="Sched-heading"/>
    <w:basedOn w:val="BillBasicHeading"/>
    <w:next w:val="refSymb"/>
    <w:rsid w:val="00AB559A"/>
    <w:pPr>
      <w:spacing w:before="380"/>
      <w:ind w:left="2600" w:hanging="2600"/>
      <w:outlineLvl w:val="0"/>
    </w:pPr>
    <w:rPr>
      <w:sz w:val="34"/>
    </w:rPr>
  </w:style>
  <w:style w:type="paragraph" w:customStyle="1" w:styleId="ref">
    <w:name w:val="ref"/>
    <w:basedOn w:val="BillBasic"/>
    <w:next w:val="Normal"/>
    <w:rsid w:val="00AB559A"/>
    <w:pPr>
      <w:spacing w:before="60"/>
    </w:pPr>
    <w:rPr>
      <w:sz w:val="18"/>
    </w:rPr>
  </w:style>
  <w:style w:type="paragraph" w:customStyle="1" w:styleId="Sched-Part">
    <w:name w:val="Sched-Part"/>
    <w:basedOn w:val="BillBasicHeading"/>
    <w:next w:val="Sched-Form"/>
    <w:rsid w:val="00AB559A"/>
    <w:pPr>
      <w:spacing w:before="380"/>
      <w:ind w:left="2600" w:hanging="2600"/>
      <w:outlineLvl w:val="1"/>
    </w:pPr>
    <w:rPr>
      <w:sz w:val="32"/>
    </w:rPr>
  </w:style>
  <w:style w:type="paragraph" w:customStyle="1" w:styleId="ShadedSchClause">
    <w:name w:val="Shaded Sch Clause"/>
    <w:basedOn w:val="Schclauseheading"/>
    <w:next w:val="direction"/>
    <w:rsid w:val="00AB559A"/>
    <w:pPr>
      <w:shd w:val="pct25" w:color="auto" w:fill="auto"/>
      <w:outlineLvl w:val="3"/>
    </w:pPr>
  </w:style>
  <w:style w:type="paragraph" w:customStyle="1" w:styleId="Sched-Form">
    <w:name w:val="Sched-Form"/>
    <w:basedOn w:val="BillBasicHeading"/>
    <w:next w:val="Schclauseheading"/>
    <w:rsid w:val="00AB559A"/>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AB559A"/>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AB559A"/>
    <w:pPr>
      <w:spacing w:before="320"/>
      <w:ind w:left="2600" w:hanging="2600"/>
      <w:jc w:val="both"/>
      <w:outlineLvl w:val="0"/>
    </w:pPr>
    <w:rPr>
      <w:sz w:val="34"/>
    </w:rPr>
  </w:style>
  <w:style w:type="paragraph" w:styleId="TOC7">
    <w:name w:val="toc 7"/>
    <w:basedOn w:val="TOC2"/>
    <w:next w:val="Normal"/>
    <w:autoRedefine/>
    <w:uiPriority w:val="39"/>
    <w:rsid w:val="00AB559A"/>
    <w:pPr>
      <w:keepNext w:val="0"/>
      <w:spacing w:before="120"/>
    </w:pPr>
    <w:rPr>
      <w:sz w:val="20"/>
    </w:rPr>
  </w:style>
  <w:style w:type="paragraph" w:styleId="TOC2">
    <w:name w:val="toc 2"/>
    <w:basedOn w:val="Normal"/>
    <w:next w:val="Normal"/>
    <w:autoRedefine/>
    <w:rsid w:val="00AB559A"/>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AB559A"/>
    <w:pPr>
      <w:keepNext/>
      <w:tabs>
        <w:tab w:val="left" w:pos="400"/>
      </w:tabs>
      <w:spacing w:before="0"/>
      <w:jc w:val="left"/>
    </w:pPr>
    <w:rPr>
      <w:rFonts w:ascii="Arial" w:hAnsi="Arial"/>
      <w:b/>
      <w:sz w:val="28"/>
    </w:rPr>
  </w:style>
  <w:style w:type="paragraph" w:customStyle="1" w:styleId="EndNote2">
    <w:name w:val="EndNote2"/>
    <w:basedOn w:val="BillBasic"/>
    <w:rsid w:val="0021172D"/>
    <w:pPr>
      <w:keepNext/>
      <w:tabs>
        <w:tab w:val="left" w:pos="240"/>
      </w:tabs>
      <w:spacing w:before="160" w:after="80"/>
      <w:jc w:val="left"/>
    </w:pPr>
    <w:rPr>
      <w:b/>
      <w:sz w:val="18"/>
    </w:rPr>
  </w:style>
  <w:style w:type="paragraph" w:customStyle="1" w:styleId="IH1Chap">
    <w:name w:val="I H1 Chap"/>
    <w:basedOn w:val="BillBasicHeading"/>
    <w:next w:val="Normal"/>
    <w:rsid w:val="00AB559A"/>
    <w:pPr>
      <w:spacing w:before="320"/>
      <w:ind w:left="2600" w:hanging="2600"/>
    </w:pPr>
    <w:rPr>
      <w:sz w:val="34"/>
    </w:rPr>
  </w:style>
  <w:style w:type="paragraph" w:customStyle="1" w:styleId="IH2Part">
    <w:name w:val="I H2 Part"/>
    <w:basedOn w:val="BillBasicHeading"/>
    <w:next w:val="Normal"/>
    <w:rsid w:val="00AB559A"/>
    <w:pPr>
      <w:spacing w:before="380"/>
      <w:ind w:left="2600" w:hanging="2600"/>
    </w:pPr>
    <w:rPr>
      <w:sz w:val="32"/>
    </w:rPr>
  </w:style>
  <w:style w:type="paragraph" w:customStyle="1" w:styleId="IH3Div">
    <w:name w:val="I H3 Div"/>
    <w:basedOn w:val="BillBasicHeading"/>
    <w:next w:val="Normal"/>
    <w:rsid w:val="00AB559A"/>
    <w:pPr>
      <w:spacing w:before="240"/>
      <w:ind w:left="2600" w:hanging="2600"/>
    </w:pPr>
    <w:rPr>
      <w:sz w:val="28"/>
    </w:rPr>
  </w:style>
  <w:style w:type="paragraph" w:customStyle="1" w:styleId="IH5Sec">
    <w:name w:val="I H5 Sec"/>
    <w:basedOn w:val="BillBasicHeading"/>
    <w:next w:val="Normal"/>
    <w:rsid w:val="00AB559A"/>
    <w:pPr>
      <w:tabs>
        <w:tab w:val="clear" w:pos="2600"/>
        <w:tab w:val="left" w:pos="1100"/>
      </w:tabs>
      <w:spacing w:before="240"/>
      <w:ind w:left="1100" w:hanging="1100"/>
    </w:pPr>
  </w:style>
  <w:style w:type="paragraph" w:customStyle="1" w:styleId="IH4SubDiv">
    <w:name w:val="I H4 SubDiv"/>
    <w:basedOn w:val="BillBasicHeading"/>
    <w:next w:val="Normal"/>
    <w:rsid w:val="00AB559A"/>
    <w:pPr>
      <w:spacing w:before="240"/>
      <w:ind w:left="2600" w:hanging="2600"/>
      <w:jc w:val="both"/>
    </w:pPr>
    <w:rPr>
      <w:sz w:val="26"/>
    </w:rPr>
  </w:style>
  <w:style w:type="character" w:styleId="LineNumber">
    <w:name w:val="line number"/>
    <w:basedOn w:val="DefaultParagraphFont"/>
    <w:rsid w:val="00AB559A"/>
    <w:rPr>
      <w:rFonts w:ascii="Arial" w:hAnsi="Arial"/>
      <w:sz w:val="16"/>
    </w:rPr>
  </w:style>
  <w:style w:type="paragraph" w:customStyle="1" w:styleId="PageBreak">
    <w:name w:val="PageBreak"/>
    <w:basedOn w:val="Normal"/>
    <w:rsid w:val="00AB559A"/>
    <w:rPr>
      <w:sz w:val="4"/>
    </w:rPr>
  </w:style>
  <w:style w:type="paragraph" w:customStyle="1" w:styleId="04Dictionary">
    <w:name w:val="04Dictionary"/>
    <w:basedOn w:val="Normal"/>
    <w:rsid w:val="00AB559A"/>
  </w:style>
  <w:style w:type="paragraph" w:customStyle="1" w:styleId="N-line1">
    <w:name w:val="N-line1"/>
    <w:basedOn w:val="BillBasic"/>
    <w:rsid w:val="00AB559A"/>
    <w:pPr>
      <w:pBdr>
        <w:bottom w:val="single" w:sz="4" w:space="0" w:color="auto"/>
      </w:pBdr>
      <w:spacing w:before="100"/>
      <w:ind w:left="2980" w:right="3020"/>
      <w:jc w:val="center"/>
    </w:pPr>
  </w:style>
  <w:style w:type="paragraph" w:customStyle="1" w:styleId="N-line2">
    <w:name w:val="N-line2"/>
    <w:basedOn w:val="Normal"/>
    <w:rsid w:val="00AB559A"/>
    <w:pPr>
      <w:pBdr>
        <w:bottom w:val="single" w:sz="8" w:space="0" w:color="auto"/>
      </w:pBdr>
    </w:pPr>
  </w:style>
  <w:style w:type="paragraph" w:customStyle="1" w:styleId="EndNote">
    <w:name w:val="EndNote"/>
    <w:basedOn w:val="BillBasicHeading"/>
    <w:rsid w:val="00AB559A"/>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AB559A"/>
    <w:pPr>
      <w:tabs>
        <w:tab w:val="left" w:pos="700"/>
      </w:tabs>
      <w:spacing w:before="160"/>
      <w:ind w:left="700" w:hanging="700"/>
    </w:pPr>
    <w:rPr>
      <w:rFonts w:ascii="Arial (W1)" w:hAnsi="Arial (W1)"/>
    </w:rPr>
  </w:style>
  <w:style w:type="paragraph" w:customStyle="1" w:styleId="PenaltyHeading">
    <w:name w:val="PenaltyHeading"/>
    <w:basedOn w:val="Normal"/>
    <w:rsid w:val="00AB559A"/>
    <w:pPr>
      <w:tabs>
        <w:tab w:val="left" w:pos="1100"/>
      </w:tabs>
      <w:spacing w:before="120"/>
      <w:ind w:left="1100" w:hanging="1100"/>
    </w:pPr>
    <w:rPr>
      <w:rFonts w:ascii="Arial" w:hAnsi="Arial"/>
      <w:b/>
      <w:sz w:val="20"/>
    </w:rPr>
  </w:style>
  <w:style w:type="paragraph" w:customStyle="1" w:styleId="05EndNote">
    <w:name w:val="05EndNote"/>
    <w:basedOn w:val="Normal"/>
    <w:rsid w:val="00AB559A"/>
  </w:style>
  <w:style w:type="paragraph" w:customStyle="1" w:styleId="03Schedule">
    <w:name w:val="03Schedule"/>
    <w:basedOn w:val="Normal"/>
    <w:rsid w:val="00AB559A"/>
  </w:style>
  <w:style w:type="paragraph" w:customStyle="1" w:styleId="ISched-heading">
    <w:name w:val="I Sched-heading"/>
    <w:basedOn w:val="BillBasicHeading"/>
    <w:next w:val="Normal"/>
    <w:rsid w:val="00AB559A"/>
    <w:pPr>
      <w:spacing w:before="320"/>
      <w:ind w:left="2600" w:hanging="2600"/>
    </w:pPr>
    <w:rPr>
      <w:sz w:val="34"/>
    </w:rPr>
  </w:style>
  <w:style w:type="paragraph" w:customStyle="1" w:styleId="ISched-Part">
    <w:name w:val="I Sched-Part"/>
    <w:basedOn w:val="BillBasicHeading"/>
    <w:rsid w:val="00AB559A"/>
    <w:pPr>
      <w:spacing w:before="380"/>
      <w:ind w:left="2600" w:hanging="2600"/>
    </w:pPr>
    <w:rPr>
      <w:sz w:val="32"/>
    </w:rPr>
  </w:style>
  <w:style w:type="paragraph" w:customStyle="1" w:styleId="ISched-form">
    <w:name w:val="I Sched-form"/>
    <w:basedOn w:val="BillBasicHeading"/>
    <w:rsid w:val="00AB559A"/>
    <w:pPr>
      <w:tabs>
        <w:tab w:val="right" w:pos="7200"/>
      </w:tabs>
      <w:spacing w:before="240"/>
      <w:ind w:left="2600" w:hanging="2600"/>
    </w:pPr>
    <w:rPr>
      <w:sz w:val="28"/>
    </w:rPr>
  </w:style>
  <w:style w:type="paragraph" w:customStyle="1" w:styleId="ISchclauseheading">
    <w:name w:val="I Sch clause heading"/>
    <w:basedOn w:val="BillBasic"/>
    <w:rsid w:val="00AB559A"/>
    <w:pPr>
      <w:keepNext/>
      <w:tabs>
        <w:tab w:val="left" w:pos="1100"/>
      </w:tabs>
      <w:spacing w:before="240"/>
      <w:ind w:left="1100" w:hanging="1100"/>
      <w:jc w:val="left"/>
    </w:pPr>
    <w:rPr>
      <w:rFonts w:ascii="Arial" w:hAnsi="Arial"/>
      <w:b/>
    </w:rPr>
  </w:style>
  <w:style w:type="paragraph" w:customStyle="1" w:styleId="IMain">
    <w:name w:val="I Main"/>
    <w:basedOn w:val="Amain"/>
    <w:rsid w:val="00AB559A"/>
  </w:style>
  <w:style w:type="paragraph" w:customStyle="1" w:styleId="Ipara">
    <w:name w:val="I para"/>
    <w:basedOn w:val="Apara"/>
    <w:rsid w:val="00AB559A"/>
    <w:pPr>
      <w:outlineLvl w:val="9"/>
    </w:pPr>
  </w:style>
  <w:style w:type="paragraph" w:customStyle="1" w:styleId="Isubpara">
    <w:name w:val="I subpara"/>
    <w:basedOn w:val="Asubpara"/>
    <w:rsid w:val="00AB559A"/>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AB559A"/>
    <w:pPr>
      <w:tabs>
        <w:tab w:val="clear" w:pos="2400"/>
        <w:tab w:val="clear" w:pos="2600"/>
        <w:tab w:val="right" w:pos="2460"/>
        <w:tab w:val="left" w:pos="2660"/>
      </w:tabs>
      <w:ind w:left="2660" w:hanging="2660"/>
    </w:pPr>
  </w:style>
  <w:style w:type="character" w:customStyle="1" w:styleId="CharSectNo">
    <w:name w:val="CharSectNo"/>
    <w:basedOn w:val="DefaultParagraphFont"/>
    <w:rsid w:val="00AB559A"/>
  </w:style>
  <w:style w:type="character" w:customStyle="1" w:styleId="CharDivNo">
    <w:name w:val="CharDivNo"/>
    <w:basedOn w:val="DefaultParagraphFont"/>
    <w:rsid w:val="00AB559A"/>
  </w:style>
  <w:style w:type="character" w:customStyle="1" w:styleId="CharDivText">
    <w:name w:val="CharDivText"/>
    <w:basedOn w:val="DefaultParagraphFont"/>
    <w:rsid w:val="00AB559A"/>
  </w:style>
  <w:style w:type="character" w:customStyle="1" w:styleId="CharPartNo">
    <w:name w:val="CharPartNo"/>
    <w:basedOn w:val="DefaultParagraphFont"/>
    <w:rsid w:val="00AB559A"/>
  </w:style>
  <w:style w:type="paragraph" w:customStyle="1" w:styleId="Placeholder">
    <w:name w:val="Placeholder"/>
    <w:basedOn w:val="Normal"/>
    <w:rsid w:val="00AB559A"/>
    <w:rPr>
      <w:sz w:val="10"/>
    </w:rPr>
  </w:style>
  <w:style w:type="paragraph" w:styleId="PlainText">
    <w:name w:val="Plain Text"/>
    <w:basedOn w:val="Normal"/>
    <w:rsid w:val="00AB559A"/>
    <w:rPr>
      <w:rFonts w:ascii="Courier New" w:hAnsi="Courier New"/>
      <w:sz w:val="20"/>
    </w:rPr>
  </w:style>
  <w:style w:type="character" w:customStyle="1" w:styleId="CharChapNo">
    <w:name w:val="CharChapNo"/>
    <w:basedOn w:val="DefaultParagraphFont"/>
    <w:rsid w:val="00AB559A"/>
  </w:style>
  <w:style w:type="character" w:customStyle="1" w:styleId="CharChapText">
    <w:name w:val="CharChapText"/>
    <w:basedOn w:val="DefaultParagraphFont"/>
    <w:rsid w:val="00AB559A"/>
  </w:style>
  <w:style w:type="character" w:customStyle="1" w:styleId="CharPartText">
    <w:name w:val="CharPartText"/>
    <w:basedOn w:val="DefaultParagraphFont"/>
    <w:rsid w:val="00AB559A"/>
  </w:style>
  <w:style w:type="paragraph" w:styleId="TOC1">
    <w:name w:val="toc 1"/>
    <w:basedOn w:val="Normal"/>
    <w:next w:val="Normal"/>
    <w:autoRedefine/>
    <w:rsid w:val="00AB559A"/>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AB559A"/>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AB559A"/>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AB559A"/>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AB559A"/>
  </w:style>
  <w:style w:type="paragraph" w:styleId="Title">
    <w:name w:val="Title"/>
    <w:basedOn w:val="Normal"/>
    <w:qFormat/>
    <w:rsid w:val="0021172D"/>
    <w:pPr>
      <w:spacing w:before="240" w:after="60"/>
      <w:jc w:val="center"/>
      <w:outlineLvl w:val="0"/>
    </w:pPr>
    <w:rPr>
      <w:rFonts w:ascii="Arial" w:hAnsi="Arial"/>
      <w:b/>
      <w:kern w:val="28"/>
      <w:sz w:val="32"/>
    </w:rPr>
  </w:style>
  <w:style w:type="paragraph" w:styleId="Signature">
    <w:name w:val="Signature"/>
    <w:basedOn w:val="Normal"/>
    <w:rsid w:val="00AB559A"/>
    <w:pPr>
      <w:ind w:left="4252"/>
    </w:pPr>
  </w:style>
  <w:style w:type="paragraph" w:customStyle="1" w:styleId="ActNo">
    <w:name w:val="ActNo"/>
    <w:basedOn w:val="BillBasicHeading"/>
    <w:rsid w:val="00AB559A"/>
    <w:pPr>
      <w:keepNext w:val="0"/>
      <w:tabs>
        <w:tab w:val="clear" w:pos="2600"/>
      </w:tabs>
      <w:spacing w:before="220"/>
    </w:pPr>
  </w:style>
  <w:style w:type="paragraph" w:customStyle="1" w:styleId="aParaNote">
    <w:name w:val="aParaNote"/>
    <w:basedOn w:val="BillBasic"/>
    <w:rsid w:val="00AB559A"/>
    <w:pPr>
      <w:ind w:left="2840" w:hanging="1240"/>
    </w:pPr>
    <w:rPr>
      <w:sz w:val="20"/>
    </w:rPr>
  </w:style>
  <w:style w:type="paragraph" w:customStyle="1" w:styleId="aExamNum">
    <w:name w:val="aExamNum"/>
    <w:basedOn w:val="aExam"/>
    <w:rsid w:val="00AB559A"/>
    <w:pPr>
      <w:ind w:left="1500" w:hanging="400"/>
    </w:pPr>
  </w:style>
  <w:style w:type="paragraph" w:customStyle="1" w:styleId="LongTitle">
    <w:name w:val="LongTitle"/>
    <w:basedOn w:val="BillBasic"/>
    <w:rsid w:val="00AB559A"/>
    <w:pPr>
      <w:spacing w:before="300"/>
    </w:pPr>
  </w:style>
  <w:style w:type="paragraph" w:customStyle="1" w:styleId="Minister">
    <w:name w:val="Minister"/>
    <w:basedOn w:val="BillBasic"/>
    <w:rsid w:val="00AB559A"/>
    <w:pPr>
      <w:spacing w:before="640"/>
      <w:jc w:val="right"/>
    </w:pPr>
    <w:rPr>
      <w:caps/>
    </w:rPr>
  </w:style>
  <w:style w:type="paragraph" w:customStyle="1" w:styleId="DateLine">
    <w:name w:val="DateLine"/>
    <w:basedOn w:val="BillBasic"/>
    <w:rsid w:val="00AB559A"/>
    <w:pPr>
      <w:tabs>
        <w:tab w:val="left" w:pos="4320"/>
      </w:tabs>
    </w:pPr>
  </w:style>
  <w:style w:type="paragraph" w:customStyle="1" w:styleId="madeunder">
    <w:name w:val="made under"/>
    <w:basedOn w:val="BillBasic"/>
    <w:rsid w:val="00AB559A"/>
    <w:pPr>
      <w:spacing w:before="240"/>
    </w:pPr>
  </w:style>
  <w:style w:type="paragraph" w:customStyle="1" w:styleId="EndNoteSubHeading">
    <w:name w:val="EndNoteSubHeading"/>
    <w:basedOn w:val="Normal"/>
    <w:next w:val="EndNoteText"/>
    <w:rsid w:val="0021172D"/>
    <w:pPr>
      <w:keepNext/>
      <w:tabs>
        <w:tab w:val="left" w:pos="700"/>
      </w:tabs>
      <w:spacing w:before="120"/>
      <w:ind w:left="700" w:hanging="700"/>
    </w:pPr>
    <w:rPr>
      <w:rFonts w:ascii="Arial" w:hAnsi="Arial"/>
      <w:b/>
      <w:sz w:val="20"/>
    </w:rPr>
  </w:style>
  <w:style w:type="paragraph" w:customStyle="1" w:styleId="EndNoteText">
    <w:name w:val="EndNoteText"/>
    <w:basedOn w:val="BillBasic"/>
    <w:rsid w:val="00AB559A"/>
    <w:pPr>
      <w:tabs>
        <w:tab w:val="left" w:pos="700"/>
        <w:tab w:val="right" w:pos="6160"/>
      </w:tabs>
      <w:spacing w:before="80"/>
      <w:ind w:left="700" w:hanging="700"/>
    </w:pPr>
    <w:rPr>
      <w:sz w:val="20"/>
    </w:rPr>
  </w:style>
  <w:style w:type="paragraph" w:customStyle="1" w:styleId="BillBasicItalics">
    <w:name w:val="BillBasicItalics"/>
    <w:basedOn w:val="BillBasic"/>
    <w:rsid w:val="00AB559A"/>
    <w:rPr>
      <w:i/>
    </w:rPr>
  </w:style>
  <w:style w:type="paragraph" w:customStyle="1" w:styleId="00SigningPage">
    <w:name w:val="00SigningPage"/>
    <w:basedOn w:val="Normal"/>
    <w:rsid w:val="00AB559A"/>
  </w:style>
  <w:style w:type="paragraph" w:customStyle="1" w:styleId="Aparareturn">
    <w:name w:val="A para return"/>
    <w:basedOn w:val="BillBasic"/>
    <w:rsid w:val="00AB559A"/>
    <w:pPr>
      <w:ind w:left="1600"/>
    </w:pPr>
  </w:style>
  <w:style w:type="paragraph" w:customStyle="1" w:styleId="Asubparareturn">
    <w:name w:val="A subpara return"/>
    <w:basedOn w:val="BillBasic"/>
    <w:rsid w:val="00AB559A"/>
    <w:pPr>
      <w:ind w:left="2100"/>
    </w:pPr>
  </w:style>
  <w:style w:type="paragraph" w:customStyle="1" w:styleId="CommentNum">
    <w:name w:val="CommentNum"/>
    <w:basedOn w:val="Comment"/>
    <w:rsid w:val="00AB559A"/>
    <w:pPr>
      <w:ind w:left="1800" w:hanging="1800"/>
    </w:pPr>
  </w:style>
  <w:style w:type="paragraph" w:styleId="TOC8">
    <w:name w:val="toc 8"/>
    <w:basedOn w:val="TOC3"/>
    <w:next w:val="Normal"/>
    <w:autoRedefine/>
    <w:rsid w:val="00AB559A"/>
    <w:pPr>
      <w:keepNext w:val="0"/>
      <w:spacing w:before="120"/>
    </w:pPr>
  </w:style>
  <w:style w:type="paragraph" w:customStyle="1" w:styleId="Judges">
    <w:name w:val="Judges"/>
    <w:basedOn w:val="Minister"/>
    <w:rsid w:val="00AB559A"/>
    <w:pPr>
      <w:spacing w:before="180"/>
    </w:pPr>
  </w:style>
  <w:style w:type="paragraph" w:customStyle="1" w:styleId="BillFor">
    <w:name w:val="BillFor"/>
    <w:basedOn w:val="BillBasicHeading"/>
    <w:rsid w:val="00AB559A"/>
    <w:pPr>
      <w:keepNext w:val="0"/>
      <w:spacing w:before="320"/>
      <w:jc w:val="both"/>
    </w:pPr>
    <w:rPr>
      <w:sz w:val="28"/>
    </w:rPr>
  </w:style>
  <w:style w:type="paragraph" w:customStyle="1" w:styleId="draft">
    <w:name w:val="draft"/>
    <w:basedOn w:val="Normal"/>
    <w:rsid w:val="00AB559A"/>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AB559A"/>
    <w:pPr>
      <w:spacing w:line="260" w:lineRule="atLeast"/>
      <w:jc w:val="center"/>
    </w:pPr>
  </w:style>
  <w:style w:type="paragraph" w:customStyle="1" w:styleId="Amainbullet">
    <w:name w:val="A main bullet"/>
    <w:basedOn w:val="BillBasic"/>
    <w:rsid w:val="00AB559A"/>
    <w:pPr>
      <w:spacing w:before="60"/>
      <w:ind w:left="1500" w:hanging="400"/>
    </w:pPr>
  </w:style>
  <w:style w:type="paragraph" w:customStyle="1" w:styleId="Aparabullet">
    <w:name w:val="A para bullet"/>
    <w:basedOn w:val="BillBasic"/>
    <w:rsid w:val="00AB559A"/>
    <w:pPr>
      <w:spacing w:before="60"/>
      <w:ind w:left="2000" w:hanging="400"/>
    </w:pPr>
  </w:style>
  <w:style w:type="paragraph" w:customStyle="1" w:styleId="Asubparabullet">
    <w:name w:val="A subpara bullet"/>
    <w:basedOn w:val="BillBasic"/>
    <w:rsid w:val="00AB559A"/>
    <w:pPr>
      <w:spacing w:before="60"/>
      <w:ind w:left="2540" w:hanging="400"/>
    </w:pPr>
  </w:style>
  <w:style w:type="paragraph" w:customStyle="1" w:styleId="aDefpara">
    <w:name w:val="aDef para"/>
    <w:basedOn w:val="Apara"/>
    <w:rsid w:val="00AB559A"/>
  </w:style>
  <w:style w:type="paragraph" w:customStyle="1" w:styleId="aDefsubpara">
    <w:name w:val="aDef subpara"/>
    <w:basedOn w:val="Asubpara"/>
    <w:rsid w:val="00AB559A"/>
  </w:style>
  <w:style w:type="paragraph" w:customStyle="1" w:styleId="Idefpara">
    <w:name w:val="I def para"/>
    <w:basedOn w:val="Ipara"/>
    <w:rsid w:val="00AB559A"/>
  </w:style>
  <w:style w:type="paragraph" w:customStyle="1" w:styleId="Idefsubpara">
    <w:name w:val="I def subpara"/>
    <w:basedOn w:val="Isubpara"/>
    <w:rsid w:val="00AB559A"/>
  </w:style>
  <w:style w:type="paragraph" w:customStyle="1" w:styleId="Notified">
    <w:name w:val="Notified"/>
    <w:basedOn w:val="BillBasic"/>
    <w:rsid w:val="00AB559A"/>
    <w:pPr>
      <w:spacing w:before="360"/>
      <w:jc w:val="right"/>
    </w:pPr>
    <w:rPr>
      <w:i/>
    </w:rPr>
  </w:style>
  <w:style w:type="paragraph" w:customStyle="1" w:styleId="03ScheduleLandscape">
    <w:name w:val="03ScheduleLandscape"/>
    <w:basedOn w:val="Normal"/>
    <w:rsid w:val="00AB559A"/>
  </w:style>
  <w:style w:type="paragraph" w:customStyle="1" w:styleId="IDict-Heading">
    <w:name w:val="I Dict-Heading"/>
    <w:basedOn w:val="BillBasicHeading"/>
    <w:rsid w:val="00AB559A"/>
    <w:pPr>
      <w:spacing w:before="320"/>
      <w:ind w:left="2600" w:hanging="2600"/>
      <w:jc w:val="both"/>
    </w:pPr>
    <w:rPr>
      <w:sz w:val="34"/>
    </w:rPr>
  </w:style>
  <w:style w:type="paragraph" w:customStyle="1" w:styleId="02TextLandscape">
    <w:name w:val="02TextLandscape"/>
    <w:basedOn w:val="Normal"/>
    <w:rsid w:val="00AB559A"/>
  </w:style>
  <w:style w:type="paragraph" w:styleId="Salutation">
    <w:name w:val="Salutation"/>
    <w:basedOn w:val="Normal"/>
    <w:next w:val="Normal"/>
    <w:rsid w:val="0021172D"/>
  </w:style>
  <w:style w:type="paragraph" w:customStyle="1" w:styleId="aNoteBullet">
    <w:name w:val="aNoteBullet"/>
    <w:basedOn w:val="aNoteSymb"/>
    <w:rsid w:val="00AB559A"/>
    <w:pPr>
      <w:tabs>
        <w:tab w:val="left" w:pos="2200"/>
      </w:tabs>
      <w:spacing w:before="60"/>
      <w:ind w:left="2600" w:hanging="700"/>
    </w:pPr>
  </w:style>
  <w:style w:type="paragraph" w:customStyle="1" w:styleId="aNotess">
    <w:name w:val="aNotess"/>
    <w:basedOn w:val="BillBasic"/>
    <w:rsid w:val="0021172D"/>
    <w:pPr>
      <w:ind w:left="1900" w:hanging="800"/>
    </w:pPr>
    <w:rPr>
      <w:sz w:val="20"/>
    </w:rPr>
  </w:style>
  <w:style w:type="paragraph" w:customStyle="1" w:styleId="aParaNoteBullet">
    <w:name w:val="aParaNoteBullet"/>
    <w:basedOn w:val="aParaNote"/>
    <w:rsid w:val="00AB559A"/>
    <w:pPr>
      <w:tabs>
        <w:tab w:val="left" w:pos="2700"/>
      </w:tabs>
      <w:spacing w:before="60"/>
      <w:ind w:left="3100" w:hanging="700"/>
    </w:pPr>
  </w:style>
  <w:style w:type="paragraph" w:customStyle="1" w:styleId="aNotepar">
    <w:name w:val="aNotepar"/>
    <w:basedOn w:val="BillBasic"/>
    <w:next w:val="Normal"/>
    <w:rsid w:val="00AB559A"/>
    <w:pPr>
      <w:ind w:left="2400" w:hanging="800"/>
    </w:pPr>
    <w:rPr>
      <w:sz w:val="20"/>
    </w:rPr>
  </w:style>
  <w:style w:type="paragraph" w:customStyle="1" w:styleId="aNoteTextpar">
    <w:name w:val="aNoteTextpar"/>
    <w:basedOn w:val="aNotepar"/>
    <w:rsid w:val="00AB559A"/>
    <w:pPr>
      <w:spacing w:before="60"/>
      <w:ind w:firstLine="0"/>
    </w:pPr>
  </w:style>
  <w:style w:type="paragraph" w:customStyle="1" w:styleId="MinisterWord">
    <w:name w:val="MinisterWord"/>
    <w:basedOn w:val="Normal"/>
    <w:rsid w:val="00AB559A"/>
    <w:pPr>
      <w:spacing w:before="60"/>
      <w:jc w:val="right"/>
    </w:pPr>
  </w:style>
  <w:style w:type="paragraph" w:customStyle="1" w:styleId="aExamPara">
    <w:name w:val="aExamPara"/>
    <w:basedOn w:val="aExam"/>
    <w:rsid w:val="00AB559A"/>
    <w:pPr>
      <w:tabs>
        <w:tab w:val="right" w:pos="1720"/>
        <w:tab w:val="left" w:pos="2000"/>
        <w:tab w:val="left" w:pos="2300"/>
      </w:tabs>
      <w:ind w:left="2400" w:hanging="1300"/>
    </w:pPr>
  </w:style>
  <w:style w:type="paragraph" w:customStyle="1" w:styleId="aExamNumText">
    <w:name w:val="aExamNumText"/>
    <w:basedOn w:val="aExam"/>
    <w:rsid w:val="00AB559A"/>
    <w:pPr>
      <w:ind w:left="1500"/>
    </w:pPr>
  </w:style>
  <w:style w:type="paragraph" w:customStyle="1" w:styleId="aExamBullet">
    <w:name w:val="aExamBullet"/>
    <w:basedOn w:val="aExam"/>
    <w:rsid w:val="00AB559A"/>
    <w:pPr>
      <w:tabs>
        <w:tab w:val="left" w:pos="1500"/>
        <w:tab w:val="left" w:pos="2300"/>
      </w:tabs>
      <w:ind w:left="1900" w:hanging="800"/>
    </w:pPr>
  </w:style>
  <w:style w:type="paragraph" w:customStyle="1" w:styleId="aNotePara">
    <w:name w:val="aNotePara"/>
    <w:basedOn w:val="aNote"/>
    <w:rsid w:val="00AB559A"/>
    <w:pPr>
      <w:tabs>
        <w:tab w:val="right" w:pos="2140"/>
        <w:tab w:val="left" w:pos="2400"/>
      </w:tabs>
      <w:spacing w:before="60"/>
      <w:ind w:left="2400" w:hanging="1300"/>
    </w:pPr>
  </w:style>
  <w:style w:type="paragraph" w:customStyle="1" w:styleId="aExplanHeading">
    <w:name w:val="aExplanHeading"/>
    <w:basedOn w:val="BillBasicHeading"/>
    <w:next w:val="Normal"/>
    <w:rsid w:val="00AB559A"/>
    <w:rPr>
      <w:rFonts w:ascii="Arial (W1)" w:hAnsi="Arial (W1)"/>
      <w:sz w:val="18"/>
    </w:rPr>
  </w:style>
  <w:style w:type="paragraph" w:customStyle="1" w:styleId="aExplanText">
    <w:name w:val="aExplanText"/>
    <w:basedOn w:val="BillBasic"/>
    <w:rsid w:val="00AB559A"/>
    <w:rPr>
      <w:sz w:val="20"/>
    </w:rPr>
  </w:style>
  <w:style w:type="paragraph" w:customStyle="1" w:styleId="aParaNotePara">
    <w:name w:val="aParaNotePara"/>
    <w:basedOn w:val="aNoteParaSymb"/>
    <w:rsid w:val="00AB559A"/>
    <w:pPr>
      <w:tabs>
        <w:tab w:val="clear" w:pos="2140"/>
        <w:tab w:val="clear" w:pos="2400"/>
        <w:tab w:val="right" w:pos="2644"/>
      </w:tabs>
      <w:ind w:left="3320" w:hanging="1720"/>
    </w:pPr>
  </w:style>
  <w:style w:type="character" w:customStyle="1" w:styleId="charBold">
    <w:name w:val="charBold"/>
    <w:basedOn w:val="DefaultParagraphFont"/>
    <w:rsid w:val="00AB559A"/>
    <w:rPr>
      <w:b/>
    </w:rPr>
  </w:style>
  <w:style w:type="character" w:customStyle="1" w:styleId="charBoldItals">
    <w:name w:val="charBoldItals"/>
    <w:basedOn w:val="DefaultParagraphFont"/>
    <w:rsid w:val="00AB559A"/>
    <w:rPr>
      <w:b/>
      <w:i/>
    </w:rPr>
  </w:style>
  <w:style w:type="character" w:customStyle="1" w:styleId="charItals">
    <w:name w:val="charItals"/>
    <w:basedOn w:val="DefaultParagraphFont"/>
    <w:rsid w:val="00AB559A"/>
    <w:rPr>
      <w:i/>
    </w:rPr>
  </w:style>
  <w:style w:type="character" w:customStyle="1" w:styleId="charUnderline">
    <w:name w:val="charUnderline"/>
    <w:basedOn w:val="DefaultParagraphFont"/>
    <w:rsid w:val="00AB559A"/>
    <w:rPr>
      <w:u w:val="single"/>
    </w:rPr>
  </w:style>
  <w:style w:type="paragraph" w:customStyle="1" w:styleId="TableHd">
    <w:name w:val="TableHd"/>
    <w:basedOn w:val="Normal"/>
    <w:rsid w:val="00AB559A"/>
    <w:pPr>
      <w:keepNext/>
      <w:spacing w:before="300"/>
      <w:ind w:left="1200" w:hanging="1200"/>
    </w:pPr>
    <w:rPr>
      <w:rFonts w:ascii="Arial" w:hAnsi="Arial"/>
      <w:b/>
      <w:sz w:val="20"/>
    </w:rPr>
  </w:style>
  <w:style w:type="paragraph" w:customStyle="1" w:styleId="TableColHd">
    <w:name w:val="TableColHd"/>
    <w:basedOn w:val="Normal"/>
    <w:rsid w:val="00AB559A"/>
    <w:pPr>
      <w:keepNext/>
      <w:spacing w:after="60"/>
    </w:pPr>
    <w:rPr>
      <w:rFonts w:ascii="Arial" w:hAnsi="Arial"/>
      <w:b/>
      <w:sz w:val="18"/>
    </w:rPr>
  </w:style>
  <w:style w:type="paragraph" w:customStyle="1" w:styleId="PenaltyPara">
    <w:name w:val="PenaltyPara"/>
    <w:basedOn w:val="Normal"/>
    <w:rsid w:val="00AB559A"/>
    <w:pPr>
      <w:tabs>
        <w:tab w:val="right" w:pos="1360"/>
      </w:tabs>
      <w:spacing w:before="60"/>
      <w:ind w:left="1600" w:hanging="1600"/>
      <w:jc w:val="both"/>
    </w:pPr>
  </w:style>
  <w:style w:type="paragraph" w:customStyle="1" w:styleId="tablepara">
    <w:name w:val="table para"/>
    <w:basedOn w:val="Normal"/>
    <w:rsid w:val="00AB559A"/>
    <w:pPr>
      <w:tabs>
        <w:tab w:val="right" w:pos="800"/>
        <w:tab w:val="left" w:pos="1100"/>
      </w:tabs>
      <w:spacing w:before="80" w:after="60"/>
      <w:ind w:left="1100" w:hanging="1100"/>
    </w:pPr>
  </w:style>
  <w:style w:type="paragraph" w:customStyle="1" w:styleId="tablesubpara">
    <w:name w:val="table subpara"/>
    <w:basedOn w:val="Normal"/>
    <w:rsid w:val="00AB559A"/>
    <w:pPr>
      <w:tabs>
        <w:tab w:val="right" w:pos="1500"/>
        <w:tab w:val="left" w:pos="1800"/>
      </w:tabs>
      <w:spacing w:before="80" w:after="60"/>
      <w:ind w:left="1800" w:hanging="1800"/>
    </w:pPr>
  </w:style>
  <w:style w:type="paragraph" w:customStyle="1" w:styleId="TableText">
    <w:name w:val="TableText"/>
    <w:basedOn w:val="Normal"/>
    <w:rsid w:val="00AB559A"/>
    <w:pPr>
      <w:spacing w:before="60" w:after="60"/>
    </w:pPr>
  </w:style>
  <w:style w:type="paragraph" w:customStyle="1" w:styleId="IshadedH5Sec">
    <w:name w:val="I shaded H5 Sec"/>
    <w:basedOn w:val="AH5Sec"/>
    <w:rsid w:val="00AB559A"/>
    <w:pPr>
      <w:shd w:val="pct25" w:color="auto" w:fill="auto"/>
      <w:outlineLvl w:val="9"/>
    </w:pPr>
  </w:style>
  <w:style w:type="paragraph" w:customStyle="1" w:styleId="IshadedSchClause">
    <w:name w:val="I shaded Sch Clause"/>
    <w:basedOn w:val="IshadedH5Sec"/>
    <w:rsid w:val="00AB559A"/>
  </w:style>
  <w:style w:type="paragraph" w:customStyle="1" w:styleId="Penalty">
    <w:name w:val="Penalty"/>
    <w:basedOn w:val="Amainreturn"/>
    <w:rsid w:val="00AB559A"/>
  </w:style>
  <w:style w:type="paragraph" w:customStyle="1" w:styleId="aNoteText">
    <w:name w:val="aNoteText"/>
    <w:basedOn w:val="aNoteSymb"/>
    <w:rsid w:val="00AB559A"/>
    <w:pPr>
      <w:spacing w:before="60"/>
      <w:ind w:firstLine="0"/>
    </w:pPr>
  </w:style>
  <w:style w:type="paragraph" w:customStyle="1" w:styleId="aExamINum">
    <w:name w:val="aExamINum"/>
    <w:basedOn w:val="aExam"/>
    <w:rsid w:val="0021172D"/>
    <w:pPr>
      <w:tabs>
        <w:tab w:val="left" w:pos="1500"/>
      </w:tabs>
      <w:ind w:left="1500" w:hanging="400"/>
    </w:pPr>
  </w:style>
  <w:style w:type="paragraph" w:customStyle="1" w:styleId="AExamIPara">
    <w:name w:val="AExamIPara"/>
    <w:basedOn w:val="aExam"/>
    <w:rsid w:val="00AB559A"/>
    <w:pPr>
      <w:tabs>
        <w:tab w:val="right" w:pos="1720"/>
        <w:tab w:val="left" w:pos="2000"/>
      </w:tabs>
      <w:ind w:left="2000" w:hanging="900"/>
    </w:pPr>
  </w:style>
  <w:style w:type="paragraph" w:customStyle="1" w:styleId="AH3sec">
    <w:name w:val="A H3 sec"/>
    <w:basedOn w:val="Normal"/>
    <w:next w:val="Amain"/>
    <w:rsid w:val="0021172D"/>
    <w:pPr>
      <w:keepNext/>
      <w:keepLines/>
      <w:numPr>
        <w:numId w:val="12"/>
      </w:numPr>
      <w:pBdr>
        <w:top w:val="single" w:sz="4" w:space="1" w:color="auto"/>
      </w:pBdr>
      <w:spacing w:before="180" w:after="60"/>
    </w:pPr>
    <w:rPr>
      <w:rFonts w:ascii="Arial" w:hAnsi="Arial"/>
      <w:b/>
      <w:sz w:val="22"/>
    </w:rPr>
  </w:style>
  <w:style w:type="paragraph" w:customStyle="1" w:styleId="aExamHdgss">
    <w:name w:val="aExamHdgss"/>
    <w:basedOn w:val="BillBasicHeading"/>
    <w:next w:val="Normal"/>
    <w:rsid w:val="00AB559A"/>
    <w:pPr>
      <w:tabs>
        <w:tab w:val="clear" w:pos="2600"/>
      </w:tabs>
      <w:ind w:left="1100"/>
    </w:pPr>
    <w:rPr>
      <w:sz w:val="18"/>
    </w:rPr>
  </w:style>
  <w:style w:type="paragraph" w:customStyle="1" w:styleId="aExamss">
    <w:name w:val="aExamss"/>
    <w:basedOn w:val="aNoteSymb"/>
    <w:rsid w:val="00AB559A"/>
    <w:pPr>
      <w:spacing w:before="60"/>
      <w:ind w:left="1100" w:firstLine="0"/>
    </w:pPr>
  </w:style>
  <w:style w:type="paragraph" w:customStyle="1" w:styleId="aExamHdgpar">
    <w:name w:val="aExamHdgpar"/>
    <w:basedOn w:val="aExamHdgss"/>
    <w:next w:val="Normal"/>
    <w:rsid w:val="00AB559A"/>
    <w:pPr>
      <w:ind w:left="1600"/>
    </w:pPr>
  </w:style>
  <w:style w:type="paragraph" w:customStyle="1" w:styleId="aExampar">
    <w:name w:val="aExampar"/>
    <w:basedOn w:val="aExamss"/>
    <w:rsid w:val="00AB559A"/>
    <w:pPr>
      <w:ind w:left="1600"/>
    </w:pPr>
  </w:style>
  <w:style w:type="paragraph" w:customStyle="1" w:styleId="aExamINumss">
    <w:name w:val="aExamINumss"/>
    <w:basedOn w:val="aExamss"/>
    <w:rsid w:val="00AB559A"/>
    <w:pPr>
      <w:tabs>
        <w:tab w:val="left" w:pos="1500"/>
      </w:tabs>
      <w:ind w:left="1500" w:hanging="400"/>
    </w:pPr>
  </w:style>
  <w:style w:type="paragraph" w:customStyle="1" w:styleId="aExamINumpar">
    <w:name w:val="aExamINumpar"/>
    <w:basedOn w:val="aExampar"/>
    <w:rsid w:val="00AB559A"/>
    <w:pPr>
      <w:tabs>
        <w:tab w:val="left" w:pos="2000"/>
      </w:tabs>
      <w:ind w:left="2000" w:hanging="400"/>
    </w:pPr>
  </w:style>
  <w:style w:type="paragraph" w:customStyle="1" w:styleId="aExamNumTextss">
    <w:name w:val="aExamNumTextss"/>
    <w:basedOn w:val="aExamss"/>
    <w:rsid w:val="00AB559A"/>
    <w:pPr>
      <w:ind w:left="1500"/>
    </w:pPr>
  </w:style>
  <w:style w:type="paragraph" w:customStyle="1" w:styleId="aExamNumTextpar">
    <w:name w:val="aExamNumTextpar"/>
    <w:basedOn w:val="aExampar"/>
    <w:rsid w:val="0021172D"/>
    <w:pPr>
      <w:ind w:left="2000"/>
    </w:pPr>
  </w:style>
  <w:style w:type="paragraph" w:customStyle="1" w:styleId="aExamBulletss">
    <w:name w:val="aExamBulletss"/>
    <w:basedOn w:val="aExamss"/>
    <w:rsid w:val="00AB559A"/>
    <w:pPr>
      <w:ind w:left="1500" w:hanging="400"/>
    </w:pPr>
  </w:style>
  <w:style w:type="paragraph" w:customStyle="1" w:styleId="aExamBulletpar">
    <w:name w:val="aExamBulletpar"/>
    <w:basedOn w:val="aExampar"/>
    <w:rsid w:val="00AB559A"/>
    <w:pPr>
      <w:ind w:left="2000" w:hanging="400"/>
    </w:pPr>
  </w:style>
  <w:style w:type="paragraph" w:customStyle="1" w:styleId="aExamHdgsubpar">
    <w:name w:val="aExamHdgsubpar"/>
    <w:basedOn w:val="aExamHdgss"/>
    <w:next w:val="Normal"/>
    <w:rsid w:val="00AB559A"/>
    <w:pPr>
      <w:ind w:left="2140"/>
    </w:pPr>
  </w:style>
  <w:style w:type="paragraph" w:customStyle="1" w:styleId="aExamsubpar">
    <w:name w:val="aExamsubpar"/>
    <w:basedOn w:val="aExamss"/>
    <w:rsid w:val="00AB559A"/>
    <w:pPr>
      <w:ind w:left="2140"/>
    </w:pPr>
  </w:style>
  <w:style w:type="paragraph" w:customStyle="1" w:styleId="aExamNumsubpar">
    <w:name w:val="aExamNumsubpar"/>
    <w:basedOn w:val="aExamsubpar"/>
    <w:rsid w:val="0021172D"/>
    <w:pPr>
      <w:tabs>
        <w:tab w:val="left" w:pos="2540"/>
      </w:tabs>
      <w:ind w:left="2540" w:hanging="400"/>
    </w:pPr>
  </w:style>
  <w:style w:type="paragraph" w:customStyle="1" w:styleId="aExamNumTextsubpar">
    <w:name w:val="aExamNumTextsubpar"/>
    <w:basedOn w:val="aExampar"/>
    <w:rsid w:val="0021172D"/>
    <w:pPr>
      <w:ind w:left="2540"/>
    </w:pPr>
  </w:style>
  <w:style w:type="paragraph" w:customStyle="1" w:styleId="aExamBulletsubpar">
    <w:name w:val="aExamBulletsubpar"/>
    <w:basedOn w:val="aExamsubpar"/>
    <w:rsid w:val="0021172D"/>
    <w:pPr>
      <w:numPr>
        <w:numId w:val="13"/>
      </w:numPr>
    </w:pPr>
  </w:style>
  <w:style w:type="paragraph" w:customStyle="1" w:styleId="aNoteTextss">
    <w:name w:val="aNoteTextss"/>
    <w:basedOn w:val="Normal"/>
    <w:rsid w:val="00AB559A"/>
    <w:pPr>
      <w:spacing w:before="60"/>
      <w:ind w:left="1900"/>
      <w:jc w:val="both"/>
    </w:pPr>
    <w:rPr>
      <w:sz w:val="20"/>
    </w:rPr>
  </w:style>
  <w:style w:type="paragraph" w:customStyle="1" w:styleId="aNoteParass">
    <w:name w:val="aNoteParass"/>
    <w:basedOn w:val="Normal"/>
    <w:rsid w:val="00AB559A"/>
    <w:pPr>
      <w:tabs>
        <w:tab w:val="right" w:pos="2140"/>
        <w:tab w:val="left" w:pos="2400"/>
      </w:tabs>
      <w:spacing w:before="60"/>
      <w:ind w:left="2400" w:hanging="1300"/>
      <w:jc w:val="both"/>
    </w:pPr>
    <w:rPr>
      <w:sz w:val="20"/>
    </w:rPr>
  </w:style>
  <w:style w:type="paragraph" w:customStyle="1" w:styleId="aNoteParapar">
    <w:name w:val="aNoteParapar"/>
    <w:basedOn w:val="aNotepar"/>
    <w:rsid w:val="00AB559A"/>
    <w:pPr>
      <w:tabs>
        <w:tab w:val="right" w:pos="2640"/>
      </w:tabs>
      <w:spacing w:before="60"/>
      <w:ind w:left="2920" w:hanging="1320"/>
    </w:pPr>
  </w:style>
  <w:style w:type="paragraph" w:customStyle="1" w:styleId="aNotesubpar">
    <w:name w:val="aNotesubpar"/>
    <w:basedOn w:val="BillBasic"/>
    <w:next w:val="Normal"/>
    <w:rsid w:val="00AB559A"/>
    <w:pPr>
      <w:ind w:left="2940" w:hanging="800"/>
    </w:pPr>
    <w:rPr>
      <w:sz w:val="20"/>
    </w:rPr>
  </w:style>
  <w:style w:type="paragraph" w:customStyle="1" w:styleId="aNoteTextsubpar">
    <w:name w:val="aNoteTextsubpar"/>
    <w:basedOn w:val="aNotesubpar"/>
    <w:rsid w:val="00AB559A"/>
    <w:pPr>
      <w:spacing w:before="60"/>
      <w:ind w:firstLine="0"/>
    </w:pPr>
  </w:style>
  <w:style w:type="paragraph" w:customStyle="1" w:styleId="aNoteParasubpar">
    <w:name w:val="aNoteParasubpar"/>
    <w:basedOn w:val="aNotesubpar"/>
    <w:rsid w:val="0021172D"/>
    <w:pPr>
      <w:tabs>
        <w:tab w:val="right" w:pos="3180"/>
      </w:tabs>
      <w:spacing w:before="0"/>
      <w:ind w:left="3460" w:hanging="1320"/>
    </w:pPr>
  </w:style>
  <w:style w:type="paragraph" w:customStyle="1" w:styleId="aNoteBulletann">
    <w:name w:val="aNoteBulletann"/>
    <w:basedOn w:val="aNotess"/>
    <w:rsid w:val="0021172D"/>
    <w:pPr>
      <w:tabs>
        <w:tab w:val="left" w:pos="2200"/>
      </w:tabs>
      <w:spacing w:before="0"/>
      <w:ind w:left="0" w:firstLine="0"/>
    </w:pPr>
  </w:style>
  <w:style w:type="paragraph" w:customStyle="1" w:styleId="aNoteBulletparann">
    <w:name w:val="aNoteBulletparann"/>
    <w:basedOn w:val="aNotepar"/>
    <w:rsid w:val="0021172D"/>
    <w:pPr>
      <w:tabs>
        <w:tab w:val="left" w:pos="2700"/>
      </w:tabs>
      <w:spacing w:before="0"/>
      <w:ind w:left="0" w:firstLine="0"/>
    </w:pPr>
  </w:style>
  <w:style w:type="paragraph" w:customStyle="1" w:styleId="aNoteBulletsubpar">
    <w:name w:val="aNoteBulletsubpar"/>
    <w:basedOn w:val="aNotesubpar"/>
    <w:rsid w:val="0021172D"/>
    <w:pPr>
      <w:numPr>
        <w:numId w:val="17"/>
      </w:numPr>
      <w:tabs>
        <w:tab w:val="left" w:pos="3240"/>
      </w:tabs>
      <w:spacing w:before="0"/>
    </w:pPr>
  </w:style>
  <w:style w:type="paragraph" w:customStyle="1" w:styleId="aNoteBulletss">
    <w:name w:val="aNoteBulletss"/>
    <w:basedOn w:val="Normal"/>
    <w:rsid w:val="00AB559A"/>
    <w:pPr>
      <w:spacing w:before="60"/>
      <w:ind w:left="2300" w:hanging="400"/>
      <w:jc w:val="both"/>
    </w:pPr>
    <w:rPr>
      <w:sz w:val="20"/>
    </w:rPr>
  </w:style>
  <w:style w:type="paragraph" w:customStyle="1" w:styleId="aNoteBulletpar">
    <w:name w:val="aNoteBulletpar"/>
    <w:basedOn w:val="aNotepar"/>
    <w:rsid w:val="00AB559A"/>
    <w:pPr>
      <w:spacing w:before="60"/>
      <w:ind w:left="2800" w:hanging="400"/>
    </w:pPr>
  </w:style>
  <w:style w:type="paragraph" w:customStyle="1" w:styleId="aExplanBullet">
    <w:name w:val="aExplanBullet"/>
    <w:basedOn w:val="Normal"/>
    <w:rsid w:val="00AB559A"/>
    <w:pPr>
      <w:spacing w:before="140"/>
      <w:ind w:left="400" w:hanging="400"/>
      <w:jc w:val="both"/>
    </w:pPr>
    <w:rPr>
      <w:snapToGrid w:val="0"/>
      <w:sz w:val="20"/>
    </w:rPr>
  </w:style>
  <w:style w:type="paragraph" w:customStyle="1" w:styleId="AuthLaw">
    <w:name w:val="AuthLaw"/>
    <w:basedOn w:val="BillBasic"/>
    <w:rsid w:val="0021172D"/>
    <w:rPr>
      <w:rFonts w:ascii="Arial" w:hAnsi="Arial"/>
      <w:b/>
      <w:sz w:val="20"/>
    </w:rPr>
  </w:style>
  <w:style w:type="paragraph" w:customStyle="1" w:styleId="aExamNumpar">
    <w:name w:val="aExamNumpar"/>
    <w:basedOn w:val="aExamINumss"/>
    <w:rsid w:val="0021172D"/>
    <w:pPr>
      <w:tabs>
        <w:tab w:val="clear" w:pos="1500"/>
        <w:tab w:val="left" w:pos="2000"/>
      </w:tabs>
      <w:ind w:left="2000"/>
    </w:pPr>
  </w:style>
  <w:style w:type="paragraph" w:customStyle="1" w:styleId="Schsectionheading">
    <w:name w:val="Sch section heading"/>
    <w:basedOn w:val="BillBasic"/>
    <w:next w:val="Amain"/>
    <w:rsid w:val="0021172D"/>
    <w:pPr>
      <w:spacing w:before="160"/>
      <w:jc w:val="left"/>
      <w:outlineLvl w:val="4"/>
    </w:pPr>
    <w:rPr>
      <w:rFonts w:ascii="Arial" w:hAnsi="Arial"/>
      <w:b/>
    </w:rPr>
  </w:style>
  <w:style w:type="paragraph" w:customStyle="1" w:styleId="SchAmain">
    <w:name w:val="Sch A main"/>
    <w:basedOn w:val="Amain"/>
    <w:rsid w:val="00AB559A"/>
  </w:style>
  <w:style w:type="paragraph" w:customStyle="1" w:styleId="SchApara">
    <w:name w:val="Sch A para"/>
    <w:basedOn w:val="Apara"/>
    <w:rsid w:val="00AB559A"/>
  </w:style>
  <w:style w:type="paragraph" w:customStyle="1" w:styleId="SchAsubpara">
    <w:name w:val="Sch A subpara"/>
    <w:basedOn w:val="Asubpara"/>
    <w:rsid w:val="00AB559A"/>
  </w:style>
  <w:style w:type="paragraph" w:customStyle="1" w:styleId="SchAsubsubpara">
    <w:name w:val="Sch A subsubpara"/>
    <w:basedOn w:val="Asubsubpara"/>
    <w:rsid w:val="00AB559A"/>
  </w:style>
  <w:style w:type="paragraph" w:customStyle="1" w:styleId="TOCOL1">
    <w:name w:val="TOCOL 1"/>
    <w:basedOn w:val="TOC1"/>
    <w:rsid w:val="00AB559A"/>
  </w:style>
  <w:style w:type="paragraph" w:customStyle="1" w:styleId="TOCOL2">
    <w:name w:val="TOCOL 2"/>
    <w:basedOn w:val="TOC2"/>
    <w:rsid w:val="00AB559A"/>
    <w:pPr>
      <w:keepNext w:val="0"/>
    </w:pPr>
  </w:style>
  <w:style w:type="paragraph" w:customStyle="1" w:styleId="TOCOL3">
    <w:name w:val="TOCOL 3"/>
    <w:basedOn w:val="TOC3"/>
    <w:rsid w:val="00AB559A"/>
    <w:pPr>
      <w:keepNext w:val="0"/>
    </w:pPr>
  </w:style>
  <w:style w:type="paragraph" w:customStyle="1" w:styleId="TOCOL4">
    <w:name w:val="TOCOL 4"/>
    <w:basedOn w:val="TOC4"/>
    <w:rsid w:val="00AB559A"/>
    <w:pPr>
      <w:keepNext w:val="0"/>
    </w:pPr>
  </w:style>
  <w:style w:type="paragraph" w:customStyle="1" w:styleId="TOCOL5">
    <w:name w:val="TOCOL 5"/>
    <w:basedOn w:val="TOC5"/>
    <w:rsid w:val="00AB559A"/>
    <w:pPr>
      <w:tabs>
        <w:tab w:val="left" w:pos="400"/>
      </w:tabs>
    </w:pPr>
  </w:style>
  <w:style w:type="paragraph" w:customStyle="1" w:styleId="TOCOL6">
    <w:name w:val="TOCOL 6"/>
    <w:basedOn w:val="TOC6"/>
    <w:rsid w:val="00AB559A"/>
    <w:pPr>
      <w:keepNext w:val="0"/>
    </w:pPr>
  </w:style>
  <w:style w:type="paragraph" w:customStyle="1" w:styleId="TOCOL7">
    <w:name w:val="TOCOL 7"/>
    <w:basedOn w:val="TOC7"/>
    <w:rsid w:val="00AB559A"/>
  </w:style>
  <w:style w:type="paragraph" w:customStyle="1" w:styleId="TOCOL8">
    <w:name w:val="TOCOL 8"/>
    <w:basedOn w:val="TOC8"/>
    <w:rsid w:val="00AB559A"/>
  </w:style>
  <w:style w:type="paragraph" w:customStyle="1" w:styleId="TOCOL9">
    <w:name w:val="TOCOL 9"/>
    <w:basedOn w:val="TOC9"/>
    <w:rsid w:val="00AB559A"/>
    <w:pPr>
      <w:ind w:right="0"/>
    </w:pPr>
  </w:style>
  <w:style w:type="paragraph" w:styleId="TOC9">
    <w:name w:val="toc 9"/>
    <w:basedOn w:val="Normal"/>
    <w:next w:val="Normal"/>
    <w:autoRedefine/>
    <w:rsid w:val="00AB559A"/>
    <w:pPr>
      <w:ind w:left="1920" w:right="600"/>
    </w:pPr>
  </w:style>
  <w:style w:type="paragraph" w:customStyle="1" w:styleId="Billname1">
    <w:name w:val="Billname1"/>
    <w:basedOn w:val="Normal"/>
    <w:rsid w:val="00AB559A"/>
    <w:pPr>
      <w:tabs>
        <w:tab w:val="left" w:pos="2400"/>
      </w:tabs>
      <w:spacing w:before="1220"/>
    </w:pPr>
    <w:rPr>
      <w:rFonts w:ascii="Arial" w:hAnsi="Arial"/>
      <w:b/>
      <w:sz w:val="40"/>
    </w:rPr>
  </w:style>
  <w:style w:type="paragraph" w:customStyle="1" w:styleId="TableText10">
    <w:name w:val="TableText10"/>
    <w:basedOn w:val="TableText"/>
    <w:rsid w:val="00AB559A"/>
    <w:rPr>
      <w:sz w:val="20"/>
    </w:rPr>
  </w:style>
  <w:style w:type="paragraph" w:customStyle="1" w:styleId="TablePara10">
    <w:name w:val="TablePara10"/>
    <w:basedOn w:val="tablepara"/>
    <w:rsid w:val="00AB559A"/>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AB559A"/>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AB559A"/>
  </w:style>
  <w:style w:type="character" w:customStyle="1" w:styleId="charPage">
    <w:name w:val="charPage"/>
    <w:basedOn w:val="DefaultParagraphFont"/>
    <w:rsid w:val="00AB559A"/>
  </w:style>
  <w:style w:type="character" w:styleId="PageNumber">
    <w:name w:val="page number"/>
    <w:basedOn w:val="DefaultParagraphFont"/>
    <w:rsid w:val="00AB559A"/>
  </w:style>
  <w:style w:type="paragraph" w:customStyle="1" w:styleId="Letterhead">
    <w:name w:val="Letterhead"/>
    <w:rsid w:val="00553EA6"/>
    <w:pPr>
      <w:widowControl w:val="0"/>
      <w:spacing w:after="180"/>
      <w:jc w:val="right"/>
    </w:pPr>
    <w:rPr>
      <w:rFonts w:ascii="Arial" w:hAnsi="Arial"/>
      <w:sz w:val="32"/>
      <w:lang w:eastAsia="en-US"/>
    </w:rPr>
  </w:style>
  <w:style w:type="paragraph" w:customStyle="1" w:styleId="IShadedschclause0">
    <w:name w:val="I Shaded sch clause"/>
    <w:basedOn w:val="IH5Sec"/>
    <w:rsid w:val="003A7A6C"/>
    <w:pPr>
      <w:shd w:val="pct15" w:color="auto" w:fill="FFFFFF"/>
      <w:tabs>
        <w:tab w:val="clear" w:pos="1100"/>
        <w:tab w:val="left" w:pos="700"/>
      </w:tabs>
      <w:ind w:left="700" w:hanging="700"/>
    </w:pPr>
  </w:style>
  <w:style w:type="paragraph" w:customStyle="1" w:styleId="Billfooter">
    <w:name w:val="Billfooter"/>
    <w:basedOn w:val="Normal"/>
    <w:rsid w:val="003A7A6C"/>
    <w:pPr>
      <w:tabs>
        <w:tab w:val="right" w:pos="7200"/>
      </w:tabs>
      <w:jc w:val="both"/>
    </w:pPr>
    <w:rPr>
      <w:sz w:val="18"/>
    </w:rPr>
  </w:style>
  <w:style w:type="paragraph" w:customStyle="1" w:styleId="Status">
    <w:name w:val="Status"/>
    <w:basedOn w:val="Normal"/>
    <w:rsid w:val="00AB559A"/>
    <w:pPr>
      <w:spacing w:before="280"/>
      <w:jc w:val="center"/>
    </w:pPr>
    <w:rPr>
      <w:rFonts w:ascii="Arial" w:hAnsi="Arial"/>
      <w:sz w:val="14"/>
    </w:rPr>
  </w:style>
  <w:style w:type="paragraph" w:customStyle="1" w:styleId="FooterInfoCentre">
    <w:name w:val="FooterInfoCentre"/>
    <w:basedOn w:val="FooterInfo"/>
    <w:rsid w:val="00AB559A"/>
    <w:pPr>
      <w:spacing w:before="60"/>
      <w:jc w:val="center"/>
    </w:pPr>
  </w:style>
  <w:style w:type="paragraph" w:customStyle="1" w:styleId="00Spine">
    <w:name w:val="00Spine"/>
    <w:basedOn w:val="Normal"/>
    <w:rsid w:val="00AB559A"/>
  </w:style>
  <w:style w:type="paragraph" w:customStyle="1" w:styleId="05Endnote0">
    <w:name w:val="05Endnote"/>
    <w:basedOn w:val="Normal"/>
    <w:rsid w:val="00AB559A"/>
  </w:style>
  <w:style w:type="paragraph" w:customStyle="1" w:styleId="06Copyright">
    <w:name w:val="06Copyright"/>
    <w:basedOn w:val="Normal"/>
    <w:rsid w:val="00AB559A"/>
  </w:style>
  <w:style w:type="paragraph" w:customStyle="1" w:styleId="RepubNo">
    <w:name w:val="RepubNo"/>
    <w:basedOn w:val="BillBasicHeading"/>
    <w:rsid w:val="00AB559A"/>
    <w:pPr>
      <w:keepNext w:val="0"/>
      <w:spacing w:before="600"/>
      <w:jc w:val="both"/>
    </w:pPr>
    <w:rPr>
      <w:sz w:val="26"/>
    </w:rPr>
  </w:style>
  <w:style w:type="paragraph" w:customStyle="1" w:styleId="EffectiveDate">
    <w:name w:val="EffectiveDate"/>
    <w:basedOn w:val="Normal"/>
    <w:rsid w:val="00AB559A"/>
    <w:pPr>
      <w:spacing w:before="120"/>
    </w:pPr>
    <w:rPr>
      <w:rFonts w:ascii="Arial" w:hAnsi="Arial"/>
      <w:b/>
      <w:sz w:val="26"/>
    </w:rPr>
  </w:style>
  <w:style w:type="paragraph" w:customStyle="1" w:styleId="CoverInForce">
    <w:name w:val="CoverInForce"/>
    <w:basedOn w:val="BillBasicHeading"/>
    <w:rsid w:val="00AB559A"/>
    <w:pPr>
      <w:keepNext w:val="0"/>
      <w:spacing w:before="400"/>
    </w:pPr>
    <w:rPr>
      <w:b w:val="0"/>
    </w:rPr>
  </w:style>
  <w:style w:type="paragraph" w:customStyle="1" w:styleId="CoverHeading">
    <w:name w:val="CoverHeading"/>
    <w:basedOn w:val="Normal"/>
    <w:rsid w:val="00AB559A"/>
    <w:rPr>
      <w:rFonts w:ascii="Arial" w:hAnsi="Arial"/>
      <w:b/>
    </w:rPr>
  </w:style>
  <w:style w:type="paragraph" w:customStyle="1" w:styleId="CoverSubHdg">
    <w:name w:val="CoverSubHdg"/>
    <w:basedOn w:val="CoverHeading"/>
    <w:rsid w:val="00AB559A"/>
    <w:pPr>
      <w:spacing w:before="120"/>
    </w:pPr>
    <w:rPr>
      <w:sz w:val="20"/>
    </w:rPr>
  </w:style>
  <w:style w:type="paragraph" w:customStyle="1" w:styleId="CoverActName">
    <w:name w:val="CoverActName"/>
    <w:basedOn w:val="BillBasicHeading"/>
    <w:rsid w:val="00AB559A"/>
    <w:pPr>
      <w:keepNext w:val="0"/>
      <w:spacing w:before="260"/>
    </w:pPr>
  </w:style>
  <w:style w:type="paragraph" w:customStyle="1" w:styleId="CoverText">
    <w:name w:val="CoverText"/>
    <w:basedOn w:val="Normal"/>
    <w:uiPriority w:val="99"/>
    <w:rsid w:val="00AB559A"/>
    <w:pPr>
      <w:spacing w:before="100"/>
      <w:jc w:val="both"/>
    </w:pPr>
    <w:rPr>
      <w:sz w:val="20"/>
    </w:rPr>
  </w:style>
  <w:style w:type="paragraph" w:customStyle="1" w:styleId="CoverTextPara">
    <w:name w:val="CoverTextPara"/>
    <w:basedOn w:val="CoverText"/>
    <w:rsid w:val="00AB559A"/>
    <w:pPr>
      <w:tabs>
        <w:tab w:val="right" w:pos="600"/>
        <w:tab w:val="left" w:pos="840"/>
      </w:tabs>
      <w:ind w:left="840" w:hanging="840"/>
    </w:pPr>
  </w:style>
  <w:style w:type="paragraph" w:customStyle="1" w:styleId="AH1ChapterSymb">
    <w:name w:val="A H1 Chapter Symb"/>
    <w:basedOn w:val="AH1Chapter"/>
    <w:next w:val="AH2Part"/>
    <w:rsid w:val="00AB559A"/>
    <w:pPr>
      <w:tabs>
        <w:tab w:val="clear" w:pos="2600"/>
        <w:tab w:val="left" w:pos="0"/>
      </w:tabs>
      <w:ind w:left="2480" w:hanging="2960"/>
    </w:pPr>
  </w:style>
  <w:style w:type="paragraph" w:customStyle="1" w:styleId="AH2PartSymb">
    <w:name w:val="A H2 Part Symb"/>
    <w:basedOn w:val="AH2Part"/>
    <w:next w:val="AH3Div"/>
    <w:rsid w:val="00AB559A"/>
    <w:pPr>
      <w:tabs>
        <w:tab w:val="clear" w:pos="2600"/>
        <w:tab w:val="left" w:pos="0"/>
      </w:tabs>
      <w:ind w:left="2480" w:hanging="2960"/>
    </w:pPr>
  </w:style>
  <w:style w:type="paragraph" w:customStyle="1" w:styleId="AH3DivSymb">
    <w:name w:val="A H3 Div Symb"/>
    <w:basedOn w:val="AH3Div"/>
    <w:next w:val="AH5Sec"/>
    <w:rsid w:val="00AB559A"/>
    <w:pPr>
      <w:tabs>
        <w:tab w:val="clear" w:pos="2600"/>
        <w:tab w:val="left" w:pos="0"/>
      </w:tabs>
      <w:ind w:left="2480" w:hanging="2960"/>
    </w:pPr>
  </w:style>
  <w:style w:type="paragraph" w:customStyle="1" w:styleId="AH4SubDivSymb">
    <w:name w:val="A H4 SubDiv Symb"/>
    <w:basedOn w:val="AH4SubDiv"/>
    <w:next w:val="AH5Sec"/>
    <w:rsid w:val="00AB559A"/>
    <w:pPr>
      <w:tabs>
        <w:tab w:val="clear" w:pos="2600"/>
        <w:tab w:val="left" w:pos="0"/>
      </w:tabs>
      <w:ind w:left="2480" w:hanging="2960"/>
    </w:pPr>
  </w:style>
  <w:style w:type="paragraph" w:customStyle="1" w:styleId="AH5SecSymb">
    <w:name w:val="A H5 Sec Symb"/>
    <w:basedOn w:val="AH5Sec"/>
    <w:next w:val="Amain"/>
    <w:rsid w:val="00AB559A"/>
    <w:pPr>
      <w:tabs>
        <w:tab w:val="clear" w:pos="1100"/>
        <w:tab w:val="left" w:pos="0"/>
      </w:tabs>
      <w:ind w:hanging="1580"/>
    </w:pPr>
  </w:style>
  <w:style w:type="paragraph" w:customStyle="1" w:styleId="AmainSymb">
    <w:name w:val="A main Symb"/>
    <w:basedOn w:val="Amain"/>
    <w:rsid w:val="00AB559A"/>
    <w:pPr>
      <w:tabs>
        <w:tab w:val="left" w:pos="0"/>
      </w:tabs>
      <w:ind w:left="1120" w:hanging="1600"/>
    </w:pPr>
  </w:style>
  <w:style w:type="paragraph" w:customStyle="1" w:styleId="AparaSymb">
    <w:name w:val="A para Symb"/>
    <w:basedOn w:val="Apara"/>
    <w:rsid w:val="00AB559A"/>
    <w:pPr>
      <w:tabs>
        <w:tab w:val="right" w:pos="0"/>
      </w:tabs>
      <w:ind w:hanging="2080"/>
    </w:pPr>
  </w:style>
  <w:style w:type="paragraph" w:customStyle="1" w:styleId="Assectheading">
    <w:name w:val="A ssect heading"/>
    <w:basedOn w:val="Amain"/>
    <w:rsid w:val="00AB559A"/>
    <w:pPr>
      <w:keepNext/>
      <w:tabs>
        <w:tab w:val="clear" w:pos="900"/>
        <w:tab w:val="clear" w:pos="1100"/>
      </w:tabs>
      <w:spacing w:before="300"/>
      <w:ind w:left="0" w:firstLine="0"/>
      <w:outlineLvl w:val="9"/>
    </w:pPr>
    <w:rPr>
      <w:i/>
    </w:rPr>
  </w:style>
  <w:style w:type="paragraph" w:customStyle="1" w:styleId="AsubparaSymb">
    <w:name w:val="A subpara Symb"/>
    <w:basedOn w:val="Asubpara"/>
    <w:rsid w:val="00AB559A"/>
    <w:pPr>
      <w:tabs>
        <w:tab w:val="left" w:pos="0"/>
      </w:tabs>
      <w:ind w:left="2098" w:hanging="2580"/>
    </w:pPr>
  </w:style>
  <w:style w:type="paragraph" w:customStyle="1" w:styleId="Actdetails">
    <w:name w:val="Act details"/>
    <w:basedOn w:val="Normal"/>
    <w:rsid w:val="00AB559A"/>
    <w:pPr>
      <w:spacing w:before="20"/>
      <w:ind w:left="1400"/>
    </w:pPr>
    <w:rPr>
      <w:rFonts w:ascii="Arial" w:hAnsi="Arial"/>
      <w:sz w:val="20"/>
    </w:rPr>
  </w:style>
  <w:style w:type="paragraph" w:customStyle="1" w:styleId="AmdtEntries">
    <w:name w:val="AmdtEntries"/>
    <w:basedOn w:val="BillBasicHeading"/>
    <w:rsid w:val="00AB559A"/>
    <w:pPr>
      <w:keepNext w:val="0"/>
      <w:tabs>
        <w:tab w:val="clear" w:pos="2600"/>
      </w:tabs>
      <w:spacing w:before="0"/>
      <w:ind w:left="3200" w:hanging="2100"/>
    </w:pPr>
    <w:rPr>
      <w:sz w:val="18"/>
    </w:rPr>
  </w:style>
  <w:style w:type="paragraph" w:customStyle="1" w:styleId="AmdtEntriesDefL2">
    <w:name w:val="AmdtEntriesDefL2"/>
    <w:basedOn w:val="AmdtEntries"/>
    <w:rsid w:val="00AB559A"/>
    <w:pPr>
      <w:tabs>
        <w:tab w:val="left" w:pos="3000"/>
      </w:tabs>
      <w:ind w:left="3600" w:hanging="2500"/>
    </w:pPr>
  </w:style>
  <w:style w:type="paragraph" w:customStyle="1" w:styleId="AmdtsEntriesDefL2">
    <w:name w:val="AmdtsEntriesDefL2"/>
    <w:basedOn w:val="Normal"/>
    <w:rsid w:val="00AB559A"/>
    <w:pPr>
      <w:tabs>
        <w:tab w:val="left" w:pos="3000"/>
      </w:tabs>
      <w:ind w:left="3100" w:hanging="2000"/>
    </w:pPr>
    <w:rPr>
      <w:rFonts w:ascii="Arial" w:hAnsi="Arial"/>
      <w:sz w:val="18"/>
    </w:rPr>
  </w:style>
  <w:style w:type="paragraph" w:customStyle="1" w:styleId="AmdtsEntries">
    <w:name w:val="AmdtsEntries"/>
    <w:basedOn w:val="BillBasicHeading"/>
    <w:rsid w:val="00AB559A"/>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AB559A"/>
    <w:pPr>
      <w:tabs>
        <w:tab w:val="clear" w:pos="2600"/>
      </w:tabs>
      <w:spacing w:before="120"/>
      <w:ind w:left="1100"/>
    </w:pPr>
    <w:rPr>
      <w:sz w:val="18"/>
    </w:rPr>
  </w:style>
  <w:style w:type="paragraph" w:customStyle="1" w:styleId="Asamby">
    <w:name w:val="As am by"/>
    <w:basedOn w:val="Normal"/>
    <w:next w:val="Normal"/>
    <w:rsid w:val="00AB559A"/>
    <w:pPr>
      <w:spacing w:before="240"/>
      <w:ind w:left="1100"/>
    </w:pPr>
    <w:rPr>
      <w:rFonts w:ascii="Arial" w:hAnsi="Arial"/>
      <w:sz w:val="20"/>
    </w:rPr>
  </w:style>
  <w:style w:type="character" w:customStyle="1" w:styleId="charSymb">
    <w:name w:val="charSymb"/>
    <w:basedOn w:val="DefaultParagraphFont"/>
    <w:rsid w:val="00AB559A"/>
    <w:rPr>
      <w:rFonts w:ascii="Arial" w:hAnsi="Arial"/>
      <w:sz w:val="24"/>
      <w:bdr w:val="single" w:sz="4" w:space="0" w:color="auto"/>
    </w:rPr>
  </w:style>
  <w:style w:type="character" w:customStyle="1" w:styleId="charTableNo">
    <w:name w:val="charTableNo"/>
    <w:basedOn w:val="DefaultParagraphFont"/>
    <w:rsid w:val="00AB559A"/>
  </w:style>
  <w:style w:type="character" w:customStyle="1" w:styleId="charTableText">
    <w:name w:val="charTableText"/>
    <w:basedOn w:val="DefaultParagraphFont"/>
    <w:rsid w:val="00AB559A"/>
  </w:style>
  <w:style w:type="paragraph" w:customStyle="1" w:styleId="Dict-HeadingSymb">
    <w:name w:val="Dict-Heading Symb"/>
    <w:basedOn w:val="Dict-Heading"/>
    <w:rsid w:val="00AB559A"/>
    <w:pPr>
      <w:tabs>
        <w:tab w:val="left" w:pos="0"/>
      </w:tabs>
      <w:ind w:left="2480" w:hanging="2960"/>
    </w:pPr>
  </w:style>
  <w:style w:type="paragraph" w:customStyle="1" w:styleId="EarlierRepubEntries">
    <w:name w:val="EarlierRepubEntries"/>
    <w:basedOn w:val="Normal"/>
    <w:rsid w:val="00AB559A"/>
    <w:pPr>
      <w:spacing w:before="60" w:after="60"/>
    </w:pPr>
    <w:rPr>
      <w:rFonts w:ascii="Arial" w:hAnsi="Arial"/>
      <w:sz w:val="18"/>
    </w:rPr>
  </w:style>
  <w:style w:type="paragraph" w:customStyle="1" w:styleId="EarlierRepubHdg">
    <w:name w:val="EarlierRepubHdg"/>
    <w:basedOn w:val="Normal"/>
    <w:rsid w:val="00AB559A"/>
    <w:pPr>
      <w:keepNext/>
    </w:pPr>
    <w:rPr>
      <w:rFonts w:ascii="Arial" w:hAnsi="Arial"/>
      <w:b/>
      <w:sz w:val="20"/>
    </w:rPr>
  </w:style>
  <w:style w:type="paragraph" w:customStyle="1" w:styleId="Endnote20">
    <w:name w:val="Endnote2"/>
    <w:basedOn w:val="Normal"/>
    <w:rsid w:val="00AB559A"/>
    <w:pPr>
      <w:keepNext/>
      <w:tabs>
        <w:tab w:val="left" w:pos="1100"/>
      </w:tabs>
      <w:spacing w:before="360"/>
    </w:pPr>
    <w:rPr>
      <w:rFonts w:ascii="Arial" w:hAnsi="Arial"/>
      <w:b/>
    </w:rPr>
  </w:style>
  <w:style w:type="paragraph" w:customStyle="1" w:styleId="Endnote3">
    <w:name w:val="Endnote3"/>
    <w:basedOn w:val="Normal"/>
    <w:rsid w:val="00AB559A"/>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AB559A"/>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AB559A"/>
    <w:pPr>
      <w:spacing w:before="60"/>
      <w:ind w:left="1100"/>
      <w:jc w:val="both"/>
    </w:pPr>
    <w:rPr>
      <w:sz w:val="20"/>
    </w:rPr>
  </w:style>
  <w:style w:type="paragraph" w:customStyle="1" w:styleId="EndNoteParas">
    <w:name w:val="EndNoteParas"/>
    <w:basedOn w:val="EndNoteTextEPS"/>
    <w:rsid w:val="00AB559A"/>
    <w:pPr>
      <w:tabs>
        <w:tab w:val="right" w:pos="1432"/>
      </w:tabs>
      <w:ind w:left="1840" w:hanging="1840"/>
    </w:pPr>
  </w:style>
  <w:style w:type="paragraph" w:customStyle="1" w:styleId="EndnotesAbbrev">
    <w:name w:val="EndnotesAbbrev"/>
    <w:basedOn w:val="Normal"/>
    <w:rsid w:val="00AB559A"/>
    <w:pPr>
      <w:spacing w:before="20"/>
    </w:pPr>
    <w:rPr>
      <w:rFonts w:ascii="Arial" w:hAnsi="Arial"/>
      <w:color w:val="000000"/>
      <w:sz w:val="16"/>
    </w:rPr>
  </w:style>
  <w:style w:type="paragraph" w:customStyle="1" w:styleId="EPSCoverTop">
    <w:name w:val="EPSCoverTop"/>
    <w:basedOn w:val="Normal"/>
    <w:rsid w:val="00AB559A"/>
    <w:pPr>
      <w:jc w:val="right"/>
    </w:pPr>
    <w:rPr>
      <w:rFonts w:ascii="Arial" w:hAnsi="Arial"/>
      <w:sz w:val="20"/>
    </w:rPr>
  </w:style>
  <w:style w:type="paragraph" w:customStyle="1" w:styleId="LegHistNote">
    <w:name w:val="LegHistNote"/>
    <w:basedOn w:val="Actdetails"/>
    <w:rsid w:val="00AB559A"/>
    <w:pPr>
      <w:spacing w:before="60"/>
      <w:ind w:left="2700" w:right="-60" w:hanging="1300"/>
    </w:pPr>
    <w:rPr>
      <w:sz w:val="18"/>
    </w:rPr>
  </w:style>
  <w:style w:type="paragraph" w:customStyle="1" w:styleId="LongTitleSymb">
    <w:name w:val="LongTitleSymb"/>
    <w:basedOn w:val="LongTitle"/>
    <w:rsid w:val="00AB559A"/>
    <w:pPr>
      <w:ind w:hanging="480"/>
    </w:pPr>
  </w:style>
  <w:style w:type="paragraph" w:styleId="MacroText">
    <w:name w:val="macro"/>
    <w:semiHidden/>
    <w:rsid w:val="00AB559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odaNote">
    <w:name w:val="Mod aNote"/>
    <w:basedOn w:val="aNoteSymb"/>
    <w:rsid w:val="00AB559A"/>
    <w:pPr>
      <w:tabs>
        <w:tab w:val="left" w:pos="2600"/>
      </w:tabs>
      <w:ind w:left="2600"/>
    </w:pPr>
  </w:style>
  <w:style w:type="paragraph" w:customStyle="1" w:styleId="ModH1Chapter">
    <w:name w:val="Mod H1 Chapter"/>
    <w:basedOn w:val="IH1ChapSymb"/>
    <w:rsid w:val="00AB559A"/>
    <w:pPr>
      <w:tabs>
        <w:tab w:val="clear" w:pos="2600"/>
        <w:tab w:val="left" w:pos="3300"/>
      </w:tabs>
      <w:ind w:left="3300"/>
    </w:pPr>
  </w:style>
  <w:style w:type="paragraph" w:customStyle="1" w:styleId="ModH2Part">
    <w:name w:val="Mod H2 Part"/>
    <w:basedOn w:val="IH2PartSymb"/>
    <w:rsid w:val="00AB559A"/>
    <w:pPr>
      <w:tabs>
        <w:tab w:val="clear" w:pos="2600"/>
        <w:tab w:val="left" w:pos="3300"/>
      </w:tabs>
      <w:ind w:left="3300"/>
    </w:pPr>
  </w:style>
  <w:style w:type="paragraph" w:customStyle="1" w:styleId="ModH3Div">
    <w:name w:val="Mod H3 Div"/>
    <w:basedOn w:val="IH3DivSymb"/>
    <w:rsid w:val="00AB559A"/>
    <w:pPr>
      <w:tabs>
        <w:tab w:val="clear" w:pos="2600"/>
        <w:tab w:val="left" w:pos="3300"/>
      </w:tabs>
      <w:ind w:left="3300"/>
    </w:pPr>
  </w:style>
  <w:style w:type="paragraph" w:customStyle="1" w:styleId="ModH4SubDiv">
    <w:name w:val="Mod H4 SubDiv"/>
    <w:basedOn w:val="IH4SubDivSymb"/>
    <w:rsid w:val="00AB559A"/>
    <w:pPr>
      <w:tabs>
        <w:tab w:val="clear" w:pos="2600"/>
        <w:tab w:val="left" w:pos="3300"/>
      </w:tabs>
      <w:ind w:left="3300"/>
    </w:pPr>
  </w:style>
  <w:style w:type="paragraph" w:customStyle="1" w:styleId="ModH5Sec">
    <w:name w:val="Mod H5 Sec"/>
    <w:basedOn w:val="IH5SecSymb"/>
    <w:rsid w:val="00AB559A"/>
    <w:pPr>
      <w:tabs>
        <w:tab w:val="clear" w:pos="1100"/>
        <w:tab w:val="left" w:pos="1800"/>
      </w:tabs>
      <w:ind w:left="2200"/>
    </w:pPr>
  </w:style>
  <w:style w:type="paragraph" w:customStyle="1" w:styleId="Modmain">
    <w:name w:val="Mod main"/>
    <w:basedOn w:val="Amain"/>
    <w:rsid w:val="00AB559A"/>
    <w:pPr>
      <w:tabs>
        <w:tab w:val="clear" w:pos="900"/>
        <w:tab w:val="clear" w:pos="1100"/>
        <w:tab w:val="right" w:pos="1600"/>
        <w:tab w:val="left" w:pos="1800"/>
      </w:tabs>
      <w:ind w:left="2200"/>
    </w:pPr>
  </w:style>
  <w:style w:type="paragraph" w:customStyle="1" w:styleId="Modmainreturn">
    <w:name w:val="Mod main return"/>
    <w:basedOn w:val="AmainreturnSymb"/>
    <w:rsid w:val="00AB559A"/>
    <w:pPr>
      <w:ind w:left="1800"/>
    </w:pPr>
  </w:style>
  <w:style w:type="paragraph" w:customStyle="1" w:styleId="ModNote">
    <w:name w:val="Mod Note"/>
    <w:basedOn w:val="aNoteSymb"/>
    <w:rsid w:val="00AB559A"/>
    <w:pPr>
      <w:tabs>
        <w:tab w:val="left" w:pos="2600"/>
      </w:tabs>
      <w:ind w:left="2600"/>
    </w:pPr>
  </w:style>
  <w:style w:type="paragraph" w:customStyle="1" w:styleId="Modpara">
    <w:name w:val="Mod para"/>
    <w:basedOn w:val="BillBasic"/>
    <w:rsid w:val="00AB559A"/>
    <w:pPr>
      <w:tabs>
        <w:tab w:val="right" w:pos="2100"/>
        <w:tab w:val="left" w:pos="2300"/>
      </w:tabs>
      <w:ind w:left="2700" w:hanging="1600"/>
      <w:outlineLvl w:val="6"/>
    </w:pPr>
  </w:style>
  <w:style w:type="paragraph" w:customStyle="1" w:styleId="Modparareturn">
    <w:name w:val="Mod para return"/>
    <w:basedOn w:val="AparareturnSymb"/>
    <w:rsid w:val="00AB559A"/>
    <w:pPr>
      <w:ind w:left="2300"/>
    </w:pPr>
  </w:style>
  <w:style w:type="paragraph" w:customStyle="1" w:styleId="Modref">
    <w:name w:val="Mod ref"/>
    <w:basedOn w:val="refSymb"/>
    <w:rsid w:val="00AB559A"/>
    <w:pPr>
      <w:ind w:left="1100"/>
    </w:pPr>
  </w:style>
  <w:style w:type="paragraph" w:customStyle="1" w:styleId="Modsubpara">
    <w:name w:val="Mod subpara"/>
    <w:basedOn w:val="Asubpara"/>
    <w:rsid w:val="00AB559A"/>
    <w:pPr>
      <w:tabs>
        <w:tab w:val="clear" w:pos="1900"/>
        <w:tab w:val="clear" w:pos="2100"/>
        <w:tab w:val="right" w:pos="2640"/>
        <w:tab w:val="left" w:pos="2840"/>
      </w:tabs>
      <w:ind w:left="3240" w:hanging="2140"/>
    </w:pPr>
  </w:style>
  <w:style w:type="paragraph" w:customStyle="1" w:styleId="Modsubparareturn">
    <w:name w:val="Mod subpara return"/>
    <w:basedOn w:val="AsubparareturnSymb"/>
    <w:rsid w:val="00AB559A"/>
    <w:pPr>
      <w:ind w:left="3040"/>
    </w:pPr>
  </w:style>
  <w:style w:type="paragraph" w:customStyle="1" w:styleId="Modsubsubpara">
    <w:name w:val="Mod subsubpara"/>
    <w:basedOn w:val="AsubsubparaSymb"/>
    <w:rsid w:val="00AB559A"/>
    <w:pPr>
      <w:tabs>
        <w:tab w:val="clear" w:pos="2400"/>
        <w:tab w:val="clear" w:pos="2600"/>
        <w:tab w:val="right" w:pos="3160"/>
        <w:tab w:val="left" w:pos="3360"/>
      </w:tabs>
      <w:ind w:left="3760" w:hanging="2660"/>
    </w:pPr>
  </w:style>
  <w:style w:type="paragraph" w:customStyle="1" w:styleId="NewAct">
    <w:name w:val="New Act"/>
    <w:basedOn w:val="Normal"/>
    <w:next w:val="Actdetails"/>
    <w:link w:val="NewActChar"/>
    <w:rsid w:val="00AB559A"/>
    <w:pPr>
      <w:keepNext/>
      <w:spacing w:before="180"/>
      <w:ind w:left="1100"/>
    </w:pPr>
    <w:rPr>
      <w:rFonts w:ascii="Arial" w:hAnsi="Arial"/>
      <w:b/>
      <w:sz w:val="20"/>
    </w:rPr>
  </w:style>
  <w:style w:type="paragraph" w:customStyle="1" w:styleId="NewReg">
    <w:name w:val="New Reg"/>
    <w:basedOn w:val="NewAct"/>
    <w:next w:val="Actdetails"/>
    <w:rsid w:val="00AB559A"/>
  </w:style>
  <w:style w:type="paragraph" w:customStyle="1" w:styleId="RenumProvEntries">
    <w:name w:val="RenumProvEntries"/>
    <w:basedOn w:val="Normal"/>
    <w:rsid w:val="00AB559A"/>
    <w:pPr>
      <w:spacing w:before="60"/>
    </w:pPr>
    <w:rPr>
      <w:rFonts w:ascii="Arial" w:hAnsi="Arial"/>
      <w:sz w:val="20"/>
    </w:rPr>
  </w:style>
  <w:style w:type="paragraph" w:customStyle="1" w:styleId="RenumProvHdg">
    <w:name w:val="RenumProvHdg"/>
    <w:basedOn w:val="Normal"/>
    <w:rsid w:val="00AB559A"/>
    <w:rPr>
      <w:rFonts w:ascii="Arial" w:hAnsi="Arial"/>
      <w:b/>
      <w:sz w:val="22"/>
    </w:rPr>
  </w:style>
  <w:style w:type="paragraph" w:customStyle="1" w:styleId="RenumProvHeader">
    <w:name w:val="RenumProvHeader"/>
    <w:basedOn w:val="Normal"/>
    <w:rsid w:val="00AB559A"/>
    <w:rPr>
      <w:rFonts w:ascii="Arial" w:hAnsi="Arial"/>
      <w:b/>
      <w:sz w:val="22"/>
    </w:rPr>
  </w:style>
  <w:style w:type="paragraph" w:customStyle="1" w:styleId="RenumProvSubsectEntries">
    <w:name w:val="RenumProvSubsectEntries"/>
    <w:basedOn w:val="RenumProvEntries"/>
    <w:rsid w:val="00AB559A"/>
    <w:pPr>
      <w:ind w:left="252"/>
    </w:pPr>
  </w:style>
  <w:style w:type="paragraph" w:customStyle="1" w:styleId="RenumTableHdg">
    <w:name w:val="RenumTableHdg"/>
    <w:basedOn w:val="Normal"/>
    <w:rsid w:val="00AB559A"/>
    <w:pPr>
      <w:spacing w:before="120"/>
    </w:pPr>
    <w:rPr>
      <w:rFonts w:ascii="Arial" w:hAnsi="Arial"/>
      <w:b/>
      <w:sz w:val="20"/>
    </w:rPr>
  </w:style>
  <w:style w:type="paragraph" w:customStyle="1" w:styleId="SchclauseheadingSymb">
    <w:name w:val="Sch clause heading Symb"/>
    <w:basedOn w:val="Schclauseheading"/>
    <w:rsid w:val="00AB559A"/>
    <w:pPr>
      <w:tabs>
        <w:tab w:val="left" w:pos="0"/>
      </w:tabs>
      <w:ind w:left="980" w:hanging="1460"/>
    </w:pPr>
  </w:style>
  <w:style w:type="paragraph" w:customStyle="1" w:styleId="SchSubClause">
    <w:name w:val="Sch SubClause"/>
    <w:basedOn w:val="Schclauseheading"/>
    <w:rsid w:val="00AB559A"/>
    <w:rPr>
      <w:b w:val="0"/>
    </w:rPr>
  </w:style>
  <w:style w:type="paragraph" w:customStyle="1" w:styleId="Sched-FormSymb">
    <w:name w:val="Sched-Form Symb"/>
    <w:basedOn w:val="Sched-Form"/>
    <w:rsid w:val="00AB559A"/>
    <w:pPr>
      <w:tabs>
        <w:tab w:val="left" w:pos="0"/>
      </w:tabs>
      <w:ind w:left="2480" w:hanging="2960"/>
    </w:pPr>
  </w:style>
  <w:style w:type="paragraph" w:customStyle="1" w:styleId="Sched-Form-18Space">
    <w:name w:val="Sched-Form-18Space"/>
    <w:basedOn w:val="Normal"/>
    <w:rsid w:val="00AB559A"/>
    <w:pPr>
      <w:spacing w:before="360" w:after="60"/>
    </w:pPr>
    <w:rPr>
      <w:sz w:val="22"/>
    </w:rPr>
  </w:style>
  <w:style w:type="paragraph" w:customStyle="1" w:styleId="Sched-headingSymb">
    <w:name w:val="Sched-heading Symb"/>
    <w:basedOn w:val="Sched-heading"/>
    <w:rsid w:val="00AB559A"/>
    <w:pPr>
      <w:tabs>
        <w:tab w:val="left" w:pos="0"/>
      </w:tabs>
      <w:ind w:left="2480" w:hanging="2960"/>
    </w:pPr>
  </w:style>
  <w:style w:type="paragraph" w:customStyle="1" w:styleId="Sched-PartSymb">
    <w:name w:val="Sched-Part Symb"/>
    <w:basedOn w:val="Sched-Part"/>
    <w:rsid w:val="00AB559A"/>
    <w:pPr>
      <w:tabs>
        <w:tab w:val="left" w:pos="0"/>
      </w:tabs>
      <w:ind w:left="2480" w:hanging="2960"/>
    </w:pPr>
  </w:style>
  <w:style w:type="paragraph" w:styleId="Subtitle">
    <w:name w:val="Subtitle"/>
    <w:basedOn w:val="Normal"/>
    <w:qFormat/>
    <w:rsid w:val="00AB559A"/>
    <w:pPr>
      <w:spacing w:after="60"/>
      <w:jc w:val="center"/>
      <w:outlineLvl w:val="1"/>
    </w:pPr>
    <w:rPr>
      <w:rFonts w:ascii="Arial" w:hAnsi="Arial"/>
    </w:rPr>
  </w:style>
  <w:style w:type="paragraph" w:customStyle="1" w:styleId="TLegEntries">
    <w:name w:val="TLegEntries"/>
    <w:basedOn w:val="Normal"/>
    <w:rsid w:val="00AB559A"/>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AB559A"/>
    <w:pPr>
      <w:ind w:firstLine="0"/>
    </w:pPr>
    <w:rPr>
      <w:b/>
    </w:rPr>
  </w:style>
  <w:style w:type="paragraph" w:customStyle="1" w:styleId="EndNoteTextPub">
    <w:name w:val="EndNoteTextPub"/>
    <w:basedOn w:val="Normal"/>
    <w:rsid w:val="00AB559A"/>
    <w:pPr>
      <w:spacing w:before="60"/>
      <w:ind w:left="1100"/>
      <w:jc w:val="both"/>
    </w:pPr>
    <w:rPr>
      <w:sz w:val="20"/>
    </w:rPr>
  </w:style>
  <w:style w:type="paragraph" w:customStyle="1" w:styleId="TOC10">
    <w:name w:val="TOC 10"/>
    <w:basedOn w:val="TOC5"/>
    <w:rsid w:val="00AB559A"/>
    <w:rPr>
      <w:szCs w:val="24"/>
    </w:rPr>
  </w:style>
  <w:style w:type="character" w:customStyle="1" w:styleId="charNotBold">
    <w:name w:val="charNotBold"/>
    <w:basedOn w:val="DefaultParagraphFont"/>
    <w:rsid w:val="00AB559A"/>
    <w:rPr>
      <w:rFonts w:ascii="Arial" w:hAnsi="Arial"/>
      <w:sz w:val="20"/>
    </w:rPr>
  </w:style>
  <w:style w:type="character" w:customStyle="1" w:styleId="FooterChar">
    <w:name w:val="Footer Char"/>
    <w:basedOn w:val="DefaultParagraphFont"/>
    <w:link w:val="Footer"/>
    <w:rsid w:val="00AB559A"/>
    <w:rPr>
      <w:rFonts w:ascii="Arial" w:hAnsi="Arial"/>
      <w:sz w:val="18"/>
      <w:lang w:eastAsia="en-US"/>
    </w:rPr>
  </w:style>
  <w:style w:type="paragraph" w:customStyle="1" w:styleId="ShadedSchClauseSymb">
    <w:name w:val="Shaded Sch Clause Symb"/>
    <w:basedOn w:val="ShadedSchClause"/>
    <w:rsid w:val="00AB559A"/>
    <w:pPr>
      <w:tabs>
        <w:tab w:val="left" w:pos="0"/>
      </w:tabs>
      <w:ind w:left="975" w:hanging="1457"/>
    </w:pPr>
  </w:style>
  <w:style w:type="paragraph" w:styleId="BalloonText">
    <w:name w:val="Balloon Text"/>
    <w:basedOn w:val="Normal"/>
    <w:link w:val="BalloonTextChar"/>
    <w:uiPriority w:val="99"/>
    <w:unhideWhenUsed/>
    <w:rsid w:val="00AB559A"/>
    <w:rPr>
      <w:rFonts w:ascii="Tahoma" w:hAnsi="Tahoma" w:cs="Tahoma"/>
      <w:sz w:val="16"/>
      <w:szCs w:val="16"/>
    </w:rPr>
  </w:style>
  <w:style w:type="character" w:customStyle="1" w:styleId="BalloonTextChar">
    <w:name w:val="Balloon Text Char"/>
    <w:basedOn w:val="DefaultParagraphFont"/>
    <w:link w:val="BalloonText"/>
    <w:uiPriority w:val="99"/>
    <w:rsid w:val="00AB559A"/>
    <w:rPr>
      <w:rFonts w:ascii="Tahoma" w:hAnsi="Tahoma" w:cs="Tahoma"/>
      <w:sz w:val="16"/>
      <w:szCs w:val="16"/>
      <w:lang w:eastAsia="en-US"/>
    </w:rPr>
  </w:style>
  <w:style w:type="paragraph" w:customStyle="1" w:styleId="CoverTextBullet">
    <w:name w:val="CoverTextBullet"/>
    <w:basedOn w:val="CoverText"/>
    <w:qFormat/>
    <w:rsid w:val="00AB559A"/>
    <w:pPr>
      <w:numPr>
        <w:numId w:val="39"/>
      </w:numPr>
    </w:pPr>
    <w:rPr>
      <w:color w:val="000000"/>
    </w:rPr>
  </w:style>
  <w:style w:type="paragraph" w:customStyle="1" w:styleId="01aPreamble">
    <w:name w:val="01aPreamble"/>
    <w:basedOn w:val="Normal"/>
    <w:qFormat/>
    <w:rsid w:val="00AB559A"/>
  </w:style>
  <w:style w:type="paragraph" w:customStyle="1" w:styleId="TableBullet">
    <w:name w:val="TableBullet"/>
    <w:basedOn w:val="TableText10"/>
    <w:qFormat/>
    <w:rsid w:val="00AB559A"/>
    <w:pPr>
      <w:numPr>
        <w:numId w:val="40"/>
      </w:numPr>
    </w:pPr>
  </w:style>
  <w:style w:type="paragraph" w:customStyle="1" w:styleId="TableNumbered">
    <w:name w:val="TableNumbered"/>
    <w:basedOn w:val="TableText10"/>
    <w:qFormat/>
    <w:rsid w:val="00AB559A"/>
    <w:pPr>
      <w:numPr>
        <w:numId w:val="41"/>
      </w:numPr>
    </w:pPr>
  </w:style>
  <w:style w:type="character" w:customStyle="1" w:styleId="charCitHyperlinkItal">
    <w:name w:val="charCitHyperlinkItal"/>
    <w:basedOn w:val="Hyperlink"/>
    <w:uiPriority w:val="1"/>
    <w:rsid w:val="00AB559A"/>
    <w:rPr>
      <w:i/>
      <w:color w:val="0000FF" w:themeColor="hyperlink"/>
      <w:u w:val="none"/>
    </w:rPr>
  </w:style>
  <w:style w:type="character" w:styleId="Hyperlink">
    <w:name w:val="Hyperlink"/>
    <w:basedOn w:val="DefaultParagraphFont"/>
    <w:uiPriority w:val="99"/>
    <w:unhideWhenUsed/>
    <w:rsid w:val="00AB559A"/>
    <w:rPr>
      <w:color w:val="0000FF" w:themeColor="hyperlink"/>
      <w:u w:val="single"/>
    </w:rPr>
  </w:style>
  <w:style w:type="character" w:customStyle="1" w:styleId="charCitHyperlinkAbbrev">
    <w:name w:val="charCitHyperlinkAbbrev"/>
    <w:basedOn w:val="Hyperlink"/>
    <w:uiPriority w:val="1"/>
    <w:rsid w:val="00AB559A"/>
    <w:rPr>
      <w:color w:val="0000FF" w:themeColor="hyperlink"/>
      <w:u w:val="none"/>
    </w:rPr>
  </w:style>
  <w:style w:type="character" w:customStyle="1" w:styleId="Heading3Char">
    <w:name w:val="Heading 3 Char"/>
    <w:aliases w:val="h3 Char,sec Char"/>
    <w:basedOn w:val="DefaultParagraphFont"/>
    <w:link w:val="Heading3"/>
    <w:rsid w:val="00AB559A"/>
    <w:rPr>
      <w:b/>
      <w:sz w:val="24"/>
      <w:lang w:eastAsia="en-US"/>
    </w:rPr>
  </w:style>
  <w:style w:type="paragraph" w:customStyle="1" w:styleId="FormRule">
    <w:name w:val="FormRule"/>
    <w:basedOn w:val="Normal"/>
    <w:rsid w:val="00AB559A"/>
    <w:pPr>
      <w:pBdr>
        <w:top w:val="single" w:sz="4" w:space="1" w:color="auto"/>
      </w:pBdr>
      <w:spacing w:before="160" w:after="40"/>
      <w:ind w:left="3220" w:right="3260"/>
    </w:pPr>
    <w:rPr>
      <w:sz w:val="8"/>
    </w:rPr>
  </w:style>
  <w:style w:type="paragraph" w:customStyle="1" w:styleId="OldAmdtsEntries">
    <w:name w:val="OldAmdtsEntries"/>
    <w:basedOn w:val="BillBasicHeading"/>
    <w:rsid w:val="00AB559A"/>
    <w:pPr>
      <w:tabs>
        <w:tab w:val="clear" w:pos="2600"/>
        <w:tab w:val="left" w:leader="dot" w:pos="2700"/>
      </w:tabs>
      <w:ind w:left="2700" w:hanging="2000"/>
    </w:pPr>
    <w:rPr>
      <w:sz w:val="18"/>
    </w:rPr>
  </w:style>
  <w:style w:type="paragraph" w:customStyle="1" w:styleId="OldAmdt2ndLine">
    <w:name w:val="OldAmdt2ndLine"/>
    <w:basedOn w:val="OldAmdtsEntries"/>
    <w:rsid w:val="00AB559A"/>
    <w:pPr>
      <w:tabs>
        <w:tab w:val="left" w:pos="2700"/>
      </w:tabs>
      <w:spacing w:before="0"/>
    </w:pPr>
  </w:style>
  <w:style w:type="paragraph" w:customStyle="1" w:styleId="parainpara">
    <w:name w:val="para in para"/>
    <w:rsid w:val="00AB559A"/>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AB559A"/>
    <w:pPr>
      <w:spacing w:after="60"/>
      <w:ind w:left="2800"/>
    </w:pPr>
    <w:rPr>
      <w:rFonts w:ascii="ACTCrest" w:hAnsi="ACTCrest"/>
      <w:sz w:val="216"/>
    </w:rPr>
  </w:style>
  <w:style w:type="paragraph" w:customStyle="1" w:styleId="Actbullet">
    <w:name w:val="Act bullet"/>
    <w:basedOn w:val="Normal"/>
    <w:uiPriority w:val="99"/>
    <w:rsid w:val="00AB559A"/>
    <w:pPr>
      <w:numPr>
        <w:numId w:val="50"/>
      </w:numPr>
      <w:tabs>
        <w:tab w:val="left" w:pos="900"/>
      </w:tabs>
      <w:spacing w:before="20"/>
      <w:ind w:right="-60"/>
    </w:pPr>
    <w:rPr>
      <w:rFonts w:ascii="Arial" w:hAnsi="Arial"/>
      <w:sz w:val="18"/>
    </w:rPr>
  </w:style>
  <w:style w:type="paragraph" w:customStyle="1" w:styleId="AuthorisedBlock">
    <w:name w:val="AuthorisedBlock"/>
    <w:basedOn w:val="Normal"/>
    <w:rsid w:val="00AB559A"/>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AB559A"/>
    <w:rPr>
      <w:b w:val="0"/>
      <w:sz w:val="32"/>
    </w:rPr>
  </w:style>
  <w:style w:type="paragraph" w:customStyle="1" w:styleId="MH1Chapter">
    <w:name w:val="M H1 Chapter"/>
    <w:basedOn w:val="AH1Chapter"/>
    <w:rsid w:val="00AB559A"/>
    <w:pPr>
      <w:tabs>
        <w:tab w:val="clear" w:pos="2600"/>
        <w:tab w:val="left" w:pos="2720"/>
      </w:tabs>
      <w:ind w:left="4000" w:hanging="3300"/>
    </w:pPr>
  </w:style>
  <w:style w:type="paragraph" w:customStyle="1" w:styleId="ApprFormHd">
    <w:name w:val="ApprFormHd"/>
    <w:basedOn w:val="Sched-heading"/>
    <w:rsid w:val="00AB559A"/>
    <w:pPr>
      <w:ind w:left="0" w:firstLine="0"/>
    </w:pPr>
  </w:style>
  <w:style w:type="paragraph" w:customStyle="1" w:styleId="Actdetailsnote">
    <w:name w:val="Act details note"/>
    <w:basedOn w:val="Actdetails"/>
    <w:uiPriority w:val="99"/>
    <w:rsid w:val="00AB559A"/>
    <w:pPr>
      <w:ind w:left="1620" w:right="-60" w:hanging="720"/>
    </w:pPr>
    <w:rPr>
      <w:sz w:val="18"/>
    </w:rPr>
  </w:style>
  <w:style w:type="paragraph" w:customStyle="1" w:styleId="DetailsNo">
    <w:name w:val="Details No"/>
    <w:basedOn w:val="Actdetails"/>
    <w:uiPriority w:val="99"/>
    <w:rsid w:val="00AB559A"/>
    <w:pPr>
      <w:ind w:left="0"/>
    </w:pPr>
    <w:rPr>
      <w:sz w:val="18"/>
    </w:rPr>
  </w:style>
  <w:style w:type="paragraph" w:customStyle="1" w:styleId="ISchMain">
    <w:name w:val="I Sch Main"/>
    <w:basedOn w:val="BillBasic"/>
    <w:rsid w:val="00AB559A"/>
    <w:pPr>
      <w:tabs>
        <w:tab w:val="right" w:pos="900"/>
        <w:tab w:val="left" w:pos="1100"/>
      </w:tabs>
      <w:ind w:left="1100" w:hanging="1100"/>
    </w:pPr>
  </w:style>
  <w:style w:type="paragraph" w:customStyle="1" w:styleId="ISchpara">
    <w:name w:val="I Sch para"/>
    <w:basedOn w:val="BillBasic"/>
    <w:rsid w:val="00AB559A"/>
    <w:pPr>
      <w:tabs>
        <w:tab w:val="right" w:pos="1400"/>
        <w:tab w:val="left" w:pos="1600"/>
      </w:tabs>
      <w:ind w:left="1600" w:hanging="1600"/>
    </w:pPr>
  </w:style>
  <w:style w:type="paragraph" w:customStyle="1" w:styleId="ISchsubpara">
    <w:name w:val="I Sch subpara"/>
    <w:basedOn w:val="BillBasic"/>
    <w:rsid w:val="00AB559A"/>
    <w:pPr>
      <w:tabs>
        <w:tab w:val="right" w:pos="1940"/>
        <w:tab w:val="left" w:pos="2140"/>
      </w:tabs>
      <w:ind w:left="2140" w:hanging="2140"/>
    </w:pPr>
  </w:style>
  <w:style w:type="paragraph" w:customStyle="1" w:styleId="ISchsubsubpara">
    <w:name w:val="I Sch subsubpara"/>
    <w:basedOn w:val="BillBasic"/>
    <w:rsid w:val="00AB559A"/>
    <w:pPr>
      <w:tabs>
        <w:tab w:val="right" w:pos="2460"/>
        <w:tab w:val="left" w:pos="2660"/>
      </w:tabs>
      <w:ind w:left="2660" w:hanging="2660"/>
    </w:pPr>
  </w:style>
  <w:style w:type="paragraph" w:customStyle="1" w:styleId="AssectheadingSymb">
    <w:name w:val="A ssect heading Symb"/>
    <w:basedOn w:val="Amain"/>
    <w:rsid w:val="00AB559A"/>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AB559A"/>
    <w:pPr>
      <w:tabs>
        <w:tab w:val="left" w:pos="0"/>
        <w:tab w:val="right" w:pos="2400"/>
        <w:tab w:val="left" w:pos="2600"/>
      </w:tabs>
      <w:ind w:left="2602" w:hanging="3084"/>
      <w:outlineLvl w:val="8"/>
    </w:pPr>
  </w:style>
  <w:style w:type="paragraph" w:customStyle="1" w:styleId="AmainreturnSymb">
    <w:name w:val="A main return Symb"/>
    <w:basedOn w:val="BillBasic"/>
    <w:rsid w:val="00AB559A"/>
    <w:pPr>
      <w:tabs>
        <w:tab w:val="left" w:pos="1582"/>
      </w:tabs>
      <w:ind w:left="1100" w:hanging="1582"/>
    </w:pPr>
  </w:style>
  <w:style w:type="paragraph" w:customStyle="1" w:styleId="AparareturnSymb">
    <w:name w:val="A para return Symb"/>
    <w:basedOn w:val="BillBasic"/>
    <w:rsid w:val="00AB559A"/>
    <w:pPr>
      <w:tabs>
        <w:tab w:val="left" w:pos="2081"/>
      </w:tabs>
      <w:ind w:left="1599" w:hanging="2081"/>
    </w:pPr>
  </w:style>
  <w:style w:type="paragraph" w:customStyle="1" w:styleId="AsubparareturnSymb">
    <w:name w:val="A subpara return Symb"/>
    <w:basedOn w:val="BillBasic"/>
    <w:rsid w:val="00AB559A"/>
    <w:pPr>
      <w:tabs>
        <w:tab w:val="left" w:pos="2580"/>
      </w:tabs>
      <w:ind w:left="2098" w:hanging="2580"/>
    </w:pPr>
  </w:style>
  <w:style w:type="paragraph" w:customStyle="1" w:styleId="aDefSymb">
    <w:name w:val="aDef Symb"/>
    <w:basedOn w:val="BillBasic"/>
    <w:rsid w:val="00AB559A"/>
    <w:pPr>
      <w:tabs>
        <w:tab w:val="left" w:pos="1582"/>
      </w:tabs>
      <w:ind w:left="1100" w:hanging="1582"/>
    </w:pPr>
  </w:style>
  <w:style w:type="paragraph" w:customStyle="1" w:styleId="aDefparaSymb">
    <w:name w:val="aDef para Symb"/>
    <w:basedOn w:val="Apara"/>
    <w:rsid w:val="00AB559A"/>
    <w:pPr>
      <w:tabs>
        <w:tab w:val="clear" w:pos="1600"/>
        <w:tab w:val="left" w:pos="0"/>
        <w:tab w:val="left" w:pos="1599"/>
      </w:tabs>
      <w:ind w:left="1599" w:hanging="2081"/>
    </w:pPr>
  </w:style>
  <w:style w:type="paragraph" w:customStyle="1" w:styleId="aDefsubparaSymb">
    <w:name w:val="aDef subpara Symb"/>
    <w:basedOn w:val="Asubpara"/>
    <w:rsid w:val="00AB559A"/>
    <w:pPr>
      <w:tabs>
        <w:tab w:val="left" w:pos="0"/>
      </w:tabs>
      <w:ind w:left="2098" w:hanging="2580"/>
    </w:pPr>
  </w:style>
  <w:style w:type="paragraph" w:customStyle="1" w:styleId="SchAmainSymb">
    <w:name w:val="Sch A main Symb"/>
    <w:basedOn w:val="Amain"/>
    <w:rsid w:val="00AB559A"/>
    <w:pPr>
      <w:tabs>
        <w:tab w:val="left" w:pos="0"/>
      </w:tabs>
      <w:ind w:hanging="1580"/>
    </w:pPr>
  </w:style>
  <w:style w:type="paragraph" w:customStyle="1" w:styleId="SchAparaSymb">
    <w:name w:val="Sch A para Symb"/>
    <w:basedOn w:val="Apara"/>
    <w:rsid w:val="00AB559A"/>
    <w:pPr>
      <w:tabs>
        <w:tab w:val="left" w:pos="0"/>
      </w:tabs>
      <w:ind w:hanging="2080"/>
    </w:pPr>
  </w:style>
  <w:style w:type="paragraph" w:customStyle="1" w:styleId="SchAsubparaSymb">
    <w:name w:val="Sch A subpara Symb"/>
    <w:basedOn w:val="Asubpara"/>
    <w:rsid w:val="00AB559A"/>
    <w:pPr>
      <w:tabs>
        <w:tab w:val="left" w:pos="0"/>
      </w:tabs>
      <w:ind w:hanging="2580"/>
    </w:pPr>
  </w:style>
  <w:style w:type="paragraph" w:customStyle="1" w:styleId="SchAsubsubparaSymb">
    <w:name w:val="Sch A subsubpara Symb"/>
    <w:basedOn w:val="AsubsubparaSymb"/>
    <w:rsid w:val="00AB559A"/>
  </w:style>
  <w:style w:type="paragraph" w:customStyle="1" w:styleId="refSymb">
    <w:name w:val="ref Symb"/>
    <w:basedOn w:val="BillBasic"/>
    <w:next w:val="Normal"/>
    <w:rsid w:val="00AB559A"/>
    <w:pPr>
      <w:tabs>
        <w:tab w:val="left" w:pos="-480"/>
      </w:tabs>
      <w:spacing w:before="60"/>
      <w:ind w:hanging="480"/>
    </w:pPr>
    <w:rPr>
      <w:sz w:val="18"/>
    </w:rPr>
  </w:style>
  <w:style w:type="paragraph" w:customStyle="1" w:styleId="IshadedH5SecSymb">
    <w:name w:val="I shaded H5 Sec Symb"/>
    <w:basedOn w:val="AH5Sec"/>
    <w:rsid w:val="00AB559A"/>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AB559A"/>
    <w:pPr>
      <w:tabs>
        <w:tab w:val="clear" w:pos="-1580"/>
      </w:tabs>
      <w:ind w:left="975" w:hanging="1457"/>
    </w:pPr>
  </w:style>
  <w:style w:type="paragraph" w:customStyle="1" w:styleId="IH1ChapSymb">
    <w:name w:val="I H1 Chap Symb"/>
    <w:basedOn w:val="BillBasicHeading"/>
    <w:next w:val="Normal"/>
    <w:rsid w:val="00AB559A"/>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AB559A"/>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AB559A"/>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AB559A"/>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AB559A"/>
    <w:pPr>
      <w:tabs>
        <w:tab w:val="clear" w:pos="2600"/>
        <w:tab w:val="left" w:pos="-1580"/>
        <w:tab w:val="left" w:pos="0"/>
        <w:tab w:val="left" w:pos="1100"/>
      </w:tabs>
      <w:spacing w:before="240"/>
      <w:ind w:left="1100" w:hanging="1580"/>
    </w:pPr>
  </w:style>
  <w:style w:type="paragraph" w:customStyle="1" w:styleId="IMainSymb">
    <w:name w:val="I Main Symb"/>
    <w:basedOn w:val="Amain"/>
    <w:rsid w:val="00AB559A"/>
    <w:pPr>
      <w:tabs>
        <w:tab w:val="left" w:pos="0"/>
      </w:tabs>
      <w:ind w:hanging="1580"/>
    </w:pPr>
  </w:style>
  <w:style w:type="paragraph" w:customStyle="1" w:styleId="IparaSymb">
    <w:name w:val="I para Symb"/>
    <w:basedOn w:val="Apara"/>
    <w:rsid w:val="00AB559A"/>
    <w:pPr>
      <w:tabs>
        <w:tab w:val="left" w:pos="0"/>
      </w:tabs>
      <w:ind w:hanging="2080"/>
      <w:outlineLvl w:val="9"/>
    </w:pPr>
  </w:style>
  <w:style w:type="paragraph" w:customStyle="1" w:styleId="IsubparaSymb">
    <w:name w:val="I subpara Symb"/>
    <w:basedOn w:val="Asubpara"/>
    <w:rsid w:val="00AB559A"/>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AB559A"/>
    <w:pPr>
      <w:tabs>
        <w:tab w:val="clear" w:pos="2400"/>
        <w:tab w:val="clear" w:pos="2600"/>
        <w:tab w:val="right" w:pos="2460"/>
        <w:tab w:val="left" w:pos="2660"/>
      </w:tabs>
      <w:ind w:left="2660" w:hanging="3140"/>
    </w:pPr>
  </w:style>
  <w:style w:type="paragraph" w:customStyle="1" w:styleId="IdefparaSymb">
    <w:name w:val="I def para Symb"/>
    <w:basedOn w:val="IparaSymb"/>
    <w:rsid w:val="00AB559A"/>
    <w:pPr>
      <w:ind w:left="1599" w:hanging="2081"/>
    </w:pPr>
  </w:style>
  <w:style w:type="paragraph" w:customStyle="1" w:styleId="IdefsubparaSymb">
    <w:name w:val="I def subpara Symb"/>
    <w:basedOn w:val="IsubparaSymb"/>
    <w:rsid w:val="00AB559A"/>
    <w:pPr>
      <w:ind w:left="2138"/>
    </w:pPr>
  </w:style>
  <w:style w:type="paragraph" w:customStyle="1" w:styleId="ISched-headingSymb">
    <w:name w:val="I Sched-heading Symb"/>
    <w:basedOn w:val="BillBasicHeading"/>
    <w:next w:val="Normal"/>
    <w:rsid w:val="00AB559A"/>
    <w:pPr>
      <w:tabs>
        <w:tab w:val="left" w:pos="-3080"/>
        <w:tab w:val="left" w:pos="0"/>
      </w:tabs>
      <w:spacing w:before="320"/>
      <w:ind w:left="2600" w:hanging="3080"/>
    </w:pPr>
    <w:rPr>
      <w:sz w:val="34"/>
    </w:rPr>
  </w:style>
  <w:style w:type="paragraph" w:customStyle="1" w:styleId="ISched-PartSymb">
    <w:name w:val="I Sched-Part Symb"/>
    <w:basedOn w:val="BillBasicHeading"/>
    <w:rsid w:val="00AB559A"/>
    <w:pPr>
      <w:tabs>
        <w:tab w:val="left" w:pos="-3080"/>
        <w:tab w:val="left" w:pos="0"/>
      </w:tabs>
      <w:spacing w:before="380"/>
      <w:ind w:left="2600" w:hanging="3080"/>
    </w:pPr>
    <w:rPr>
      <w:sz w:val="32"/>
    </w:rPr>
  </w:style>
  <w:style w:type="paragraph" w:customStyle="1" w:styleId="ISched-formSymb">
    <w:name w:val="I Sched-form Symb"/>
    <w:basedOn w:val="BillBasicHeading"/>
    <w:rsid w:val="00AB559A"/>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AB559A"/>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AB559A"/>
    <w:pPr>
      <w:tabs>
        <w:tab w:val="left" w:pos="-3080"/>
        <w:tab w:val="left" w:pos="0"/>
      </w:tabs>
      <w:spacing w:before="320"/>
      <w:ind w:left="2600" w:hanging="3080"/>
      <w:jc w:val="both"/>
    </w:pPr>
    <w:rPr>
      <w:sz w:val="34"/>
    </w:rPr>
  </w:style>
  <w:style w:type="paragraph" w:customStyle="1" w:styleId="AmainbulletSymb">
    <w:name w:val="A main bullet Symb"/>
    <w:basedOn w:val="BillBasic"/>
    <w:rsid w:val="00AB559A"/>
    <w:pPr>
      <w:tabs>
        <w:tab w:val="left" w:pos="1100"/>
      </w:tabs>
      <w:spacing w:before="60"/>
      <w:ind w:left="1500" w:hanging="1986"/>
    </w:pPr>
  </w:style>
  <w:style w:type="paragraph" w:customStyle="1" w:styleId="aExamHdgssSymb">
    <w:name w:val="aExamHdgss Symb"/>
    <w:basedOn w:val="BillBasicHeading"/>
    <w:next w:val="Normal"/>
    <w:rsid w:val="00AB559A"/>
    <w:pPr>
      <w:tabs>
        <w:tab w:val="clear" w:pos="2600"/>
        <w:tab w:val="left" w:pos="1582"/>
      </w:tabs>
      <w:ind w:left="1100" w:hanging="1582"/>
    </w:pPr>
    <w:rPr>
      <w:sz w:val="18"/>
    </w:rPr>
  </w:style>
  <w:style w:type="paragraph" w:customStyle="1" w:styleId="aExamssSymb">
    <w:name w:val="aExamss Symb"/>
    <w:basedOn w:val="aNote"/>
    <w:rsid w:val="00AB559A"/>
    <w:pPr>
      <w:tabs>
        <w:tab w:val="left" w:pos="1582"/>
      </w:tabs>
      <w:spacing w:before="60"/>
      <w:ind w:left="1100" w:hanging="1582"/>
    </w:pPr>
  </w:style>
  <w:style w:type="paragraph" w:customStyle="1" w:styleId="aExamINumssSymb">
    <w:name w:val="aExamINumss Symb"/>
    <w:basedOn w:val="aExamssSymb"/>
    <w:rsid w:val="00AB559A"/>
    <w:pPr>
      <w:tabs>
        <w:tab w:val="left" w:pos="1100"/>
      </w:tabs>
      <w:ind w:left="1500" w:hanging="1986"/>
    </w:pPr>
  </w:style>
  <w:style w:type="paragraph" w:customStyle="1" w:styleId="aExamNumTextssSymb">
    <w:name w:val="aExamNumTextss Symb"/>
    <w:basedOn w:val="aExamssSymb"/>
    <w:rsid w:val="00AB559A"/>
    <w:pPr>
      <w:tabs>
        <w:tab w:val="clear" w:pos="1582"/>
        <w:tab w:val="left" w:pos="1985"/>
      </w:tabs>
      <w:ind w:left="1503" w:hanging="1985"/>
    </w:pPr>
  </w:style>
  <w:style w:type="paragraph" w:customStyle="1" w:styleId="AExamIParaSymb">
    <w:name w:val="AExamIPara Symb"/>
    <w:basedOn w:val="aExam"/>
    <w:rsid w:val="00AB559A"/>
    <w:pPr>
      <w:tabs>
        <w:tab w:val="right" w:pos="1718"/>
      </w:tabs>
      <w:ind w:left="1984" w:hanging="2466"/>
    </w:pPr>
  </w:style>
  <w:style w:type="paragraph" w:customStyle="1" w:styleId="aExamBulletssSymb">
    <w:name w:val="aExamBulletss Symb"/>
    <w:basedOn w:val="aExamssSymb"/>
    <w:rsid w:val="00AB559A"/>
    <w:pPr>
      <w:tabs>
        <w:tab w:val="left" w:pos="1100"/>
      </w:tabs>
      <w:ind w:left="1500" w:hanging="1986"/>
    </w:pPr>
  </w:style>
  <w:style w:type="paragraph" w:customStyle="1" w:styleId="aNoteSymb">
    <w:name w:val="aNote Symb"/>
    <w:basedOn w:val="BillBasic"/>
    <w:rsid w:val="00AB559A"/>
    <w:pPr>
      <w:tabs>
        <w:tab w:val="left" w:pos="1100"/>
        <w:tab w:val="left" w:pos="2381"/>
      </w:tabs>
      <w:ind w:left="1899" w:hanging="2381"/>
    </w:pPr>
    <w:rPr>
      <w:sz w:val="20"/>
    </w:rPr>
  </w:style>
  <w:style w:type="paragraph" w:customStyle="1" w:styleId="aNoteTextssSymb">
    <w:name w:val="aNoteTextss Symb"/>
    <w:basedOn w:val="Normal"/>
    <w:rsid w:val="00AB559A"/>
    <w:pPr>
      <w:tabs>
        <w:tab w:val="clear" w:pos="0"/>
        <w:tab w:val="left" w:pos="1418"/>
      </w:tabs>
      <w:spacing w:before="60"/>
      <w:ind w:left="1417" w:hanging="1899"/>
      <w:jc w:val="both"/>
    </w:pPr>
    <w:rPr>
      <w:sz w:val="20"/>
    </w:rPr>
  </w:style>
  <w:style w:type="paragraph" w:customStyle="1" w:styleId="aNoteParaSymb">
    <w:name w:val="aNotePara Symb"/>
    <w:basedOn w:val="aNoteSymb"/>
    <w:rsid w:val="00AB559A"/>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AB559A"/>
    <w:pPr>
      <w:tabs>
        <w:tab w:val="clear" w:pos="0"/>
        <w:tab w:val="left" w:pos="1899"/>
      </w:tabs>
      <w:spacing w:before="60"/>
      <w:ind w:left="2296" w:hanging="2778"/>
      <w:jc w:val="both"/>
    </w:pPr>
    <w:rPr>
      <w:sz w:val="20"/>
    </w:rPr>
  </w:style>
  <w:style w:type="paragraph" w:customStyle="1" w:styleId="AparabulletSymb">
    <w:name w:val="A para bullet Symb"/>
    <w:basedOn w:val="BillBasic"/>
    <w:rsid w:val="00AB559A"/>
    <w:pPr>
      <w:tabs>
        <w:tab w:val="left" w:pos="1616"/>
        <w:tab w:val="left" w:pos="2495"/>
      </w:tabs>
      <w:spacing w:before="60"/>
      <w:ind w:left="2013" w:hanging="2495"/>
    </w:pPr>
  </w:style>
  <w:style w:type="paragraph" w:customStyle="1" w:styleId="aExamHdgparSymb">
    <w:name w:val="aExamHdgpar Symb"/>
    <w:basedOn w:val="aExamHdgssSymb"/>
    <w:next w:val="Normal"/>
    <w:rsid w:val="00AB559A"/>
    <w:pPr>
      <w:tabs>
        <w:tab w:val="clear" w:pos="1582"/>
        <w:tab w:val="left" w:pos="1599"/>
      </w:tabs>
      <w:ind w:left="1599" w:hanging="2081"/>
    </w:pPr>
  </w:style>
  <w:style w:type="paragraph" w:customStyle="1" w:styleId="aExamparSymb">
    <w:name w:val="aExampar Symb"/>
    <w:basedOn w:val="aExamssSymb"/>
    <w:rsid w:val="00AB559A"/>
    <w:pPr>
      <w:tabs>
        <w:tab w:val="clear" w:pos="1582"/>
        <w:tab w:val="left" w:pos="1599"/>
      </w:tabs>
      <w:ind w:left="1599" w:hanging="2081"/>
    </w:pPr>
  </w:style>
  <w:style w:type="paragraph" w:customStyle="1" w:styleId="aExamINumparSymb">
    <w:name w:val="aExamINumpar Symb"/>
    <w:basedOn w:val="aExamparSymb"/>
    <w:rsid w:val="00AB559A"/>
    <w:pPr>
      <w:tabs>
        <w:tab w:val="left" w:pos="2000"/>
      </w:tabs>
      <w:ind w:left="2041" w:hanging="2495"/>
    </w:pPr>
  </w:style>
  <w:style w:type="paragraph" w:customStyle="1" w:styleId="aExamBulletparSymb">
    <w:name w:val="aExamBulletpar Symb"/>
    <w:basedOn w:val="aExamparSymb"/>
    <w:rsid w:val="00AB559A"/>
    <w:pPr>
      <w:tabs>
        <w:tab w:val="clear" w:pos="1599"/>
        <w:tab w:val="left" w:pos="1616"/>
        <w:tab w:val="left" w:pos="2495"/>
      </w:tabs>
      <w:ind w:left="2013" w:hanging="2495"/>
    </w:pPr>
  </w:style>
  <w:style w:type="paragraph" w:customStyle="1" w:styleId="aNoteparSymb">
    <w:name w:val="aNotepar Symb"/>
    <w:basedOn w:val="BillBasic"/>
    <w:next w:val="Normal"/>
    <w:rsid w:val="00AB559A"/>
    <w:pPr>
      <w:tabs>
        <w:tab w:val="left" w:pos="1599"/>
        <w:tab w:val="left" w:pos="2398"/>
      </w:tabs>
      <w:ind w:left="2410" w:hanging="2892"/>
    </w:pPr>
    <w:rPr>
      <w:sz w:val="20"/>
    </w:rPr>
  </w:style>
  <w:style w:type="paragraph" w:customStyle="1" w:styleId="aNoteTextparSymb">
    <w:name w:val="aNoteTextpar Symb"/>
    <w:basedOn w:val="aNoteparSymb"/>
    <w:rsid w:val="00AB559A"/>
    <w:pPr>
      <w:tabs>
        <w:tab w:val="clear" w:pos="1599"/>
        <w:tab w:val="clear" w:pos="2398"/>
        <w:tab w:val="left" w:pos="2880"/>
      </w:tabs>
      <w:spacing w:before="60"/>
      <w:ind w:left="2398" w:hanging="2880"/>
    </w:pPr>
  </w:style>
  <w:style w:type="paragraph" w:customStyle="1" w:styleId="aNoteParaparSymb">
    <w:name w:val="aNoteParapar Symb"/>
    <w:basedOn w:val="aNoteparSymb"/>
    <w:rsid w:val="00AB559A"/>
    <w:pPr>
      <w:tabs>
        <w:tab w:val="right" w:pos="2640"/>
      </w:tabs>
      <w:spacing w:before="60"/>
      <w:ind w:left="2920" w:hanging="3402"/>
    </w:pPr>
  </w:style>
  <w:style w:type="paragraph" w:customStyle="1" w:styleId="aNoteBulletparSymb">
    <w:name w:val="aNoteBulletpar Symb"/>
    <w:basedOn w:val="aNoteparSymb"/>
    <w:rsid w:val="00AB559A"/>
    <w:pPr>
      <w:tabs>
        <w:tab w:val="clear" w:pos="1599"/>
        <w:tab w:val="left" w:pos="3289"/>
      </w:tabs>
      <w:spacing w:before="60"/>
      <w:ind w:left="2807" w:hanging="3289"/>
    </w:pPr>
  </w:style>
  <w:style w:type="paragraph" w:customStyle="1" w:styleId="AsubparabulletSymb">
    <w:name w:val="A subpara bullet Symb"/>
    <w:basedOn w:val="BillBasic"/>
    <w:rsid w:val="00AB559A"/>
    <w:pPr>
      <w:tabs>
        <w:tab w:val="left" w:pos="2138"/>
        <w:tab w:val="left" w:pos="3005"/>
      </w:tabs>
      <w:spacing w:before="60"/>
      <w:ind w:left="2523" w:hanging="3005"/>
    </w:pPr>
  </w:style>
  <w:style w:type="paragraph" w:customStyle="1" w:styleId="aExamHdgsubparSymb">
    <w:name w:val="aExamHdgsubpar Symb"/>
    <w:basedOn w:val="aExamHdgssSymb"/>
    <w:next w:val="Normal"/>
    <w:rsid w:val="00AB559A"/>
    <w:pPr>
      <w:tabs>
        <w:tab w:val="clear" w:pos="1582"/>
        <w:tab w:val="left" w:pos="2620"/>
      </w:tabs>
      <w:ind w:left="2138" w:hanging="2620"/>
    </w:pPr>
  </w:style>
  <w:style w:type="paragraph" w:customStyle="1" w:styleId="aExamsubparSymb">
    <w:name w:val="aExamsubpar Symb"/>
    <w:basedOn w:val="aExamssSymb"/>
    <w:rsid w:val="00AB559A"/>
    <w:pPr>
      <w:tabs>
        <w:tab w:val="clear" w:pos="1582"/>
        <w:tab w:val="left" w:pos="2620"/>
      </w:tabs>
      <w:ind w:left="2138" w:hanging="2620"/>
    </w:pPr>
  </w:style>
  <w:style w:type="paragraph" w:customStyle="1" w:styleId="aNotesubparSymb">
    <w:name w:val="aNotesubpar Symb"/>
    <w:basedOn w:val="BillBasic"/>
    <w:next w:val="Normal"/>
    <w:rsid w:val="00AB559A"/>
    <w:pPr>
      <w:tabs>
        <w:tab w:val="left" w:pos="2138"/>
        <w:tab w:val="left" w:pos="2937"/>
      </w:tabs>
      <w:ind w:left="2455" w:hanging="2937"/>
    </w:pPr>
    <w:rPr>
      <w:sz w:val="20"/>
    </w:rPr>
  </w:style>
  <w:style w:type="paragraph" w:customStyle="1" w:styleId="aNoteTextsubparSymb">
    <w:name w:val="aNoteTextsubpar Symb"/>
    <w:basedOn w:val="aNotesubparSymb"/>
    <w:rsid w:val="00AB559A"/>
    <w:pPr>
      <w:tabs>
        <w:tab w:val="clear" w:pos="2138"/>
        <w:tab w:val="clear" w:pos="2937"/>
        <w:tab w:val="left" w:pos="2943"/>
      </w:tabs>
      <w:spacing w:before="60"/>
      <w:ind w:left="2943" w:hanging="3425"/>
    </w:pPr>
  </w:style>
  <w:style w:type="paragraph" w:customStyle="1" w:styleId="PenaltySymb">
    <w:name w:val="Penalty Symb"/>
    <w:basedOn w:val="AmainreturnSymb"/>
    <w:rsid w:val="00AB559A"/>
  </w:style>
  <w:style w:type="paragraph" w:customStyle="1" w:styleId="PenaltyParaSymb">
    <w:name w:val="PenaltyPara Symb"/>
    <w:basedOn w:val="Normal"/>
    <w:rsid w:val="00AB559A"/>
    <w:pPr>
      <w:tabs>
        <w:tab w:val="right" w:pos="1360"/>
      </w:tabs>
      <w:spacing w:before="60"/>
      <w:ind w:left="1599" w:hanging="2081"/>
      <w:jc w:val="both"/>
    </w:pPr>
  </w:style>
  <w:style w:type="paragraph" w:customStyle="1" w:styleId="FormulaSymb">
    <w:name w:val="Formula Symb"/>
    <w:basedOn w:val="BillBasic"/>
    <w:rsid w:val="00AB559A"/>
    <w:pPr>
      <w:tabs>
        <w:tab w:val="left" w:pos="-480"/>
      </w:tabs>
      <w:spacing w:line="260" w:lineRule="atLeast"/>
      <w:ind w:hanging="480"/>
      <w:jc w:val="center"/>
    </w:pPr>
  </w:style>
  <w:style w:type="paragraph" w:customStyle="1" w:styleId="NormalSymb">
    <w:name w:val="Normal Symb"/>
    <w:basedOn w:val="Normal"/>
    <w:qFormat/>
    <w:rsid w:val="00AB559A"/>
    <w:pPr>
      <w:ind w:hanging="482"/>
    </w:pPr>
  </w:style>
  <w:style w:type="character" w:styleId="PlaceholderText">
    <w:name w:val="Placeholder Text"/>
    <w:basedOn w:val="DefaultParagraphFont"/>
    <w:uiPriority w:val="99"/>
    <w:semiHidden/>
    <w:rsid w:val="00AB559A"/>
    <w:rPr>
      <w:color w:val="808080"/>
    </w:rPr>
  </w:style>
  <w:style w:type="character" w:customStyle="1" w:styleId="HeaderChar">
    <w:name w:val="Header Char"/>
    <w:basedOn w:val="DefaultParagraphFont"/>
    <w:link w:val="Header"/>
    <w:rsid w:val="00332994"/>
    <w:rPr>
      <w:sz w:val="24"/>
      <w:lang w:eastAsia="en-US"/>
    </w:rPr>
  </w:style>
  <w:style w:type="character" w:styleId="UnresolvedMention">
    <w:name w:val="Unresolved Mention"/>
    <w:basedOn w:val="DefaultParagraphFont"/>
    <w:uiPriority w:val="99"/>
    <w:semiHidden/>
    <w:unhideWhenUsed/>
    <w:rsid w:val="00C658A7"/>
    <w:rPr>
      <w:color w:val="605E5C"/>
      <w:shd w:val="clear" w:color="auto" w:fill="E1DFDD"/>
    </w:rPr>
  </w:style>
  <w:style w:type="character" w:customStyle="1" w:styleId="NewActChar">
    <w:name w:val="New Act Char"/>
    <w:basedOn w:val="DefaultParagraphFont"/>
    <w:link w:val="NewAct"/>
    <w:rsid w:val="00E53F5E"/>
    <w:rPr>
      <w:rFonts w:ascii="Arial" w:hAnsi="Arial"/>
      <w:b/>
      <w:lang w:eastAsia="en-US"/>
    </w:rPr>
  </w:style>
  <w:style w:type="character" w:customStyle="1" w:styleId="AmainreturnChar">
    <w:name w:val="A main return Char"/>
    <w:basedOn w:val="DefaultParagraphFont"/>
    <w:link w:val="Amainreturn"/>
    <w:locked/>
    <w:rsid w:val="00EB6B89"/>
    <w:rPr>
      <w:sz w:val="24"/>
      <w:lang w:eastAsia="en-US"/>
    </w:rPr>
  </w:style>
  <w:style w:type="character" w:customStyle="1" w:styleId="aNoteChar">
    <w:name w:val="aNote Char"/>
    <w:basedOn w:val="DefaultParagraphFont"/>
    <w:link w:val="aNote"/>
    <w:locked/>
    <w:rsid w:val="00EB6B89"/>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6.xml"/><Relationship Id="rId21" Type="http://schemas.openxmlformats.org/officeDocument/2006/relationships/footer" Target="footer3.xml"/><Relationship Id="rId42" Type="http://schemas.openxmlformats.org/officeDocument/2006/relationships/hyperlink" Target="http://www.legislation.act.gov.au/a/2008-19" TargetMode="External"/><Relationship Id="rId47" Type="http://schemas.openxmlformats.org/officeDocument/2006/relationships/hyperlink" Target="http://www.legislation.act.gov.au/a/2022-25/" TargetMode="External"/><Relationship Id="rId63" Type="http://schemas.openxmlformats.org/officeDocument/2006/relationships/footer" Target="footer15.xml"/><Relationship Id="rId68"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eader" Target="header1.xml"/><Relationship Id="rId29" Type="http://schemas.openxmlformats.org/officeDocument/2006/relationships/hyperlink" Target="http://www.legislation.act.gov.au/a/2008-19/" TargetMode="External"/><Relationship Id="rId11" Type="http://schemas.openxmlformats.org/officeDocument/2006/relationships/hyperlink" Target="http://www.legislation.act.gov.au/a/2001-14" TargetMode="External"/><Relationship Id="rId24" Type="http://schemas.openxmlformats.org/officeDocument/2006/relationships/footer" Target="footer4.xml"/><Relationship Id="rId32" Type="http://schemas.openxmlformats.org/officeDocument/2006/relationships/footer" Target="footer7.xml"/><Relationship Id="rId37" Type="http://schemas.openxmlformats.org/officeDocument/2006/relationships/header" Target="header8.xml"/><Relationship Id="rId40" Type="http://schemas.openxmlformats.org/officeDocument/2006/relationships/footer" Target="footer11.xml"/><Relationship Id="rId45" Type="http://schemas.openxmlformats.org/officeDocument/2006/relationships/hyperlink" Target="https://legislation.act.gov.au/a/2023-45/" TargetMode="External"/><Relationship Id="rId53" Type="http://schemas.openxmlformats.org/officeDocument/2006/relationships/hyperlink" Target="http://www.legislation.act.gov.au/sl/2015-32" TargetMode="External"/><Relationship Id="rId58" Type="http://schemas.openxmlformats.org/officeDocument/2006/relationships/footer" Target="footer12.xml"/><Relationship Id="rId66" Type="http://schemas.openxmlformats.org/officeDocument/2006/relationships/header" Target="header15.xml"/><Relationship Id="rId5" Type="http://schemas.openxmlformats.org/officeDocument/2006/relationships/footnotes" Target="footnotes.xml"/><Relationship Id="rId61" Type="http://schemas.openxmlformats.org/officeDocument/2006/relationships/header" Target="header13.xml"/><Relationship Id="rId19" Type="http://schemas.openxmlformats.org/officeDocument/2006/relationships/footer" Target="footer2.xml"/><Relationship Id="rId14" Type="http://schemas.openxmlformats.org/officeDocument/2006/relationships/hyperlink" Target="http://www.legislation.act.gov.au/a/2001-14" TargetMode="External"/><Relationship Id="rId22" Type="http://schemas.openxmlformats.org/officeDocument/2006/relationships/header" Target="header4.xml"/><Relationship Id="rId27" Type="http://schemas.openxmlformats.org/officeDocument/2006/relationships/hyperlink" Target="http://www.legislation.act.gov.au/a/2001-14" TargetMode="External"/><Relationship Id="rId30" Type="http://schemas.openxmlformats.org/officeDocument/2006/relationships/header" Target="header6.xml"/><Relationship Id="rId35" Type="http://schemas.openxmlformats.org/officeDocument/2006/relationships/hyperlink" Target="https://legislation.act.gov.au/a/2008-19/" TargetMode="External"/><Relationship Id="rId43" Type="http://schemas.openxmlformats.org/officeDocument/2006/relationships/hyperlink" Target="http://www.legislation.act.gov.au/sl/2015-32/default.asp" TargetMode="External"/><Relationship Id="rId48" Type="http://schemas.openxmlformats.org/officeDocument/2006/relationships/hyperlink" Target="https://legislation.act.gov.au/a/2023-45/" TargetMode="External"/><Relationship Id="rId56" Type="http://schemas.openxmlformats.org/officeDocument/2006/relationships/header" Target="header10.xml"/><Relationship Id="rId64" Type="http://schemas.openxmlformats.org/officeDocument/2006/relationships/header" Target="header14.xml"/><Relationship Id="rId69" Type="http://schemas.openxmlformats.org/officeDocument/2006/relationships/theme" Target="theme/theme1.xml"/><Relationship Id="rId8" Type="http://schemas.openxmlformats.org/officeDocument/2006/relationships/hyperlink" Target="http://www.legislation.act.gov.au/a/2001-14" TargetMode="External"/><Relationship Id="rId51" Type="http://schemas.openxmlformats.org/officeDocument/2006/relationships/hyperlink" Target="http://www.legislation.act.gov.au/a/2022-25/" TargetMode="External"/><Relationship Id="rId3" Type="http://schemas.openxmlformats.org/officeDocument/2006/relationships/settings" Target="settings.xml"/><Relationship Id="rId12" Type="http://schemas.openxmlformats.org/officeDocument/2006/relationships/hyperlink" Target="http://www.legislation.act.gov.au/a/2001-14" TargetMode="External"/><Relationship Id="rId17" Type="http://schemas.openxmlformats.org/officeDocument/2006/relationships/header" Target="header2.xml"/><Relationship Id="rId25" Type="http://schemas.openxmlformats.org/officeDocument/2006/relationships/footer" Target="footer5.xml"/><Relationship Id="rId33" Type="http://schemas.openxmlformats.org/officeDocument/2006/relationships/footer" Target="footer8.xml"/><Relationship Id="rId38" Type="http://schemas.openxmlformats.org/officeDocument/2006/relationships/header" Target="header9.xml"/><Relationship Id="rId46" Type="http://schemas.openxmlformats.org/officeDocument/2006/relationships/hyperlink" Target="http://www.legislation.act.gov.au/a/2022-25/" TargetMode="External"/><Relationship Id="rId59" Type="http://schemas.openxmlformats.org/officeDocument/2006/relationships/footer" Target="footer13.xml"/><Relationship Id="rId67" Type="http://schemas.openxmlformats.org/officeDocument/2006/relationships/footer" Target="footer17.xml"/><Relationship Id="rId20" Type="http://schemas.openxmlformats.org/officeDocument/2006/relationships/header" Target="header3.xml"/><Relationship Id="rId41" Type="http://schemas.openxmlformats.org/officeDocument/2006/relationships/hyperlink" Target="http://www.legislation.act.gov.au/a/2001-14" TargetMode="External"/><Relationship Id="rId54" Type="http://schemas.openxmlformats.org/officeDocument/2006/relationships/hyperlink" Target="http://www.legislation.act.gov.au/a/2022-25/" TargetMode="External"/><Relationship Id="rId62" Type="http://schemas.openxmlformats.org/officeDocument/2006/relationships/footer" Target="footer1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legislation.act.gov.au/a/2001-14" TargetMode="External"/><Relationship Id="rId23" Type="http://schemas.openxmlformats.org/officeDocument/2006/relationships/header" Target="header5.xml"/><Relationship Id="rId28" Type="http://schemas.openxmlformats.org/officeDocument/2006/relationships/hyperlink" Target="http://www.legislation.act.gov.au/a/2008-19/" TargetMode="External"/><Relationship Id="rId36" Type="http://schemas.openxmlformats.org/officeDocument/2006/relationships/hyperlink" Target="https://legislation.act.gov.au/a/2008-19/" TargetMode="External"/><Relationship Id="rId49" Type="http://schemas.openxmlformats.org/officeDocument/2006/relationships/hyperlink" Target="http://www.legislation.act.gov.au/a/2022-25/" TargetMode="External"/><Relationship Id="rId57" Type="http://schemas.openxmlformats.org/officeDocument/2006/relationships/header" Target="header11.xml"/><Relationship Id="rId10" Type="http://schemas.openxmlformats.org/officeDocument/2006/relationships/hyperlink" Target="http://www.legislation.act.gov.au/a/2001-14" TargetMode="External"/><Relationship Id="rId31" Type="http://schemas.openxmlformats.org/officeDocument/2006/relationships/header" Target="header7.xml"/><Relationship Id="rId44" Type="http://schemas.openxmlformats.org/officeDocument/2006/relationships/hyperlink" Target="http://www.legislation.act.gov.au/a/2022-25/" TargetMode="External"/><Relationship Id="rId52" Type="http://schemas.openxmlformats.org/officeDocument/2006/relationships/hyperlink" Target="http://www.legislation.act.gov.au/sl/2015-32" TargetMode="External"/><Relationship Id="rId60" Type="http://schemas.openxmlformats.org/officeDocument/2006/relationships/header" Target="header12.xml"/><Relationship Id="rId65" Type="http://schemas.openxmlformats.org/officeDocument/2006/relationships/footer" Target="footer16.xml"/><Relationship Id="rId4" Type="http://schemas.openxmlformats.org/officeDocument/2006/relationships/webSettings" Target="webSettings.xml"/><Relationship Id="rId9" Type="http://schemas.openxmlformats.org/officeDocument/2006/relationships/hyperlink" Target="http://www.legislation.act.gov.au" TargetMode="External"/><Relationship Id="rId13" Type="http://schemas.openxmlformats.org/officeDocument/2006/relationships/hyperlink" Target="http://www.legislation.act.gov.au" TargetMode="External"/><Relationship Id="rId18" Type="http://schemas.openxmlformats.org/officeDocument/2006/relationships/footer" Target="footer1.xml"/><Relationship Id="rId39" Type="http://schemas.openxmlformats.org/officeDocument/2006/relationships/footer" Target="footer10.xml"/><Relationship Id="rId34" Type="http://schemas.openxmlformats.org/officeDocument/2006/relationships/footer" Target="footer9.xml"/><Relationship Id="rId50" Type="http://schemas.openxmlformats.org/officeDocument/2006/relationships/hyperlink" Target="http://www.legislation.act.gov.au/sl/2015-32/default.asp" TargetMode="External"/><Relationship Id="rId55" Type="http://schemas.openxmlformats.org/officeDocument/2006/relationships/hyperlink" Target="http://www.legislation.act.gov.au/a/2022-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1796</Words>
  <Characters>8975</Characters>
  <Application>Microsoft Office Word</Application>
  <DocSecurity>0</DocSecurity>
  <Lines>325</Lines>
  <Paragraphs>207</Paragraphs>
  <ScaleCrop>false</ScaleCrop>
  <HeadingPairs>
    <vt:vector size="2" baseType="variant">
      <vt:variant>
        <vt:lpstr>Title</vt:lpstr>
      </vt:variant>
      <vt:variant>
        <vt:i4>1</vt:i4>
      </vt:variant>
    </vt:vector>
  </HeadingPairs>
  <TitlesOfParts>
    <vt:vector size="1" baseType="lpstr">
      <vt:lpstr>Children and Young People Regulation 2009</vt:lpstr>
    </vt:vector>
  </TitlesOfParts>
  <Manager>Regulation</Manager>
  <Company>Section</Company>
  <LinksUpToDate>false</LinksUpToDate>
  <CharactersWithSpaces>10638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Children and Young People Regulation 2009</dc:title>
  <dc:subject/>
  <dc:creator>ACT PCO</dc:creator>
  <cp:keywords>R04</cp:keywords>
  <dc:description/>
  <cp:lastModifiedBy>PCODCS</cp:lastModifiedBy>
  <cp:revision>4</cp:revision>
  <cp:lastPrinted>2015-10-14T03:23:00Z</cp:lastPrinted>
  <dcterms:created xsi:type="dcterms:W3CDTF">2025-07-01T06:06:00Z</dcterms:created>
  <dcterms:modified xsi:type="dcterms:W3CDTF">2025-07-01T06:06:00Z</dcterms:modified>
  <cp:category>R4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-30/06/25</vt:lpwstr>
  </property>
  <property fmtid="{D5CDD505-2E9C-101B-9397-08002B2CF9AE}" pid="5" name="RepubDt">
    <vt:lpwstr>27/03/24</vt:lpwstr>
  </property>
  <property fmtid="{D5CDD505-2E9C-101B-9397-08002B2CF9AE}" pid="6" name="StartDt">
    <vt:lpwstr>27/03/24</vt:lpwstr>
  </property>
  <property fmtid="{D5CDD505-2E9C-101B-9397-08002B2CF9AE}" pid="7" name="DMSID">
    <vt:lpwstr>11739772</vt:lpwstr>
  </property>
  <property fmtid="{D5CDD505-2E9C-101B-9397-08002B2CF9AE}" pid="8" name="CHECKEDOUTFROMJMS">
    <vt:lpwstr/>
  </property>
  <property fmtid="{D5CDD505-2E9C-101B-9397-08002B2CF9AE}" pid="9" name="JMSREQUIREDCHECKIN">
    <vt:lpwstr/>
  </property>
  <property fmtid="{D5CDD505-2E9C-101B-9397-08002B2CF9AE}" pid="10" name="MSIP_Label_69af8531-eb46-4968-8cb3-105d2f5ea87e_Enabled">
    <vt:lpwstr>true</vt:lpwstr>
  </property>
  <property fmtid="{D5CDD505-2E9C-101B-9397-08002B2CF9AE}" pid="11" name="MSIP_Label_69af8531-eb46-4968-8cb3-105d2f5ea87e_SetDate">
    <vt:lpwstr>2025-06-12T05:30:01Z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6a4ec921-d0d1-4a92-83aa-dcca3b0fa5fc</vt:lpwstr>
  </property>
  <property fmtid="{D5CDD505-2E9C-101B-9397-08002B2CF9AE}" pid="16" name="MSIP_Label_69af8531-eb46-4968-8cb3-105d2f5ea87e_ContentBits">
    <vt:lpwstr>0</vt:lpwstr>
  </property>
  <property fmtid="{D5CDD505-2E9C-101B-9397-08002B2CF9AE}" pid="17" name="MSIP_Label_69af8531-eb46-4968-8cb3-105d2f5ea87e_Tag">
    <vt:lpwstr>10, 3, 0, 1</vt:lpwstr>
  </property>
</Properties>
</file>