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0642" w14:textId="77777777" w:rsidR="00927293" w:rsidRDefault="00927293" w:rsidP="00427153">
      <w:pPr>
        <w:jc w:val="center"/>
      </w:pPr>
      <w:r>
        <w:rPr>
          <w:noProof/>
          <w:lang w:eastAsia="en-AU"/>
        </w:rPr>
        <w:drawing>
          <wp:inline distT="0" distB="0" distL="0" distR="0" wp14:anchorId="283F2F2D" wp14:editId="1B01A07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20EDEA" w14:textId="77777777" w:rsidR="00927293" w:rsidRDefault="00927293" w:rsidP="00427153">
      <w:pPr>
        <w:jc w:val="center"/>
        <w:rPr>
          <w:rFonts w:ascii="Arial" w:hAnsi="Arial"/>
        </w:rPr>
      </w:pPr>
      <w:r>
        <w:rPr>
          <w:rFonts w:ascii="Arial" w:hAnsi="Arial"/>
        </w:rPr>
        <w:t>Australian Capital Territory</w:t>
      </w:r>
    </w:p>
    <w:p w14:paraId="4953FEFA" w14:textId="232F69D4" w:rsidR="00927293" w:rsidRDefault="004861C1" w:rsidP="00427153">
      <w:pPr>
        <w:pStyle w:val="Billname1"/>
      </w:pPr>
      <w:r>
        <w:fldChar w:fldCharType="begin"/>
      </w:r>
      <w:r>
        <w:instrText xml:space="preserve"> REF Citation \*charformat </w:instrText>
      </w:r>
      <w:r>
        <w:fldChar w:fldCharType="separate"/>
      </w:r>
      <w:r w:rsidR="00BB6C32">
        <w:t>Gaming Machine (Offset Amounts) Regulation 2018</w:t>
      </w:r>
      <w:r>
        <w:fldChar w:fldCharType="end"/>
      </w:r>
      <w:r w:rsidR="00927293">
        <w:t xml:space="preserve">    </w:t>
      </w:r>
    </w:p>
    <w:p w14:paraId="366995E9" w14:textId="549C20E1" w:rsidR="00927293" w:rsidRDefault="00BB6C32" w:rsidP="00427153">
      <w:pPr>
        <w:pStyle w:val="ActNo"/>
      </w:pPr>
      <w:bookmarkStart w:id="0" w:name="LawNo"/>
      <w:r>
        <w:t>SL2018-27</w:t>
      </w:r>
      <w:bookmarkEnd w:id="0"/>
    </w:p>
    <w:p w14:paraId="0BA8E45D" w14:textId="77777777" w:rsidR="00927293" w:rsidRDefault="00927293" w:rsidP="00427153">
      <w:pPr>
        <w:pStyle w:val="CoverInForce"/>
      </w:pPr>
      <w:r>
        <w:t>made under the</w:t>
      </w:r>
    </w:p>
    <w:p w14:paraId="694D79A8" w14:textId="3765FE09" w:rsidR="00927293" w:rsidRDefault="004861C1" w:rsidP="00427153">
      <w:pPr>
        <w:pStyle w:val="CoverActName"/>
      </w:pPr>
      <w:r>
        <w:fldChar w:fldCharType="begin"/>
      </w:r>
      <w:r>
        <w:instrText xml:space="preserve"> REF ActName \*charformat </w:instrText>
      </w:r>
      <w:r>
        <w:fldChar w:fldCharType="separate"/>
      </w:r>
      <w:r w:rsidR="00BB6C32" w:rsidRPr="00BB6C32">
        <w:t>Gaming Machine Act 2004</w:t>
      </w:r>
      <w:r>
        <w:fldChar w:fldCharType="end"/>
      </w:r>
    </w:p>
    <w:p w14:paraId="5C4112DF" w14:textId="04096972" w:rsidR="00927293" w:rsidRDefault="00927293" w:rsidP="00427153">
      <w:pPr>
        <w:pStyle w:val="RepubNo"/>
      </w:pPr>
      <w:r>
        <w:t xml:space="preserve">Republication No </w:t>
      </w:r>
      <w:bookmarkStart w:id="1" w:name="RepubNo"/>
      <w:r w:rsidR="00BB6C32">
        <w:t>3</w:t>
      </w:r>
      <w:bookmarkEnd w:id="1"/>
    </w:p>
    <w:p w14:paraId="477DE3FB" w14:textId="7769803D" w:rsidR="00927293" w:rsidRDefault="00927293" w:rsidP="00427153">
      <w:pPr>
        <w:pStyle w:val="EffectiveDate"/>
      </w:pPr>
      <w:r>
        <w:t xml:space="preserve">Effective:  </w:t>
      </w:r>
      <w:bookmarkStart w:id="2" w:name="EffectiveDate"/>
      <w:r w:rsidR="00BB6C32">
        <w:t>13 September 2024</w:t>
      </w:r>
      <w:bookmarkEnd w:id="2"/>
      <w:r w:rsidR="00BB6C32">
        <w:t xml:space="preserve"> – </w:t>
      </w:r>
      <w:bookmarkStart w:id="3" w:name="EndEffDate"/>
      <w:r w:rsidR="00BB6C32">
        <w:t>19 September 2024</w:t>
      </w:r>
      <w:bookmarkEnd w:id="3"/>
    </w:p>
    <w:p w14:paraId="439FEE66" w14:textId="79582EF3" w:rsidR="00927293" w:rsidRDefault="00927293" w:rsidP="00427153">
      <w:pPr>
        <w:pStyle w:val="CoverInForce"/>
      </w:pPr>
      <w:r>
        <w:t xml:space="preserve">Republication date: </w:t>
      </w:r>
      <w:bookmarkStart w:id="4" w:name="InForceDate"/>
      <w:r w:rsidR="00BB6C32">
        <w:t>13 September 2024</w:t>
      </w:r>
      <w:bookmarkEnd w:id="4"/>
    </w:p>
    <w:p w14:paraId="69898D34" w14:textId="056F76AC" w:rsidR="00927293" w:rsidRDefault="00927293" w:rsidP="00427153">
      <w:pPr>
        <w:pStyle w:val="CoverInForce"/>
      </w:pPr>
      <w:r>
        <w:t xml:space="preserve">Last amendment made by </w:t>
      </w:r>
      <w:bookmarkStart w:id="5" w:name="LastAmdt"/>
      <w:r w:rsidRPr="00927293">
        <w:rPr>
          <w:rStyle w:val="charCitHyperlinkAbbrev"/>
        </w:rPr>
        <w:fldChar w:fldCharType="begin"/>
      </w:r>
      <w:r w:rsidR="00BB6C32">
        <w:rPr>
          <w:rStyle w:val="charCitHyperlinkAbbrev"/>
        </w:rPr>
        <w:instrText>HYPERLINK "http://www.legislation.act.gov.au/sl/2024-31/" \o "Gaming Machine (Offset Amounts) Amendment Regulation 2024 (No 1) "</w:instrText>
      </w:r>
      <w:r w:rsidRPr="00927293">
        <w:rPr>
          <w:rStyle w:val="charCitHyperlinkAbbrev"/>
        </w:rPr>
      </w:r>
      <w:r w:rsidRPr="00927293">
        <w:rPr>
          <w:rStyle w:val="charCitHyperlinkAbbrev"/>
        </w:rPr>
        <w:fldChar w:fldCharType="separate"/>
      </w:r>
      <w:r w:rsidR="00BB6C32">
        <w:rPr>
          <w:rStyle w:val="charCitHyperlinkAbbrev"/>
        </w:rPr>
        <w:t>SL2024</w:t>
      </w:r>
      <w:r w:rsidR="00BB6C32">
        <w:rPr>
          <w:rStyle w:val="charCitHyperlinkAbbrev"/>
        </w:rPr>
        <w:noBreakHyphen/>
        <w:t>31</w:t>
      </w:r>
      <w:r w:rsidRPr="00927293">
        <w:rPr>
          <w:rStyle w:val="charCitHyperlinkAbbrev"/>
        </w:rPr>
        <w:fldChar w:fldCharType="end"/>
      </w:r>
      <w:bookmarkEnd w:id="5"/>
    </w:p>
    <w:p w14:paraId="5CFAEF09" w14:textId="77777777" w:rsidR="00927293" w:rsidRDefault="00927293" w:rsidP="00427153"/>
    <w:p w14:paraId="21B122BC" w14:textId="77777777" w:rsidR="00927293" w:rsidRDefault="00927293" w:rsidP="00427153"/>
    <w:p w14:paraId="238E4071" w14:textId="77777777" w:rsidR="00927293" w:rsidRDefault="00927293" w:rsidP="00427153"/>
    <w:p w14:paraId="234B0718" w14:textId="77777777" w:rsidR="00927293" w:rsidRDefault="00927293" w:rsidP="00427153"/>
    <w:p w14:paraId="105BE79B" w14:textId="77777777" w:rsidR="00927293" w:rsidRDefault="00927293" w:rsidP="00CE2912">
      <w:pPr>
        <w:spacing w:after="240"/>
        <w:rPr>
          <w:rFonts w:ascii="Arial" w:hAnsi="Arial"/>
        </w:rPr>
      </w:pPr>
    </w:p>
    <w:p w14:paraId="30D0EE84" w14:textId="77777777" w:rsidR="00927293" w:rsidRPr="00797332" w:rsidRDefault="00927293" w:rsidP="00CE2912">
      <w:pPr>
        <w:pStyle w:val="PageBreak"/>
      </w:pPr>
      <w:r w:rsidRPr="00797332">
        <w:br w:type="page"/>
      </w:r>
    </w:p>
    <w:p w14:paraId="5A5B0330" w14:textId="77777777" w:rsidR="00927293" w:rsidRDefault="00927293" w:rsidP="00427153">
      <w:pPr>
        <w:pStyle w:val="CoverHeading"/>
      </w:pPr>
      <w:r>
        <w:lastRenderedPageBreak/>
        <w:t>About this republication</w:t>
      </w:r>
    </w:p>
    <w:p w14:paraId="70961BFB" w14:textId="77777777" w:rsidR="00927293" w:rsidRDefault="00927293" w:rsidP="00427153">
      <w:pPr>
        <w:pStyle w:val="CoverSubHdg"/>
      </w:pPr>
      <w:r>
        <w:t>The republished law</w:t>
      </w:r>
    </w:p>
    <w:p w14:paraId="49BC5A54" w14:textId="0C18087E" w:rsidR="00927293" w:rsidRDefault="00927293" w:rsidP="00427153">
      <w:pPr>
        <w:pStyle w:val="CoverText"/>
      </w:pPr>
      <w:r>
        <w:t xml:space="preserve">This is a republication of the </w:t>
      </w:r>
      <w:r w:rsidRPr="00BB6C32">
        <w:rPr>
          <w:i/>
        </w:rPr>
        <w:fldChar w:fldCharType="begin"/>
      </w:r>
      <w:r w:rsidRPr="00BB6C32">
        <w:rPr>
          <w:i/>
        </w:rPr>
        <w:instrText xml:space="preserve"> REF citation *\charformat  \* MERGEFORMAT </w:instrText>
      </w:r>
      <w:r w:rsidRPr="00BB6C32">
        <w:rPr>
          <w:i/>
        </w:rPr>
        <w:fldChar w:fldCharType="separate"/>
      </w:r>
      <w:r w:rsidR="00BB6C32" w:rsidRPr="00BB6C32">
        <w:rPr>
          <w:i/>
        </w:rPr>
        <w:t>Gaming Machine (Offset Amounts) Regulation 2018</w:t>
      </w:r>
      <w:r w:rsidRPr="00BB6C32">
        <w:rPr>
          <w:i/>
        </w:rPr>
        <w:fldChar w:fldCharType="end"/>
      </w:r>
      <w:r>
        <w:rPr>
          <w:iCs/>
        </w:rPr>
        <w:t>,</w:t>
      </w:r>
      <w:r>
        <w:t xml:space="preserve"> made under the </w:t>
      </w:r>
      <w:r w:rsidRPr="00BB6C32">
        <w:rPr>
          <w:i/>
        </w:rPr>
        <w:fldChar w:fldCharType="begin"/>
      </w:r>
      <w:r w:rsidRPr="00BB6C32">
        <w:rPr>
          <w:i/>
        </w:rPr>
        <w:instrText xml:space="preserve"> REF ActName \*charformat  \* MERGEFORMAT </w:instrText>
      </w:r>
      <w:r w:rsidRPr="00BB6C32">
        <w:rPr>
          <w:i/>
        </w:rPr>
        <w:fldChar w:fldCharType="separate"/>
      </w:r>
      <w:r w:rsidR="00BB6C32" w:rsidRPr="00BB6C32">
        <w:rPr>
          <w:i/>
        </w:rPr>
        <w:t>Gaming Machine Act 2004</w:t>
      </w:r>
      <w:r w:rsidRPr="00BB6C32">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4861C1">
        <w:fldChar w:fldCharType="begin"/>
      </w:r>
      <w:r w:rsidR="004861C1">
        <w:instrText xml:space="preserve"> REF InForceDate *\charformat </w:instrText>
      </w:r>
      <w:r w:rsidR="004861C1">
        <w:fldChar w:fldCharType="separate"/>
      </w:r>
      <w:r w:rsidR="00BB6C32">
        <w:t>13 September 2024</w:t>
      </w:r>
      <w:r w:rsidR="004861C1">
        <w:fldChar w:fldCharType="end"/>
      </w:r>
      <w:r w:rsidRPr="003D214E">
        <w:rPr>
          <w:rStyle w:val="charItals"/>
        </w:rPr>
        <w:t xml:space="preserve">.  </w:t>
      </w:r>
      <w:r>
        <w:t xml:space="preserve">It also includes any commencement, amendment, repeal or expiry affecting this republished law to </w:t>
      </w:r>
      <w:r w:rsidR="004861C1">
        <w:fldChar w:fldCharType="begin"/>
      </w:r>
      <w:r w:rsidR="004861C1">
        <w:instrText xml:space="preserve"> REF EffectiveDate *\charformat </w:instrText>
      </w:r>
      <w:r w:rsidR="004861C1">
        <w:fldChar w:fldCharType="separate"/>
      </w:r>
      <w:r w:rsidR="00BB6C32">
        <w:t>13 September 2024</w:t>
      </w:r>
      <w:r w:rsidR="004861C1">
        <w:fldChar w:fldCharType="end"/>
      </w:r>
      <w:r>
        <w:t xml:space="preserve">.  </w:t>
      </w:r>
    </w:p>
    <w:p w14:paraId="59E222F4" w14:textId="77777777" w:rsidR="00927293" w:rsidRDefault="00927293" w:rsidP="00427153">
      <w:pPr>
        <w:pStyle w:val="CoverText"/>
      </w:pPr>
      <w:r>
        <w:t xml:space="preserve">The legislation history and amendment history of the republished law are set out in endnotes 3 and 4. </w:t>
      </w:r>
    </w:p>
    <w:p w14:paraId="5363CDB2" w14:textId="77777777" w:rsidR="00927293" w:rsidRDefault="00927293" w:rsidP="00427153">
      <w:pPr>
        <w:pStyle w:val="CoverSubHdg"/>
      </w:pPr>
      <w:r>
        <w:t>Kinds of republications</w:t>
      </w:r>
    </w:p>
    <w:p w14:paraId="36D70473" w14:textId="654DFE8B" w:rsidR="00927293" w:rsidRDefault="0092729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1D280FF" w14:textId="1C9517BC" w:rsidR="00927293" w:rsidRDefault="00927293"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3ABB2F2" w14:textId="77777777" w:rsidR="00927293" w:rsidRDefault="00927293" w:rsidP="00687754">
      <w:pPr>
        <w:pStyle w:val="CoverTextBullet"/>
      </w:pPr>
      <w:r>
        <w:t>unauthorised republications.</w:t>
      </w:r>
    </w:p>
    <w:p w14:paraId="5CFCAE93" w14:textId="77777777" w:rsidR="00927293" w:rsidRDefault="00927293" w:rsidP="00427153">
      <w:pPr>
        <w:pStyle w:val="CoverText"/>
      </w:pPr>
      <w:r>
        <w:t>The status of this republication appears on the bottom of each page.</w:t>
      </w:r>
    </w:p>
    <w:p w14:paraId="64C2343D" w14:textId="77777777" w:rsidR="00927293" w:rsidRDefault="00927293" w:rsidP="00427153">
      <w:pPr>
        <w:pStyle w:val="CoverSubHdg"/>
      </w:pPr>
      <w:r>
        <w:t>Editorial changes</w:t>
      </w:r>
    </w:p>
    <w:p w14:paraId="095AE526" w14:textId="54EFA9DF" w:rsidR="00927293" w:rsidRDefault="00927293"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C975E47" w14:textId="4E0DA54C" w:rsidR="00927293" w:rsidRPr="00927293" w:rsidRDefault="00927293" w:rsidP="00427153">
      <w:pPr>
        <w:pStyle w:val="CoverText"/>
      </w:pPr>
      <w:r w:rsidRPr="00927293">
        <w:t>This republication include</w:t>
      </w:r>
      <w:r w:rsidR="002479A1">
        <w:t>s</w:t>
      </w:r>
      <w:r w:rsidRPr="00927293">
        <w:t xml:space="preserve"> amendments made under part 11.3 (see endnote 1).</w:t>
      </w:r>
    </w:p>
    <w:p w14:paraId="5608CE31" w14:textId="77777777" w:rsidR="00927293" w:rsidRDefault="00927293" w:rsidP="00427153">
      <w:pPr>
        <w:pStyle w:val="CoverSubHdg"/>
      </w:pPr>
      <w:r>
        <w:t>Uncommenced provisions and amendments</w:t>
      </w:r>
    </w:p>
    <w:p w14:paraId="2ADB0625" w14:textId="1385B985" w:rsidR="00927293" w:rsidRDefault="0092729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F8772D6" w14:textId="77777777" w:rsidR="00927293" w:rsidRDefault="00927293" w:rsidP="00427153">
      <w:pPr>
        <w:pStyle w:val="CoverSubHdg"/>
      </w:pPr>
      <w:r>
        <w:t>Modifications</w:t>
      </w:r>
    </w:p>
    <w:p w14:paraId="7A4D5AD3" w14:textId="65369C1E" w:rsidR="00927293" w:rsidRDefault="0092729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4A23DC0" w14:textId="77777777" w:rsidR="00927293" w:rsidRDefault="00927293" w:rsidP="00427153">
      <w:pPr>
        <w:pStyle w:val="CoverSubHdg"/>
      </w:pPr>
      <w:r>
        <w:t>Penalties</w:t>
      </w:r>
    </w:p>
    <w:p w14:paraId="5F27B435" w14:textId="3646D6A3" w:rsidR="00927293" w:rsidRPr="003765DF" w:rsidRDefault="0092729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1393DB5" w14:textId="77777777" w:rsidR="00927293" w:rsidRDefault="00927293" w:rsidP="00427153">
      <w:pPr>
        <w:pStyle w:val="00SigningPage"/>
        <w:sectPr w:rsidR="00927293"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C01042C" w14:textId="77777777" w:rsidR="00927293" w:rsidRDefault="00927293" w:rsidP="00427153">
      <w:pPr>
        <w:jc w:val="center"/>
      </w:pPr>
      <w:r>
        <w:rPr>
          <w:noProof/>
          <w:lang w:eastAsia="en-AU"/>
        </w:rPr>
        <w:lastRenderedPageBreak/>
        <w:drawing>
          <wp:inline distT="0" distB="0" distL="0" distR="0" wp14:anchorId="2876149B" wp14:editId="55013F32">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09E766" w14:textId="77777777" w:rsidR="00927293" w:rsidRDefault="00927293" w:rsidP="00427153">
      <w:pPr>
        <w:jc w:val="center"/>
        <w:rPr>
          <w:rFonts w:ascii="Arial" w:hAnsi="Arial"/>
        </w:rPr>
      </w:pPr>
      <w:r>
        <w:rPr>
          <w:rFonts w:ascii="Arial" w:hAnsi="Arial"/>
        </w:rPr>
        <w:t>Australian Capital Territory</w:t>
      </w:r>
    </w:p>
    <w:p w14:paraId="4CFEFE9C" w14:textId="24C1462F" w:rsidR="00927293" w:rsidRDefault="004861C1" w:rsidP="00427153">
      <w:pPr>
        <w:pStyle w:val="Billname"/>
      </w:pPr>
      <w:r>
        <w:fldChar w:fldCharType="begin"/>
      </w:r>
      <w:r>
        <w:instrText xml:space="preserve"> REF Citation \*charformat  \* MERGEFORMAT </w:instrText>
      </w:r>
      <w:r>
        <w:fldChar w:fldCharType="separate"/>
      </w:r>
      <w:r w:rsidR="00BB6C32">
        <w:t>Gaming Machine (Offset Amounts) Regulation 2018</w:t>
      </w:r>
      <w:r>
        <w:fldChar w:fldCharType="end"/>
      </w:r>
    </w:p>
    <w:p w14:paraId="6D7A763E" w14:textId="77777777" w:rsidR="00927293" w:rsidRDefault="00927293" w:rsidP="00427153">
      <w:pPr>
        <w:pStyle w:val="CoverInForce"/>
      </w:pPr>
      <w:r>
        <w:t>made under the</w:t>
      </w:r>
    </w:p>
    <w:p w14:paraId="0E1724FC" w14:textId="1B6355FA" w:rsidR="00927293" w:rsidRDefault="004861C1" w:rsidP="00427153">
      <w:pPr>
        <w:pStyle w:val="CoverActName"/>
      </w:pPr>
      <w:r>
        <w:fldChar w:fldCharType="begin"/>
      </w:r>
      <w:r>
        <w:instrText xml:space="preserve"> REF ActName \*charformat </w:instrText>
      </w:r>
      <w:r>
        <w:fldChar w:fldCharType="separate"/>
      </w:r>
      <w:r w:rsidR="00BB6C32" w:rsidRPr="00BB6C32">
        <w:t>Gaming Machine Act 2004</w:t>
      </w:r>
      <w:r>
        <w:fldChar w:fldCharType="end"/>
      </w:r>
    </w:p>
    <w:p w14:paraId="28F27FC9" w14:textId="77777777" w:rsidR="00927293" w:rsidRDefault="00927293" w:rsidP="00427153">
      <w:pPr>
        <w:pStyle w:val="Placeholder"/>
      </w:pPr>
      <w:r>
        <w:rPr>
          <w:rStyle w:val="charContents"/>
          <w:sz w:val="16"/>
        </w:rPr>
        <w:t xml:space="preserve">  </w:t>
      </w:r>
      <w:r>
        <w:rPr>
          <w:rStyle w:val="charPage"/>
        </w:rPr>
        <w:t xml:space="preserve">  </w:t>
      </w:r>
    </w:p>
    <w:p w14:paraId="7A1D0A3F" w14:textId="77777777" w:rsidR="00927293" w:rsidRDefault="00927293" w:rsidP="00427153">
      <w:pPr>
        <w:pStyle w:val="N-TOCheading"/>
      </w:pPr>
      <w:r>
        <w:rPr>
          <w:rStyle w:val="charContents"/>
        </w:rPr>
        <w:t>Contents</w:t>
      </w:r>
    </w:p>
    <w:p w14:paraId="471F16FC" w14:textId="77777777" w:rsidR="00927293" w:rsidRDefault="00927293" w:rsidP="00427153">
      <w:pPr>
        <w:pStyle w:val="N-9pt"/>
      </w:pPr>
      <w:r>
        <w:tab/>
      </w:r>
      <w:r>
        <w:rPr>
          <w:rStyle w:val="charPage"/>
        </w:rPr>
        <w:t>Page</w:t>
      </w:r>
    </w:p>
    <w:p w14:paraId="12E115A6" w14:textId="33D2CBAD" w:rsidR="00E93FE3" w:rsidRDefault="00E93FE3">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7049305" w:history="1">
        <w:r w:rsidRPr="004003D0">
          <w:t>1</w:t>
        </w:r>
        <w:r>
          <w:rPr>
            <w:rFonts w:asciiTheme="minorHAnsi" w:eastAsiaTheme="minorEastAsia" w:hAnsiTheme="minorHAnsi" w:cstheme="minorBidi"/>
            <w:kern w:val="2"/>
            <w:sz w:val="22"/>
            <w:szCs w:val="22"/>
            <w:lang w:eastAsia="en-AU"/>
            <w14:ligatures w14:val="standardContextual"/>
          </w:rPr>
          <w:tab/>
        </w:r>
        <w:r w:rsidRPr="004003D0">
          <w:t>Name of regulation</w:t>
        </w:r>
        <w:r>
          <w:tab/>
        </w:r>
        <w:r>
          <w:fldChar w:fldCharType="begin"/>
        </w:r>
        <w:r>
          <w:instrText xml:space="preserve"> PAGEREF _Toc177049305 \h </w:instrText>
        </w:r>
        <w:r>
          <w:fldChar w:fldCharType="separate"/>
        </w:r>
        <w:r w:rsidR="00BB6C32">
          <w:t>2</w:t>
        </w:r>
        <w:r>
          <w:fldChar w:fldCharType="end"/>
        </w:r>
      </w:hyperlink>
    </w:p>
    <w:p w14:paraId="60084809" w14:textId="7ABD33C0" w:rsidR="00E93FE3" w:rsidRDefault="00E93FE3">
      <w:pPr>
        <w:pStyle w:val="TOC5"/>
        <w:rPr>
          <w:rFonts w:asciiTheme="minorHAnsi" w:eastAsiaTheme="minorEastAsia" w:hAnsiTheme="minorHAnsi" w:cstheme="minorBidi"/>
          <w:kern w:val="2"/>
          <w:sz w:val="22"/>
          <w:szCs w:val="22"/>
          <w:lang w:eastAsia="en-AU"/>
          <w14:ligatures w14:val="standardContextual"/>
        </w:rPr>
      </w:pPr>
      <w:r>
        <w:tab/>
      </w:r>
      <w:hyperlink w:anchor="_Toc177049306" w:history="1">
        <w:r w:rsidRPr="004003D0">
          <w:t>3</w:t>
        </w:r>
        <w:r>
          <w:rPr>
            <w:rFonts w:asciiTheme="minorHAnsi" w:eastAsiaTheme="minorEastAsia" w:hAnsiTheme="minorHAnsi" w:cstheme="minorBidi"/>
            <w:kern w:val="2"/>
            <w:sz w:val="22"/>
            <w:szCs w:val="22"/>
            <w:lang w:eastAsia="en-AU"/>
            <w14:ligatures w14:val="standardContextual"/>
          </w:rPr>
          <w:tab/>
        </w:r>
        <w:r w:rsidRPr="004003D0">
          <w:t>Notes</w:t>
        </w:r>
        <w:r>
          <w:tab/>
        </w:r>
        <w:r>
          <w:fldChar w:fldCharType="begin"/>
        </w:r>
        <w:r>
          <w:instrText xml:space="preserve"> PAGEREF _Toc177049306 \h </w:instrText>
        </w:r>
        <w:r>
          <w:fldChar w:fldCharType="separate"/>
        </w:r>
        <w:r w:rsidR="00BB6C32">
          <w:t>2</w:t>
        </w:r>
        <w:r>
          <w:fldChar w:fldCharType="end"/>
        </w:r>
      </w:hyperlink>
    </w:p>
    <w:p w14:paraId="38C06D18" w14:textId="45B64B10" w:rsidR="00E93FE3" w:rsidRDefault="00E93FE3">
      <w:pPr>
        <w:pStyle w:val="TOC5"/>
        <w:rPr>
          <w:rFonts w:asciiTheme="minorHAnsi" w:eastAsiaTheme="minorEastAsia" w:hAnsiTheme="minorHAnsi" w:cstheme="minorBidi"/>
          <w:kern w:val="2"/>
          <w:sz w:val="22"/>
          <w:szCs w:val="22"/>
          <w:lang w:eastAsia="en-AU"/>
          <w14:ligatures w14:val="standardContextual"/>
        </w:rPr>
      </w:pPr>
      <w:r>
        <w:tab/>
      </w:r>
      <w:hyperlink w:anchor="_Toc177049307" w:history="1">
        <w:r w:rsidRPr="004003D0">
          <w:t>4</w:t>
        </w:r>
        <w:r>
          <w:rPr>
            <w:rFonts w:asciiTheme="minorHAnsi" w:eastAsiaTheme="minorEastAsia" w:hAnsiTheme="minorHAnsi" w:cstheme="minorBidi"/>
            <w:kern w:val="2"/>
            <w:sz w:val="22"/>
            <w:szCs w:val="22"/>
            <w:lang w:eastAsia="en-AU"/>
            <w14:ligatures w14:val="standardContextual"/>
          </w:rPr>
          <w:tab/>
        </w:r>
        <w:r w:rsidRPr="004003D0">
          <w:t xml:space="preserve">Offset amounts—Act, s 10H (4), definition of </w:t>
        </w:r>
        <w:r w:rsidRPr="004003D0">
          <w:rPr>
            <w:i/>
          </w:rPr>
          <w:t>offset amount</w:t>
        </w:r>
        <w:r w:rsidRPr="004003D0">
          <w:t>, paragraph (a)</w:t>
        </w:r>
        <w:r>
          <w:tab/>
        </w:r>
        <w:r>
          <w:fldChar w:fldCharType="begin"/>
        </w:r>
        <w:r>
          <w:instrText xml:space="preserve"> PAGEREF _Toc177049307 \h </w:instrText>
        </w:r>
        <w:r>
          <w:fldChar w:fldCharType="separate"/>
        </w:r>
        <w:r w:rsidR="00BB6C32">
          <w:t>2</w:t>
        </w:r>
        <w:r>
          <w:fldChar w:fldCharType="end"/>
        </w:r>
      </w:hyperlink>
    </w:p>
    <w:p w14:paraId="4925F3CE" w14:textId="77CC1262" w:rsidR="00E93FE3" w:rsidRDefault="00E93FE3">
      <w:pPr>
        <w:pStyle w:val="TOC5"/>
        <w:rPr>
          <w:rFonts w:asciiTheme="minorHAnsi" w:eastAsiaTheme="minorEastAsia" w:hAnsiTheme="minorHAnsi" w:cstheme="minorBidi"/>
          <w:kern w:val="2"/>
          <w:sz w:val="22"/>
          <w:szCs w:val="22"/>
          <w:lang w:eastAsia="en-AU"/>
          <w14:ligatures w14:val="standardContextual"/>
        </w:rPr>
      </w:pPr>
      <w:r>
        <w:tab/>
      </w:r>
      <w:hyperlink w:anchor="_Toc177049308" w:history="1">
        <w:r w:rsidRPr="004003D0">
          <w:t>5</w:t>
        </w:r>
        <w:r>
          <w:rPr>
            <w:rFonts w:asciiTheme="minorHAnsi" w:eastAsiaTheme="minorEastAsia" w:hAnsiTheme="minorHAnsi" w:cstheme="minorBidi"/>
            <w:kern w:val="2"/>
            <w:sz w:val="22"/>
            <w:szCs w:val="22"/>
            <w:lang w:eastAsia="en-AU"/>
            <w14:ligatures w14:val="standardContextual"/>
          </w:rPr>
          <w:tab/>
        </w:r>
        <w:r w:rsidRPr="004003D0">
          <w:rPr>
            <w:bCs/>
          </w:rPr>
          <w:t xml:space="preserve">Offset amounts—Act, s 10H (4), definition of </w:t>
        </w:r>
        <w:r w:rsidRPr="004003D0">
          <w:rPr>
            <w:i/>
          </w:rPr>
          <w:t>offset amount</w:t>
        </w:r>
        <w:r w:rsidRPr="004003D0">
          <w:rPr>
            <w:bCs/>
          </w:rPr>
          <w:t>, paragraph (b) (viii)</w:t>
        </w:r>
        <w:r>
          <w:tab/>
        </w:r>
        <w:r>
          <w:fldChar w:fldCharType="begin"/>
        </w:r>
        <w:r>
          <w:instrText xml:space="preserve"> PAGEREF _Toc177049308 \h </w:instrText>
        </w:r>
        <w:r>
          <w:fldChar w:fldCharType="separate"/>
        </w:r>
        <w:r w:rsidR="00BB6C32">
          <w:t>3</w:t>
        </w:r>
        <w:r>
          <w:fldChar w:fldCharType="end"/>
        </w:r>
      </w:hyperlink>
    </w:p>
    <w:p w14:paraId="5007079E" w14:textId="34A77D61" w:rsidR="00E93FE3" w:rsidRDefault="004861C1" w:rsidP="00E93FE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7049309" w:history="1">
        <w:r w:rsidR="00E93FE3">
          <w:t>Endnotes</w:t>
        </w:r>
        <w:r w:rsidR="00E93FE3" w:rsidRPr="00E93FE3">
          <w:rPr>
            <w:vanish/>
          </w:rPr>
          <w:tab/>
        </w:r>
        <w:r w:rsidR="00E93FE3">
          <w:rPr>
            <w:vanish/>
          </w:rPr>
          <w:tab/>
        </w:r>
        <w:r w:rsidR="00E93FE3" w:rsidRPr="00E93FE3">
          <w:rPr>
            <w:b w:val="0"/>
            <w:vanish/>
          </w:rPr>
          <w:fldChar w:fldCharType="begin"/>
        </w:r>
        <w:r w:rsidR="00E93FE3" w:rsidRPr="00E93FE3">
          <w:rPr>
            <w:b w:val="0"/>
            <w:vanish/>
          </w:rPr>
          <w:instrText xml:space="preserve"> PAGEREF _Toc177049309 \h </w:instrText>
        </w:r>
        <w:r w:rsidR="00E93FE3" w:rsidRPr="00E93FE3">
          <w:rPr>
            <w:b w:val="0"/>
            <w:vanish/>
          </w:rPr>
        </w:r>
        <w:r w:rsidR="00E93FE3" w:rsidRPr="00E93FE3">
          <w:rPr>
            <w:b w:val="0"/>
            <w:vanish/>
          </w:rPr>
          <w:fldChar w:fldCharType="separate"/>
        </w:r>
        <w:r w:rsidR="00BB6C32">
          <w:rPr>
            <w:b w:val="0"/>
            <w:vanish/>
          </w:rPr>
          <w:t>4</w:t>
        </w:r>
        <w:r w:rsidR="00E93FE3" w:rsidRPr="00E93FE3">
          <w:rPr>
            <w:b w:val="0"/>
            <w:vanish/>
          </w:rPr>
          <w:fldChar w:fldCharType="end"/>
        </w:r>
      </w:hyperlink>
    </w:p>
    <w:p w14:paraId="38BC13D0" w14:textId="4622F113" w:rsidR="00E93FE3" w:rsidRDefault="00E93FE3">
      <w:pPr>
        <w:pStyle w:val="TOC5"/>
        <w:rPr>
          <w:rFonts w:asciiTheme="minorHAnsi" w:eastAsiaTheme="minorEastAsia" w:hAnsiTheme="minorHAnsi" w:cstheme="minorBidi"/>
          <w:kern w:val="2"/>
          <w:sz w:val="22"/>
          <w:szCs w:val="22"/>
          <w:lang w:eastAsia="en-AU"/>
          <w14:ligatures w14:val="standardContextual"/>
        </w:rPr>
      </w:pPr>
      <w:r>
        <w:tab/>
      </w:r>
      <w:hyperlink w:anchor="_Toc177049310" w:history="1">
        <w:r w:rsidRPr="004003D0">
          <w:t>1</w:t>
        </w:r>
        <w:r>
          <w:rPr>
            <w:rFonts w:asciiTheme="minorHAnsi" w:eastAsiaTheme="minorEastAsia" w:hAnsiTheme="minorHAnsi" w:cstheme="minorBidi"/>
            <w:kern w:val="2"/>
            <w:sz w:val="22"/>
            <w:szCs w:val="22"/>
            <w:lang w:eastAsia="en-AU"/>
            <w14:ligatures w14:val="standardContextual"/>
          </w:rPr>
          <w:tab/>
        </w:r>
        <w:r w:rsidRPr="004003D0">
          <w:t>About the endnotes</w:t>
        </w:r>
        <w:r>
          <w:tab/>
        </w:r>
        <w:r>
          <w:fldChar w:fldCharType="begin"/>
        </w:r>
        <w:r>
          <w:instrText xml:space="preserve"> PAGEREF _Toc177049310 \h </w:instrText>
        </w:r>
        <w:r>
          <w:fldChar w:fldCharType="separate"/>
        </w:r>
        <w:r w:rsidR="00BB6C32">
          <w:t>4</w:t>
        </w:r>
        <w:r>
          <w:fldChar w:fldCharType="end"/>
        </w:r>
      </w:hyperlink>
    </w:p>
    <w:p w14:paraId="2250DD1E" w14:textId="7317D180" w:rsidR="00E93FE3" w:rsidRDefault="00E93FE3">
      <w:pPr>
        <w:pStyle w:val="TOC5"/>
        <w:rPr>
          <w:rFonts w:asciiTheme="minorHAnsi" w:eastAsiaTheme="minorEastAsia" w:hAnsiTheme="minorHAnsi" w:cstheme="minorBidi"/>
          <w:kern w:val="2"/>
          <w:sz w:val="22"/>
          <w:szCs w:val="22"/>
          <w:lang w:eastAsia="en-AU"/>
          <w14:ligatures w14:val="standardContextual"/>
        </w:rPr>
      </w:pPr>
      <w:r>
        <w:tab/>
      </w:r>
      <w:hyperlink w:anchor="_Toc177049311" w:history="1">
        <w:r w:rsidRPr="004003D0">
          <w:t>2</w:t>
        </w:r>
        <w:r>
          <w:rPr>
            <w:rFonts w:asciiTheme="minorHAnsi" w:eastAsiaTheme="minorEastAsia" w:hAnsiTheme="minorHAnsi" w:cstheme="minorBidi"/>
            <w:kern w:val="2"/>
            <w:sz w:val="22"/>
            <w:szCs w:val="22"/>
            <w:lang w:eastAsia="en-AU"/>
            <w14:ligatures w14:val="standardContextual"/>
          </w:rPr>
          <w:tab/>
        </w:r>
        <w:r w:rsidRPr="004003D0">
          <w:t>Abbreviation key</w:t>
        </w:r>
        <w:r>
          <w:tab/>
        </w:r>
        <w:r>
          <w:fldChar w:fldCharType="begin"/>
        </w:r>
        <w:r>
          <w:instrText xml:space="preserve"> PAGEREF _Toc177049311 \h </w:instrText>
        </w:r>
        <w:r>
          <w:fldChar w:fldCharType="separate"/>
        </w:r>
        <w:r w:rsidR="00BB6C32">
          <w:t>4</w:t>
        </w:r>
        <w:r>
          <w:fldChar w:fldCharType="end"/>
        </w:r>
      </w:hyperlink>
    </w:p>
    <w:p w14:paraId="133F977A" w14:textId="1C343697" w:rsidR="00E93FE3" w:rsidRDefault="00E93FE3">
      <w:pPr>
        <w:pStyle w:val="TOC5"/>
        <w:rPr>
          <w:rFonts w:asciiTheme="minorHAnsi" w:eastAsiaTheme="minorEastAsia" w:hAnsiTheme="minorHAnsi" w:cstheme="minorBidi"/>
          <w:kern w:val="2"/>
          <w:sz w:val="22"/>
          <w:szCs w:val="22"/>
          <w:lang w:eastAsia="en-AU"/>
          <w14:ligatures w14:val="standardContextual"/>
        </w:rPr>
      </w:pPr>
      <w:r>
        <w:tab/>
      </w:r>
      <w:hyperlink w:anchor="_Toc177049312" w:history="1">
        <w:r w:rsidRPr="004003D0">
          <w:t>3</w:t>
        </w:r>
        <w:r>
          <w:rPr>
            <w:rFonts w:asciiTheme="minorHAnsi" w:eastAsiaTheme="minorEastAsia" w:hAnsiTheme="minorHAnsi" w:cstheme="minorBidi"/>
            <w:kern w:val="2"/>
            <w:sz w:val="22"/>
            <w:szCs w:val="22"/>
            <w:lang w:eastAsia="en-AU"/>
            <w14:ligatures w14:val="standardContextual"/>
          </w:rPr>
          <w:tab/>
        </w:r>
        <w:r w:rsidRPr="004003D0">
          <w:t>Legislation history</w:t>
        </w:r>
        <w:r>
          <w:tab/>
        </w:r>
        <w:r>
          <w:fldChar w:fldCharType="begin"/>
        </w:r>
        <w:r>
          <w:instrText xml:space="preserve"> PAGEREF _Toc177049312 \h </w:instrText>
        </w:r>
        <w:r>
          <w:fldChar w:fldCharType="separate"/>
        </w:r>
        <w:r w:rsidR="00BB6C32">
          <w:t>5</w:t>
        </w:r>
        <w:r>
          <w:fldChar w:fldCharType="end"/>
        </w:r>
      </w:hyperlink>
    </w:p>
    <w:p w14:paraId="09A2D30E" w14:textId="34E3C345" w:rsidR="00E93FE3" w:rsidRDefault="00E93FE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049313" w:history="1">
        <w:r w:rsidRPr="004003D0">
          <w:t>4</w:t>
        </w:r>
        <w:r>
          <w:rPr>
            <w:rFonts w:asciiTheme="minorHAnsi" w:eastAsiaTheme="minorEastAsia" w:hAnsiTheme="minorHAnsi" w:cstheme="minorBidi"/>
            <w:kern w:val="2"/>
            <w:sz w:val="22"/>
            <w:szCs w:val="22"/>
            <w:lang w:eastAsia="en-AU"/>
            <w14:ligatures w14:val="standardContextual"/>
          </w:rPr>
          <w:tab/>
        </w:r>
        <w:r w:rsidRPr="004003D0">
          <w:t>Amendment history</w:t>
        </w:r>
        <w:r>
          <w:tab/>
        </w:r>
        <w:r>
          <w:fldChar w:fldCharType="begin"/>
        </w:r>
        <w:r>
          <w:instrText xml:space="preserve"> PAGEREF _Toc177049313 \h </w:instrText>
        </w:r>
        <w:r>
          <w:fldChar w:fldCharType="separate"/>
        </w:r>
        <w:r w:rsidR="00BB6C32">
          <w:t>5</w:t>
        </w:r>
        <w:r>
          <w:fldChar w:fldCharType="end"/>
        </w:r>
      </w:hyperlink>
    </w:p>
    <w:p w14:paraId="4687683F" w14:textId="0CFA72CE" w:rsidR="00E93FE3" w:rsidRDefault="00E93FE3">
      <w:pPr>
        <w:pStyle w:val="TOC5"/>
        <w:rPr>
          <w:rFonts w:asciiTheme="minorHAnsi" w:eastAsiaTheme="minorEastAsia" w:hAnsiTheme="minorHAnsi" w:cstheme="minorBidi"/>
          <w:kern w:val="2"/>
          <w:sz w:val="22"/>
          <w:szCs w:val="22"/>
          <w:lang w:eastAsia="en-AU"/>
          <w14:ligatures w14:val="standardContextual"/>
        </w:rPr>
      </w:pPr>
      <w:r>
        <w:tab/>
      </w:r>
      <w:hyperlink w:anchor="_Toc177049314" w:history="1">
        <w:r w:rsidRPr="004003D0">
          <w:t>5</w:t>
        </w:r>
        <w:r>
          <w:rPr>
            <w:rFonts w:asciiTheme="minorHAnsi" w:eastAsiaTheme="minorEastAsia" w:hAnsiTheme="minorHAnsi" w:cstheme="minorBidi"/>
            <w:kern w:val="2"/>
            <w:sz w:val="22"/>
            <w:szCs w:val="22"/>
            <w:lang w:eastAsia="en-AU"/>
            <w14:ligatures w14:val="standardContextual"/>
          </w:rPr>
          <w:tab/>
        </w:r>
        <w:r w:rsidRPr="004003D0">
          <w:t>Earlier republications</w:t>
        </w:r>
        <w:r>
          <w:tab/>
        </w:r>
        <w:r>
          <w:fldChar w:fldCharType="begin"/>
        </w:r>
        <w:r>
          <w:instrText xml:space="preserve"> PAGEREF _Toc177049314 \h </w:instrText>
        </w:r>
        <w:r>
          <w:fldChar w:fldCharType="separate"/>
        </w:r>
        <w:r w:rsidR="00BB6C32">
          <w:t>6</w:t>
        </w:r>
        <w:r>
          <w:fldChar w:fldCharType="end"/>
        </w:r>
      </w:hyperlink>
    </w:p>
    <w:p w14:paraId="0EC1A461" w14:textId="53B72083" w:rsidR="00927293" w:rsidRDefault="00E93FE3" w:rsidP="00427153">
      <w:pPr>
        <w:pStyle w:val="BillBasic"/>
      </w:pPr>
      <w:r>
        <w:fldChar w:fldCharType="end"/>
      </w:r>
    </w:p>
    <w:p w14:paraId="35CBE71E" w14:textId="77777777" w:rsidR="00927293" w:rsidRDefault="00927293" w:rsidP="00427153">
      <w:pPr>
        <w:pStyle w:val="01Contents"/>
        <w:sectPr w:rsidR="0092729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A6E477B" w14:textId="77777777" w:rsidR="00927293" w:rsidRDefault="00927293" w:rsidP="00427153">
      <w:pPr>
        <w:jc w:val="center"/>
      </w:pPr>
      <w:r>
        <w:rPr>
          <w:noProof/>
          <w:lang w:eastAsia="en-AU"/>
        </w:rPr>
        <w:lastRenderedPageBreak/>
        <w:drawing>
          <wp:inline distT="0" distB="0" distL="0" distR="0" wp14:anchorId="2BE2468B" wp14:editId="22B9131F">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B934DE" w14:textId="77777777" w:rsidR="00927293" w:rsidRDefault="00927293" w:rsidP="00427153">
      <w:pPr>
        <w:jc w:val="center"/>
        <w:rPr>
          <w:rFonts w:ascii="Arial" w:hAnsi="Arial"/>
        </w:rPr>
      </w:pPr>
      <w:r>
        <w:rPr>
          <w:rFonts w:ascii="Arial" w:hAnsi="Arial"/>
        </w:rPr>
        <w:t>Australian Capital Territory</w:t>
      </w:r>
    </w:p>
    <w:p w14:paraId="132DF3CE" w14:textId="1E6CD16D" w:rsidR="00927293" w:rsidRDefault="00BB6C32" w:rsidP="00427153">
      <w:pPr>
        <w:pStyle w:val="Billname"/>
      </w:pPr>
      <w:bookmarkStart w:id="6" w:name="Citation"/>
      <w:r>
        <w:t>Gaming Machine (Offset Amounts) Regulation 2018</w:t>
      </w:r>
      <w:bookmarkEnd w:id="6"/>
      <w:r w:rsidR="00927293">
        <w:t xml:space="preserve">     </w:t>
      </w:r>
    </w:p>
    <w:p w14:paraId="64EEE06E" w14:textId="77777777" w:rsidR="00927293" w:rsidRDefault="00927293" w:rsidP="00427153">
      <w:pPr>
        <w:spacing w:before="240" w:after="60"/>
        <w:rPr>
          <w:rFonts w:ascii="Arial" w:hAnsi="Arial"/>
        </w:rPr>
      </w:pPr>
    </w:p>
    <w:p w14:paraId="3B24B773" w14:textId="77777777" w:rsidR="00927293" w:rsidRDefault="00927293" w:rsidP="00427153">
      <w:pPr>
        <w:pStyle w:val="N-line3"/>
      </w:pPr>
    </w:p>
    <w:p w14:paraId="0A9E884E" w14:textId="77777777" w:rsidR="00927293" w:rsidRDefault="00927293" w:rsidP="00427153">
      <w:pPr>
        <w:pStyle w:val="CoverInForce"/>
      </w:pPr>
      <w:r>
        <w:t>made under the</w:t>
      </w:r>
    </w:p>
    <w:bookmarkStart w:id="7" w:name="ActName"/>
    <w:p w14:paraId="7EDFBD6C" w14:textId="1219F27B" w:rsidR="00927293" w:rsidRDefault="00927293" w:rsidP="00427153">
      <w:pPr>
        <w:pStyle w:val="CoverActName"/>
      </w:pPr>
      <w:r w:rsidRPr="00927293">
        <w:rPr>
          <w:rStyle w:val="charCitHyperlinkAbbrev"/>
        </w:rPr>
        <w:fldChar w:fldCharType="begin"/>
      </w:r>
      <w:r w:rsidR="00BB6C32">
        <w:rPr>
          <w:rStyle w:val="charCitHyperlinkAbbrev"/>
        </w:rPr>
        <w:instrText>HYPERLINK "http://www.legislation.act.gov.au/a/2004-34" \o "A2004-34"</w:instrText>
      </w:r>
      <w:r w:rsidRPr="00927293">
        <w:rPr>
          <w:rStyle w:val="charCitHyperlinkAbbrev"/>
        </w:rPr>
      </w:r>
      <w:r w:rsidRPr="00927293">
        <w:rPr>
          <w:rStyle w:val="charCitHyperlinkAbbrev"/>
        </w:rPr>
        <w:fldChar w:fldCharType="separate"/>
      </w:r>
      <w:r w:rsidR="00BB6C32">
        <w:rPr>
          <w:rStyle w:val="charCitHyperlinkAbbrev"/>
        </w:rPr>
        <w:t>Gaming Machine Act 2004</w:t>
      </w:r>
      <w:r w:rsidRPr="00927293">
        <w:rPr>
          <w:rStyle w:val="charCitHyperlinkAbbrev"/>
        </w:rPr>
        <w:fldChar w:fldCharType="end"/>
      </w:r>
      <w:bookmarkEnd w:id="7"/>
    </w:p>
    <w:p w14:paraId="6872D510" w14:textId="77777777" w:rsidR="00927293" w:rsidRDefault="00927293" w:rsidP="00427153">
      <w:pPr>
        <w:pStyle w:val="N-line3"/>
      </w:pPr>
    </w:p>
    <w:p w14:paraId="1864B855" w14:textId="77777777" w:rsidR="00927293" w:rsidRDefault="00927293" w:rsidP="00427153">
      <w:pPr>
        <w:pStyle w:val="Placeholder"/>
      </w:pPr>
      <w:r>
        <w:rPr>
          <w:rStyle w:val="charContents"/>
          <w:sz w:val="16"/>
        </w:rPr>
        <w:t xml:space="preserve">  </w:t>
      </w:r>
      <w:r>
        <w:rPr>
          <w:rStyle w:val="charPage"/>
        </w:rPr>
        <w:t xml:space="preserve">  </w:t>
      </w:r>
    </w:p>
    <w:p w14:paraId="6B004F78" w14:textId="77777777" w:rsidR="00927293" w:rsidRDefault="00927293" w:rsidP="00427153">
      <w:pPr>
        <w:pStyle w:val="Placeholder"/>
      </w:pPr>
      <w:r>
        <w:rPr>
          <w:rStyle w:val="CharChapNo"/>
        </w:rPr>
        <w:t xml:space="preserve">  </w:t>
      </w:r>
      <w:r>
        <w:rPr>
          <w:rStyle w:val="CharChapText"/>
        </w:rPr>
        <w:t xml:space="preserve">  </w:t>
      </w:r>
    </w:p>
    <w:p w14:paraId="05F5B073" w14:textId="77777777" w:rsidR="00927293" w:rsidRDefault="00927293" w:rsidP="00427153">
      <w:pPr>
        <w:pStyle w:val="Placeholder"/>
      </w:pPr>
      <w:r>
        <w:rPr>
          <w:rStyle w:val="CharPartNo"/>
        </w:rPr>
        <w:t xml:space="preserve">  </w:t>
      </w:r>
      <w:r>
        <w:rPr>
          <w:rStyle w:val="CharPartText"/>
        </w:rPr>
        <w:t xml:space="preserve">  </w:t>
      </w:r>
    </w:p>
    <w:p w14:paraId="3D7ED703" w14:textId="77777777" w:rsidR="00927293" w:rsidRDefault="00927293" w:rsidP="00427153">
      <w:pPr>
        <w:pStyle w:val="Placeholder"/>
      </w:pPr>
      <w:r>
        <w:rPr>
          <w:rStyle w:val="CharDivNo"/>
        </w:rPr>
        <w:t xml:space="preserve">  </w:t>
      </w:r>
      <w:r>
        <w:rPr>
          <w:rStyle w:val="CharDivText"/>
        </w:rPr>
        <w:t xml:space="preserve">  </w:t>
      </w:r>
    </w:p>
    <w:p w14:paraId="460B6083" w14:textId="77777777" w:rsidR="00927293" w:rsidRDefault="00927293" w:rsidP="00427153">
      <w:pPr>
        <w:pStyle w:val="Placeholder"/>
      </w:pPr>
      <w:r>
        <w:rPr>
          <w:rStyle w:val="CharSectNo"/>
        </w:rPr>
        <w:t xml:space="preserve">  </w:t>
      </w:r>
    </w:p>
    <w:p w14:paraId="3D8253F0" w14:textId="77777777" w:rsidR="00927293" w:rsidRDefault="00927293" w:rsidP="00427153">
      <w:pPr>
        <w:pStyle w:val="PageBreak"/>
      </w:pPr>
      <w:r>
        <w:br w:type="page"/>
      </w:r>
    </w:p>
    <w:p w14:paraId="79E0967B" w14:textId="77777777" w:rsidR="00D44711" w:rsidRPr="00BA7EC5" w:rsidRDefault="00BA7EC5" w:rsidP="00BA7EC5">
      <w:pPr>
        <w:pStyle w:val="AH5Sec"/>
      </w:pPr>
      <w:bookmarkStart w:id="8" w:name="_Toc177049305"/>
      <w:r w:rsidRPr="00E93FE3">
        <w:rPr>
          <w:rStyle w:val="CharSectNo"/>
        </w:rPr>
        <w:lastRenderedPageBreak/>
        <w:t>1</w:t>
      </w:r>
      <w:r w:rsidRPr="00BA7EC5">
        <w:tab/>
      </w:r>
      <w:r w:rsidR="00D44711" w:rsidRPr="00BA7EC5">
        <w:t>Name of regulation</w:t>
      </w:r>
      <w:bookmarkEnd w:id="8"/>
    </w:p>
    <w:p w14:paraId="37F9E7DE" w14:textId="3CB84BF8" w:rsidR="00D44711" w:rsidRPr="00BA7EC5" w:rsidRDefault="00D44711" w:rsidP="00BE737B">
      <w:pPr>
        <w:pStyle w:val="Amainreturn"/>
        <w:rPr>
          <w:color w:val="000000"/>
        </w:rPr>
      </w:pPr>
      <w:r w:rsidRPr="00BA7EC5">
        <w:rPr>
          <w:color w:val="000000"/>
        </w:rPr>
        <w:t xml:space="preserve">This regulation is the </w:t>
      </w:r>
      <w:r w:rsidRPr="00BA7EC5">
        <w:rPr>
          <w:i/>
          <w:color w:val="000000"/>
        </w:rPr>
        <w:fldChar w:fldCharType="begin"/>
      </w:r>
      <w:r w:rsidRPr="00BA7EC5">
        <w:rPr>
          <w:i/>
          <w:color w:val="000000"/>
        </w:rPr>
        <w:instrText xml:space="preserve"> REF citation \*charformat </w:instrText>
      </w:r>
      <w:r w:rsidRPr="00BA7EC5">
        <w:rPr>
          <w:i/>
          <w:color w:val="000000"/>
        </w:rPr>
        <w:fldChar w:fldCharType="separate"/>
      </w:r>
      <w:r w:rsidR="00BB6C32" w:rsidRPr="00BB6C32">
        <w:rPr>
          <w:i/>
          <w:color w:val="000000"/>
        </w:rPr>
        <w:t>Gaming Machine (Offset Amounts) Regulation 2018</w:t>
      </w:r>
      <w:r w:rsidRPr="00BA7EC5">
        <w:rPr>
          <w:i/>
          <w:color w:val="000000"/>
        </w:rPr>
        <w:fldChar w:fldCharType="end"/>
      </w:r>
      <w:r w:rsidRPr="00BA7EC5">
        <w:rPr>
          <w:iCs/>
          <w:color w:val="000000"/>
        </w:rPr>
        <w:t>.</w:t>
      </w:r>
    </w:p>
    <w:p w14:paraId="0940FACE" w14:textId="77777777" w:rsidR="00D44711" w:rsidRPr="00BA7EC5" w:rsidRDefault="00BA7EC5" w:rsidP="00BA7EC5">
      <w:pPr>
        <w:pStyle w:val="AH5Sec"/>
        <w:rPr>
          <w:color w:val="000000"/>
        </w:rPr>
      </w:pPr>
      <w:bookmarkStart w:id="9" w:name="_Toc177049306"/>
      <w:r w:rsidRPr="00E93FE3">
        <w:rPr>
          <w:rStyle w:val="CharSectNo"/>
        </w:rPr>
        <w:t>3</w:t>
      </w:r>
      <w:r w:rsidRPr="00BA7EC5">
        <w:rPr>
          <w:color w:val="000000"/>
        </w:rPr>
        <w:tab/>
      </w:r>
      <w:r w:rsidR="00D44711" w:rsidRPr="00BA7EC5">
        <w:rPr>
          <w:color w:val="000000"/>
        </w:rPr>
        <w:t>Notes</w:t>
      </w:r>
      <w:bookmarkEnd w:id="9"/>
    </w:p>
    <w:p w14:paraId="1CE26B6F" w14:textId="77777777" w:rsidR="00D44711" w:rsidRPr="00BA7EC5" w:rsidRDefault="00D44711" w:rsidP="00BA7EC5">
      <w:pPr>
        <w:pStyle w:val="Amainreturn"/>
        <w:keepNext/>
        <w:rPr>
          <w:color w:val="000000"/>
        </w:rPr>
      </w:pPr>
      <w:r w:rsidRPr="00BA7EC5">
        <w:rPr>
          <w:color w:val="000000"/>
        </w:rPr>
        <w:t>A note included in this regulation is explanatory and is not part of this regulation.</w:t>
      </w:r>
    </w:p>
    <w:p w14:paraId="35403673" w14:textId="3E62A454" w:rsidR="00D44711" w:rsidRPr="00BA7EC5" w:rsidRDefault="00D44711" w:rsidP="00BE737B">
      <w:pPr>
        <w:pStyle w:val="aNote"/>
        <w:rPr>
          <w:color w:val="000000"/>
        </w:rPr>
      </w:pPr>
      <w:r w:rsidRPr="00BA7EC5">
        <w:rPr>
          <w:rStyle w:val="charItals"/>
        </w:rPr>
        <w:t>Note</w:t>
      </w:r>
      <w:r w:rsidRPr="00BA7EC5">
        <w:rPr>
          <w:rStyle w:val="charItals"/>
        </w:rPr>
        <w:tab/>
      </w:r>
      <w:r w:rsidRPr="00BA7EC5">
        <w:rPr>
          <w:color w:val="000000"/>
        </w:rPr>
        <w:t xml:space="preserve">See the </w:t>
      </w:r>
      <w:hyperlink r:id="rId28" w:tooltip="A2001-14" w:history="1">
        <w:r w:rsidR="006B5B75" w:rsidRPr="00BA7EC5">
          <w:rPr>
            <w:rStyle w:val="charCitHyperlinkAbbrev"/>
          </w:rPr>
          <w:t>Legislation Act</w:t>
        </w:r>
      </w:hyperlink>
      <w:r w:rsidRPr="00BA7EC5">
        <w:rPr>
          <w:color w:val="000000"/>
        </w:rPr>
        <w:t>, s 127 (1), (4) and (5) for the legal status of notes.</w:t>
      </w:r>
    </w:p>
    <w:p w14:paraId="7B75AB4C" w14:textId="24CFE0E9" w:rsidR="00A444CA" w:rsidRPr="00BA7EC5" w:rsidRDefault="00BA7EC5" w:rsidP="00BA7EC5">
      <w:pPr>
        <w:pStyle w:val="AH5Sec"/>
      </w:pPr>
      <w:bookmarkStart w:id="10" w:name="_Toc177049307"/>
      <w:r w:rsidRPr="00E93FE3">
        <w:rPr>
          <w:rStyle w:val="CharSectNo"/>
        </w:rPr>
        <w:t>4</w:t>
      </w:r>
      <w:r w:rsidRPr="00BA7EC5">
        <w:tab/>
      </w:r>
      <w:r w:rsidR="00A444CA" w:rsidRPr="00BA7EC5">
        <w:t>Offset amounts—Act, s 10H</w:t>
      </w:r>
      <w:r w:rsidR="00D347AA">
        <w:t xml:space="preserve"> </w:t>
      </w:r>
      <w:r w:rsidR="00A444CA" w:rsidRPr="00BA7EC5">
        <w:t xml:space="preserve">(4), definition of </w:t>
      </w:r>
      <w:r w:rsidR="00A444CA" w:rsidRPr="00BA7EC5">
        <w:rPr>
          <w:rStyle w:val="charItals"/>
        </w:rPr>
        <w:t>offset amount</w:t>
      </w:r>
      <w:r w:rsidR="00DC285E" w:rsidRPr="00BA7EC5">
        <w:t>, paragraph </w:t>
      </w:r>
      <w:r w:rsidR="00A444CA" w:rsidRPr="00BA7EC5">
        <w:t>(a)</w:t>
      </w:r>
      <w:bookmarkEnd w:id="10"/>
    </w:p>
    <w:p w14:paraId="6C39746C" w14:textId="354DBFA2" w:rsidR="00A444CA" w:rsidRPr="00BA7EC5" w:rsidRDefault="008D479A" w:rsidP="008D479A">
      <w:pPr>
        <w:pStyle w:val="Amain"/>
      </w:pPr>
      <w:r>
        <w:tab/>
        <w:t>(1)</w:t>
      </w:r>
      <w:r>
        <w:tab/>
      </w:r>
      <w:r w:rsidR="00A444CA" w:rsidRPr="00BA7EC5">
        <w:t>The following fees, charges and other amounts are prescribed:</w:t>
      </w:r>
    </w:p>
    <w:p w14:paraId="73345023" w14:textId="77777777" w:rsidR="00A444CA" w:rsidRPr="00BA7EC5" w:rsidRDefault="00BA7EC5" w:rsidP="00BA7EC5">
      <w:pPr>
        <w:pStyle w:val="Apara"/>
        <w:rPr>
          <w:color w:val="000000"/>
        </w:rPr>
      </w:pPr>
      <w:r w:rsidRPr="00BA7EC5">
        <w:rPr>
          <w:color w:val="000000"/>
        </w:rPr>
        <w:tab/>
        <w:t>(a)</w:t>
      </w:r>
      <w:r w:rsidRPr="00BA7EC5">
        <w:rPr>
          <w:color w:val="000000"/>
        </w:rPr>
        <w:tab/>
      </w:r>
      <w:r w:rsidR="00A444CA" w:rsidRPr="00BA7EC5">
        <w:rPr>
          <w:color w:val="000000"/>
        </w:rPr>
        <w:t>a fee determined for a matter under any of the following provisions:</w:t>
      </w:r>
    </w:p>
    <w:p w14:paraId="38F34720" w14:textId="63FAAEAD" w:rsidR="00A444CA" w:rsidRPr="00BA7EC5" w:rsidRDefault="00BA7EC5" w:rsidP="00BA7EC5">
      <w:pPr>
        <w:pStyle w:val="Asubpara"/>
        <w:rPr>
          <w:color w:val="000000"/>
        </w:rPr>
      </w:pPr>
      <w:r>
        <w:rPr>
          <w:color w:val="000000"/>
        </w:rPr>
        <w:tab/>
      </w:r>
      <w:r w:rsidRPr="00BA7EC5">
        <w:rPr>
          <w:color w:val="000000"/>
        </w:rPr>
        <w:t>(i)</w:t>
      </w:r>
      <w:r w:rsidRPr="00BA7EC5">
        <w:rPr>
          <w:color w:val="000000"/>
        </w:rPr>
        <w:tab/>
      </w:r>
      <w:r w:rsidR="00A444CA" w:rsidRPr="00BA7EC5">
        <w:rPr>
          <w:color w:val="000000"/>
        </w:rPr>
        <w:t xml:space="preserve">the </w:t>
      </w:r>
      <w:hyperlink r:id="rId29" w:tooltip="A2004-11" w:history="1">
        <w:r w:rsidR="006B5B75" w:rsidRPr="00BA7EC5">
          <w:rPr>
            <w:rStyle w:val="charCitHyperlinkItal"/>
          </w:rPr>
          <w:t>Building Act 2004</w:t>
        </w:r>
      </w:hyperlink>
      <w:r w:rsidR="00A444CA" w:rsidRPr="00BA7EC5">
        <w:rPr>
          <w:color w:val="000000"/>
        </w:rPr>
        <w:t>, section 150;</w:t>
      </w:r>
    </w:p>
    <w:p w14:paraId="67FC6C91" w14:textId="2342000D" w:rsidR="00A444CA" w:rsidRPr="00BA7EC5" w:rsidRDefault="00BA7EC5" w:rsidP="00BA7EC5">
      <w:pPr>
        <w:pStyle w:val="Asubpara"/>
        <w:rPr>
          <w:color w:val="000000"/>
        </w:rPr>
      </w:pPr>
      <w:r>
        <w:rPr>
          <w:color w:val="000000"/>
        </w:rPr>
        <w:tab/>
      </w:r>
      <w:r w:rsidRPr="00BA7EC5">
        <w:rPr>
          <w:color w:val="000000"/>
        </w:rPr>
        <w:t>(ii)</w:t>
      </w:r>
      <w:r w:rsidRPr="00BA7EC5">
        <w:rPr>
          <w:color w:val="000000"/>
        </w:rPr>
        <w:tab/>
      </w:r>
      <w:r w:rsidR="00A444CA" w:rsidRPr="00BA7EC5">
        <w:rPr>
          <w:color w:val="000000"/>
        </w:rPr>
        <w:t xml:space="preserve">the </w:t>
      </w:r>
      <w:hyperlink r:id="rId30" w:tooltip="A2001-58" w:history="1">
        <w:r w:rsidR="006B5B75" w:rsidRPr="00BA7EC5">
          <w:rPr>
            <w:rStyle w:val="charCitHyperlinkItal"/>
          </w:rPr>
          <w:t>Community Title Act 2001</w:t>
        </w:r>
      </w:hyperlink>
      <w:r w:rsidR="00A444CA" w:rsidRPr="00BA7EC5">
        <w:rPr>
          <w:color w:val="000000"/>
        </w:rPr>
        <w:t>, section 96;</w:t>
      </w:r>
    </w:p>
    <w:p w14:paraId="59DDDDA0" w14:textId="09C7CB8F" w:rsidR="00A444CA" w:rsidRPr="00BA7EC5" w:rsidRDefault="00BA7EC5" w:rsidP="00BA7EC5">
      <w:pPr>
        <w:pStyle w:val="Asubpara"/>
        <w:rPr>
          <w:color w:val="000000"/>
        </w:rPr>
      </w:pPr>
      <w:r>
        <w:rPr>
          <w:color w:val="000000"/>
        </w:rPr>
        <w:tab/>
      </w:r>
      <w:r w:rsidRPr="00BA7EC5">
        <w:rPr>
          <w:color w:val="000000"/>
        </w:rPr>
        <w:t>(iii)</w:t>
      </w:r>
      <w:r w:rsidRPr="00BA7EC5">
        <w:rPr>
          <w:color w:val="000000"/>
        </w:rPr>
        <w:tab/>
      </w:r>
      <w:r w:rsidR="00A444CA" w:rsidRPr="00BA7EC5">
        <w:rPr>
          <w:color w:val="000000"/>
        </w:rPr>
        <w:t xml:space="preserve">the </w:t>
      </w:r>
      <w:hyperlink r:id="rId31" w:tooltip="A1971-30" w:history="1">
        <w:r w:rsidR="006B5B75" w:rsidRPr="00BA7EC5">
          <w:rPr>
            <w:rStyle w:val="charCitHyperlinkItal"/>
          </w:rPr>
          <w:t>Electricity Safety Act 1971</w:t>
        </w:r>
      </w:hyperlink>
      <w:r w:rsidR="00A444CA" w:rsidRPr="00BA7EC5">
        <w:rPr>
          <w:color w:val="000000"/>
        </w:rPr>
        <w:t>, section 64;</w:t>
      </w:r>
    </w:p>
    <w:p w14:paraId="2F8C32FF" w14:textId="2ACA8B69" w:rsidR="00A444CA" w:rsidRPr="00BA7EC5" w:rsidRDefault="00BA7EC5" w:rsidP="00BA7EC5">
      <w:pPr>
        <w:pStyle w:val="Asubpara"/>
        <w:rPr>
          <w:color w:val="000000"/>
        </w:rPr>
      </w:pPr>
      <w:r>
        <w:rPr>
          <w:color w:val="000000"/>
        </w:rPr>
        <w:tab/>
      </w:r>
      <w:r w:rsidRPr="00BA7EC5">
        <w:rPr>
          <w:color w:val="000000"/>
        </w:rPr>
        <w:t>(iv)</w:t>
      </w:r>
      <w:r w:rsidRPr="00BA7EC5">
        <w:rPr>
          <w:color w:val="000000"/>
        </w:rPr>
        <w:tab/>
      </w:r>
      <w:r w:rsidR="00A444CA" w:rsidRPr="00BA7EC5">
        <w:rPr>
          <w:color w:val="000000"/>
        </w:rPr>
        <w:t xml:space="preserve">the </w:t>
      </w:r>
      <w:hyperlink r:id="rId32" w:tooltip="A2000-67" w:history="1">
        <w:r w:rsidR="006B5B75" w:rsidRPr="00BA7EC5">
          <w:rPr>
            <w:rStyle w:val="charCitHyperlinkItal"/>
          </w:rPr>
          <w:t>Gas Safety Act 2000</w:t>
        </w:r>
      </w:hyperlink>
      <w:r w:rsidR="00A444CA" w:rsidRPr="00BA7EC5">
        <w:rPr>
          <w:color w:val="000000"/>
        </w:rPr>
        <w:t>, section 67;</w:t>
      </w:r>
    </w:p>
    <w:p w14:paraId="308D1B62" w14:textId="060BBF3F" w:rsidR="00A444CA" w:rsidRPr="00BA7EC5" w:rsidRDefault="00BA7EC5" w:rsidP="00BA7EC5">
      <w:pPr>
        <w:pStyle w:val="Asubpara"/>
        <w:rPr>
          <w:color w:val="000000"/>
        </w:rPr>
      </w:pPr>
      <w:r>
        <w:rPr>
          <w:color w:val="000000"/>
        </w:rPr>
        <w:tab/>
      </w:r>
      <w:r w:rsidRPr="00BA7EC5">
        <w:rPr>
          <w:color w:val="000000"/>
        </w:rPr>
        <w:t>(v)</w:t>
      </w:r>
      <w:r w:rsidRPr="00BA7EC5">
        <w:rPr>
          <w:color w:val="000000"/>
        </w:rPr>
        <w:tab/>
      </w:r>
      <w:r w:rsidR="00A444CA" w:rsidRPr="00BA7EC5">
        <w:rPr>
          <w:color w:val="000000"/>
        </w:rPr>
        <w:t xml:space="preserve">the </w:t>
      </w:r>
      <w:hyperlink r:id="rId33" w:tooltip="A2001-16" w:history="1">
        <w:r w:rsidR="006B5B75" w:rsidRPr="00BA7EC5">
          <w:rPr>
            <w:rStyle w:val="charCitHyperlinkItal"/>
          </w:rPr>
          <w:t>Unit Titles Act 2001</w:t>
        </w:r>
      </w:hyperlink>
      <w:r w:rsidR="00A444CA" w:rsidRPr="00BA7EC5">
        <w:rPr>
          <w:color w:val="000000"/>
        </w:rPr>
        <w:t>, section 179;</w:t>
      </w:r>
    </w:p>
    <w:p w14:paraId="306041AA" w14:textId="254168E9" w:rsidR="00A444CA" w:rsidRPr="00BA7EC5" w:rsidRDefault="00BA7EC5" w:rsidP="00BA7EC5">
      <w:pPr>
        <w:pStyle w:val="Asubpara"/>
        <w:rPr>
          <w:color w:val="000000"/>
        </w:rPr>
      </w:pPr>
      <w:r>
        <w:rPr>
          <w:color w:val="000000"/>
        </w:rPr>
        <w:tab/>
      </w:r>
      <w:r w:rsidRPr="00BA7EC5">
        <w:rPr>
          <w:color w:val="000000"/>
        </w:rPr>
        <w:t>(vi)</w:t>
      </w:r>
      <w:r w:rsidRPr="00BA7EC5">
        <w:rPr>
          <w:color w:val="000000"/>
        </w:rPr>
        <w:tab/>
      </w:r>
      <w:r w:rsidR="00A444CA" w:rsidRPr="00BA7EC5">
        <w:rPr>
          <w:color w:val="000000"/>
        </w:rPr>
        <w:t xml:space="preserve">the </w:t>
      </w:r>
      <w:hyperlink r:id="rId34" w:tooltip="A2000-68" w:history="1">
        <w:r w:rsidR="006B5B75" w:rsidRPr="00BA7EC5">
          <w:rPr>
            <w:rStyle w:val="charCitHyperlinkItal"/>
          </w:rPr>
          <w:t>Water and Sewerage Act 2000</w:t>
        </w:r>
      </w:hyperlink>
      <w:r w:rsidR="00A444CA" w:rsidRPr="00BA7EC5">
        <w:rPr>
          <w:color w:val="000000"/>
        </w:rPr>
        <w:t>, section 45;</w:t>
      </w:r>
    </w:p>
    <w:p w14:paraId="62C8723A" w14:textId="2D3A12B0" w:rsidR="00927293" w:rsidRPr="006F27A9" w:rsidRDefault="00927293" w:rsidP="00927293">
      <w:pPr>
        <w:pStyle w:val="Apara"/>
      </w:pPr>
      <w:r w:rsidRPr="006F27A9">
        <w:tab/>
        <w:t>(b)</w:t>
      </w:r>
      <w:r w:rsidRPr="006F27A9">
        <w:tab/>
        <w:t xml:space="preserve">a fee determined for a matter under the </w:t>
      </w:r>
      <w:hyperlink r:id="rId3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 xml:space="preserve">522 in relation to any of the following provisions of that </w:t>
      </w:r>
      <w:hyperlink r:id="rId36" w:tooltip="A2023-18" w:history="1">
        <w:r w:rsidRPr="00451D0B">
          <w:rPr>
            <w:rStyle w:val="charCitHyperlinkItal"/>
            <w:i w:val="0"/>
            <w:iCs/>
          </w:rPr>
          <w:t>Act</w:t>
        </w:r>
      </w:hyperlink>
      <w:r w:rsidRPr="006F27A9">
        <w:t>:</w:t>
      </w:r>
    </w:p>
    <w:p w14:paraId="3ED308C4" w14:textId="217CE617" w:rsidR="00927293" w:rsidRPr="006F27A9" w:rsidRDefault="00927293" w:rsidP="00927293">
      <w:pPr>
        <w:pStyle w:val="Asubpara"/>
      </w:pPr>
      <w:r w:rsidRPr="006F27A9">
        <w:tab/>
        <w:t>(i)</w:t>
      </w:r>
      <w:r w:rsidRPr="006F27A9">
        <w:tab/>
        <w:t>part 5.2 (</w:t>
      </w:r>
      <w:r w:rsidRPr="008D479A">
        <w:t>Territory plan</w:t>
      </w:r>
      <w:r w:rsidRPr="006F27A9">
        <w:t>—major plan amendments);</w:t>
      </w:r>
    </w:p>
    <w:p w14:paraId="41042C6E" w14:textId="77777777" w:rsidR="00927293" w:rsidRPr="006F27A9" w:rsidRDefault="00927293" w:rsidP="00927293">
      <w:pPr>
        <w:pStyle w:val="Asubpara"/>
        <w:rPr>
          <w:lang w:eastAsia="en-AU"/>
        </w:rPr>
      </w:pPr>
      <w:r w:rsidRPr="006F27A9">
        <w:rPr>
          <w:lang w:eastAsia="en-AU"/>
        </w:rPr>
        <w:tab/>
        <w:t>(ii)</w:t>
      </w:r>
      <w:r w:rsidRPr="006F27A9">
        <w:rPr>
          <w:lang w:eastAsia="en-AU"/>
        </w:rPr>
        <w:tab/>
      </w:r>
      <w:r w:rsidRPr="006F27A9">
        <w:t>part 6.3 (Environmental impact assessment), including division 6.3.9 (EIS inquiry panels);</w:t>
      </w:r>
    </w:p>
    <w:p w14:paraId="58296102" w14:textId="77777777" w:rsidR="00927293" w:rsidRPr="006F27A9" w:rsidRDefault="00927293" w:rsidP="00927293">
      <w:pPr>
        <w:pStyle w:val="Asubpara"/>
        <w:rPr>
          <w:lang w:eastAsia="en-AU"/>
        </w:rPr>
      </w:pPr>
      <w:r w:rsidRPr="006F27A9">
        <w:rPr>
          <w:lang w:eastAsia="en-AU"/>
        </w:rPr>
        <w:tab/>
        <w:t>(iii)</w:t>
      </w:r>
      <w:r w:rsidRPr="006F27A9">
        <w:rPr>
          <w:lang w:eastAsia="en-AU"/>
        </w:rPr>
        <w:tab/>
        <w:t>division 7.2.3 (Exemption assessments);</w:t>
      </w:r>
    </w:p>
    <w:p w14:paraId="467B7CE4" w14:textId="77777777" w:rsidR="00927293" w:rsidRPr="006F27A9" w:rsidRDefault="00927293" w:rsidP="00927293">
      <w:pPr>
        <w:pStyle w:val="Asubpara"/>
      </w:pPr>
      <w:r w:rsidRPr="006F27A9">
        <w:rPr>
          <w:lang w:eastAsia="en-AU"/>
        </w:rPr>
        <w:tab/>
        <w:t>(iv)</w:t>
      </w:r>
      <w:r w:rsidRPr="006F27A9">
        <w:rPr>
          <w:lang w:eastAsia="en-AU"/>
        </w:rPr>
        <w:tab/>
      </w:r>
      <w:r w:rsidRPr="006F27A9">
        <w:t>part 7.5 (Assessable development);</w:t>
      </w:r>
    </w:p>
    <w:p w14:paraId="0A7317A4" w14:textId="77777777" w:rsidR="00927293" w:rsidRPr="006F27A9" w:rsidRDefault="00927293" w:rsidP="00927293">
      <w:pPr>
        <w:pStyle w:val="Asubpara"/>
      </w:pPr>
      <w:r w:rsidRPr="006F27A9">
        <w:lastRenderedPageBreak/>
        <w:tab/>
        <w:t>(v)</w:t>
      </w:r>
      <w:r w:rsidRPr="006F27A9">
        <w:tab/>
        <w:t>part 7.6 (Development approval);</w:t>
      </w:r>
    </w:p>
    <w:p w14:paraId="7C5E95C3" w14:textId="77777777" w:rsidR="00927293" w:rsidRPr="006F27A9" w:rsidRDefault="00927293" w:rsidP="00927293">
      <w:pPr>
        <w:pStyle w:val="Asubpara"/>
      </w:pPr>
      <w:r w:rsidRPr="006F27A9">
        <w:tab/>
        <w:t>(vi)</w:t>
      </w:r>
      <w:r w:rsidRPr="006F27A9">
        <w:tab/>
        <w:t>part 10.2 (Grants of leases generally);</w:t>
      </w:r>
    </w:p>
    <w:p w14:paraId="53A459F7" w14:textId="77777777" w:rsidR="00927293" w:rsidRPr="006F27A9" w:rsidRDefault="00927293" w:rsidP="00927293">
      <w:pPr>
        <w:pStyle w:val="Asubpara"/>
      </w:pPr>
      <w:r w:rsidRPr="006F27A9">
        <w:tab/>
        <w:t>(vii)</w:t>
      </w:r>
      <w:r w:rsidRPr="006F27A9">
        <w:tab/>
        <w:t>part 10.3 (Grants of further leases);</w:t>
      </w:r>
    </w:p>
    <w:p w14:paraId="631C49F2" w14:textId="77777777" w:rsidR="00927293" w:rsidRPr="006F27A9" w:rsidRDefault="00927293" w:rsidP="00927293">
      <w:pPr>
        <w:pStyle w:val="Asubpara"/>
      </w:pPr>
      <w:r w:rsidRPr="006F27A9">
        <w:tab/>
        <w:t>(viii)</w:t>
      </w:r>
      <w:r w:rsidRPr="006F27A9">
        <w:tab/>
        <w:t>part 10.5 (Concessional leases);</w:t>
      </w:r>
    </w:p>
    <w:p w14:paraId="4F4DB45C" w14:textId="77777777" w:rsidR="00927293" w:rsidRPr="006F27A9" w:rsidRDefault="00927293" w:rsidP="00927293">
      <w:pPr>
        <w:pStyle w:val="Asubpara"/>
      </w:pPr>
      <w:r w:rsidRPr="006F27A9">
        <w:tab/>
        <w:t>(ix)</w:t>
      </w:r>
      <w:r w:rsidRPr="006F27A9">
        <w:tab/>
        <w:t>part 10.7 (Lease variations);</w:t>
      </w:r>
    </w:p>
    <w:p w14:paraId="730D1964" w14:textId="77777777" w:rsidR="00927293" w:rsidRPr="006F27A9" w:rsidRDefault="00927293" w:rsidP="00927293">
      <w:pPr>
        <w:pStyle w:val="Asubpara"/>
      </w:pPr>
      <w:r w:rsidRPr="006F27A9">
        <w:tab/>
        <w:t>(x)</w:t>
      </w:r>
      <w:r w:rsidRPr="006F27A9">
        <w:tab/>
        <w:t>part 10.12 (Leases—building and development provisions);</w:t>
      </w:r>
    </w:p>
    <w:p w14:paraId="589407B7" w14:textId="77777777" w:rsidR="00927293" w:rsidRPr="006F27A9" w:rsidRDefault="00927293" w:rsidP="00927293">
      <w:pPr>
        <w:pStyle w:val="Asubpara"/>
      </w:pPr>
      <w:r w:rsidRPr="006F27A9">
        <w:tab/>
        <w:t>(xi)</w:t>
      </w:r>
      <w:r w:rsidRPr="006F27A9">
        <w:tab/>
        <w:t>part 10.13 (Licences for unleased land);</w:t>
      </w:r>
    </w:p>
    <w:p w14:paraId="41F8D105" w14:textId="17921FB2" w:rsidR="00927293" w:rsidRPr="006F27A9" w:rsidRDefault="00927293" w:rsidP="00927293">
      <w:pPr>
        <w:pStyle w:val="Apara"/>
      </w:pPr>
      <w:r w:rsidRPr="006F27A9">
        <w:tab/>
        <w:t>(c)</w:t>
      </w:r>
      <w:r w:rsidRPr="006F27A9">
        <w:tab/>
        <w:t xml:space="preserve">an amount payable to vary a concessional lease to remove its concessional status worked out under the </w:t>
      </w:r>
      <w:hyperlink r:id="rId3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311;</w:t>
      </w:r>
    </w:p>
    <w:p w14:paraId="017788FB" w14:textId="57178CE6" w:rsidR="00927293" w:rsidRPr="006F27A9" w:rsidRDefault="00927293" w:rsidP="00927293">
      <w:pPr>
        <w:pStyle w:val="Apara"/>
      </w:pPr>
      <w:r w:rsidRPr="006F27A9">
        <w:tab/>
        <w:t>(d)</w:t>
      </w:r>
      <w:r w:rsidRPr="006F27A9">
        <w:tab/>
        <w:t xml:space="preserve">a lease variation charge for a chargeable variation of a nominal rent lease under the </w:t>
      </w:r>
      <w:hyperlink r:id="rId3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10.7.3;</w:t>
      </w:r>
    </w:p>
    <w:p w14:paraId="61CEC8B1" w14:textId="5ECDCF91" w:rsidR="00927293" w:rsidRDefault="00927293" w:rsidP="00927293">
      <w:pPr>
        <w:pStyle w:val="Apara"/>
      </w:pPr>
      <w:r w:rsidRPr="006F27A9">
        <w:tab/>
        <w:t>(e)</w:t>
      </w:r>
      <w:r w:rsidRPr="006F27A9">
        <w:tab/>
        <w:t xml:space="preserve">a fee, charge or other amount payable for a matter under the </w:t>
      </w:r>
      <w:hyperlink r:id="rId39" w:tooltip="A2007-24" w:history="1">
        <w:r w:rsidRPr="009A663F">
          <w:rPr>
            <w:rStyle w:val="charCitHyperlinkItal"/>
          </w:rPr>
          <w:t>Planning and Development Act 2007</w:t>
        </w:r>
      </w:hyperlink>
      <w:r w:rsidRPr="00451D0B">
        <w:t xml:space="preserve"> </w:t>
      </w:r>
      <w:r w:rsidRPr="006F27A9">
        <w:t xml:space="preserve">(repealed) substantially corresponding to a matter under a provision of the </w:t>
      </w:r>
      <w:hyperlink r:id="rId40" w:tooltip="A2023-18" w:history="1">
        <w:r w:rsidRPr="00C42770">
          <w:rPr>
            <w:rStyle w:val="charCitHyperlinkItal"/>
          </w:rPr>
          <w:t>Planning Act</w:t>
        </w:r>
        <w:r>
          <w:rPr>
            <w:rStyle w:val="charCitHyperlinkItal"/>
          </w:rPr>
          <w:t> </w:t>
        </w:r>
        <w:r w:rsidRPr="00C42770">
          <w:rPr>
            <w:rStyle w:val="charCitHyperlinkItal"/>
          </w:rPr>
          <w:t>2023</w:t>
        </w:r>
      </w:hyperlink>
      <w:r w:rsidRPr="00451D0B">
        <w:t xml:space="preserve"> mentioned in paragraphs</w:t>
      </w:r>
      <w:r>
        <w:t xml:space="preserve"> </w:t>
      </w:r>
      <w:r w:rsidRPr="00451D0B">
        <w:t>(b) t</w:t>
      </w:r>
      <w:r w:rsidRPr="006F27A9">
        <w:t>o (d)</w:t>
      </w:r>
      <w:r w:rsidR="0083239B">
        <w:t>;</w:t>
      </w:r>
    </w:p>
    <w:p w14:paraId="004C6435" w14:textId="6E713DD3" w:rsidR="0083239B" w:rsidRPr="00054196" w:rsidRDefault="0083239B" w:rsidP="0083239B">
      <w:pPr>
        <w:pStyle w:val="Apara"/>
      </w:pPr>
      <w:r>
        <w:tab/>
      </w:r>
      <w:r w:rsidRPr="00054196">
        <w:t>(</w:t>
      </w:r>
      <w:r>
        <w:t>f</w:t>
      </w:r>
      <w:r w:rsidRPr="00054196">
        <w:t>)</w:t>
      </w:r>
      <w:r w:rsidRPr="00054196">
        <w:tab/>
        <w:t xml:space="preserve">duty payable on a </w:t>
      </w:r>
      <w:r>
        <w:t xml:space="preserve">dutiable </w:t>
      </w:r>
      <w:r w:rsidRPr="00054196">
        <w:t xml:space="preserve">transaction under the </w:t>
      </w:r>
      <w:hyperlink r:id="rId41" w:tooltip="A1999-7" w:history="1">
        <w:r w:rsidRPr="00912279">
          <w:rPr>
            <w:rStyle w:val="charCitHyperlinkItal"/>
          </w:rPr>
          <w:t>Duties Act 1999</w:t>
        </w:r>
      </w:hyperlink>
      <w:r>
        <w:t xml:space="preserve">, </w:t>
      </w:r>
      <w:r w:rsidRPr="00054196">
        <w:t>chapter</w:t>
      </w:r>
      <w:r>
        <w:t> </w:t>
      </w:r>
      <w:r w:rsidRPr="00054196">
        <w:t>2 (Transactions concerning dutiable property);</w:t>
      </w:r>
    </w:p>
    <w:p w14:paraId="0DACF80F" w14:textId="6C6A3E15" w:rsidR="0083239B" w:rsidRDefault="0083239B" w:rsidP="0083239B">
      <w:pPr>
        <w:pStyle w:val="Apara"/>
      </w:pPr>
      <w:r>
        <w:tab/>
        <w:t>(g)</w:t>
      </w:r>
      <w:r>
        <w:tab/>
      </w:r>
      <w:r w:rsidRPr="00054196">
        <w:t xml:space="preserve">duty payable on a transaction under the </w:t>
      </w:r>
      <w:hyperlink r:id="rId42" w:tooltip="A1999-7" w:history="1">
        <w:r w:rsidRPr="00912279">
          <w:rPr>
            <w:rStyle w:val="charCitHyperlinkItal"/>
          </w:rPr>
          <w:t>Duties Act 1999</w:t>
        </w:r>
      </w:hyperlink>
      <w:r>
        <w:t xml:space="preserve">, </w:t>
      </w:r>
      <w:r w:rsidRPr="00054196">
        <w:t>chapter</w:t>
      </w:r>
      <w:r>
        <w:t> </w:t>
      </w:r>
      <w:r w:rsidRPr="00054196">
        <w:t>3 (Certain transactions treated as transfers).</w:t>
      </w:r>
    </w:p>
    <w:p w14:paraId="172E1562" w14:textId="228E6C08" w:rsidR="00927293" w:rsidRPr="006F27A9" w:rsidRDefault="00927293" w:rsidP="00927293">
      <w:pPr>
        <w:pStyle w:val="Amain"/>
      </w:pPr>
      <w:r w:rsidRPr="006F27A9">
        <w:tab/>
        <w:t>(2)</w:t>
      </w:r>
      <w:r w:rsidRPr="006F27A9">
        <w:tab/>
        <w:t>Subsection</w:t>
      </w:r>
      <w:r>
        <w:t xml:space="preserve"> </w:t>
      </w:r>
      <w:r w:rsidRPr="006F27A9">
        <w:t>(1)</w:t>
      </w:r>
      <w:r>
        <w:t xml:space="preserve"> </w:t>
      </w:r>
      <w:r w:rsidRPr="006F27A9">
        <w:t>(e) and this subsection expire 2</w:t>
      </w:r>
      <w:r>
        <w:t xml:space="preserve"> </w:t>
      </w:r>
      <w:r w:rsidRPr="006F27A9">
        <w:t xml:space="preserve">years after the day the </w:t>
      </w:r>
      <w:hyperlink r:id="rId43"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 commences.</w:t>
      </w:r>
    </w:p>
    <w:p w14:paraId="289F5292" w14:textId="77777777" w:rsidR="0083239B" w:rsidRDefault="0083239B" w:rsidP="0083239B">
      <w:pPr>
        <w:pStyle w:val="AH5Sec"/>
      </w:pPr>
      <w:bookmarkStart w:id="11" w:name="_Toc177049308"/>
      <w:r w:rsidRPr="00E93FE3">
        <w:rPr>
          <w:rStyle w:val="CharSectNo"/>
        </w:rPr>
        <w:t>5</w:t>
      </w:r>
      <w:r>
        <w:tab/>
      </w:r>
      <w:r w:rsidRPr="004137FB">
        <w:rPr>
          <w:bCs/>
        </w:rPr>
        <w:t>Offset amounts—Act, s 10H (4), def</w:t>
      </w:r>
      <w:r>
        <w:rPr>
          <w:bCs/>
        </w:rPr>
        <w:t>inition of</w:t>
      </w:r>
      <w:r w:rsidRPr="004137FB">
        <w:rPr>
          <w:bCs/>
        </w:rPr>
        <w:t xml:space="preserve"> </w:t>
      </w:r>
      <w:r w:rsidRPr="00912279">
        <w:rPr>
          <w:rStyle w:val="charItals"/>
        </w:rPr>
        <w:t>offset amount</w:t>
      </w:r>
      <w:r w:rsidRPr="004137FB">
        <w:rPr>
          <w:bCs/>
        </w:rPr>
        <w:t>, par</w:t>
      </w:r>
      <w:r>
        <w:rPr>
          <w:bCs/>
        </w:rPr>
        <w:t>agraph </w:t>
      </w:r>
      <w:r w:rsidRPr="004137FB">
        <w:rPr>
          <w:bCs/>
        </w:rPr>
        <w:t>(</w:t>
      </w:r>
      <w:r>
        <w:rPr>
          <w:bCs/>
        </w:rPr>
        <w:t>b</w:t>
      </w:r>
      <w:r w:rsidRPr="00DE68D3">
        <w:rPr>
          <w:bCs/>
        </w:rPr>
        <w:t>) (viii)</w:t>
      </w:r>
      <w:bookmarkEnd w:id="11"/>
    </w:p>
    <w:p w14:paraId="032F6304" w14:textId="5FB1C388" w:rsidR="0083239B" w:rsidRDefault="0083239B" w:rsidP="0083239B">
      <w:pPr>
        <w:pStyle w:val="Amainreturn"/>
      </w:pPr>
      <w:r>
        <w:t xml:space="preserve">The </w:t>
      </w:r>
      <w:hyperlink r:id="rId44" w:tooltip="A1999-7" w:history="1">
        <w:r w:rsidRPr="00912279">
          <w:rPr>
            <w:rStyle w:val="charCitHyperlinkItal"/>
          </w:rPr>
          <w:t>Duties Act 1999</w:t>
        </w:r>
      </w:hyperlink>
      <w:r>
        <w:t xml:space="preserve"> is prescribed.</w:t>
      </w:r>
    </w:p>
    <w:p w14:paraId="7E28AC37" w14:textId="77777777" w:rsidR="002F727E" w:rsidRDefault="002F727E" w:rsidP="00BE737B">
      <w:pPr>
        <w:pStyle w:val="02Text"/>
        <w:sectPr w:rsidR="002F727E">
          <w:headerReference w:type="even" r:id="rId45"/>
          <w:headerReference w:type="default" r:id="rId46"/>
          <w:footerReference w:type="even" r:id="rId47"/>
          <w:footerReference w:type="default" r:id="rId48"/>
          <w:footerReference w:type="first" r:id="rId49"/>
          <w:pgSz w:w="11907" w:h="16839" w:code="9"/>
          <w:pgMar w:top="3880" w:right="1900" w:bottom="3100" w:left="2300" w:header="2280" w:footer="1760" w:gutter="0"/>
          <w:pgNumType w:start="1"/>
          <w:cols w:space="720"/>
          <w:titlePg/>
          <w:docGrid w:linePitch="254"/>
        </w:sectPr>
      </w:pPr>
    </w:p>
    <w:p w14:paraId="7963C498" w14:textId="77777777" w:rsidR="002F727E" w:rsidRDefault="002F727E">
      <w:pPr>
        <w:pStyle w:val="Endnote1"/>
      </w:pPr>
      <w:bookmarkStart w:id="12" w:name="_Toc177049309"/>
      <w:r>
        <w:lastRenderedPageBreak/>
        <w:t>Endnotes</w:t>
      </w:r>
      <w:bookmarkEnd w:id="12"/>
    </w:p>
    <w:p w14:paraId="0379FCEC" w14:textId="77777777" w:rsidR="002F727E" w:rsidRPr="00E93FE3" w:rsidRDefault="002F727E">
      <w:pPr>
        <w:pStyle w:val="Endnote20"/>
      </w:pPr>
      <w:bookmarkStart w:id="13" w:name="_Toc177049310"/>
      <w:r w:rsidRPr="00E93FE3">
        <w:rPr>
          <w:rStyle w:val="charTableNo"/>
        </w:rPr>
        <w:t>1</w:t>
      </w:r>
      <w:r>
        <w:tab/>
      </w:r>
      <w:r w:rsidRPr="00E93FE3">
        <w:rPr>
          <w:rStyle w:val="charTableText"/>
        </w:rPr>
        <w:t>About the endnotes</w:t>
      </w:r>
      <w:bookmarkEnd w:id="13"/>
    </w:p>
    <w:p w14:paraId="79E8AD64" w14:textId="77777777" w:rsidR="002F727E" w:rsidRDefault="002F727E">
      <w:pPr>
        <w:pStyle w:val="EndNoteTextPub"/>
      </w:pPr>
      <w:r>
        <w:t>Amending and modifying laws are annotated in the legislation history and the amendment history.  Current modifications are not included in the republished law but are set out in the endnotes.</w:t>
      </w:r>
    </w:p>
    <w:p w14:paraId="6E50D65A" w14:textId="456A7EE8" w:rsidR="002F727E" w:rsidRDefault="002F727E">
      <w:pPr>
        <w:pStyle w:val="EndNoteTextPub"/>
      </w:pPr>
      <w:r>
        <w:t xml:space="preserve">Not all editorial amendments made under the </w:t>
      </w:r>
      <w:hyperlink r:id="rId50" w:tooltip="A2001-14" w:history="1">
        <w:r w:rsidR="00A03148" w:rsidRPr="00A03148">
          <w:rPr>
            <w:rStyle w:val="charCitHyperlinkItal"/>
          </w:rPr>
          <w:t>Legislation Act 2001</w:t>
        </w:r>
      </w:hyperlink>
      <w:r>
        <w:t>, part 11.3 are annotated in the amendment history.  Full details of any amendments can be obtained from the Parliamentary Counsel’s Office.</w:t>
      </w:r>
    </w:p>
    <w:p w14:paraId="2E3C32CF" w14:textId="77777777" w:rsidR="002F727E" w:rsidRDefault="002F727E" w:rsidP="00BE737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675E945" w14:textId="77777777" w:rsidR="002F727E" w:rsidRDefault="002F727E">
      <w:pPr>
        <w:pStyle w:val="EndNoteTextPub"/>
      </w:pPr>
      <w:r>
        <w:t xml:space="preserve">If all the provisions of the law have been renumbered, a table of renumbered provisions gives details of previous and current numbering.  </w:t>
      </w:r>
    </w:p>
    <w:p w14:paraId="0482CD25" w14:textId="77777777" w:rsidR="002F727E" w:rsidRDefault="002F727E">
      <w:pPr>
        <w:pStyle w:val="EndNoteTextPub"/>
      </w:pPr>
      <w:r>
        <w:t>The endnotes also include a table of earlier republications.</w:t>
      </w:r>
    </w:p>
    <w:p w14:paraId="2904A616" w14:textId="77777777" w:rsidR="002F727E" w:rsidRPr="00E93FE3" w:rsidRDefault="002F727E">
      <w:pPr>
        <w:pStyle w:val="Endnote20"/>
      </w:pPr>
      <w:bookmarkStart w:id="14" w:name="_Toc177049311"/>
      <w:r w:rsidRPr="00E93FE3">
        <w:rPr>
          <w:rStyle w:val="charTableNo"/>
        </w:rPr>
        <w:t>2</w:t>
      </w:r>
      <w:r>
        <w:tab/>
      </w:r>
      <w:r w:rsidRPr="00E93FE3">
        <w:rPr>
          <w:rStyle w:val="charTableText"/>
        </w:rPr>
        <w:t>Abbreviation key</w:t>
      </w:r>
      <w:bookmarkEnd w:id="14"/>
    </w:p>
    <w:p w14:paraId="326462D3" w14:textId="77777777" w:rsidR="002F727E" w:rsidRDefault="002F727E">
      <w:pPr>
        <w:rPr>
          <w:sz w:val="4"/>
        </w:rPr>
      </w:pPr>
    </w:p>
    <w:tbl>
      <w:tblPr>
        <w:tblW w:w="7372" w:type="dxa"/>
        <w:tblInd w:w="1100" w:type="dxa"/>
        <w:tblLayout w:type="fixed"/>
        <w:tblLook w:val="0000" w:firstRow="0" w:lastRow="0" w:firstColumn="0" w:lastColumn="0" w:noHBand="0" w:noVBand="0"/>
      </w:tblPr>
      <w:tblGrid>
        <w:gridCol w:w="3720"/>
        <w:gridCol w:w="3652"/>
      </w:tblGrid>
      <w:tr w:rsidR="002F727E" w14:paraId="5485C8BB" w14:textId="77777777" w:rsidTr="00BE737B">
        <w:tc>
          <w:tcPr>
            <w:tcW w:w="3720" w:type="dxa"/>
          </w:tcPr>
          <w:p w14:paraId="50300168" w14:textId="77777777" w:rsidR="002F727E" w:rsidRDefault="002F727E">
            <w:pPr>
              <w:pStyle w:val="EndnotesAbbrev"/>
            </w:pPr>
            <w:r>
              <w:t>A = Act</w:t>
            </w:r>
          </w:p>
        </w:tc>
        <w:tc>
          <w:tcPr>
            <w:tcW w:w="3652" w:type="dxa"/>
          </w:tcPr>
          <w:p w14:paraId="5CB2DAEE" w14:textId="77777777" w:rsidR="002F727E" w:rsidRDefault="002F727E" w:rsidP="00BE737B">
            <w:pPr>
              <w:pStyle w:val="EndnotesAbbrev"/>
            </w:pPr>
            <w:r>
              <w:t>NI = Notifiable instrument</w:t>
            </w:r>
          </w:p>
        </w:tc>
      </w:tr>
      <w:tr w:rsidR="002F727E" w14:paraId="7C0204FB" w14:textId="77777777" w:rsidTr="00BE737B">
        <w:tc>
          <w:tcPr>
            <w:tcW w:w="3720" w:type="dxa"/>
          </w:tcPr>
          <w:p w14:paraId="2B7299D5" w14:textId="77777777" w:rsidR="002F727E" w:rsidRDefault="002F727E" w:rsidP="00BE737B">
            <w:pPr>
              <w:pStyle w:val="EndnotesAbbrev"/>
            </w:pPr>
            <w:r>
              <w:t>AF = Approved form</w:t>
            </w:r>
          </w:p>
        </w:tc>
        <w:tc>
          <w:tcPr>
            <w:tcW w:w="3652" w:type="dxa"/>
          </w:tcPr>
          <w:p w14:paraId="6684496F" w14:textId="77777777" w:rsidR="002F727E" w:rsidRDefault="002F727E" w:rsidP="00BE737B">
            <w:pPr>
              <w:pStyle w:val="EndnotesAbbrev"/>
            </w:pPr>
            <w:r>
              <w:t>o = order</w:t>
            </w:r>
          </w:p>
        </w:tc>
      </w:tr>
      <w:tr w:rsidR="002F727E" w14:paraId="68F4EBB4" w14:textId="77777777" w:rsidTr="00BE737B">
        <w:tc>
          <w:tcPr>
            <w:tcW w:w="3720" w:type="dxa"/>
          </w:tcPr>
          <w:p w14:paraId="74861355" w14:textId="77777777" w:rsidR="002F727E" w:rsidRDefault="002F727E">
            <w:pPr>
              <w:pStyle w:val="EndnotesAbbrev"/>
            </w:pPr>
            <w:r>
              <w:t>am = amended</w:t>
            </w:r>
          </w:p>
        </w:tc>
        <w:tc>
          <w:tcPr>
            <w:tcW w:w="3652" w:type="dxa"/>
          </w:tcPr>
          <w:p w14:paraId="56A09159" w14:textId="77777777" w:rsidR="002F727E" w:rsidRDefault="002F727E" w:rsidP="00BE737B">
            <w:pPr>
              <w:pStyle w:val="EndnotesAbbrev"/>
            </w:pPr>
            <w:r>
              <w:t>om = omitted/repealed</w:t>
            </w:r>
          </w:p>
        </w:tc>
      </w:tr>
      <w:tr w:rsidR="002F727E" w14:paraId="0AD8B4CD" w14:textId="77777777" w:rsidTr="00BE737B">
        <w:tc>
          <w:tcPr>
            <w:tcW w:w="3720" w:type="dxa"/>
          </w:tcPr>
          <w:p w14:paraId="17035992" w14:textId="77777777" w:rsidR="002F727E" w:rsidRDefault="002F727E">
            <w:pPr>
              <w:pStyle w:val="EndnotesAbbrev"/>
            </w:pPr>
            <w:r>
              <w:t>amdt = amendment</w:t>
            </w:r>
          </w:p>
        </w:tc>
        <w:tc>
          <w:tcPr>
            <w:tcW w:w="3652" w:type="dxa"/>
          </w:tcPr>
          <w:p w14:paraId="768FEF35" w14:textId="77777777" w:rsidR="002F727E" w:rsidRDefault="002F727E" w:rsidP="00BE737B">
            <w:pPr>
              <w:pStyle w:val="EndnotesAbbrev"/>
            </w:pPr>
            <w:r>
              <w:t>ord = ordinance</w:t>
            </w:r>
          </w:p>
        </w:tc>
      </w:tr>
      <w:tr w:rsidR="002F727E" w14:paraId="7992D349" w14:textId="77777777" w:rsidTr="00BE737B">
        <w:tc>
          <w:tcPr>
            <w:tcW w:w="3720" w:type="dxa"/>
          </w:tcPr>
          <w:p w14:paraId="369CC95B" w14:textId="77777777" w:rsidR="002F727E" w:rsidRDefault="002F727E">
            <w:pPr>
              <w:pStyle w:val="EndnotesAbbrev"/>
            </w:pPr>
            <w:r>
              <w:t>AR = Assembly resolution</w:t>
            </w:r>
          </w:p>
        </w:tc>
        <w:tc>
          <w:tcPr>
            <w:tcW w:w="3652" w:type="dxa"/>
          </w:tcPr>
          <w:p w14:paraId="37E57A55" w14:textId="77777777" w:rsidR="002F727E" w:rsidRDefault="002F727E" w:rsidP="00BE737B">
            <w:pPr>
              <w:pStyle w:val="EndnotesAbbrev"/>
            </w:pPr>
            <w:r>
              <w:t>orig = original</w:t>
            </w:r>
          </w:p>
        </w:tc>
      </w:tr>
      <w:tr w:rsidR="002F727E" w14:paraId="3C41ED34" w14:textId="77777777" w:rsidTr="00BE737B">
        <w:tc>
          <w:tcPr>
            <w:tcW w:w="3720" w:type="dxa"/>
          </w:tcPr>
          <w:p w14:paraId="10C09182" w14:textId="77777777" w:rsidR="002F727E" w:rsidRDefault="002F727E">
            <w:pPr>
              <w:pStyle w:val="EndnotesAbbrev"/>
            </w:pPr>
            <w:r>
              <w:t>ch = chapter</w:t>
            </w:r>
          </w:p>
        </w:tc>
        <w:tc>
          <w:tcPr>
            <w:tcW w:w="3652" w:type="dxa"/>
          </w:tcPr>
          <w:p w14:paraId="469AD09D" w14:textId="77777777" w:rsidR="002F727E" w:rsidRDefault="002F727E" w:rsidP="00BE737B">
            <w:pPr>
              <w:pStyle w:val="EndnotesAbbrev"/>
            </w:pPr>
            <w:r>
              <w:t>par = paragraph/subparagraph</w:t>
            </w:r>
          </w:p>
        </w:tc>
      </w:tr>
      <w:tr w:rsidR="002F727E" w14:paraId="6EAA9609" w14:textId="77777777" w:rsidTr="00BE737B">
        <w:tc>
          <w:tcPr>
            <w:tcW w:w="3720" w:type="dxa"/>
          </w:tcPr>
          <w:p w14:paraId="4835B962" w14:textId="77777777" w:rsidR="002F727E" w:rsidRDefault="002F727E">
            <w:pPr>
              <w:pStyle w:val="EndnotesAbbrev"/>
            </w:pPr>
            <w:r>
              <w:t>CN = Commencement notice</w:t>
            </w:r>
          </w:p>
        </w:tc>
        <w:tc>
          <w:tcPr>
            <w:tcW w:w="3652" w:type="dxa"/>
          </w:tcPr>
          <w:p w14:paraId="5015C81B" w14:textId="77777777" w:rsidR="002F727E" w:rsidRDefault="002F727E" w:rsidP="00BE737B">
            <w:pPr>
              <w:pStyle w:val="EndnotesAbbrev"/>
            </w:pPr>
            <w:r>
              <w:t>pres = present</w:t>
            </w:r>
          </w:p>
        </w:tc>
      </w:tr>
      <w:tr w:rsidR="002F727E" w14:paraId="3766864B" w14:textId="77777777" w:rsidTr="00BE737B">
        <w:tc>
          <w:tcPr>
            <w:tcW w:w="3720" w:type="dxa"/>
          </w:tcPr>
          <w:p w14:paraId="214ADC7F" w14:textId="77777777" w:rsidR="002F727E" w:rsidRDefault="002F727E">
            <w:pPr>
              <w:pStyle w:val="EndnotesAbbrev"/>
            </w:pPr>
            <w:r>
              <w:t>def = definition</w:t>
            </w:r>
          </w:p>
        </w:tc>
        <w:tc>
          <w:tcPr>
            <w:tcW w:w="3652" w:type="dxa"/>
          </w:tcPr>
          <w:p w14:paraId="4FF9A61D" w14:textId="77777777" w:rsidR="002F727E" w:rsidRDefault="002F727E" w:rsidP="00BE737B">
            <w:pPr>
              <w:pStyle w:val="EndnotesAbbrev"/>
            </w:pPr>
            <w:r>
              <w:t>prev = previous</w:t>
            </w:r>
          </w:p>
        </w:tc>
      </w:tr>
      <w:tr w:rsidR="002F727E" w14:paraId="53257D7E" w14:textId="77777777" w:rsidTr="00BE737B">
        <w:tc>
          <w:tcPr>
            <w:tcW w:w="3720" w:type="dxa"/>
          </w:tcPr>
          <w:p w14:paraId="733ACA54" w14:textId="77777777" w:rsidR="002F727E" w:rsidRDefault="002F727E">
            <w:pPr>
              <w:pStyle w:val="EndnotesAbbrev"/>
            </w:pPr>
            <w:r>
              <w:t>DI = Disallowable instrument</w:t>
            </w:r>
          </w:p>
        </w:tc>
        <w:tc>
          <w:tcPr>
            <w:tcW w:w="3652" w:type="dxa"/>
          </w:tcPr>
          <w:p w14:paraId="3170E59D" w14:textId="77777777" w:rsidR="002F727E" w:rsidRDefault="002F727E" w:rsidP="00BE737B">
            <w:pPr>
              <w:pStyle w:val="EndnotesAbbrev"/>
            </w:pPr>
            <w:r>
              <w:t>(prev...) = previously</w:t>
            </w:r>
          </w:p>
        </w:tc>
      </w:tr>
      <w:tr w:rsidR="002F727E" w14:paraId="0A6ADDD4" w14:textId="77777777" w:rsidTr="00BE737B">
        <w:tc>
          <w:tcPr>
            <w:tcW w:w="3720" w:type="dxa"/>
          </w:tcPr>
          <w:p w14:paraId="604C3339" w14:textId="77777777" w:rsidR="002F727E" w:rsidRDefault="002F727E">
            <w:pPr>
              <w:pStyle w:val="EndnotesAbbrev"/>
            </w:pPr>
            <w:r>
              <w:t>dict = dictionary</w:t>
            </w:r>
          </w:p>
        </w:tc>
        <w:tc>
          <w:tcPr>
            <w:tcW w:w="3652" w:type="dxa"/>
          </w:tcPr>
          <w:p w14:paraId="6655F37D" w14:textId="77777777" w:rsidR="002F727E" w:rsidRDefault="002F727E" w:rsidP="00BE737B">
            <w:pPr>
              <w:pStyle w:val="EndnotesAbbrev"/>
            </w:pPr>
            <w:r>
              <w:t>pt = part</w:t>
            </w:r>
          </w:p>
        </w:tc>
      </w:tr>
      <w:tr w:rsidR="002F727E" w14:paraId="54581D1B" w14:textId="77777777" w:rsidTr="00BE737B">
        <w:tc>
          <w:tcPr>
            <w:tcW w:w="3720" w:type="dxa"/>
          </w:tcPr>
          <w:p w14:paraId="40CCB235" w14:textId="77777777" w:rsidR="002F727E" w:rsidRDefault="002F727E">
            <w:pPr>
              <w:pStyle w:val="EndnotesAbbrev"/>
            </w:pPr>
            <w:r>
              <w:t xml:space="preserve">disallowed = disallowed by the Legislative </w:t>
            </w:r>
          </w:p>
        </w:tc>
        <w:tc>
          <w:tcPr>
            <w:tcW w:w="3652" w:type="dxa"/>
          </w:tcPr>
          <w:p w14:paraId="07DD6AD5" w14:textId="77777777" w:rsidR="002F727E" w:rsidRDefault="002F727E" w:rsidP="00BE737B">
            <w:pPr>
              <w:pStyle w:val="EndnotesAbbrev"/>
            </w:pPr>
            <w:r>
              <w:t>r = rule/subrule</w:t>
            </w:r>
          </w:p>
        </w:tc>
      </w:tr>
      <w:tr w:rsidR="002F727E" w14:paraId="092A4DBE" w14:textId="77777777" w:rsidTr="00BE737B">
        <w:tc>
          <w:tcPr>
            <w:tcW w:w="3720" w:type="dxa"/>
          </w:tcPr>
          <w:p w14:paraId="536189B2" w14:textId="77777777" w:rsidR="002F727E" w:rsidRDefault="002F727E">
            <w:pPr>
              <w:pStyle w:val="EndnotesAbbrev"/>
              <w:ind w:left="972"/>
            </w:pPr>
            <w:r>
              <w:t>Assembly</w:t>
            </w:r>
          </w:p>
        </w:tc>
        <w:tc>
          <w:tcPr>
            <w:tcW w:w="3652" w:type="dxa"/>
          </w:tcPr>
          <w:p w14:paraId="5FEC594A" w14:textId="77777777" w:rsidR="002F727E" w:rsidRDefault="002F727E" w:rsidP="00BE737B">
            <w:pPr>
              <w:pStyle w:val="EndnotesAbbrev"/>
            </w:pPr>
            <w:r>
              <w:t>reloc = relocated</w:t>
            </w:r>
          </w:p>
        </w:tc>
      </w:tr>
      <w:tr w:rsidR="002F727E" w14:paraId="0ED9A5EA" w14:textId="77777777" w:rsidTr="00BE737B">
        <w:tc>
          <w:tcPr>
            <w:tcW w:w="3720" w:type="dxa"/>
          </w:tcPr>
          <w:p w14:paraId="36F52E0B" w14:textId="77777777" w:rsidR="002F727E" w:rsidRDefault="002F727E">
            <w:pPr>
              <w:pStyle w:val="EndnotesAbbrev"/>
            </w:pPr>
            <w:r>
              <w:t>div = division</w:t>
            </w:r>
          </w:p>
        </w:tc>
        <w:tc>
          <w:tcPr>
            <w:tcW w:w="3652" w:type="dxa"/>
          </w:tcPr>
          <w:p w14:paraId="76F4226D" w14:textId="77777777" w:rsidR="002F727E" w:rsidRDefault="002F727E" w:rsidP="00BE737B">
            <w:pPr>
              <w:pStyle w:val="EndnotesAbbrev"/>
            </w:pPr>
            <w:r>
              <w:t>renum = renumbered</w:t>
            </w:r>
          </w:p>
        </w:tc>
      </w:tr>
      <w:tr w:rsidR="002F727E" w14:paraId="6EA9E1BA" w14:textId="77777777" w:rsidTr="00BE737B">
        <w:tc>
          <w:tcPr>
            <w:tcW w:w="3720" w:type="dxa"/>
          </w:tcPr>
          <w:p w14:paraId="4EBEAE4A" w14:textId="77777777" w:rsidR="002F727E" w:rsidRDefault="002F727E">
            <w:pPr>
              <w:pStyle w:val="EndnotesAbbrev"/>
            </w:pPr>
            <w:r>
              <w:t>exp = expires/expired</w:t>
            </w:r>
          </w:p>
        </w:tc>
        <w:tc>
          <w:tcPr>
            <w:tcW w:w="3652" w:type="dxa"/>
          </w:tcPr>
          <w:p w14:paraId="04313423" w14:textId="77777777" w:rsidR="002F727E" w:rsidRDefault="002F727E" w:rsidP="00BE737B">
            <w:pPr>
              <w:pStyle w:val="EndnotesAbbrev"/>
            </w:pPr>
            <w:r>
              <w:t>R[X] = Republication No</w:t>
            </w:r>
          </w:p>
        </w:tc>
      </w:tr>
      <w:tr w:rsidR="002F727E" w14:paraId="011FF1CA" w14:textId="77777777" w:rsidTr="00BE737B">
        <w:tc>
          <w:tcPr>
            <w:tcW w:w="3720" w:type="dxa"/>
          </w:tcPr>
          <w:p w14:paraId="0645938F" w14:textId="77777777" w:rsidR="002F727E" w:rsidRDefault="002F727E">
            <w:pPr>
              <w:pStyle w:val="EndnotesAbbrev"/>
            </w:pPr>
            <w:r>
              <w:t>Gaz = gazette</w:t>
            </w:r>
          </w:p>
        </w:tc>
        <w:tc>
          <w:tcPr>
            <w:tcW w:w="3652" w:type="dxa"/>
          </w:tcPr>
          <w:p w14:paraId="363A9982" w14:textId="77777777" w:rsidR="002F727E" w:rsidRDefault="002F727E" w:rsidP="00BE737B">
            <w:pPr>
              <w:pStyle w:val="EndnotesAbbrev"/>
            </w:pPr>
            <w:r>
              <w:t>RI = reissue</w:t>
            </w:r>
          </w:p>
        </w:tc>
      </w:tr>
      <w:tr w:rsidR="002F727E" w14:paraId="56616648" w14:textId="77777777" w:rsidTr="00BE737B">
        <w:tc>
          <w:tcPr>
            <w:tcW w:w="3720" w:type="dxa"/>
          </w:tcPr>
          <w:p w14:paraId="418B7287" w14:textId="77777777" w:rsidR="002F727E" w:rsidRDefault="002F727E">
            <w:pPr>
              <w:pStyle w:val="EndnotesAbbrev"/>
            </w:pPr>
            <w:r>
              <w:t>hdg = heading</w:t>
            </w:r>
          </w:p>
        </w:tc>
        <w:tc>
          <w:tcPr>
            <w:tcW w:w="3652" w:type="dxa"/>
          </w:tcPr>
          <w:p w14:paraId="1DB57BF7" w14:textId="77777777" w:rsidR="002F727E" w:rsidRDefault="002F727E" w:rsidP="00BE737B">
            <w:pPr>
              <w:pStyle w:val="EndnotesAbbrev"/>
            </w:pPr>
            <w:r>
              <w:t>s = section/subsection</w:t>
            </w:r>
          </w:p>
        </w:tc>
      </w:tr>
      <w:tr w:rsidR="002F727E" w14:paraId="5AE8F2FD" w14:textId="77777777" w:rsidTr="00BE737B">
        <w:tc>
          <w:tcPr>
            <w:tcW w:w="3720" w:type="dxa"/>
          </w:tcPr>
          <w:p w14:paraId="719DB0CB" w14:textId="77777777" w:rsidR="002F727E" w:rsidRDefault="002F727E">
            <w:pPr>
              <w:pStyle w:val="EndnotesAbbrev"/>
            </w:pPr>
            <w:r>
              <w:t>IA = Interpretation Act 1967</w:t>
            </w:r>
          </w:p>
        </w:tc>
        <w:tc>
          <w:tcPr>
            <w:tcW w:w="3652" w:type="dxa"/>
          </w:tcPr>
          <w:p w14:paraId="49945761" w14:textId="77777777" w:rsidR="002F727E" w:rsidRDefault="002F727E" w:rsidP="00BE737B">
            <w:pPr>
              <w:pStyle w:val="EndnotesAbbrev"/>
            </w:pPr>
            <w:r>
              <w:t>sch = schedule</w:t>
            </w:r>
          </w:p>
        </w:tc>
      </w:tr>
      <w:tr w:rsidR="002F727E" w14:paraId="159773FC" w14:textId="77777777" w:rsidTr="00BE737B">
        <w:tc>
          <w:tcPr>
            <w:tcW w:w="3720" w:type="dxa"/>
          </w:tcPr>
          <w:p w14:paraId="35BEAA14" w14:textId="77777777" w:rsidR="002F727E" w:rsidRDefault="002F727E">
            <w:pPr>
              <w:pStyle w:val="EndnotesAbbrev"/>
            </w:pPr>
            <w:r>
              <w:t>ins = inserted/added</w:t>
            </w:r>
          </w:p>
        </w:tc>
        <w:tc>
          <w:tcPr>
            <w:tcW w:w="3652" w:type="dxa"/>
          </w:tcPr>
          <w:p w14:paraId="6E8F96C2" w14:textId="77777777" w:rsidR="002F727E" w:rsidRDefault="002F727E" w:rsidP="00BE737B">
            <w:pPr>
              <w:pStyle w:val="EndnotesAbbrev"/>
            </w:pPr>
            <w:r>
              <w:t>sdiv = subdivision</w:t>
            </w:r>
          </w:p>
        </w:tc>
      </w:tr>
      <w:tr w:rsidR="002F727E" w14:paraId="2369017E" w14:textId="77777777" w:rsidTr="00BE737B">
        <w:tc>
          <w:tcPr>
            <w:tcW w:w="3720" w:type="dxa"/>
          </w:tcPr>
          <w:p w14:paraId="6E494669" w14:textId="77777777" w:rsidR="002F727E" w:rsidRDefault="002F727E">
            <w:pPr>
              <w:pStyle w:val="EndnotesAbbrev"/>
            </w:pPr>
            <w:r>
              <w:t>LA = Legislation Act 2001</w:t>
            </w:r>
          </w:p>
        </w:tc>
        <w:tc>
          <w:tcPr>
            <w:tcW w:w="3652" w:type="dxa"/>
          </w:tcPr>
          <w:p w14:paraId="0C1F2F5F" w14:textId="77777777" w:rsidR="002F727E" w:rsidRDefault="002F727E" w:rsidP="00BE737B">
            <w:pPr>
              <w:pStyle w:val="EndnotesAbbrev"/>
            </w:pPr>
            <w:r>
              <w:t>SL = Subordinate law</w:t>
            </w:r>
          </w:p>
        </w:tc>
      </w:tr>
      <w:tr w:rsidR="002F727E" w14:paraId="2220AE7D" w14:textId="77777777" w:rsidTr="00BE737B">
        <w:tc>
          <w:tcPr>
            <w:tcW w:w="3720" w:type="dxa"/>
          </w:tcPr>
          <w:p w14:paraId="0E6AF82C" w14:textId="77777777" w:rsidR="002F727E" w:rsidRDefault="002F727E">
            <w:pPr>
              <w:pStyle w:val="EndnotesAbbrev"/>
            </w:pPr>
            <w:r>
              <w:t>LR = legislation register</w:t>
            </w:r>
          </w:p>
        </w:tc>
        <w:tc>
          <w:tcPr>
            <w:tcW w:w="3652" w:type="dxa"/>
          </w:tcPr>
          <w:p w14:paraId="38BF68B5" w14:textId="77777777" w:rsidR="002F727E" w:rsidRDefault="002F727E" w:rsidP="00BE737B">
            <w:pPr>
              <w:pStyle w:val="EndnotesAbbrev"/>
            </w:pPr>
            <w:r>
              <w:t>sub = substituted</w:t>
            </w:r>
          </w:p>
        </w:tc>
      </w:tr>
      <w:tr w:rsidR="002F727E" w14:paraId="7F53DFDC" w14:textId="77777777" w:rsidTr="00BE737B">
        <w:tc>
          <w:tcPr>
            <w:tcW w:w="3720" w:type="dxa"/>
          </w:tcPr>
          <w:p w14:paraId="5AD2B6DE" w14:textId="77777777" w:rsidR="002F727E" w:rsidRDefault="002F727E">
            <w:pPr>
              <w:pStyle w:val="EndnotesAbbrev"/>
            </w:pPr>
            <w:r>
              <w:t>LRA = Legislation (Republication) Act 1996</w:t>
            </w:r>
          </w:p>
        </w:tc>
        <w:tc>
          <w:tcPr>
            <w:tcW w:w="3652" w:type="dxa"/>
          </w:tcPr>
          <w:p w14:paraId="60BE4B19" w14:textId="77777777" w:rsidR="002F727E" w:rsidRDefault="002F727E" w:rsidP="00BE737B">
            <w:pPr>
              <w:pStyle w:val="EndnotesAbbrev"/>
            </w:pPr>
            <w:r>
              <w:rPr>
                <w:u w:val="single"/>
              </w:rPr>
              <w:t>underlining</w:t>
            </w:r>
            <w:r>
              <w:t xml:space="preserve"> = whole or part not commenced</w:t>
            </w:r>
          </w:p>
        </w:tc>
      </w:tr>
      <w:tr w:rsidR="002F727E" w14:paraId="389E08B4" w14:textId="77777777" w:rsidTr="00BE737B">
        <w:tc>
          <w:tcPr>
            <w:tcW w:w="3720" w:type="dxa"/>
          </w:tcPr>
          <w:p w14:paraId="4FBFFCB2" w14:textId="77777777" w:rsidR="002F727E" w:rsidRDefault="002F727E">
            <w:pPr>
              <w:pStyle w:val="EndnotesAbbrev"/>
            </w:pPr>
            <w:r>
              <w:t>mod = modified/modification</w:t>
            </w:r>
          </w:p>
        </w:tc>
        <w:tc>
          <w:tcPr>
            <w:tcW w:w="3652" w:type="dxa"/>
          </w:tcPr>
          <w:p w14:paraId="134E2996" w14:textId="77777777" w:rsidR="002F727E" w:rsidRDefault="002F727E" w:rsidP="00BE737B">
            <w:pPr>
              <w:pStyle w:val="EndnotesAbbrev"/>
              <w:ind w:left="1073"/>
            </w:pPr>
            <w:r>
              <w:t>or to be expired</w:t>
            </w:r>
          </w:p>
        </w:tc>
      </w:tr>
    </w:tbl>
    <w:p w14:paraId="21C0B77C" w14:textId="77777777" w:rsidR="002F727E" w:rsidRPr="00BB6F39" w:rsidRDefault="002F727E" w:rsidP="00BE737B"/>
    <w:p w14:paraId="794BDE92" w14:textId="77777777" w:rsidR="002F727E" w:rsidRPr="0047411E" w:rsidRDefault="002F727E" w:rsidP="00BE737B">
      <w:pPr>
        <w:pStyle w:val="PageBreak"/>
      </w:pPr>
      <w:r w:rsidRPr="0047411E">
        <w:br w:type="page"/>
      </w:r>
    </w:p>
    <w:p w14:paraId="6EA66EAA" w14:textId="77777777" w:rsidR="002F727E" w:rsidRPr="00E93FE3" w:rsidRDefault="002F727E">
      <w:pPr>
        <w:pStyle w:val="Endnote20"/>
      </w:pPr>
      <w:bookmarkStart w:id="15" w:name="_Toc177049312"/>
      <w:r w:rsidRPr="00E93FE3">
        <w:rPr>
          <w:rStyle w:val="charTableNo"/>
        </w:rPr>
        <w:lastRenderedPageBreak/>
        <w:t>3</w:t>
      </w:r>
      <w:r>
        <w:tab/>
      </w:r>
      <w:r w:rsidRPr="00E93FE3">
        <w:rPr>
          <w:rStyle w:val="charTableText"/>
        </w:rPr>
        <w:t>Legislation history</w:t>
      </w:r>
      <w:bookmarkEnd w:id="15"/>
    </w:p>
    <w:p w14:paraId="01F051B1" w14:textId="77777777" w:rsidR="002F727E" w:rsidRDefault="002262AB">
      <w:pPr>
        <w:pStyle w:val="NewAct"/>
      </w:pPr>
      <w:r>
        <w:t>Gaming Machine (Offset Amounts) Regulation 2018 SL2018-27</w:t>
      </w:r>
    </w:p>
    <w:p w14:paraId="7B7AB65C" w14:textId="77777777" w:rsidR="002262AB" w:rsidRDefault="002262AB" w:rsidP="002262AB">
      <w:pPr>
        <w:pStyle w:val="Actdetails"/>
      </w:pPr>
      <w:r>
        <w:t>notified LR 19 December 2018</w:t>
      </w:r>
    </w:p>
    <w:p w14:paraId="2DB2D712" w14:textId="77777777" w:rsidR="002262AB" w:rsidRDefault="002262AB" w:rsidP="002262AB">
      <w:pPr>
        <w:pStyle w:val="Actdetails"/>
      </w:pPr>
      <w:r>
        <w:t>s 1, s 2 taken to have commenced 11 December 2018 (LA s 75 (2))</w:t>
      </w:r>
    </w:p>
    <w:p w14:paraId="40F18A75" w14:textId="2ED96669" w:rsidR="002262AB" w:rsidRDefault="002262AB" w:rsidP="002262AB">
      <w:pPr>
        <w:pStyle w:val="Actdetails"/>
      </w:pPr>
      <w:r>
        <w:t xml:space="preserve">remainder taken to have commenced 11 December 2018 (s 2 and </w:t>
      </w:r>
      <w:r w:rsidR="00575E2C">
        <w:t xml:space="preserve">see </w:t>
      </w:r>
      <w:hyperlink r:id="rId51" w:tooltip="A2018-45" w:history="1">
        <w:r w:rsidR="00DD70F7" w:rsidRPr="00DD70F7">
          <w:rPr>
            <w:rStyle w:val="charCitHyperlinkAbbrev"/>
          </w:rPr>
          <w:t>Gaming Legislation Amendment Act 2018</w:t>
        </w:r>
      </w:hyperlink>
      <w:r w:rsidRPr="00DD70F7">
        <w:t xml:space="preserve"> A2018-45 </w:t>
      </w:r>
      <w:r>
        <w:t>s 2 (6))</w:t>
      </w:r>
    </w:p>
    <w:p w14:paraId="2FA14B22" w14:textId="77777777" w:rsidR="003D7DA4" w:rsidRDefault="003D7DA4">
      <w:pPr>
        <w:pStyle w:val="Asamby"/>
      </w:pPr>
      <w:r>
        <w:t>as amended by</w:t>
      </w:r>
    </w:p>
    <w:p w14:paraId="0D9BCAC5" w14:textId="11425F4E" w:rsidR="00EB4DAC" w:rsidRDefault="004861C1" w:rsidP="00EB4DAC">
      <w:pPr>
        <w:pStyle w:val="NewAct"/>
      </w:pPr>
      <w:hyperlink r:id="rId52" w:tooltip="A2023-36" w:history="1">
        <w:r w:rsidR="00EB4DAC">
          <w:rPr>
            <w:rStyle w:val="charCitHyperlinkAbbrev"/>
          </w:rPr>
          <w:t>Planning (Consequential Amendments) Act 2023</w:t>
        </w:r>
      </w:hyperlink>
      <w:r w:rsidR="00EB4DAC">
        <w:t xml:space="preserve"> A2023-36 sch 1 pt 1.30</w:t>
      </w:r>
    </w:p>
    <w:p w14:paraId="2CBE9533" w14:textId="77777777" w:rsidR="00EB4DAC" w:rsidRDefault="00EB4DAC" w:rsidP="00EB4DAC">
      <w:pPr>
        <w:pStyle w:val="Actdetails"/>
      </w:pPr>
      <w:r>
        <w:t>notified LR 29 September 2023</w:t>
      </w:r>
    </w:p>
    <w:p w14:paraId="266E90C2" w14:textId="77777777" w:rsidR="00EB4DAC" w:rsidRDefault="00EB4DAC" w:rsidP="00EB4DAC">
      <w:pPr>
        <w:pStyle w:val="Actdetails"/>
      </w:pPr>
      <w:r>
        <w:t>s 1, s 2 commenced 29 September 2023 (LA s 75 (1))</w:t>
      </w:r>
    </w:p>
    <w:p w14:paraId="7AB42409" w14:textId="60919942" w:rsidR="00EB4DAC" w:rsidRDefault="00EB4DAC" w:rsidP="00EB4DAC">
      <w:pPr>
        <w:pStyle w:val="Actdetails"/>
      </w:pPr>
      <w:r>
        <w:t xml:space="preserve">sch 1 pt 1.30 commenced 27 November 2023 (s 2 (1) and see </w:t>
      </w:r>
      <w:hyperlink r:id="rId53" w:tooltip="A2023-18" w:history="1">
        <w:r w:rsidRPr="00867F56">
          <w:rPr>
            <w:rStyle w:val="charCitHyperlinkAbbrev"/>
          </w:rPr>
          <w:t>Planning Act 2023</w:t>
        </w:r>
      </w:hyperlink>
      <w:r>
        <w:t xml:space="preserve"> A2023-18, s 2 (2) and </w:t>
      </w:r>
      <w:bookmarkStart w:id="16"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6"/>
      <w:r>
        <w:t>)</w:t>
      </w:r>
    </w:p>
    <w:p w14:paraId="1C92D0C0" w14:textId="46DB7EBB" w:rsidR="007E661F" w:rsidRDefault="004861C1" w:rsidP="007E661F">
      <w:pPr>
        <w:pStyle w:val="NewAct"/>
      </w:pPr>
      <w:hyperlink r:id="rId54" w:tooltip="SL2024-31" w:history="1">
        <w:r w:rsidR="00E93FE3">
          <w:rPr>
            <w:rStyle w:val="charCitHyperlinkAbbrev"/>
          </w:rPr>
          <w:t>Gaming Machine (Offset Amounts) Amendment Regulation 2024 (No 1)</w:t>
        </w:r>
      </w:hyperlink>
      <w:r w:rsidR="007E661F">
        <w:t xml:space="preserve"> SL2024-31</w:t>
      </w:r>
    </w:p>
    <w:p w14:paraId="475F130B" w14:textId="17F26A0E" w:rsidR="007E661F" w:rsidRDefault="007E661F" w:rsidP="007E661F">
      <w:pPr>
        <w:pStyle w:val="Actdetails"/>
      </w:pPr>
      <w:r>
        <w:t>notified LR 12 September 2024</w:t>
      </w:r>
    </w:p>
    <w:p w14:paraId="256A56CD" w14:textId="07C975B8" w:rsidR="007E661F" w:rsidRDefault="007E661F" w:rsidP="007E661F">
      <w:pPr>
        <w:pStyle w:val="Actdetails"/>
      </w:pPr>
      <w:r>
        <w:t>s 1, s 2 commenced 12 September 2024 (LA s 75 (1))</w:t>
      </w:r>
    </w:p>
    <w:p w14:paraId="7B90CD16" w14:textId="18F69415" w:rsidR="007E661F" w:rsidRDefault="007E661F" w:rsidP="007E661F">
      <w:pPr>
        <w:pStyle w:val="Actdetails"/>
      </w:pPr>
      <w:r>
        <w:t>remainder commenced 13 September 2024 (s 2)</w:t>
      </w:r>
    </w:p>
    <w:p w14:paraId="0D5977D5" w14:textId="77777777" w:rsidR="002F727E" w:rsidRPr="00E93FE3" w:rsidRDefault="002F727E">
      <w:pPr>
        <w:pStyle w:val="Endnote20"/>
      </w:pPr>
      <w:bookmarkStart w:id="17" w:name="_Toc177049313"/>
      <w:r w:rsidRPr="00E93FE3">
        <w:rPr>
          <w:rStyle w:val="charTableNo"/>
        </w:rPr>
        <w:t>4</w:t>
      </w:r>
      <w:r>
        <w:tab/>
      </w:r>
      <w:r w:rsidRPr="00E93FE3">
        <w:rPr>
          <w:rStyle w:val="charTableText"/>
        </w:rPr>
        <w:t>Amendment history</w:t>
      </w:r>
      <w:bookmarkEnd w:id="17"/>
    </w:p>
    <w:p w14:paraId="3C56EB3D" w14:textId="4CD48933" w:rsidR="002F727E" w:rsidRDefault="00483775" w:rsidP="00BE737B">
      <w:pPr>
        <w:pStyle w:val="AmdtsEntryHd"/>
      </w:pPr>
      <w:r>
        <w:t>Commencement</w:t>
      </w:r>
    </w:p>
    <w:p w14:paraId="6D8B5A39" w14:textId="77777777" w:rsidR="00483775" w:rsidRDefault="00483775" w:rsidP="00483775">
      <w:pPr>
        <w:pStyle w:val="AmdtsEntries"/>
      </w:pPr>
      <w:r>
        <w:t>s 2</w:t>
      </w:r>
      <w:r>
        <w:tab/>
        <w:t>om LA s 89 (4)</w:t>
      </w:r>
    </w:p>
    <w:p w14:paraId="1EBA0A55" w14:textId="746C6E16" w:rsidR="00EB4DAC" w:rsidRDefault="00EB4DAC" w:rsidP="00EB4DAC">
      <w:pPr>
        <w:pStyle w:val="AmdtsEntryHd"/>
      </w:pPr>
      <w:r w:rsidRPr="00BA7EC5">
        <w:t>Offset amounts—Act, s 10H</w:t>
      </w:r>
      <w:r w:rsidR="00A25697">
        <w:t xml:space="preserve"> </w:t>
      </w:r>
      <w:r w:rsidRPr="00BA7EC5">
        <w:t xml:space="preserve">(4), definition of </w:t>
      </w:r>
      <w:r w:rsidRPr="00BA7EC5">
        <w:rPr>
          <w:rStyle w:val="charItals"/>
        </w:rPr>
        <w:t>offset amount</w:t>
      </w:r>
      <w:r w:rsidRPr="00BA7EC5">
        <w:t>, paragraph (a)</w:t>
      </w:r>
    </w:p>
    <w:p w14:paraId="622B28C2" w14:textId="32B57D39" w:rsidR="00EB4DAC" w:rsidRDefault="00EB4DAC" w:rsidP="00EB4DAC">
      <w:pPr>
        <w:pStyle w:val="AmdtsEntries"/>
      </w:pPr>
      <w:r>
        <w:t>s 4</w:t>
      </w:r>
      <w:r>
        <w:tab/>
        <w:t xml:space="preserve">am </w:t>
      </w:r>
      <w:hyperlink r:id="rId55" w:tooltip="Planning (Consequential Amendments) Act 2023" w:history="1">
        <w:r>
          <w:rPr>
            <w:rStyle w:val="charCitHyperlinkAbbrev"/>
          </w:rPr>
          <w:t>A2023-36</w:t>
        </w:r>
      </w:hyperlink>
      <w:r>
        <w:t xml:space="preserve"> amdt 1.159, amdt 1.160</w:t>
      </w:r>
      <w:r w:rsidR="000F2619">
        <w:t xml:space="preserve">; </w:t>
      </w:r>
      <w:hyperlink r:id="rId56" w:tooltip="Gaming Machine (Offset Amounts) Amendment Regulation 2024 (No 1) " w:history="1">
        <w:r w:rsidR="0083239B">
          <w:rPr>
            <w:rStyle w:val="charCitHyperlinkAbbrev"/>
          </w:rPr>
          <w:t>SL2024</w:t>
        </w:r>
        <w:r w:rsidR="0083239B">
          <w:rPr>
            <w:rStyle w:val="charCitHyperlinkAbbrev"/>
          </w:rPr>
          <w:noBreakHyphen/>
          <w:t>31</w:t>
        </w:r>
      </w:hyperlink>
      <w:r w:rsidR="000F2619">
        <w:t xml:space="preserve"> s 4</w:t>
      </w:r>
    </w:p>
    <w:p w14:paraId="43C05706" w14:textId="2D349B0D" w:rsidR="003D7DA4" w:rsidRPr="003D7DA4" w:rsidRDefault="003D7DA4" w:rsidP="00EB4DAC">
      <w:pPr>
        <w:pStyle w:val="AmdtsEntries"/>
        <w:rPr>
          <w:u w:val="single"/>
        </w:rPr>
      </w:pPr>
      <w:r>
        <w:tab/>
      </w:r>
      <w:r w:rsidRPr="003D7DA4">
        <w:rPr>
          <w:u w:val="single"/>
        </w:rPr>
        <w:t>s 4 (1) (e), (2) exp 27 November 2025 (s 4 (2))</w:t>
      </w:r>
    </w:p>
    <w:p w14:paraId="16A30D37" w14:textId="74FDE293" w:rsidR="0083239B" w:rsidRDefault="0083239B" w:rsidP="0083239B">
      <w:pPr>
        <w:pStyle w:val="AmdtsEntryHd"/>
        <w:rPr>
          <w:bCs/>
        </w:rPr>
      </w:pPr>
      <w:r w:rsidRPr="004137FB">
        <w:rPr>
          <w:bCs/>
        </w:rPr>
        <w:t>Offset amounts—Act, s 10H (4), def</w:t>
      </w:r>
      <w:r>
        <w:rPr>
          <w:bCs/>
        </w:rPr>
        <w:t>inition of</w:t>
      </w:r>
      <w:r w:rsidRPr="004137FB">
        <w:rPr>
          <w:bCs/>
        </w:rPr>
        <w:t xml:space="preserve"> </w:t>
      </w:r>
      <w:r w:rsidRPr="00912279">
        <w:rPr>
          <w:rStyle w:val="charItals"/>
        </w:rPr>
        <w:t>offset amount</w:t>
      </w:r>
      <w:r w:rsidRPr="004137FB">
        <w:rPr>
          <w:bCs/>
        </w:rPr>
        <w:t>, par</w:t>
      </w:r>
      <w:r>
        <w:rPr>
          <w:bCs/>
        </w:rPr>
        <w:t>agraph </w:t>
      </w:r>
      <w:r w:rsidRPr="004137FB">
        <w:rPr>
          <w:bCs/>
        </w:rPr>
        <w:t>(</w:t>
      </w:r>
      <w:r>
        <w:rPr>
          <w:bCs/>
        </w:rPr>
        <w:t>b</w:t>
      </w:r>
      <w:r w:rsidRPr="00DE68D3">
        <w:rPr>
          <w:bCs/>
        </w:rPr>
        <w:t>) (viii)</w:t>
      </w:r>
    </w:p>
    <w:p w14:paraId="475D377A" w14:textId="2ED50D8D" w:rsidR="0083239B" w:rsidRPr="0083239B" w:rsidRDefault="0083239B" w:rsidP="0083239B">
      <w:pPr>
        <w:pStyle w:val="AmdtsEntries"/>
      </w:pPr>
      <w:r>
        <w:t>s 5</w:t>
      </w:r>
      <w:r>
        <w:tab/>
        <w:t xml:space="preserve">ins </w:t>
      </w:r>
      <w:hyperlink r:id="rId57" w:tooltip="Gaming Machine (Offset Amounts) Amendment Regulation 2024 (No 1) " w:history="1">
        <w:r>
          <w:rPr>
            <w:rStyle w:val="charCitHyperlinkAbbrev"/>
          </w:rPr>
          <w:t>SL2024</w:t>
        </w:r>
        <w:r>
          <w:rPr>
            <w:rStyle w:val="charCitHyperlinkAbbrev"/>
          </w:rPr>
          <w:noBreakHyphen/>
          <w:t>31</w:t>
        </w:r>
      </w:hyperlink>
      <w:r>
        <w:t xml:space="preserve"> s 5</w:t>
      </w:r>
    </w:p>
    <w:p w14:paraId="1CF7F93D" w14:textId="5FFA0BC9" w:rsidR="00EB4DAC" w:rsidRPr="00C22777" w:rsidRDefault="00EB4DAC" w:rsidP="00EB4DAC">
      <w:pPr>
        <w:pStyle w:val="PageBreak"/>
      </w:pPr>
      <w:r w:rsidRPr="00C22777">
        <w:br w:type="page"/>
      </w:r>
    </w:p>
    <w:p w14:paraId="2BCC5A30" w14:textId="5B86B631" w:rsidR="00927293" w:rsidRPr="00E93FE3" w:rsidRDefault="00927293">
      <w:pPr>
        <w:pStyle w:val="Endnote20"/>
      </w:pPr>
      <w:bookmarkStart w:id="18" w:name="_Toc177049314"/>
      <w:r w:rsidRPr="00E93FE3">
        <w:rPr>
          <w:rStyle w:val="charTableNo"/>
        </w:rPr>
        <w:lastRenderedPageBreak/>
        <w:t>5</w:t>
      </w:r>
      <w:r>
        <w:tab/>
      </w:r>
      <w:r w:rsidRPr="00E93FE3">
        <w:rPr>
          <w:rStyle w:val="charTableText"/>
        </w:rPr>
        <w:t>Earlier republications</w:t>
      </w:r>
      <w:bookmarkEnd w:id="18"/>
    </w:p>
    <w:p w14:paraId="59ACA91F" w14:textId="77777777" w:rsidR="00927293" w:rsidRDefault="00927293">
      <w:pPr>
        <w:pStyle w:val="EndNoteTextPub"/>
      </w:pPr>
      <w:r>
        <w:t xml:space="preserve">Some earlier republications were not numbered. The number in column 1 refers to the publication order.  </w:t>
      </w:r>
    </w:p>
    <w:p w14:paraId="4FE0E141" w14:textId="77777777" w:rsidR="00927293" w:rsidRDefault="00927293">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12E5009" w14:textId="77777777" w:rsidR="00927293" w:rsidRDefault="0092729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27293" w14:paraId="0EA13231" w14:textId="77777777" w:rsidTr="00927293">
        <w:trPr>
          <w:tblHeader/>
        </w:trPr>
        <w:tc>
          <w:tcPr>
            <w:tcW w:w="1576" w:type="dxa"/>
            <w:tcBorders>
              <w:bottom w:val="single" w:sz="4" w:space="0" w:color="auto"/>
            </w:tcBorders>
          </w:tcPr>
          <w:p w14:paraId="68C11F71" w14:textId="77777777" w:rsidR="00927293" w:rsidRDefault="00927293">
            <w:pPr>
              <w:pStyle w:val="EarlierRepubHdg"/>
            </w:pPr>
            <w:r>
              <w:t>Republication No and date</w:t>
            </w:r>
          </w:p>
        </w:tc>
        <w:tc>
          <w:tcPr>
            <w:tcW w:w="1681" w:type="dxa"/>
            <w:tcBorders>
              <w:bottom w:val="single" w:sz="4" w:space="0" w:color="auto"/>
            </w:tcBorders>
          </w:tcPr>
          <w:p w14:paraId="53E01867" w14:textId="77777777" w:rsidR="00927293" w:rsidRDefault="00927293">
            <w:pPr>
              <w:pStyle w:val="EarlierRepubHdg"/>
            </w:pPr>
            <w:r>
              <w:t>Effective</w:t>
            </w:r>
          </w:p>
        </w:tc>
        <w:tc>
          <w:tcPr>
            <w:tcW w:w="1783" w:type="dxa"/>
            <w:tcBorders>
              <w:bottom w:val="single" w:sz="4" w:space="0" w:color="auto"/>
            </w:tcBorders>
          </w:tcPr>
          <w:p w14:paraId="5715115E" w14:textId="77777777" w:rsidR="00927293" w:rsidRDefault="00927293">
            <w:pPr>
              <w:pStyle w:val="EarlierRepubHdg"/>
            </w:pPr>
            <w:r>
              <w:t>Last amendment made by</w:t>
            </w:r>
          </w:p>
        </w:tc>
        <w:tc>
          <w:tcPr>
            <w:tcW w:w="1783" w:type="dxa"/>
            <w:tcBorders>
              <w:bottom w:val="single" w:sz="4" w:space="0" w:color="auto"/>
            </w:tcBorders>
          </w:tcPr>
          <w:p w14:paraId="5E4816D8" w14:textId="77777777" w:rsidR="00927293" w:rsidRDefault="00927293">
            <w:pPr>
              <w:pStyle w:val="EarlierRepubHdg"/>
            </w:pPr>
            <w:r>
              <w:t>Republication for</w:t>
            </w:r>
          </w:p>
        </w:tc>
      </w:tr>
      <w:tr w:rsidR="00927293" w14:paraId="3736E04A" w14:textId="77777777" w:rsidTr="00927293">
        <w:tc>
          <w:tcPr>
            <w:tcW w:w="1576" w:type="dxa"/>
            <w:tcBorders>
              <w:top w:val="single" w:sz="4" w:space="0" w:color="auto"/>
              <w:bottom w:val="single" w:sz="4" w:space="0" w:color="auto"/>
            </w:tcBorders>
          </w:tcPr>
          <w:p w14:paraId="590F2D7C" w14:textId="35B2C819" w:rsidR="00927293" w:rsidRDefault="00927293">
            <w:pPr>
              <w:pStyle w:val="EarlierRepubEntries"/>
            </w:pPr>
            <w:r>
              <w:t>R1</w:t>
            </w:r>
            <w:r>
              <w:br/>
              <w:t>19 Dec 2018</w:t>
            </w:r>
          </w:p>
        </w:tc>
        <w:tc>
          <w:tcPr>
            <w:tcW w:w="1681" w:type="dxa"/>
            <w:tcBorders>
              <w:top w:val="single" w:sz="4" w:space="0" w:color="auto"/>
              <w:bottom w:val="single" w:sz="4" w:space="0" w:color="auto"/>
            </w:tcBorders>
          </w:tcPr>
          <w:p w14:paraId="3650C3EA" w14:textId="1EA62C6F" w:rsidR="00927293" w:rsidRDefault="00927293">
            <w:pPr>
              <w:pStyle w:val="EarlierRepubEntries"/>
            </w:pPr>
            <w:r>
              <w:t>1</w:t>
            </w:r>
            <w:r w:rsidR="00EF7448">
              <w:t>1</w:t>
            </w:r>
            <w:r>
              <w:t xml:space="preserve"> Dec 2018–</w:t>
            </w:r>
            <w:r>
              <w:br/>
              <w:t>26 Nov 2023</w:t>
            </w:r>
          </w:p>
        </w:tc>
        <w:tc>
          <w:tcPr>
            <w:tcW w:w="1783" w:type="dxa"/>
            <w:tcBorders>
              <w:top w:val="single" w:sz="4" w:space="0" w:color="auto"/>
              <w:bottom w:val="single" w:sz="4" w:space="0" w:color="auto"/>
            </w:tcBorders>
          </w:tcPr>
          <w:p w14:paraId="5378C7FD" w14:textId="623465F2" w:rsidR="00927293" w:rsidRDefault="00927293">
            <w:pPr>
              <w:pStyle w:val="EarlierRepubEntries"/>
            </w:pPr>
            <w:r>
              <w:t>not amended</w:t>
            </w:r>
          </w:p>
        </w:tc>
        <w:tc>
          <w:tcPr>
            <w:tcW w:w="1783" w:type="dxa"/>
            <w:tcBorders>
              <w:top w:val="single" w:sz="4" w:space="0" w:color="auto"/>
              <w:bottom w:val="single" w:sz="4" w:space="0" w:color="auto"/>
            </w:tcBorders>
          </w:tcPr>
          <w:p w14:paraId="5B9D28E6" w14:textId="0B3838A5" w:rsidR="00927293" w:rsidRDefault="00927293">
            <w:pPr>
              <w:pStyle w:val="EarlierRepubEntries"/>
            </w:pPr>
            <w:r>
              <w:t>new regulation</w:t>
            </w:r>
          </w:p>
        </w:tc>
      </w:tr>
      <w:tr w:rsidR="00C456A3" w14:paraId="657B21FC" w14:textId="77777777" w:rsidTr="00927293">
        <w:tc>
          <w:tcPr>
            <w:tcW w:w="1576" w:type="dxa"/>
            <w:tcBorders>
              <w:top w:val="single" w:sz="4" w:space="0" w:color="auto"/>
              <w:bottom w:val="single" w:sz="4" w:space="0" w:color="auto"/>
            </w:tcBorders>
          </w:tcPr>
          <w:p w14:paraId="7CD3F98A" w14:textId="070A9106" w:rsidR="00C456A3" w:rsidRDefault="00C456A3">
            <w:pPr>
              <w:pStyle w:val="EarlierRepubEntries"/>
            </w:pPr>
            <w:r>
              <w:t>R2</w:t>
            </w:r>
            <w:r>
              <w:br/>
              <w:t>27 Nov 2023</w:t>
            </w:r>
          </w:p>
        </w:tc>
        <w:tc>
          <w:tcPr>
            <w:tcW w:w="1681" w:type="dxa"/>
            <w:tcBorders>
              <w:top w:val="single" w:sz="4" w:space="0" w:color="auto"/>
              <w:bottom w:val="single" w:sz="4" w:space="0" w:color="auto"/>
            </w:tcBorders>
          </w:tcPr>
          <w:p w14:paraId="6B1921D6" w14:textId="1AAC3BDF" w:rsidR="00C456A3" w:rsidRDefault="00C456A3">
            <w:pPr>
              <w:pStyle w:val="EarlierRepubEntries"/>
            </w:pPr>
            <w:r>
              <w:t>27 Nov 2023–</w:t>
            </w:r>
            <w:r>
              <w:br/>
              <w:t>1</w:t>
            </w:r>
            <w:r w:rsidR="008F326D">
              <w:t>2</w:t>
            </w:r>
            <w:r>
              <w:t xml:space="preserve"> Sept 2024</w:t>
            </w:r>
          </w:p>
        </w:tc>
        <w:tc>
          <w:tcPr>
            <w:tcW w:w="1783" w:type="dxa"/>
            <w:tcBorders>
              <w:top w:val="single" w:sz="4" w:space="0" w:color="auto"/>
              <w:bottom w:val="single" w:sz="4" w:space="0" w:color="auto"/>
            </w:tcBorders>
          </w:tcPr>
          <w:p w14:paraId="3E33EE93" w14:textId="428432C3" w:rsidR="00C456A3" w:rsidRDefault="004861C1">
            <w:pPr>
              <w:pStyle w:val="EarlierRepubEntries"/>
            </w:pPr>
            <w:hyperlink r:id="rId58" w:tooltip="Planning (Consequential Amendments) Act 2023" w:history="1">
              <w:r w:rsidR="00C456A3" w:rsidRPr="00927293">
                <w:rPr>
                  <w:rStyle w:val="charCitHyperlinkAbbrev"/>
                </w:rPr>
                <w:t>A2023</w:t>
              </w:r>
              <w:r w:rsidR="00C456A3" w:rsidRPr="00927293">
                <w:rPr>
                  <w:rStyle w:val="charCitHyperlinkAbbrev"/>
                </w:rPr>
                <w:noBreakHyphen/>
                <w:t>36</w:t>
              </w:r>
            </w:hyperlink>
          </w:p>
        </w:tc>
        <w:tc>
          <w:tcPr>
            <w:tcW w:w="1783" w:type="dxa"/>
            <w:tcBorders>
              <w:top w:val="single" w:sz="4" w:space="0" w:color="auto"/>
              <w:bottom w:val="single" w:sz="4" w:space="0" w:color="auto"/>
            </w:tcBorders>
          </w:tcPr>
          <w:p w14:paraId="69546387" w14:textId="5AADDB6A" w:rsidR="00C456A3" w:rsidRDefault="00C456A3">
            <w:pPr>
              <w:pStyle w:val="EarlierRepubEntries"/>
            </w:pPr>
            <w:r>
              <w:t xml:space="preserve">amendments by </w:t>
            </w:r>
            <w:hyperlink r:id="rId59" w:tooltip="Planning (Consequential Amendments) Act 2023" w:history="1">
              <w:r w:rsidRPr="00927293">
                <w:rPr>
                  <w:rStyle w:val="charCitHyperlinkAbbrev"/>
                </w:rPr>
                <w:t>A2023</w:t>
              </w:r>
              <w:r w:rsidRPr="00927293">
                <w:rPr>
                  <w:rStyle w:val="charCitHyperlinkAbbrev"/>
                </w:rPr>
                <w:noBreakHyphen/>
                <w:t>36</w:t>
              </w:r>
            </w:hyperlink>
          </w:p>
        </w:tc>
      </w:tr>
    </w:tbl>
    <w:p w14:paraId="517B06D0" w14:textId="77777777" w:rsidR="00927293" w:rsidRPr="00483775" w:rsidRDefault="00927293" w:rsidP="00483775">
      <w:pPr>
        <w:pStyle w:val="AmdtsEntries"/>
      </w:pPr>
    </w:p>
    <w:p w14:paraId="16113F76" w14:textId="77777777" w:rsidR="002F727E" w:rsidRDefault="002F727E">
      <w:pPr>
        <w:pStyle w:val="05EndNote"/>
        <w:sectPr w:rsidR="002F727E" w:rsidSect="00E93FE3">
          <w:headerReference w:type="even" r:id="rId60"/>
          <w:headerReference w:type="default" r:id="rId61"/>
          <w:footerReference w:type="even" r:id="rId62"/>
          <w:footerReference w:type="default" r:id="rId63"/>
          <w:pgSz w:w="11907" w:h="16839" w:code="9"/>
          <w:pgMar w:top="3000" w:right="1900" w:bottom="2500" w:left="2300" w:header="2480" w:footer="2100" w:gutter="0"/>
          <w:cols w:space="720"/>
          <w:docGrid w:linePitch="326"/>
        </w:sectPr>
      </w:pPr>
    </w:p>
    <w:p w14:paraId="2EBC43FF" w14:textId="77777777" w:rsidR="002F727E" w:rsidRDefault="002F727E"/>
    <w:p w14:paraId="078954F9" w14:textId="77777777" w:rsidR="002F727E" w:rsidRDefault="002F727E"/>
    <w:p w14:paraId="3A8D84F0" w14:textId="77777777" w:rsidR="002F727E" w:rsidRDefault="002F727E"/>
    <w:p w14:paraId="6BB3B120" w14:textId="77777777" w:rsidR="00EB4DAC" w:rsidRDefault="00EB4DAC"/>
    <w:p w14:paraId="5D93C543" w14:textId="77777777" w:rsidR="00EB4DAC" w:rsidRDefault="00EB4DAC"/>
    <w:p w14:paraId="49108852" w14:textId="77777777" w:rsidR="00EB4DAC" w:rsidRDefault="00EB4DAC"/>
    <w:p w14:paraId="6231B2AB" w14:textId="77777777" w:rsidR="000B5211" w:rsidRDefault="000B5211"/>
    <w:p w14:paraId="27A02EE7" w14:textId="77777777" w:rsidR="002F727E" w:rsidRDefault="002F727E">
      <w:pPr>
        <w:rPr>
          <w:color w:val="000000"/>
          <w:sz w:val="20"/>
        </w:rPr>
      </w:pPr>
    </w:p>
    <w:p w14:paraId="47341328" w14:textId="77777777" w:rsidR="002F727E" w:rsidRDefault="002F727E">
      <w:pPr>
        <w:rPr>
          <w:color w:val="000000"/>
          <w:sz w:val="22"/>
        </w:rPr>
      </w:pPr>
    </w:p>
    <w:p w14:paraId="33CFCB0F" w14:textId="77777777" w:rsidR="002F727E" w:rsidRDefault="002F727E">
      <w:pPr>
        <w:rPr>
          <w:color w:val="000000"/>
          <w:sz w:val="22"/>
        </w:rPr>
      </w:pPr>
    </w:p>
    <w:p w14:paraId="45ADDD02" w14:textId="458D930E" w:rsidR="002F727E" w:rsidRPr="00A03148" w:rsidRDefault="002F727E">
      <w:pPr>
        <w:rPr>
          <w:color w:val="000000"/>
          <w:sz w:val="22"/>
        </w:rPr>
      </w:pPr>
      <w:r>
        <w:rPr>
          <w:color w:val="000000"/>
          <w:sz w:val="22"/>
        </w:rPr>
        <w:t xml:space="preserve">©  Australian Capital Territory </w:t>
      </w:r>
      <w:r w:rsidR="00E93FE3">
        <w:rPr>
          <w:noProof/>
          <w:color w:val="000000"/>
          <w:sz w:val="22"/>
        </w:rPr>
        <w:t>2024</w:t>
      </w:r>
    </w:p>
    <w:p w14:paraId="3A047868" w14:textId="77777777" w:rsidR="002F727E" w:rsidRDefault="002F727E">
      <w:pPr>
        <w:pStyle w:val="06Copyright"/>
        <w:sectPr w:rsidR="002F727E" w:rsidSect="002F727E">
          <w:headerReference w:type="even" r:id="rId64"/>
          <w:headerReference w:type="default" r:id="rId65"/>
          <w:footerReference w:type="even" r:id="rId66"/>
          <w:footerReference w:type="default" r:id="rId67"/>
          <w:headerReference w:type="first" r:id="rId68"/>
          <w:footerReference w:type="first" r:id="rId69"/>
          <w:type w:val="continuous"/>
          <w:pgSz w:w="11907" w:h="16839" w:code="9"/>
          <w:pgMar w:top="3000" w:right="1900" w:bottom="2500" w:left="2300" w:header="2480" w:footer="2100" w:gutter="0"/>
          <w:pgNumType w:fmt="lowerRoman"/>
          <w:cols w:space="720"/>
          <w:titlePg/>
          <w:docGrid w:linePitch="326"/>
        </w:sectPr>
      </w:pPr>
    </w:p>
    <w:p w14:paraId="588C1016" w14:textId="77777777" w:rsidR="00BA7EC5" w:rsidRDefault="00BA7EC5" w:rsidP="002F727E"/>
    <w:sectPr w:rsidR="00BA7EC5" w:rsidSect="002F727E">
      <w:headerReference w:type="even" r:id="rId7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616C" w14:textId="77777777" w:rsidR="006E5FA9" w:rsidRDefault="006E5FA9">
      <w:r>
        <w:separator/>
      </w:r>
    </w:p>
  </w:endnote>
  <w:endnote w:type="continuationSeparator" w:id="0">
    <w:p w14:paraId="1FDEA6A8" w14:textId="77777777" w:rsidR="006E5FA9" w:rsidRDefault="006E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3A7D" w14:textId="3865AECF" w:rsidR="005C0CAB" w:rsidRPr="004861C1" w:rsidRDefault="004861C1" w:rsidP="004861C1">
    <w:pPr>
      <w:pStyle w:val="Footer"/>
      <w:jc w:val="center"/>
      <w:rPr>
        <w:rFonts w:cs="Arial"/>
        <w:sz w:val="14"/>
      </w:rPr>
    </w:pPr>
    <w:r w:rsidRPr="004861C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180F"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737B" w14:paraId="48A7707D" w14:textId="77777777">
      <w:tc>
        <w:tcPr>
          <w:tcW w:w="847" w:type="pct"/>
        </w:tcPr>
        <w:p w14:paraId="391CD915" w14:textId="77777777" w:rsidR="00BE737B" w:rsidRDefault="00BE73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4</w:t>
          </w:r>
          <w:r>
            <w:rPr>
              <w:rStyle w:val="PageNumber"/>
            </w:rPr>
            <w:fldChar w:fldCharType="end"/>
          </w:r>
        </w:p>
      </w:tc>
      <w:tc>
        <w:tcPr>
          <w:tcW w:w="3092" w:type="pct"/>
        </w:tcPr>
        <w:p w14:paraId="22C0C81B" w14:textId="32D5D1D5" w:rsidR="00BE737B" w:rsidRDefault="004861C1">
          <w:pPr>
            <w:pStyle w:val="Footer"/>
            <w:jc w:val="center"/>
          </w:pPr>
          <w:r>
            <w:fldChar w:fldCharType="begin"/>
          </w:r>
          <w:r>
            <w:instrText xml:space="preserve"> REF Citation *\charformat </w:instrText>
          </w:r>
          <w:r>
            <w:fldChar w:fldCharType="separate"/>
          </w:r>
          <w:r w:rsidR="00BB6C32">
            <w:t>Gaming Machine (Offset Amounts) Regulation 2018</w:t>
          </w:r>
          <w:r>
            <w:fldChar w:fldCharType="end"/>
          </w:r>
        </w:p>
        <w:p w14:paraId="58C9869A" w14:textId="5F988D09" w:rsidR="00BE737B" w:rsidRDefault="004861C1">
          <w:pPr>
            <w:pStyle w:val="FooterInfoCentre"/>
          </w:pPr>
          <w:r>
            <w:fldChar w:fldCharType="begin"/>
          </w:r>
          <w:r>
            <w:instrText xml:space="preserve"> DOCPROPERTY "Eff"  *\charformat </w:instrText>
          </w:r>
          <w:r>
            <w:fldChar w:fldCharType="separate"/>
          </w:r>
          <w:r w:rsidR="00BB6C32">
            <w:t xml:space="preserve">Effective:  </w:t>
          </w:r>
          <w:r>
            <w:fldChar w:fldCharType="end"/>
          </w:r>
          <w:r>
            <w:fldChar w:fldCharType="begin"/>
          </w:r>
          <w:r>
            <w:instrText xml:space="preserve"> DOCPROPERTY "StartDt"  *\charformat </w:instrText>
          </w:r>
          <w:r>
            <w:fldChar w:fldCharType="separate"/>
          </w:r>
          <w:r w:rsidR="00BB6C32">
            <w:t>13/09/24</w:t>
          </w:r>
          <w:r>
            <w:fldChar w:fldCharType="end"/>
          </w:r>
          <w:r>
            <w:fldChar w:fldCharType="begin"/>
          </w:r>
          <w:r>
            <w:instrText xml:space="preserve"> DOCPROPERTY "EndDt"  *\charformat </w:instrText>
          </w:r>
          <w:r>
            <w:fldChar w:fldCharType="separate"/>
          </w:r>
          <w:r w:rsidR="00BB6C32">
            <w:t>-19/09/24</w:t>
          </w:r>
          <w:r>
            <w:fldChar w:fldCharType="end"/>
          </w:r>
        </w:p>
      </w:tc>
      <w:tc>
        <w:tcPr>
          <w:tcW w:w="1061" w:type="pct"/>
        </w:tcPr>
        <w:p w14:paraId="463DB722" w14:textId="02DFC0E4" w:rsidR="00BE737B" w:rsidRDefault="004861C1">
          <w:pPr>
            <w:pStyle w:val="Footer"/>
            <w:jc w:val="right"/>
          </w:pPr>
          <w:r>
            <w:fldChar w:fldCharType="begin"/>
          </w:r>
          <w:r>
            <w:instrText xml:space="preserve"> DOCPROPERTY "Category"  *\charformat  </w:instrText>
          </w:r>
          <w:r>
            <w:fldChar w:fldCharType="separate"/>
          </w:r>
          <w:r w:rsidR="00BB6C32">
            <w:t>R3</w:t>
          </w:r>
          <w:r>
            <w:fldChar w:fldCharType="end"/>
          </w:r>
          <w:r w:rsidR="00BE737B">
            <w:br/>
          </w:r>
          <w:r>
            <w:fldChar w:fldCharType="begin"/>
          </w:r>
          <w:r>
            <w:instrText xml:space="preserve"> DOCPROPERTY "RepubDt"  *\charformat  </w:instrText>
          </w:r>
          <w:r>
            <w:fldChar w:fldCharType="separate"/>
          </w:r>
          <w:r w:rsidR="00BB6C32">
            <w:t>13/09/24</w:t>
          </w:r>
          <w:r>
            <w:fldChar w:fldCharType="end"/>
          </w:r>
        </w:p>
      </w:tc>
    </w:tr>
  </w:tbl>
  <w:p w14:paraId="5A933CC8" w14:textId="4053B836" w:rsidR="00BE737B" w:rsidRPr="004861C1" w:rsidRDefault="004861C1" w:rsidP="004861C1">
    <w:pPr>
      <w:pStyle w:val="Status"/>
      <w:rPr>
        <w:rFonts w:cs="Arial"/>
      </w:rPr>
    </w:pPr>
    <w:r w:rsidRPr="004861C1">
      <w:rPr>
        <w:rFonts w:cs="Arial"/>
      </w:rPr>
      <w:fldChar w:fldCharType="begin"/>
    </w:r>
    <w:r w:rsidRPr="004861C1">
      <w:rPr>
        <w:rFonts w:cs="Arial"/>
      </w:rPr>
      <w:instrText xml:space="preserve"> DOCPROPERTY "Status" </w:instrText>
    </w:r>
    <w:r w:rsidRPr="004861C1">
      <w:rPr>
        <w:rFonts w:cs="Arial"/>
      </w:rPr>
      <w:fldChar w:fldCharType="separate"/>
    </w:r>
    <w:r w:rsidR="00BB6C32" w:rsidRPr="004861C1">
      <w:rPr>
        <w:rFonts w:cs="Arial"/>
      </w:rPr>
      <w:t xml:space="preserve"> </w:t>
    </w:r>
    <w:r w:rsidRPr="004861C1">
      <w:rPr>
        <w:rFonts w:cs="Arial"/>
      </w:rPr>
      <w:fldChar w:fldCharType="end"/>
    </w:r>
    <w:r w:rsidRPr="004861C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6E7A" w14:textId="77777777" w:rsidR="00BE737B" w:rsidRDefault="00BE73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737B" w14:paraId="7BC4978B" w14:textId="77777777">
      <w:tc>
        <w:tcPr>
          <w:tcW w:w="1061" w:type="pct"/>
        </w:tcPr>
        <w:p w14:paraId="48382EF0" w14:textId="370FD1C9" w:rsidR="00BE737B" w:rsidRDefault="004861C1">
          <w:pPr>
            <w:pStyle w:val="Footer"/>
          </w:pPr>
          <w:r>
            <w:fldChar w:fldCharType="begin"/>
          </w:r>
          <w:r>
            <w:instrText xml:space="preserve"> DOCPROPERTY "Category"  *\charformat  </w:instrText>
          </w:r>
          <w:r>
            <w:fldChar w:fldCharType="separate"/>
          </w:r>
          <w:r w:rsidR="00BB6C32">
            <w:t>R3</w:t>
          </w:r>
          <w:r>
            <w:fldChar w:fldCharType="end"/>
          </w:r>
          <w:r w:rsidR="00BE737B">
            <w:br/>
          </w:r>
          <w:r>
            <w:fldChar w:fldCharType="begin"/>
          </w:r>
          <w:r>
            <w:instrText xml:space="preserve"> DOCPROPERTY "RepubDt"  *\charformat  </w:instrText>
          </w:r>
          <w:r>
            <w:fldChar w:fldCharType="separate"/>
          </w:r>
          <w:r w:rsidR="00BB6C32">
            <w:t>13/09/24</w:t>
          </w:r>
          <w:r>
            <w:fldChar w:fldCharType="end"/>
          </w:r>
        </w:p>
      </w:tc>
      <w:tc>
        <w:tcPr>
          <w:tcW w:w="3092" w:type="pct"/>
        </w:tcPr>
        <w:p w14:paraId="2E6D8754" w14:textId="0635B471" w:rsidR="00BE737B" w:rsidRDefault="004861C1">
          <w:pPr>
            <w:pStyle w:val="Footer"/>
            <w:jc w:val="center"/>
          </w:pPr>
          <w:r>
            <w:fldChar w:fldCharType="begin"/>
          </w:r>
          <w:r>
            <w:instrText xml:space="preserve"> REF Citation *\charformat </w:instrText>
          </w:r>
          <w:r>
            <w:fldChar w:fldCharType="separate"/>
          </w:r>
          <w:r w:rsidR="00BB6C32">
            <w:t>Gaming Machine (Offset Amounts) Regulation 2018</w:t>
          </w:r>
          <w:r>
            <w:fldChar w:fldCharType="end"/>
          </w:r>
        </w:p>
        <w:p w14:paraId="3AED68B3" w14:textId="644C9EA3" w:rsidR="00BE737B" w:rsidRDefault="004861C1">
          <w:pPr>
            <w:pStyle w:val="FooterInfoCentre"/>
          </w:pPr>
          <w:r>
            <w:fldChar w:fldCharType="begin"/>
          </w:r>
          <w:r>
            <w:instrText xml:space="preserve"> DOCPROPERTY "Eff"  *\charformat </w:instrText>
          </w:r>
          <w:r>
            <w:fldChar w:fldCharType="separate"/>
          </w:r>
          <w:r w:rsidR="00BB6C32">
            <w:t xml:space="preserve">Effective:  </w:t>
          </w:r>
          <w:r>
            <w:fldChar w:fldCharType="end"/>
          </w:r>
          <w:r>
            <w:fldChar w:fldCharType="begin"/>
          </w:r>
          <w:r>
            <w:instrText xml:space="preserve"> DOCPROPERTY "StartDt"  *\charformat </w:instrText>
          </w:r>
          <w:r>
            <w:fldChar w:fldCharType="separate"/>
          </w:r>
          <w:r w:rsidR="00BB6C32">
            <w:t>13/09/24</w:t>
          </w:r>
          <w:r>
            <w:fldChar w:fldCharType="end"/>
          </w:r>
          <w:r>
            <w:fldChar w:fldCharType="begin"/>
          </w:r>
          <w:r>
            <w:instrText xml:space="preserve"> DOCPROPERTY "EndDt"  *\charformat </w:instrText>
          </w:r>
          <w:r>
            <w:fldChar w:fldCharType="separate"/>
          </w:r>
          <w:r w:rsidR="00BB6C32">
            <w:t>-19/09/24</w:t>
          </w:r>
          <w:r>
            <w:fldChar w:fldCharType="end"/>
          </w:r>
        </w:p>
      </w:tc>
      <w:tc>
        <w:tcPr>
          <w:tcW w:w="847" w:type="pct"/>
        </w:tcPr>
        <w:p w14:paraId="40D663EF"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5</w:t>
          </w:r>
          <w:r>
            <w:rPr>
              <w:rStyle w:val="PageNumber"/>
            </w:rPr>
            <w:fldChar w:fldCharType="end"/>
          </w:r>
        </w:p>
      </w:tc>
    </w:tr>
  </w:tbl>
  <w:p w14:paraId="3FF6B9E4" w14:textId="1EFBE382" w:rsidR="00BE737B" w:rsidRPr="004861C1" w:rsidRDefault="004861C1" w:rsidP="004861C1">
    <w:pPr>
      <w:pStyle w:val="Status"/>
      <w:rPr>
        <w:rFonts w:cs="Arial"/>
      </w:rPr>
    </w:pPr>
    <w:r w:rsidRPr="004861C1">
      <w:rPr>
        <w:rFonts w:cs="Arial"/>
      </w:rPr>
      <w:fldChar w:fldCharType="begin"/>
    </w:r>
    <w:r w:rsidRPr="004861C1">
      <w:rPr>
        <w:rFonts w:cs="Arial"/>
      </w:rPr>
      <w:instrText xml:space="preserve"> DOCPROPERTY "Status" </w:instrText>
    </w:r>
    <w:r w:rsidRPr="004861C1">
      <w:rPr>
        <w:rFonts w:cs="Arial"/>
      </w:rPr>
      <w:fldChar w:fldCharType="separate"/>
    </w:r>
    <w:r w:rsidR="00BB6C32" w:rsidRPr="004861C1">
      <w:rPr>
        <w:rFonts w:cs="Arial"/>
      </w:rPr>
      <w:t xml:space="preserve"> </w:t>
    </w:r>
    <w:r w:rsidRPr="004861C1">
      <w:rPr>
        <w:rFonts w:cs="Arial"/>
      </w:rPr>
      <w:fldChar w:fldCharType="end"/>
    </w:r>
    <w:r w:rsidRPr="004861C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990B" w14:textId="23417A33" w:rsidR="00BE737B" w:rsidRPr="004861C1" w:rsidRDefault="004861C1" w:rsidP="004861C1">
    <w:pPr>
      <w:pStyle w:val="Footer"/>
      <w:jc w:val="center"/>
      <w:rPr>
        <w:rFonts w:cs="Arial"/>
        <w:sz w:val="14"/>
      </w:rPr>
    </w:pPr>
    <w:r w:rsidRPr="004861C1">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9350" w14:textId="2413B633" w:rsidR="00BE737B" w:rsidRPr="004861C1" w:rsidRDefault="00BE737B" w:rsidP="004861C1">
    <w:pPr>
      <w:pStyle w:val="Footer"/>
      <w:jc w:val="center"/>
      <w:rPr>
        <w:rFonts w:cs="Arial"/>
        <w:sz w:val="14"/>
      </w:rPr>
    </w:pPr>
    <w:r w:rsidRPr="004861C1">
      <w:rPr>
        <w:rFonts w:cs="Arial"/>
        <w:sz w:val="14"/>
      </w:rPr>
      <w:fldChar w:fldCharType="begin"/>
    </w:r>
    <w:r w:rsidRPr="004861C1">
      <w:rPr>
        <w:rFonts w:cs="Arial"/>
        <w:sz w:val="14"/>
      </w:rPr>
      <w:instrText xml:space="preserve"> COMMENTS  \* MERGEFORMAT </w:instrText>
    </w:r>
    <w:r w:rsidRPr="004861C1">
      <w:rPr>
        <w:rFonts w:cs="Arial"/>
        <w:sz w:val="14"/>
      </w:rPr>
      <w:fldChar w:fldCharType="end"/>
    </w:r>
    <w:r w:rsidR="004861C1" w:rsidRPr="004861C1">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03E5" w14:textId="66CEBC1E" w:rsidR="00BE737B" w:rsidRPr="004861C1" w:rsidRDefault="004861C1" w:rsidP="004861C1">
    <w:pPr>
      <w:pStyle w:val="Footer"/>
      <w:jc w:val="center"/>
      <w:rPr>
        <w:rFonts w:cs="Arial"/>
        <w:sz w:val="14"/>
      </w:rPr>
    </w:pPr>
    <w:r w:rsidRPr="004861C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50D3" w14:textId="46F4CCE8" w:rsidR="00927293" w:rsidRPr="004861C1" w:rsidRDefault="00927293" w:rsidP="004861C1">
    <w:pPr>
      <w:pStyle w:val="Footer"/>
      <w:jc w:val="center"/>
      <w:rPr>
        <w:rFonts w:cs="Arial"/>
        <w:sz w:val="14"/>
      </w:rPr>
    </w:pPr>
    <w:r w:rsidRPr="004861C1">
      <w:rPr>
        <w:rFonts w:cs="Arial"/>
        <w:sz w:val="14"/>
      </w:rPr>
      <w:fldChar w:fldCharType="begin"/>
    </w:r>
    <w:r w:rsidRPr="004861C1">
      <w:rPr>
        <w:rFonts w:cs="Arial"/>
        <w:sz w:val="14"/>
      </w:rPr>
      <w:instrText xml:space="preserve"> DOCPROPERTY "Status" </w:instrText>
    </w:r>
    <w:r w:rsidRPr="004861C1">
      <w:rPr>
        <w:rFonts w:cs="Arial"/>
        <w:sz w:val="14"/>
      </w:rPr>
      <w:fldChar w:fldCharType="separate"/>
    </w:r>
    <w:r w:rsidR="00BB6C32" w:rsidRPr="004861C1">
      <w:rPr>
        <w:rFonts w:cs="Arial"/>
        <w:sz w:val="14"/>
      </w:rPr>
      <w:t xml:space="preserve"> </w:t>
    </w:r>
    <w:r w:rsidRPr="004861C1">
      <w:rPr>
        <w:rFonts w:cs="Arial"/>
        <w:sz w:val="14"/>
      </w:rPr>
      <w:fldChar w:fldCharType="end"/>
    </w:r>
    <w:r w:rsidRPr="004861C1">
      <w:rPr>
        <w:rFonts w:cs="Arial"/>
        <w:sz w:val="14"/>
      </w:rPr>
      <w:fldChar w:fldCharType="begin"/>
    </w:r>
    <w:r w:rsidRPr="004861C1">
      <w:rPr>
        <w:rFonts w:cs="Arial"/>
        <w:sz w:val="14"/>
      </w:rPr>
      <w:instrText xml:space="preserve"> COMMENTS  \* MERGEFORMAT </w:instrText>
    </w:r>
    <w:r w:rsidRPr="004861C1">
      <w:rPr>
        <w:rFonts w:cs="Arial"/>
        <w:sz w:val="14"/>
      </w:rPr>
      <w:fldChar w:fldCharType="end"/>
    </w:r>
    <w:r w:rsidR="004861C1" w:rsidRPr="004861C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7C0A" w14:textId="21E0C510" w:rsidR="005C0CAB" w:rsidRPr="004861C1" w:rsidRDefault="004861C1" w:rsidP="004861C1">
    <w:pPr>
      <w:pStyle w:val="Footer"/>
      <w:jc w:val="center"/>
      <w:rPr>
        <w:rFonts w:cs="Arial"/>
        <w:sz w:val="14"/>
      </w:rPr>
    </w:pPr>
    <w:r w:rsidRPr="004861C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702B"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7293" w14:paraId="4586BC85" w14:textId="77777777">
      <w:tc>
        <w:tcPr>
          <w:tcW w:w="846" w:type="pct"/>
        </w:tcPr>
        <w:p w14:paraId="52051F80" w14:textId="77777777" w:rsidR="00927293" w:rsidRDefault="0092729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9965156" w14:textId="11495B3C" w:rsidR="00927293" w:rsidRDefault="004861C1">
          <w:pPr>
            <w:pStyle w:val="Footer"/>
            <w:jc w:val="center"/>
          </w:pPr>
          <w:r>
            <w:fldChar w:fldCharType="begin"/>
          </w:r>
          <w:r>
            <w:instrText xml:space="preserve"> REF Citation *\charformat </w:instrText>
          </w:r>
          <w:r>
            <w:fldChar w:fldCharType="separate"/>
          </w:r>
          <w:r w:rsidR="00BB6C32">
            <w:t>Gaming Machine (Offset Amounts) Regulation 2018</w:t>
          </w:r>
          <w:r>
            <w:fldChar w:fldCharType="end"/>
          </w:r>
        </w:p>
        <w:p w14:paraId="06BB0FEF" w14:textId="6C181DD3" w:rsidR="00927293" w:rsidRDefault="004861C1">
          <w:pPr>
            <w:pStyle w:val="FooterInfoCentre"/>
          </w:pPr>
          <w:r>
            <w:fldChar w:fldCharType="begin"/>
          </w:r>
          <w:r>
            <w:instrText xml:space="preserve"> DOCPROPERTY "Eff"  </w:instrText>
          </w:r>
          <w:r>
            <w:fldChar w:fldCharType="separate"/>
          </w:r>
          <w:r w:rsidR="00BB6C32">
            <w:t xml:space="preserve">Effective:  </w:t>
          </w:r>
          <w:r>
            <w:fldChar w:fldCharType="end"/>
          </w:r>
          <w:r>
            <w:fldChar w:fldCharType="begin"/>
          </w:r>
          <w:r>
            <w:instrText xml:space="preserve"> DOCPROPERTY "StartDt"   </w:instrText>
          </w:r>
          <w:r>
            <w:fldChar w:fldCharType="separate"/>
          </w:r>
          <w:r w:rsidR="00BB6C32">
            <w:t>13/09/24</w:t>
          </w:r>
          <w:r>
            <w:fldChar w:fldCharType="end"/>
          </w:r>
          <w:r>
            <w:fldChar w:fldCharType="begin"/>
          </w:r>
          <w:r>
            <w:instrText xml:space="preserve"> DOCPROPERTY "EndDt"  </w:instrText>
          </w:r>
          <w:r>
            <w:fldChar w:fldCharType="separate"/>
          </w:r>
          <w:r w:rsidR="00BB6C32">
            <w:t>-19/09/24</w:t>
          </w:r>
          <w:r>
            <w:fldChar w:fldCharType="end"/>
          </w:r>
        </w:p>
      </w:tc>
      <w:tc>
        <w:tcPr>
          <w:tcW w:w="1061" w:type="pct"/>
        </w:tcPr>
        <w:p w14:paraId="515F066F" w14:textId="4D78108E" w:rsidR="00927293" w:rsidRDefault="004861C1">
          <w:pPr>
            <w:pStyle w:val="Footer"/>
            <w:jc w:val="right"/>
          </w:pPr>
          <w:r>
            <w:fldChar w:fldCharType="begin"/>
          </w:r>
          <w:r>
            <w:instrText xml:space="preserve"> DOCPROPERTY "Category"  </w:instrText>
          </w:r>
          <w:r>
            <w:fldChar w:fldCharType="separate"/>
          </w:r>
          <w:r w:rsidR="00BB6C32">
            <w:t>R3</w:t>
          </w:r>
          <w:r>
            <w:fldChar w:fldCharType="end"/>
          </w:r>
          <w:r w:rsidR="00927293">
            <w:br/>
          </w:r>
          <w:r>
            <w:fldChar w:fldCharType="begin"/>
          </w:r>
          <w:r>
            <w:instrText xml:space="preserve"> DOCPROPERTY "RepubDt"  </w:instrText>
          </w:r>
          <w:r>
            <w:fldChar w:fldCharType="separate"/>
          </w:r>
          <w:r w:rsidR="00BB6C32">
            <w:t>13/09/24</w:t>
          </w:r>
          <w:r>
            <w:fldChar w:fldCharType="end"/>
          </w:r>
        </w:p>
      </w:tc>
    </w:tr>
  </w:tbl>
  <w:p w14:paraId="5CFB1F3E" w14:textId="531BC796" w:rsidR="00927293" w:rsidRPr="004861C1" w:rsidRDefault="004861C1" w:rsidP="004861C1">
    <w:pPr>
      <w:pStyle w:val="Status"/>
      <w:rPr>
        <w:rFonts w:cs="Arial"/>
      </w:rPr>
    </w:pPr>
    <w:r w:rsidRPr="004861C1">
      <w:rPr>
        <w:rFonts w:cs="Arial"/>
      </w:rPr>
      <w:fldChar w:fldCharType="begin"/>
    </w:r>
    <w:r w:rsidRPr="004861C1">
      <w:rPr>
        <w:rFonts w:cs="Arial"/>
      </w:rPr>
      <w:instrText xml:space="preserve"> DOCPROPERTY "Status" </w:instrText>
    </w:r>
    <w:r w:rsidRPr="004861C1">
      <w:rPr>
        <w:rFonts w:cs="Arial"/>
      </w:rPr>
      <w:fldChar w:fldCharType="separate"/>
    </w:r>
    <w:r w:rsidR="00BB6C32" w:rsidRPr="004861C1">
      <w:rPr>
        <w:rFonts w:cs="Arial"/>
      </w:rPr>
      <w:t xml:space="preserve"> </w:t>
    </w:r>
    <w:r w:rsidRPr="004861C1">
      <w:rPr>
        <w:rFonts w:cs="Arial"/>
      </w:rPr>
      <w:fldChar w:fldCharType="end"/>
    </w:r>
    <w:r w:rsidRPr="004861C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2019"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7293" w14:paraId="56D1254E" w14:textId="77777777">
      <w:tc>
        <w:tcPr>
          <w:tcW w:w="1061" w:type="pct"/>
        </w:tcPr>
        <w:p w14:paraId="33EA3E64" w14:textId="598AC0F8" w:rsidR="00927293" w:rsidRDefault="004861C1">
          <w:pPr>
            <w:pStyle w:val="Footer"/>
          </w:pPr>
          <w:r>
            <w:fldChar w:fldCharType="begin"/>
          </w:r>
          <w:r>
            <w:instrText xml:space="preserve"> DOCPROPERTY "Category"  </w:instrText>
          </w:r>
          <w:r>
            <w:fldChar w:fldCharType="separate"/>
          </w:r>
          <w:r w:rsidR="00BB6C32">
            <w:t>R3</w:t>
          </w:r>
          <w:r>
            <w:fldChar w:fldCharType="end"/>
          </w:r>
          <w:r w:rsidR="00927293">
            <w:br/>
          </w:r>
          <w:r>
            <w:fldChar w:fldCharType="begin"/>
          </w:r>
          <w:r>
            <w:instrText xml:space="preserve"> DOCPROPERTY "RepubDt"  </w:instrText>
          </w:r>
          <w:r>
            <w:fldChar w:fldCharType="separate"/>
          </w:r>
          <w:r w:rsidR="00BB6C32">
            <w:t>13/09/24</w:t>
          </w:r>
          <w:r>
            <w:fldChar w:fldCharType="end"/>
          </w:r>
        </w:p>
      </w:tc>
      <w:tc>
        <w:tcPr>
          <w:tcW w:w="3093" w:type="pct"/>
        </w:tcPr>
        <w:p w14:paraId="3C685DF7" w14:textId="575667AC" w:rsidR="00927293" w:rsidRDefault="004861C1">
          <w:pPr>
            <w:pStyle w:val="Footer"/>
            <w:jc w:val="center"/>
          </w:pPr>
          <w:r>
            <w:fldChar w:fldCharType="begin"/>
          </w:r>
          <w:r>
            <w:instrText xml:space="preserve"> REF Citation *\charformat </w:instrText>
          </w:r>
          <w:r>
            <w:fldChar w:fldCharType="separate"/>
          </w:r>
          <w:r w:rsidR="00BB6C32">
            <w:t>Gaming Machine (Offset Amounts) Regulation 2018</w:t>
          </w:r>
          <w:r>
            <w:fldChar w:fldCharType="end"/>
          </w:r>
        </w:p>
        <w:p w14:paraId="0AE9AC31" w14:textId="325B50E7" w:rsidR="00927293" w:rsidRDefault="004861C1">
          <w:pPr>
            <w:pStyle w:val="FooterInfoCentre"/>
          </w:pPr>
          <w:r>
            <w:fldChar w:fldCharType="begin"/>
          </w:r>
          <w:r>
            <w:instrText xml:space="preserve"> DOCPROPERTY "Eff"  </w:instrText>
          </w:r>
          <w:r>
            <w:fldChar w:fldCharType="separate"/>
          </w:r>
          <w:r w:rsidR="00BB6C32">
            <w:t xml:space="preserve">Effective:  </w:t>
          </w:r>
          <w:r>
            <w:fldChar w:fldCharType="end"/>
          </w:r>
          <w:r>
            <w:fldChar w:fldCharType="begin"/>
          </w:r>
          <w:r>
            <w:instrText xml:space="preserve"> DOCPROPERTY "StartDt"  </w:instrText>
          </w:r>
          <w:r>
            <w:fldChar w:fldCharType="separate"/>
          </w:r>
          <w:r w:rsidR="00BB6C32">
            <w:t>13/09/24</w:t>
          </w:r>
          <w:r>
            <w:fldChar w:fldCharType="end"/>
          </w:r>
          <w:r>
            <w:fldChar w:fldCharType="begin"/>
          </w:r>
          <w:r>
            <w:instrText xml:space="preserve"> DOCPROPERTY "EndDt"  </w:instrText>
          </w:r>
          <w:r>
            <w:fldChar w:fldCharType="separate"/>
          </w:r>
          <w:r w:rsidR="00BB6C32">
            <w:t>-19/09/24</w:t>
          </w:r>
          <w:r>
            <w:fldChar w:fldCharType="end"/>
          </w:r>
        </w:p>
      </w:tc>
      <w:tc>
        <w:tcPr>
          <w:tcW w:w="846" w:type="pct"/>
        </w:tcPr>
        <w:p w14:paraId="417F9703" w14:textId="77777777" w:rsidR="00927293" w:rsidRDefault="0092729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0910BA9" w14:textId="24B51CBA" w:rsidR="00927293" w:rsidRPr="004861C1" w:rsidRDefault="004861C1" w:rsidP="004861C1">
    <w:pPr>
      <w:pStyle w:val="Status"/>
      <w:rPr>
        <w:rFonts w:cs="Arial"/>
      </w:rPr>
    </w:pPr>
    <w:r w:rsidRPr="004861C1">
      <w:rPr>
        <w:rFonts w:cs="Arial"/>
      </w:rPr>
      <w:fldChar w:fldCharType="begin"/>
    </w:r>
    <w:r w:rsidRPr="004861C1">
      <w:rPr>
        <w:rFonts w:cs="Arial"/>
      </w:rPr>
      <w:instrText xml:space="preserve"> DOCPROPERTY "Status" </w:instrText>
    </w:r>
    <w:r w:rsidRPr="004861C1">
      <w:rPr>
        <w:rFonts w:cs="Arial"/>
      </w:rPr>
      <w:fldChar w:fldCharType="separate"/>
    </w:r>
    <w:r w:rsidR="00BB6C32" w:rsidRPr="004861C1">
      <w:rPr>
        <w:rFonts w:cs="Arial"/>
      </w:rPr>
      <w:t xml:space="preserve"> </w:t>
    </w:r>
    <w:r w:rsidRPr="004861C1">
      <w:rPr>
        <w:rFonts w:cs="Arial"/>
      </w:rPr>
      <w:fldChar w:fldCharType="end"/>
    </w:r>
    <w:r w:rsidRPr="004861C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FC28"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7293" w14:paraId="60505D2E" w14:textId="77777777">
      <w:tc>
        <w:tcPr>
          <w:tcW w:w="1061" w:type="pct"/>
        </w:tcPr>
        <w:p w14:paraId="04E93817" w14:textId="65265BF4" w:rsidR="00927293" w:rsidRDefault="004861C1">
          <w:pPr>
            <w:pStyle w:val="Footer"/>
          </w:pPr>
          <w:r>
            <w:fldChar w:fldCharType="begin"/>
          </w:r>
          <w:r>
            <w:instrText xml:space="preserve"> DOCPROPERTY "Category"  </w:instrText>
          </w:r>
          <w:r>
            <w:fldChar w:fldCharType="separate"/>
          </w:r>
          <w:r w:rsidR="00BB6C32">
            <w:t>R3</w:t>
          </w:r>
          <w:r>
            <w:fldChar w:fldCharType="end"/>
          </w:r>
          <w:r w:rsidR="00927293">
            <w:br/>
          </w:r>
          <w:r>
            <w:fldChar w:fldCharType="begin"/>
          </w:r>
          <w:r>
            <w:instrText xml:space="preserve"> DOCPROPERTY "RepubDt"  </w:instrText>
          </w:r>
          <w:r>
            <w:fldChar w:fldCharType="separate"/>
          </w:r>
          <w:r w:rsidR="00BB6C32">
            <w:t>13/09/24</w:t>
          </w:r>
          <w:r>
            <w:fldChar w:fldCharType="end"/>
          </w:r>
        </w:p>
      </w:tc>
      <w:tc>
        <w:tcPr>
          <w:tcW w:w="3093" w:type="pct"/>
        </w:tcPr>
        <w:p w14:paraId="02198E9F" w14:textId="44FD3805" w:rsidR="00927293" w:rsidRDefault="004861C1">
          <w:pPr>
            <w:pStyle w:val="Footer"/>
            <w:jc w:val="center"/>
          </w:pPr>
          <w:r>
            <w:fldChar w:fldCharType="begin"/>
          </w:r>
          <w:r>
            <w:instrText xml:space="preserve"> REF Citation *\charformat </w:instrText>
          </w:r>
          <w:r>
            <w:fldChar w:fldCharType="separate"/>
          </w:r>
          <w:r w:rsidR="00BB6C32">
            <w:t>Gaming Machine (Offset Amounts) Regulation 2018</w:t>
          </w:r>
          <w:r>
            <w:fldChar w:fldCharType="end"/>
          </w:r>
        </w:p>
        <w:p w14:paraId="29810915" w14:textId="6F84426F" w:rsidR="00927293" w:rsidRDefault="004861C1">
          <w:pPr>
            <w:pStyle w:val="FooterInfoCentre"/>
          </w:pPr>
          <w:r>
            <w:fldChar w:fldCharType="begin"/>
          </w:r>
          <w:r>
            <w:instrText xml:space="preserve"> DOCPROPERTY "Eff"  </w:instrText>
          </w:r>
          <w:r>
            <w:fldChar w:fldCharType="separate"/>
          </w:r>
          <w:r w:rsidR="00BB6C32">
            <w:t xml:space="preserve">Effective:  </w:t>
          </w:r>
          <w:r>
            <w:fldChar w:fldCharType="end"/>
          </w:r>
          <w:r>
            <w:fldChar w:fldCharType="begin"/>
          </w:r>
          <w:r>
            <w:instrText xml:space="preserve"> DOCPROPERTY "StartDt"   </w:instrText>
          </w:r>
          <w:r>
            <w:fldChar w:fldCharType="separate"/>
          </w:r>
          <w:r w:rsidR="00BB6C32">
            <w:t>13/09/24</w:t>
          </w:r>
          <w:r>
            <w:fldChar w:fldCharType="end"/>
          </w:r>
          <w:r>
            <w:fldChar w:fldCharType="begin"/>
          </w:r>
          <w:r>
            <w:instrText xml:space="preserve"> DOCPROPERTY "EndDt"  </w:instrText>
          </w:r>
          <w:r>
            <w:fldChar w:fldCharType="separate"/>
          </w:r>
          <w:r w:rsidR="00BB6C32">
            <w:t>-19/09/24</w:t>
          </w:r>
          <w:r>
            <w:fldChar w:fldCharType="end"/>
          </w:r>
        </w:p>
      </w:tc>
      <w:tc>
        <w:tcPr>
          <w:tcW w:w="846" w:type="pct"/>
        </w:tcPr>
        <w:p w14:paraId="5646419F" w14:textId="77777777" w:rsidR="00927293" w:rsidRDefault="0092729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613A78C" w14:textId="2FEFFC77" w:rsidR="00927293" w:rsidRPr="004861C1" w:rsidRDefault="004861C1" w:rsidP="004861C1">
    <w:pPr>
      <w:pStyle w:val="Status"/>
      <w:rPr>
        <w:rFonts w:cs="Arial"/>
      </w:rPr>
    </w:pPr>
    <w:r w:rsidRPr="004861C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6CE3"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737B" w14:paraId="452CD123" w14:textId="77777777">
      <w:tc>
        <w:tcPr>
          <w:tcW w:w="847" w:type="pct"/>
        </w:tcPr>
        <w:p w14:paraId="6A8C1D4C" w14:textId="77777777" w:rsidR="00BE737B" w:rsidRDefault="00BE73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2</w:t>
          </w:r>
          <w:r>
            <w:rPr>
              <w:rStyle w:val="PageNumber"/>
            </w:rPr>
            <w:fldChar w:fldCharType="end"/>
          </w:r>
        </w:p>
      </w:tc>
      <w:tc>
        <w:tcPr>
          <w:tcW w:w="3092" w:type="pct"/>
        </w:tcPr>
        <w:p w14:paraId="1C4CEED6" w14:textId="328F23B3" w:rsidR="00BE737B" w:rsidRDefault="004861C1">
          <w:pPr>
            <w:pStyle w:val="Footer"/>
            <w:jc w:val="center"/>
          </w:pPr>
          <w:r>
            <w:fldChar w:fldCharType="begin"/>
          </w:r>
          <w:r>
            <w:instrText xml:space="preserve"> REF Citation *\charformat </w:instrText>
          </w:r>
          <w:r>
            <w:fldChar w:fldCharType="separate"/>
          </w:r>
          <w:r w:rsidR="00BB6C32">
            <w:t>Gaming Machine (Offset Amounts) Regulation 2018</w:t>
          </w:r>
          <w:r>
            <w:fldChar w:fldCharType="end"/>
          </w:r>
        </w:p>
        <w:p w14:paraId="4E7355BE" w14:textId="44CF57A9" w:rsidR="00BE737B" w:rsidRDefault="004861C1">
          <w:pPr>
            <w:pStyle w:val="FooterInfoCentre"/>
          </w:pPr>
          <w:r>
            <w:fldChar w:fldCharType="begin"/>
          </w:r>
          <w:r>
            <w:instrText xml:space="preserve"> DOCPROPERTY "Eff"  *\charformat </w:instrText>
          </w:r>
          <w:r>
            <w:fldChar w:fldCharType="separate"/>
          </w:r>
          <w:r w:rsidR="00BB6C32">
            <w:t xml:space="preserve">Effective:  </w:t>
          </w:r>
          <w:r>
            <w:fldChar w:fldCharType="end"/>
          </w:r>
          <w:r>
            <w:fldChar w:fldCharType="begin"/>
          </w:r>
          <w:r>
            <w:instrText xml:space="preserve"> DOCPROPERTY "StartDt"  *\charformat </w:instrText>
          </w:r>
          <w:r>
            <w:fldChar w:fldCharType="separate"/>
          </w:r>
          <w:r w:rsidR="00BB6C32">
            <w:t>13/09/24</w:t>
          </w:r>
          <w:r>
            <w:fldChar w:fldCharType="end"/>
          </w:r>
          <w:r>
            <w:fldChar w:fldCharType="begin"/>
          </w:r>
          <w:r>
            <w:instrText xml:space="preserve"> DOCPROPERTY "EndDt"  *\charformat </w:instrText>
          </w:r>
          <w:r>
            <w:fldChar w:fldCharType="separate"/>
          </w:r>
          <w:r w:rsidR="00BB6C32">
            <w:t>-19/09/24</w:t>
          </w:r>
          <w:r>
            <w:fldChar w:fldCharType="end"/>
          </w:r>
        </w:p>
      </w:tc>
      <w:tc>
        <w:tcPr>
          <w:tcW w:w="1061" w:type="pct"/>
        </w:tcPr>
        <w:p w14:paraId="39AD373C" w14:textId="38EDDB80" w:rsidR="00BE737B" w:rsidRDefault="004861C1">
          <w:pPr>
            <w:pStyle w:val="Footer"/>
            <w:jc w:val="right"/>
          </w:pPr>
          <w:r>
            <w:fldChar w:fldCharType="begin"/>
          </w:r>
          <w:r>
            <w:instrText xml:space="preserve"> DOCPROPERTY "Category"  *\charformat  </w:instrText>
          </w:r>
          <w:r>
            <w:fldChar w:fldCharType="separate"/>
          </w:r>
          <w:r w:rsidR="00BB6C32">
            <w:t>R3</w:t>
          </w:r>
          <w:r>
            <w:fldChar w:fldCharType="end"/>
          </w:r>
          <w:r w:rsidR="00BE737B">
            <w:br/>
          </w:r>
          <w:r>
            <w:fldChar w:fldCharType="begin"/>
          </w:r>
          <w:r>
            <w:instrText xml:space="preserve"> DOCPROPERTY "RepubDt"  *\charformat  </w:instrText>
          </w:r>
          <w:r>
            <w:fldChar w:fldCharType="separate"/>
          </w:r>
          <w:r w:rsidR="00BB6C32">
            <w:t>13/09/24</w:t>
          </w:r>
          <w:r>
            <w:fldChar w:fldCharType="end"/>
          </w:r>
        </w:p>
      </w:tc>
    </w:tr>
  </w:tbl>
  <w:p w14:paraId="63600B79" w14:textId="21D90E07" w:rsidR="00BE737B" w:rsidRPr="004861C1" w:rsidRDefault="004861C1" w:rsidP="004861C1">
    <w:pPr>
      <w:pStyle w:val="Status"/>
      <w:rPr>
        <w:rFonts w:cs="Arial"/>
      </w:rPr>
    </w:pPr>
    <w:r w:rsidRPr="004861C1">
      <w:rPr>
        <w:rFonts w:cs="Arial"/>
      </w:rPr>
      <w:fldChar w:fldCharType="begin"/>
    </w:r>
    <w:r w:rsidRPr="004861C1">
      <w:rPr>
        <w:rFonts w:cs="Arial"/>
      </w:rPr>
      <w:instrText xml:space="preserve"> DOCPROPERTY "Status" </w:instrText>
    </w:r>
    <w:r w:rsidRPr="004861C1">
      <w:rPr>
        <w:rFonts w:cs="Arial"/>
      </w:rPr>
      <w:fldChar w:fldCharType="separate"/>
    </w:r>
    <w:r w:rsidR="00BB6C32" w:rsidRPr="004861C1">
      <w:rPr>
        <w:rFonts w:cs="Arial"/>
      </w:rPr>
      <w:t xml:space="preserve"> </w:t>
    </w:r>
    <w:r w:rsidRPr="004861C1">
      <w:rPr>
        <w:rFonts w:cs="Arial"/>
      </w:rPr>
      <w:fldChar w:fldCharType="end"/>
    </w:r>
    <w:r w:rsidRPr="004861C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6CBB" w14:textId="77777777" w:rsidR="00BE737B" w:rsidRDefault="00BE73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737B" w14:paraId="515DD0FB" w14:textId="77777777">
      <w:tc>
        <w:tcPr>
          <w:tcW w:w="1061" w:type="pct"/>
        </w:tcPr>
        <w:p w14:paraId="0BFB0765" w14:textId="5D0FDB5F" w:rsidR="00BE737B" w:rsidRDefault="004861C1">
          <w:pPr>
            <w:pStyle w:val="Footer"/>
          </w:pPr>
          <w:r>
            <w:fldChar w:fldCharType="begin"/>
          </w:r>
          <w:r>
            <w:instrText xml:space="preserve"> DOCPROPERTY "Category"  *\charformat  </w:instrText>
          </w:r>
          <w:r>
            <w:fldChar w:fldCharType="separate"/>
          </w:r>
          <w:r w:rsidR="00BB6C32">
            <w:t>R3</w:t>
          </w:r>
          <w:r>
            <w:fldChar w:fldCharType="end"/>
          </w:r>
          <w:r w:rsidR="00BE737B">
            <w:br/>
          </w:r>
          <w:r>
            <w:fldChar w:fldCharType="begin"/>
          </w:r>
          <w:r>
            <w:instrText xml:space="preserve"> DOCPROPERTY "RepubDt"  *\charformat  </w:instrText>
          </w:r>
          <w:r>
            <w:fldChar w:fldCharType="separate"/>
          </w:r>
          <w:r w:rsidR="00BB6C32">
            <w:t>13/09/24</w:t>
          </w:r>
          <w:r>
            <w:fldChar w:fldCharType="end"/>
          </w:r>
        </w:p>
      </w:tc>
      <w:tc>
        <w:tcPr>
          <w:tcW w:w="3092" w:type="pct"/>
        </w:tcPr>
        <w:p w14:paraId="38576FC7" w14:textId="66115508" w:rsidR="00BE737B" w:rsidRDefault="004861C1">
          <w:pPr>
            <w:pStyle w:val="Footer"/>
            <w:jc w:val="center"/>
          </w:pPr>
          <w:r>
            <w:fldChar w:fldCharType="begin"/>
          </w:r>
          <w:r>
            <w:instrText xml:space="preserve"> REF Citation *\charformat </w:instrText>
          </w:r>
          <w:r>
            <w:fldChar w:fldCharType="separate"/>
          </w:r>
          <w:r w:rsidR="00BB6C32">
            <w:t>Gaming Machine (Offset Amounts) Regulation 2018</w:t>
          </w:r>
          <w:r>
            <w:fldChar w:fldCharType="end"/>
          </w:r>
        </w:p>
        <w:p w14:paraId="0D680714" w14:textId="5C7F6A14" w:rsidR="00BE737B" w:rsidRDefault="004861C1">
          <w:pPr>
            <w:pStyle w:val="FooterInfoCentre"/>
          </w:pPr>
          <w:r>
            <w:fldChar w:fldCharType="begin"/>
          </w:r>
          <w:r>
            <w:instrText xml:space="preserve"> DOCPROPERTY "Eff"  *\charformat </w:instrText>
          </w:r>
          <w:r>
            <w:fldChar w:fldCharType="separate"/>
          </w:r>
          <w:r w:rsidR="00BB6C32">
            <w:t xml:space="preserve">Effective:  </w:t>
          </w:r>
          <w:r>
            <w:fldChar w:fldCharType="end"/>
          </w:r>
          <w:r>
            <w:fldChar w:fldCharType="begin"/>
          </w:r>
          <w:r>
            <w:instrText xml:space="preserve"> DOCPROPERTY "StartDt"  *\charformat </w:instrText>
          </w:r>
          <w:r>
            <w:fldChar w:fldCharType="separate"/>
          </w:r>
          <w:r w:rsidR="00BB6C32">
            <w:t>13/09/24</w:t>
          </w:r>
          <w:r>
            <w:fldChar w:fldCharType="end"/>
          </w:r>
          <w:r>
            <w:fldChar w:fldCharType="begin"/>
          </w:r>
          <w:r>
            <w:instrText xml:space="preserve"> DOCPROPERTY "EndDt"  *\charformat </w:instrText>
          </w:r>
          <w:r>
            <w:fldChar w:fldCharType="separate"/>
          </w:r>
          <w:r w:rsidR="00BB6C32">
            <w:t>-19/09/24</w:t>
          </w:r>
          <w:r>
            <w:fldChar w:fldCharType="end"/>
          </w:r>
        </w:p>
      </w:tc>
      <w:tc>
        <w:tcPr>
          <w:tcW w:w="847" w:type="pct"/>
        </w:tcPr>
        <w:p w14:paraId="6AE43F50"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3</w:t>
          </w:r>
          <w:r>
            <w:rPr>
              <w:rStyle w:val="PageNumber"/>
            </w:rPr>
            <w:fldChar w:fldCharType="end"/>
          </w:r>
        </w:p>
      </w:tc>
    </w:tr>
  </w:tbl>
  <w:p w14:paraId="1726FCD6" w14:textId="73F890D4" w:rsidR="00BE737B" w:rsidRPr="004861C1" w:rsidRDefault="004861C1" w:rsidP="004861C1">
    <w:pPr>
      <w:pStyle w:val="Status"/>
      <w:rPr>
        <w:rFonts w:cs="Arial"/>
      </w:rPr>
    </w:pPr>
    <w:r w:rsidRPr="004861C1">
      <w:rPr>
        <w:rFonts w:cs="Arial"/>
      </w:rPr>
      <w:fldChar w:fldCharType="begin"/>
    </w:r>
    <w:r w:rsidRPr="004861C1">
      <w:rPr>
        <w:rFonts w:cs="Arial"/>
      </w:rPr>
      <w:instrText xml:space="preserve"> DOCPROPERTY "Status" </w:instrText>
    </w:r>
    <w:r w:rsidRPr="004861C1">
      <w:rPr>
        <w:rFonts w:cs="Arial"/>
      </w:rPr>
      <w:fldChar w:fldCharType="separate"/>
    </w:r>
    <w:r w:rsidR="00BB6C32" w:rsidRPr="004861C1">
      <w:rPr>
        <w:rFonts w:cs="Arial"/>
      </w:rPr>
      <w:t xml:space="preserve"> </w:t>
    </w:r>
    <w:r w:rsidRPr="004861C1">
      <w:rPr>
        <w:rFonts w:cs="Arial"/>
      </w:rPr>
      <w:fldChar w:fldCharType="end"/>
    </w:r>
    <w:r w:rsidRPr="004861C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3D75"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E737B" w14:paraId="63FABD5B" w14:textId="77777777">
      <w:tc>
        <w:tcPr>
          <w:tcW w:w="1061" w:type="pct"/>
        </w:tcPr>
        <w:p w14:paraId="18D47325" w14:textId="48E5D7A8" w:rsidR="00BE737B" w:rsidRDefault="004861C1">
          <w:pPr>
            <w:pStyle w:val="Footer"/>
          </w:pPr>
          <w:r>
            <w:fldChar w:fldCharType="begin"/>
          </w:r>
          <w:r>
            <w:instrText xml:space="preserve"> DOCPROPERTY "Category"  *\charformat  </w:instrText>
          </w:r>
          <w:r>
            <w:fldChar w:fldCharType="separate"/>
          </w:r>
          <w:r w:rsidR="00BB6C32">
            <w:t>R3</w:t>
          </w:r>
          <w:r>
            <w:fldChar w:fldCharType="end"/>
          </w:r>
          <w:r w:rsidR="00BE737B">
            <w:br/>
          </w:r>
          <w:r>
            <w:fldChar w:fldCharType="begin"/>
          </w:r>
          <w:r>
            <w:instrText xml:space="preserve"> DOCPROPERTY "RepubDt"  *\charformat  </w:instrText>
          </w:r>
          <w:r>
            <w:fldChar w:fldCharType="separate"/>
          </w:r>
          <w:r w:rsidR="00BB6C32">
            <w:t>13/09/24</w:t>
          </w:r>
          <w:r>
            <w:fldChar w:fldCharType="end"/>
          </w:r>
        </w:p>
      </w:tc>
      <w:tc>
        <w:tcPr>
          <w:tcW w:w="3092" w:type="pct"/>
        </w:tcPr>
        <w:p w14:paraId="29520A6A" w14:textId="7F9F33BD" w:rsidR="00BE737B" w:rsidRDefault="004861C1">
          <w:pPr>
            <w:pStyle w:val="Footer"/>
            <w:jc w:val="center"/>
          </w:pPr>
          <w:r>
            <w:fldChar w:fldCharType="begin"/>
          </w:r>
          <w:r>
            <w:instrText xml:space="preserve"> REF Citation *\charformat </w:instrText>
          </w:r>
          <w:r>
            <w:fldChar w:fldCharType="separate"/>
          </w:r>
          <w:r w:rsidR="00BB6C32">
            <w:t>Gaming Machine (Offset Amounts) Regulation 2018</w:t>
          </w:r>
          <w:r>
            <w:fldChar w:fldCharType="end"/>
          </w:r>
        </w:p>
        <w:p w14:paraId="4B665248" w14:textId="02317BF8" w:rsidR="00BE737B" w:rsidRDefault="004861C1">
          <w:pPr>
            <w:pStyle w:val="FooterInfoCentre"/>
          </w:pPr>
          <w:r>
            <w:fldChar w:fldCharType="begin"/>
          </w:r>
          <w:r>
            <w:instrText xml:space="preserve"> DOCPROPERTY "Eff"  *\charformat </w:instrText>
          </w:r>
          <w:r>
            <w:fldChar w:fldCharType="separate"/>
          </w:r>
          <w:r w:rsidR="00BB6C32">
            <w:t xml:space="preserve">Effective:  </w:t>
          </w:r>
          <w:r>
            <w:fldChar w:fldCharType="end"/>
          </w:r>
          <w:r>
            <w:fldChar w:fldCharType="begin"/>
          </w:r>
          <w:r>
            <w:instrText xml:space="preserve"> DOCPROPERTY "StartDt"  *\charformat </w:instrText>
          </w:r>
          <w:r>
            <w:fldChar w:fldCharType="separate"/>
          </w:r>
          <w:r w:rsidR="00BB6C32">
            <w:t>13/09/24</w:t>
          </w:r>
          <w:r>
            <w:fldChar w:fldCharType="end"/>
          </w:r>
          <w:r>
            <w:fldChar w:fldCharType="begin"/>
          </w:r>
          <w:r>
            <w:instrText xml:space="preserve"> DOCPROPERTY "EndDt"  *\charformat </w:instrText>
          </w:r>
          <w:r>
            <w:fldChar w:fldCharType="separate"/>
          </w:r>
          <w:r w:rsidR="00BB6C32">
            <w:t>-19/09/24</w:t>
          </w:r>
          <w:r>
            <w:fldChar w:fldCharType="end"/>
          </w:r>
        </w:p>
      </w:tc>
      <w:tc>
        <w:tcPr>
          <w:tcW w:w="847" w:type="pct"/>
        </w:tcPr>
        <w:p w14:paraId="2F6F82D4"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1</w:t>
          </w:r>
          <w:r>
            <w:rPr>
              <w:rStyle w:val="PageNumber"/>
            </w:rPr>
            <w:fldChar w:fldCharType="end"/>
          </w:r>
        </w:p>
      </w:tc>
    </w:tr>
  </w:tbl>
  <w:p w14:paraId="253F2AB2" w14:textId="6BC4B249" w:rsidR="00BE737B" w:rsidRPr="004861C1" w:rsidRDefault="004861C1" w:rsidP="004861C1">
    <w:pPr>
      <w:pStyle w:val="Status"/>
      <w:rPr>
        <w:rFonts w:cs="Arial"/>
      </w:rPr>
    </w:pPr>
    <w:r w:rsidRPr="004861C1">
      <w:rPr>
        <w:rFonts w:cs="Arial"/>
      </w:rPr>
      <w:fldChar w:fldCharType="begin"/>
    </w:r>
    <w:r w:rsidRPr="004861C1">
      <w:rPr>
        <w:rFonts w:cs="Arial"/>
      </w:rPr>
      <w:instrText xml:space="preserve"> DOCPROPERTY "Status" </w:instrText>
    </w:r>
    <w:r w:rsidRPr="004861C1">
      <w:rPr>
        <w:rFonts w:cs="Arial"/>
      </w:rPr>
      <w:fldChar w:fldCharType="separate"/>
    </w:r>
    <w:r w:rsidR="00BB6C32" w:rsidRPr="004861C1">
      <w:rPr>
        <w:rFonts w:cs="Arial"/>
      </w:rPr>
      <w:t xml:space="preserve"> </w:t>
    </w:r>
    <w:r w:rsidRPr="004861C1">
      <w:rPr>
        <w:rFonts w:cs="Arial"/>
      </w:rPr>
      <w:fldChar w:fldCharType="end"/>
    </w:r>
    <w:r w:rsidRPr="004861C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5175" w14:textId="77777777" w:rsidR="006E5FA9" w:rsidRDefault="006E5FA9">
      <w:r>
        <w:separator/>
      </w:r>
    </w:p>
  </w:footnote>
  <w:footnote w:type="continuationSeparator" w:id="0">
    <w:p w14:paraId="2A90790A" w14:textId="77777777" w:rsidR="006E5FA9" w:rsidRDefault="006E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D37D" w14:textId="77777777" w:rsidR="005C0CAB" w:rsidRDefault="005C0C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C86B" w14:textId="77777777" w:rsidR="00BE737B" w:rsidRDefault="00BE73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3EF6" w14:textId="77777777" w:rsidR="00BE737B" w:rsidRDefault="00BE73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1D4E" w14:textId="77777777" w:rsidR="00BE737B" w:rsidRDefault="00BE737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BE737B" w:rsidRPr="00E06D02" w14:paraId="145A1122" w14:textId="77777777" w:rsidTr="00567644">
      <w:trPr>
        <w:jc w:val="center"/>
      </w:trPr>
      <w:tc>
        <w:tcPr>
          <w:tcW w:w="1068" w:type="pct"/>
        </w:tcPr>
        <w:p w14:paraId="14BD0D1F" w14:textId="77777777" w:rsidR="00BE737B" w:rsidRPr="00567644" w:rsidRDefault="00BE737B" w:rsidP="00567644">
          <w:pPr>
            <w:pStyle w:val="HeaderEven"/>
            <w:tabs>
              <w:tab w:val="left" w:pos="700"/>
            </w:tabs>
            <w:ind w:left="697" w:hanging="697"/>
            <w:rPr>
              <w:rFonts w:cs="Arial"/>
              <w:szCs w:val="18"/>
            </w:rPr>
          </w:pPr>
        </w:p>
      </w:tc>
      <w:tc>
        <w:tcPr>
          <w:tcW w:w="3932" w:type="pct"/>
        </w:tcPr>
        <w:p w14:paraId="33AD2465" w14:textId="77777777" w:rsidR="00BE737B" w:rsidRPr="00567644" w:rsidRDefault="00BE737B" w:rsidP="00567644">
          <w:pPr>
            <w:pStyle w:val="HeaderEven"/>
            <w:tabs>
              <w:tab w:val="left" w:pos="700"/>
            </w:tabs>
            <w:ind w:left="697" w:hanging="697"/>
            <w:rPr>
              <w:rFonts w:cs="Arial"/>
              <w:szCs w:val="18"/>
            </w:rPr>
          </w:pPr>
        </w:p>
      </w:tc>
    </w:tr>
    <w:tr w:rsidR="00BE737B" w:rsidRPr="00E06D02" w14:paraId="33544FE1" w14:textId="77777777" w:rsidTr="00567644">
      <w:trPr>
        <w:jc w:val="center"/>
      </w:trPr>
      <w:tc>
        <w:tcPr>
          <w:tcW w:w="1068" w:type="pct"/>
        </w:tcPr>
        <w:p w14:paraId="5E50020B" w14:textId="77777777" w:rsidR="00BE737B" w:rsidRPr="00567644" w:rsidRDefault="00BE737B" w:rsidP="00567644">
          <w:pPr>
            <w:pStyle w:val="HeaderEven"/>
            <w:tabs>
              <w:tab w:val="left" w:pos="700"/>
            </w:tabs>
            <w:ind w:left="697" w:hanging="697"/>
            <w:rPr>
              <w:rFonts w:cs="Arial"/>
              <w:szCs w:val="18"/>
            </w:rPr>
          </w:pPr>
        </w:p>
      </w:tc>
      <w:tc>
        <w:tcPr>
          <w:tcW w:w="3932" w:type="pct"/>
        </w:tcPr>
        <w:p w14:paraId="3E6B3EC8" w14:textId="77777777" w:rsidR="00BE737B" w:rsidRPr="00567644" w:rsidRDefault="00BE737B" w:rsidP="00567644">
          <w:pPr>
            <w:pStyle w:val="HeaderEven"/>
            <w:tabs>
              <w:tab w:val="left" w:pos="700"/>
            </w:tabs>
            <w:ind w:left="697" w:hanging="697"/>
            <w:rPr>
              <w:rFonts w:cs="Arial"/>
              <w:szCs w:val="18"/>
            </w:rPr>
          </w:pPr>
        </w:p>
      </w:tc>
    </w:tr>
    <w:tr w:rsidR="00BE737B" w:rsidRPr="00E06D02" w14:paraId="60833A29" w14:textId="77777777" w:rsidTr="00567644">
      <w:trPr>
        <w:cantSplit/>
        <w:jc w:val="center"/>
      </w:trPr>
      <w:tc>
        <w:tcPr>
          <w:tcW w:w="4997" w:type="pct"/>
          <w:gridSpan w:val="2"/>
          <w:tcBorders>
            <w:bottom w:val="single" w:sz="4" w:space="0" w:color="auto"/>
          </w:tcBorders>
        </w:tcPr>
        <w:p w14:paraId="448940AE" w14:textId="77777777" w:rsidR="00BE737B" w:rsidRPr="00567644" w:rsidRDefault="00BE737B" w:rsidP="00567644">
          <w:pPr>
            <w:pStyle w:val="HeaderEven6"/>
            <w:tabs>
              <w:tab w:val="left" w:pos="700"/>
            </w:tabs>
            <w:ind w:left="697" w:hanging="697"/>
            <w:rPr>
              <w:szCs w:val="18"/>
            </w:rPr>
          </w:pPr>
        </w:p>
      </w:tc>
    </w:tr>
  </w:tbl>
  <w:p w14:paraId="255B26C4" w14:textId="77777777" w:rsidR="00BE737B" w:rsidRDefault="00BE737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9BA6" w14:textId="77777777" w:rsidR="005C0CAB" w:rsidRDefault="005C0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CD4A" w14:textId="77777777" w:rsidR="005C0CAB" w:rsidRDefault="005C0C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27293" w14:paraId="42DC3321" w14:textId="77777777">
      <w:tc>
        <w:tcPr>
          <w:tcW w:w="900" w:type="pct"/>
        </w:tcPr>
        <w:p w14:paraId="6F257056" w14:textId="77777777" w:rsidR="00927293" w:rsidRDefault="00927293">
          <w:pPr>
            <w:pStyle w:val="HeaderEven"/>
          </w:pPr>
        </w:p>
      </w:tc>
      <w:tc>
        <w:tcPr>
          <w:tcW w:w="4100" w:type="pct"/>
        </w:tcPr>
        <w:p w14:paraId="0A539087" w14:textId="77777777" w:rsidR="00927293" w:rsidRDefault="00927293">
          <w:pPr>
            <w:pStyle w:val="HeaderEven"/>
          </w:pPr>
        </w:p>
      </w:tc>
    </w:tr>
    <w:tr w:rsidR="00927293" w14:paraId="3355F4EB" w14:textId="77777777">
      <w:tc>
        <w:tcPr>
          <w:tcW w:w="4100" w:type="pct"/>
          <w:gridSpan w:val="2"/>
          <w:tcBorders>
            <w:bottom w:val="single" w:sz="4" w:space="0" w:color="auto"/>
          </w:tcBorders>
        </w:tcPr>
        <w:p w14:paraId="14A259A6" w14:textId="391281DF" w:rsidR="00927293" w:rsidRDefault="004861C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3A1BD62" w14:textId="0CF306BF" w:rsidR="00927293" w:rsidRDefault="00927293">
    <w:pPr>
      <w:pStyle w:val="N-9pt"/>
    </w:pPr>
    <w:r>
      <w:tab/>
    </w:r>
    <w:r w:rsidR="004861C1">
      <w:fldChar w:fldCharType="begin"/>
    </w:r>
    <w:r w:rsidR="004861C1">
      <w:instrText xml:space="preserve"> STYLEREF charPage \* MERGEFORMAT </w:instrText>
    </w:r>
    <w:r w:rsidR="004861C1">
      <w:fldChar w:fldCharType="separate"/>
    </w:r>
    <w:r w:rsidR="004861C1">
      <w:rPr>
        <w:noProof/>
      </w:rPr>
      <w:t>Page</w:t>
    </w:r>
    <w:r w:rsidR="004861C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27293" w14:paraId="4B836CBF" w14:textId="77777777">
      <w:tc>
        <w:tcPr>
          <w:tcW w:w="4100" w:type="pct"/>
        </w:tcPr>
        <w:p w14:paraId="47D9C85B" w14:textId="77777777" w:rsidR="00927293" w:rsidRDefault="00927293">
          <w:pPr>
            <w:pStyle w:val="HeaderOdd"/>
          </w:pPr>
        </w:p>
      </w:tc>
      <w:tc>
        <w:tcPr>
          <w:tcW w:w="900" w:type="pct"/>
        </w:tcPr>
        <w:p w14:paraId="08E81BE9" w14:textId="77777777" w:rsidR="00927293" w:rsidRDefault="00927293">
          <w:pPr>
            <w:pStyle w:val="HeaderOdd"/>
          </w:pPr>
        </w:p>
      </w:tc>
    </w:tr>
    <w:tr w:rsidR="00927293" w14:paraId="05560BC4" w14:textId="77777777">
      <w:tc>
        <w:tcPr>
          <w:tcW w:w="900" w:type="pct"/>
          <w:gridSpan w:val="2"/>
          <w:tcBorders>
            <w:bottom w:val="single" w:sz="4" w:space="0" w:color="auto"/>
          </w:tcBorders>
        </w:tcPr>
        <w:p w14:paraId="0BEFB095" w14:textId="0D7230FF" w:rsidR="00927293" w:rsidRDefault="00927293">
          <w:pPr>
            <w:pStyle w:val="HeaderOdd6"/>
          </w:pPr>
          <w:r>
            <w:fldChar w:fldCharType="begin"/>
          </w:r>
          <w:r>
            <w:instrText xml:space="preserve"> STYLEREF charContents \* MERGEFORMAT </w:instrText>
          </w:r>
          <w:r>
            <w:fldChar w:fldCharType="end"/>
          </w:r>
        </w:p>
      </w:tc>
    </w:tr>
  </w:tbl>
  <w:p w14:paraId="510E0431" w14:textId="3A4F3A95" w:rsidR="00927293" w:rsidRDefault="00927293">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E737B" w14:paraId="0202AB4E" w14:textId="77777777">
      <w:tc>
        <w:tcPr>
          <w:tcW w:w="900" w:type="pct"/>
        </w:tcPr>
        <w:p w14:paraId="34DB816A" w14:textId="2D1E7E80" w:rsidR="00BE737B" w:rsidRDefault="00BE737B">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4007E85" w14:textId="25EFB34B" w:rsidR="00BE737B" w:rsidRDefault="00BE737B">
          <w:pPr>
            <w:pStyle w:val="HeaderEven"/>
          </w:pPr>
          <w:r>
            <w:rPr>
              <w:noProof/>
            </w:rPr>
            <w:fldChar w:fldCharType="begin"/>
          </w:r>
          <w:r>
            <w:rPr>
              <w:noProof/>
            </w:rPr>
            <w:instrText xml:space="preserve"> STYLEREF CharPartText \*charformat </w:instrText>
          </w:r>
          <w:r>
            <w:rPr>
              <w:noProof/>
            </w:rPr>
            <w:fldChar w:fldCharType="end"/>
          </w:r>
        </w:p>
      </w:tc>
    </w:tr>
    <w:tr w:rsidR="00BE737B" w14:paraId="6D373842" w14:textId="77777777">
      <w:tc>
        <w:tcPr>
          <w:tcW w:w="900" w:type="pct"/>
        </w:tcPr>
        <w:p w14:paraId="3B7293E5" w14:textId="4F36D5F9" w:rsidR="00BE737B" w:rsidRDefault="00BE737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5A099C0" w14:textId="05940307" w:rsidR="00BE737B" w:rsidRDefault="00BE737B">
          <w:pPr>
            <w:pStyle w:val="HeaderEven"/>
          </w:pPr>
          <w:r>
            <w:fldChar w:fldCharType="begin"/>
          </w:r>
          <w:r>
            <w:instrText xml:space="preserve"> STYLEREF CharDivText \*charformat </w:instrText>
          </w:r>
          <w:r>
            <w:fldChar w:fldCharType="end"/>
          </w:r>
        </w:p>
      </w:tc>
    </w:tr>
    <w:tr w:rsidR="00BE737B" w14:paraId="23239727" w14:textId="77777777">
      <w:trPr>
        <w:cantSplit/>
      </w:trPr>
      <w:tc>
        <w:tcPr>
          <w:tcW w:w="4997" w:type="pct"/>
          <w:gridSpan w:val="2"/>
          <w:tcBorders>
            <w:bottom w:val="single" w:sz="4" w:space="0" w:color="auto"/>
          </w:tcBorders>
        </w:tcPr>
        <w:p w14:paraId="7A763030" w14:textId="5F529CF8" w:rsidR="00BE737B" w:rsidRDefault="004861C1">
          <w:pPr>
            <w:pStyle w:val="HeaderEven6"/>
          </w:pPr>
          <w:r>
            <w:fldChar w:fldCharType="begin"/>
          </w:r>
          <w:r>
            <w:instrText xml:space="preserve"> DOCPROPERTY "Company"  \* MERGEFORMAT </w:instrText>
          </w:r>
          <w:r>
            <w:fldChar w:fldCharType="separate"/>
          </w:r>
          <w:r w:rsidR="00BB6C32">
            <w:t>Section</w:t>
          </w:r>
          <w:r>
            <w:fldChar w:fldCharType="end"/>
          </w:r>
          <w:r w:rsidR="00BE737B">
            <w:t xml:space="preserve"> </w:t>
          </w:r>
          <w:r w:rsidR="00BE737B">
            <w:rPr>
              <w:noProof/>
            </w:rPr>
            <w:fldChar w:fldCharType="begin"/>
          </w:r>
          <w:r w:rsidR="00BE737B">
            <w:rPr>
              <w:noProof/>
            </w:rPr>
            <w:instrText xml:space="preserve"> STYLEREF CharSectNo \*charformat </w:instrText>
          </w:r>
          <w:r w:rsidR="00BE737B">
            <w:rPr>
              <w:noProof/>
            </w:rPr>
            <w:fldChar w:fldCharType="separate"/>
          </w:r>
          <w:r>
            <w:rPr>
              <w:noProof/>
            </w:rPr>
            <w:t>1</w:t>
          </w:r>
          <w:r w:rsidR="00BE737B">
            <w:rPr>
              <w:noProof/>
            </w:rPr>
            <w:fldChar w:fldCharType="end"/>
          </w:r>
        </w:p>
      </w:tc>
    </w:tr>
  </w:tbl>
  <w:p w14:paraId="276A746F" w14:textId="77777777" w:rsidR="00BE737B" w:rsidRDefault="00BE73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E737B" w14:paraId="00394A4E" w14:textId="77777777">
      <w:tc>
        <w:tcPr>
          <w:tcW w:w="4100" w:type="pct"/>
        </w:tcPr>
        <w:p w14:paraId="66DE114E" w14:textId="2265EF08" w:rsidR="00BE737B" w:rsidRDefault="00BE737B">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704ACA21" w14:textId="17540D69" w:rsidR="00BE737B" w:rsidRDefault="00BE737B">
          <w:pPr>
            <w:pStyle w:val="HeaderEven"/>
            <w:jc w:val="right"/>
            <w:rPr>
              <w:b/>
            </w:rPr>
          </w:pPr>
          <w:r>
            <w:rPr>
              <w:b/>
            </w:rPr>
            <w:fldChar w:fldCharType="begin"/>
          </w:r>
          <w:r>
            <w:rPr>
              <w:b/>
            </w:rPr>
            <w:instrText xml:space="preserve"> STYLEREF CharPartNo \*charformat </w:instrText>
          </w:r>
          <w:r>
            <w:rPr>
              <w:b/>
            </w:rPr>
            <w:fldChar w:fldCharType="end"/>
          </w:r>
        </w:p>
      </w:tc>
    </w:tr>
    <w:tr w:rsidR="00BE737B" w14:paraId="0C624613" w14:textId="77777777">
      <w:tc>
        <w:tcPr>
          <w:tcW w:w="4100" w:type="pct"/>
        </w:tcPr>
        <w:p w14:paraId="30E43E9F" w14:textId="3EC96A97" w:rsidR="00BE737B" w:rsidRDefault="00BE737B">
          <w:pPr>
            <w:pStyle w:val="HeaderEven"/>
            <w:jc w:val="right"/>
          </w:pPr>
          <w:r>
            <w:fldChar w:fldCharType="begin"/>
          </w:r>
          <w:r>
            <w:instrText xml:space="preserve"> STYLEREF CharDivText \*charformat </w:instrText>
          </w:r>
          <w:r>
            <w:fldChar w:fldCharType="end"/>
          </w:r>
        </w:p>
      </w:tc>
      <w:tc>
        <w:tcPr>
          <w:tcW w:w="900" w:type="pct"/>
        </w:tcPr>
        <w:p w14:paraId="3F431AA7" w14:textId="4E65232A" w:rsidR="00BE737B" w:rsidRDefault="00BE737B">
          <w:pPr>
            <w:pStyle w:val="HeaderEven"/>
            <w:jc w:val="right"/>
            <w:rPr>
              <w:b/>
            </w:rPr>
          </w:pPr>
          <w:r>
            <w:rPr>
              <w:b/>
            </w:rPr>
            <w:fldChar w:fldCharType="begin"/>
          </w:r>
          <w:r>
            <w:rPr>
              <w:b/>
            </w:rPr>
            <w:instrText xml:space="preserve"> STYLEREF CharDivNo \*charformat </w:instrText>
          </w:r>
          <w:r>
            <w:rPr>
              <w:b/>
            </w:rPr>
            <w:fldChar w:fldCharType="end"/>
          </w:r>
        </w:p>
      </w:tc>
    </w:tr>
    <w:tr w:rsidR="00BE737B" w14:paraId="3D46A518" w14:textId="77777777">
      <w:trPr>
        <w:cantSplit/>
      </w:trPr>
      <w:tc>
        <w:tcPr>
          <w:tcW w:w="5000" w:type="pct"/>
          <w:gridSpan w:val="2"/>
          <w:tcBorders>
            <w:bottom w:val="single" w:sz="4" w:space="0" w:color="auto"/>
          </w:tcBorders>
        </w:tcPr>
        <w:p w14:paraId="3126EC5E" w14:textId="21491426" w:rsidR="00BE737B" w:rsidRDefault="004861C1">
          <w:pPr>
            <w:pStyle w:val="HeaderOdd6"/>
          </w:pPr>
          <w:r>
            <w:fldChar w:fldCharType="begin"/>
          </w:r>
          <w:r>
            <w:instrText xml:space="preserve"> DOCPROPERTY "Company"  \* MERGEFORMAT </w:instrText>
          </w:r>
          <w:r>
            <w:fldChar w:fldCharType="separate"/>
          </w:r>
          <w:r w:rsidR="00BB6C32">
            <w:t>Section</w:t>
          </w:r>
          <w:r>
            <w:fldChar w:fldCharType="end"/>
          </w:r>
          <w:r w:rsidR="00BE737B">
            <w:t xml:space="preserve"> </w:t>
          </w:r>
          <w:r w:rsidR="00BE737B">
            <w:rPr>
              <w:noProof/>
            </w:rPr>
            <w:fldChar w:fldCharType="begin"/>
          </w:r>
          <w:r w:rsidR="00BE737B">
            <w:rPr>
              <w:noProof/>
            </w:rPr>
            <w:instrText xml:space="preserve"> STYLEREF CharSectNo \*charformat </w:instrText>
          </w:r>
          <w:r w:rsidR="00BE737B">
            <w:rPr>
              <w:noProof/>
            </w:rPr>
            <w:fldChar w:fldCharType="separate"/>
          </w:r>
          <w:r>
            <w:rPr>
              <w:noProof/>
            </w:rPr>
            <w:t>5</w:t>
          </w:r>
          <w:r w:rsidR="00BE737B">
            <w:rPr>
              <w:noProof/>
            </w:rPr>
            <w:fldChar w:fldCharType="end"/>
          </w:r>
        </w:p>
      </w:tc>
    </w:tr>
  </w:tbl>
  <w:p w14:paraId="5A38667B" w14:textId="77777777" w:rsidR="00BE737B" w:rsidRDefault="00BE73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BE737B" w14:paraId="5917A116" w14:textId="77777777">
      <w:trPr>
        <w:jc w:val="center"/>
      </w:trPr>
      <w:tc>
        <w:tcPr>
          <w:tcW w:w="1234" w:type="dxa"/>
          <w:gridSpan w:val="2"/>
        </w:tcPr>
        <w:p w14:paraId="09989577" w14:textId="77777777" w:rsidR="00BE737B" w:rsidRDefault="00BE737B">
          <w:pPr>
            <w:pStyle w:val="HeaderEven"/>
            <w:rPr>
              <w:b/>
            </w:rPr>
          </w:pPr>
          <w:r>
            <w:rPr>
              <w:b/>
            </w:rPr>
            <w:t>Endnotes</w:t>
          </w:r>
        </w:p>
      </w:tc>
      <w:tc>
        <w:tcPr>
          <w:tcW w:w="6062" w:type="dxa"/>
        </w:tcPr>
        <w:p w14:paraId="3DAAB612" w14:textId="77777777" w:rsidR="00BE737B" w:rsidRDefault="00BE737B">
          <w:pPr>
            <w:pStyle w:val="HeaderEven"/>
          </w:pPr>
        </w:p>
      </w:tc>
    </w:tr>
    <w:tr w:rsidR="00BE737B" w14:paraId="5B76A597" w14:textId="77777777">
      <w:trPr>
        <w:cantSplit/>
        <w:jc w:val="center"/>
      </w:trPr>
      <w:tc>
        <w:tcPr>
          <w:tcW w:w="7296" w:type="dxa"/>
          <w:gridSpan w:val="3"/>
        </w:tcPr>
        <w:p w14:paraId="7A8BACF1" w14:textId="77777777" w:rsidR="00BE737B" w:rsidRDefault="00BE737B">
          <w:pPr>
            <w:pStyle w:val="HeaderEven"/>
          </w:pPr>
        </w:p>
      </w:tc>
    </w:tr>
    <w:tr w:rsidR="00BE737B" w14:paraId="050FEE4D" w14:textId="77777777">
      <w:trPr>
        <w:cantSplit/>
        <w:jc w:val="center"/>
      </w:trPr>
      <w:tc>
        <w:tcPr>
          <w:tcW w:w="700" w:type="dxa"/>
          <w:tcBorders>
            <w:bottom w:val="single" w:sz="4" w:space="0" w:color="auto"/>
          </w:tcBorders>
        </w:tcPr>
        <w:p w14:paraId="71BB7E6D" w14:textId="7F0343AA" w:rsidR="00BE737B" w:rsidRDefault="00BE737B">
          <w:pPr>
            <w:pStyle w:val="HeaderEven6"/>
          </w:pPr>
          <w:r>
            <w:rPr>
              <w:noProof/>
            </w:rPr>
            <w:fldChar w:fldCharType="begin"/>
          </w:r>
          <w:r>
            <w:rPr>
              <w:noProof/>
            </w:rPr>
            <w:instrText xml:space="preserve"> STYLEREF charTableNo \*charformat </w:instrText>
          </w:r>
          <w:r>
            <w:rPr>
              <w:noProof/>
            </w:rPr>
            <w:fldChar w:fldCharType="separate"/>
          </w:r>
          <w:r w:rsidR="004861C1">
            <w:rPr>
              <w:noProof/>
            </w:rPr>
            <w:t>5</w:t>
          </w:r>
          <w:r>
            <w:rPr>
              <w:noProof/>
            </w:rPr>
            <w:fldChar w:fldCharType="end"/>
          </w:r>
        </w:p>
      </w:tc>
      <w:tc>
        <w:tcPr>
          <w:tcW w:w="6600" w:type="dxa"/>
          <w:gridSpan w:val="2"/>
          <w:tcBorders>
            <w:bottom w:val="single" w:sz="4" w:space="0" w:color="auto"/>
          </w:tcBorders>
        </w:tcPr>
        <w:p w14:paraId="40EDFD01" w14:textId="4DA3D9A1" w:rsidR="00BE737B" w:rsidRDefault="00BE737B">
          <w:pPr>
            <w:pStyle w:val="HeaderEven6"/>
          </w:pPr>
          <w:r>
            <w:rPr>
              <w:noProof/>
            </w:rPr>
            <w:fldChar w:fldCharType="begin"/>
          </w:r>
          <w:r>
            <w:rPr>
              <w:noProof/>
            </w:rPr>
            <w:instrText xml:space="preserve"> STYLEREF charTableText \*charformat </w:instrText>
          </w:r>
          <w:r>
            <w:rPr>
              <w:noProof/>
            </w:rPr>
            <w:fldChar w:fldCharType="separate"/>
          </w:r>
          <w:r w:rsidR="004861C1">
            <w:rPr>
              <w:noProof/>
            </w:rPr>
            <w:t>Earlier republications</w:t>
          </w:r>
          <w:r>
            <w:rPr>
              <w:noProof/>
            </w:rPr>
            <w:fldChar w:fldCharType="end"/>
          </w:r>
        </w:p>
      </w:tc>
    </w:tr>
  </w:tbl>
  <w:p w14:paraId="4F35B8C5" w14:textId="77777777" w:rsidR="00BE737B" w:rsidRDefault="00BE73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BE737B" w14:paraId="2CDACFC9" w14:textId="77777777">
      <w:trPr>
        <w:jc w:val="center"/>
      </w:trPr>
      <w:tc>
        <w:tcPr>
          <w:tcW w:w="5741" w:type="dxa"/>
        </w:tcPr>
        <w:p w14:paraId="63CEB767" w14:textId="77777777" w:rsidR="00BE737B" w:rsidRDefault="00BE737B">
          <w:pPr>
            <w:pStyle w:val="HeaderEven"/>
            <w:jc w:val="right"/>
          </w:pPr>
        </w:p>
      </w:tc>
      <w:tc>
        <w:tcPr>
          <w:tcW w:w="1560" w:type="dxa"/>
          <w:gridSpan w:val="2"/>
        </w:tcPr>
        <w:p w14:paraId="0C5ED33F" w14:textId="77777777" w:rsidR="00BE737B" w:rsidRDefault="00BE737B">
          <w:pPr>
            <w:pStyle w:val="HeaderEven"/>
            <w:jc w:val="right"/>
            <w:rPr>
              <w:b/>
            </w:rPr>
          </w:pPr>
          <w:r>
            <w:rPr>
              <w:b/>
            </w:rPr>
            <w:t>Endnotes</w:t>
          </w:r>
        </w:p>
      </w:tc>
    </w:tr>
    <w:tr w:rsidR="00BE737B" w14:paraId="0B5F4972" w14:textId="77777777">
      <w:trPr>
        <w:jc w:val="center"/>
      </w:trPr>
      <w:tc>
        <w:tcPr>
          <w:tcW w:w="7301" w:type="dxa"/>
          <w:gridSpan w:val="3"/>
        </w:tcPr>
        <w:p w14:paraId="616218D3" w14:textId="77777777" w:rsidR="00BE737B" w:rsidRDefault="00BE737B">
          <w:pPr>
            <w:pStyle w:val="HeaderEven"/>
            <w:jc w:val="right"/>
            <w:rPr>
              <w:b/>
            </w:rPr>
          </w:pPr>
        </w:p>
      </w:tc>
    </w:tr>
    <w:tr w:rsidR="00BE737B" w14:paraId="1709F196" w14:textId="77777777">
      <w:trPr>
        <w:jc w:val="center"/>
      </w:trPr>
      <w:tc>
        <w:tcPr>
          <w:tcW w:w="6600" w:type="dxa"/>
          <w:gridSpan w:val="2"/>
          <w:tcBorders>
            <w:bottom w:val="single" w:sz="4" w:space="0" w:color="auto"/>
          </w:tcBorders>
        </w:tcPr>
        <w:p w14:paraId="61915861" w14:textId="2A9C734B" w:rsidR="00BE737B" w:rsidRDefault="00BE737B">
          <w:pPr>
            <w:pStyle w:val="HeaderOdd6"/>
          </w:pPr>
          <w:r>
            <w:rPr>
              <w:noProof/>
            </w:rPr>
            <w:fldChar w:fldCharType="begin"/>
          </w:r>
          <w:r>
            <w:rPr>
              <w:noProof/>
            </w:rPr>
            <w:instrText xml:space="preserve"> STYLEREF charTableText \*charformat </w:instrText>
          </w:r>
          <w:r>
            <w:rPr>
              <w:noProof/>
            </w:rPr>
            <w:fldChar w:fldCharType="separate"/>
          </w:r>
          <w:r w:rsidR="004861C1">
            <w:rPr>
              <w:noProof/>
            </w:rPr>
            <w:t>Legislation history</w:t>
          </w:r>
          <w:r>
            <w:rPr>
              <w:noProof/>
            </w:rPr>
            <w:fldChar w:fldCharType="end"/>
          </w:r>
        </w:p>
      </w:tc>
      <w:tc>
        <w:tcPr>
          <w:tcW w:w="700" w:type="dxa"/>
          <w:tcBorders>
            <w:bottom w:val="single" w:sz="4" w:space="0" w:color="auto"/>
          </w:tcBorders>
        </w:tcPr>
        <w:p w14:paraId="1FF86366" w14:textId="4911A280" w:rsidR="00BE737B" w:rsidRDefault="00BE737B">
          <w:pPr>
            <w:pStyle w:val="HeaderOdd6"/>
          </w:pPr>
          <w:r>
            <w:rPr>
              <w:noProof/>
            </w:rPr>
            <w:fldChar w:fldCharType="begin"/>
          </w:r>
          <w:r>
            <w:rPr>
              <w:noProof/>
            </w:rPr>
            <w:instrText xml:space="preserve"> STYLEREF charTableNo \*charformat </w:instrText>
          </w:r>
          <w:r>
            <w:rPr>
              <w:noProof/>
            </w:rPr>
            <w:fldChar w:fldCharType="separate"/>
          </w:r>
          <w:r w:rsidR="004861C1">
            <w:rPr>
              <w:noProof/>
            </w:rPr>
            <w:t>3</w:t>
          </w:r>
          <w:r>
            <w:rPr>
              <w:noProof/>
            </w:rPr>
            <w:fldChar w:fldCharType="end"/>
          </w:r>
        </w:p>
      </w:tc>
    </w:tr>
  </w:tbl>
  <w:p w14:paraId="7385BD70" w14:textId="77777777" w:rsidR="00BE737B" w:rsidRDefault="00BE7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1480E1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65749784">
    <w:abstractNumId w:val="24"/>
  </w:num>
  <w:num w:numId="2" w16cid:durableId="138768325">
    <w:abstractNumId w:val="19"/>
  </w:num>
  <w:num w:numId="3" w16cid:durableId="1958945267">
    <w:abstractNumId w:val="28"/>
  </w:num>
  <w:num w:numId="4" w16cid:durableId="269896028">
    <w:abstractNumId w:val="38"/>
  </w:num>
  <w:num w:numId="5" w16cid:durableId="1754661856">
    <w:abstractNumId w:val="27"/>
  </w:num>
  <w:num w:numId="6" w16cid:durableId="138767404">
    <w:abstractNumId w:val="10"/>
  </w:num>
  <w:num w:numId="7" w16cid:durableId="844516622">
    <w:abstractNumId w:val="30"/>
  </w:num>
  <w:num w:numId="8" w16cid:durableId="1242717041">
    <w:abstractNumId w:val="20"/>
  </w:num>
  <w:num w:numId="9" w16cid:durableId="1518470111">
    <w:abstractNumId w:val="26"/>
  </w:num>
  <w:num w:numId="10" w16cid:durableId="649098286">
    <w:abstractNumId w:val="37"/>
  </w:num>
  <w:num w:numId="11" w16cid:durableId="514537839">
    <w:abstractNumId w:val="25"/>
  </w:num>
  <w:num w:numId="12" w16cid:durableId="956983201">
    <w:abstractNumId w:val="33"/>
  </w:num>
  <w:num w:numId="13" w16cid:durableId="646980563">
    <w:abstractNumId w:val="22"/>
  </w:num>
  <w:num w:numId="14" w16cid:durableId="175459782">
    <w:abstractNumId w:val="15"/>
  </w:num>
  <w:num w:numId="15" w16cid:durableId="1074276548">
    <w:abstractNumId w:val="34"/>
  </w:num>
  <w:num w:numId="16" w16cid:durableId="135532885">
    <w:abstractNumId w:val="18"/>
  </w:num>
  <w:num w:numId="17" w16cid:durableId="950478134">
    <w:abstractNumId w:val="12"/>
  </w:num>
  <w:num w:numId="18" w16cid:durableId="1711371363">
    <w:abstractNumId w:val="31"/>
  </w:num>
  <w:num w:numId="19" w16cid:durableId="284430370">
    <w:abstractNumId w:val="39"/>
  </w:num>
  <w:num w:numId="20" w16cid:durableId="2092892484">
    <w:abstractNumId w:val="31"/>
  </w:num>
  <w:num w:numId="21" w16cid:durableId="1016809976">
    <w:abstractNumId w:val="39"/>
    <w:lvlOverride w:ilvl="0">
      <w:startOverride w:val="1"/>
    </w:lvlOverride>
  </w:num>
  <w:num w:numId="22" w16cid:durableId="670062938">
    <w:abstractNumId w:val="31"/>
  </w:num>
  <w:num w:numId="23" w16cid:durableId="822159412">
    <w:abstractNumId w:val="23"/>
  </w:num>
  <w:num w:numId="24" w16cid:durableId="1388650207">
    <w:abstractNumId w:val="40"/>
  </w:num>
  <w:num w:numId="25" w16cid:durableId="579606540">
    <w:abstractNumId w:val="40"/>
  </w:num>
  <w:num w:numId="26" w16cid:durableId="1922177294">
    <w:abstractNumId w:val="21"/>
  </w:num>
  <w:num w:numId="27" w16cid:durableId="320740558">
    <w:abstractNumId w:val="17"/>
  </w:num>
  <w:num w:numId="28" w16cid:durableId="186330502">
    <w:abstractNumId w:val="36"/>
  </w:num>
  <w:num w:numId="29" w16cid:durableId="982807993">
    <w:abstractNumId w:val="11"/>
  </w:num>
  <w:num w:numId="30" w16cid:durableId="740636878">
    <w:abstractNumId w:val="19"/>
  </w:num>
  <w:num w:numId="31" w16cid:durableId="1908765363">
    <w:abstractNumId w:val="9"/>
  </w:num>
  <w:num w:numId="32" w16cid:durableId="766579842">
    <w:abstractNumId w:val="7"/>
  </w:num>
  <w:num w:numId="33" w16cid:durableId="882325080">
    <w:abstractNumId w:val="6"/>
  </w:num>
  <w:num w:numId="34" w16cid:durableId="1751997844">
    <w:abstractNumId w:val="5"/>
  </w:num>
  <w:num w:numId="35" w16cid:durableId="1751147913">
    <w:abstractNumId w:val="4"/>
  </w:num>
  <w:num w:numId="36" w16cid:durableId="402408257">
    <w:abstractNumId w:val="8"/>
  </w:num>
  <w:num w:numId="37" w16cid:durableId="222956455">
    <w:abstractNumId w:val="3"/>
  </w:num>
  <w:num w:numId="38" w16cid:durableId="1230381397">
    <w:abstractNumId w:val="2"/>
  </w:num>
  <w:num w:numId="39" w16cid:durableId="1594431324">
    <w:abstractNumId w:val="1"/>
  </w:num>
  <w:num w:numId="40" w16cid:durableId="640887830">
    <w:abstractNumId w:val="0"/>
  </w:num>
  <w:num w:numId="41" w16cid:durableId="329721637">
    <w:abstractNumId w:val="29"/>
  </w:num>
  <w:num w:numId="42" w16cid:durableId="94634975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11"/>
    <w:rsid w:val="00000C1F"/>
    <w:rsid w:val="000038FA"/>
    <w:rsid w:val="000043A6"/>
    <w:rsid w:val="00004573"/>
    <w:rsid w:val="00005825"/>
    <w:rsid w:val="00007973"/>
    <w:rsid w:val="00010513"/>
    <w:rsid w:val="0001347E"/>
    <w:rsid w:val="0002034F"/>
    <w:rsid w:val="000215AA"/>
    <w:rsid w:val="0002517D"/>
    <w:rsid w:val="00025988"/>
    <w:rsid w:val="0003249F"/>
    <w:rsid w:val="000357C9"/>
    <w:rsid w:val="00036A2C"/>
    <w:rsid w:val="000417E5"/>
    <w:rsid w:val="000420DE"/>
    <w:rsid w:val="000448E6"/>
    <w:rsid w:val="00046E24"/>
    <w:rsid w:val="00047170"/>
    <w:rsid w:val="00047369"/>
    <w:rsid w:val="000474F2"/>
    <w:rsid w:val="000510F0"/>
    <w:rsid w:val="00052B1E"/>
    <w:rsid w:val="00055507"/>
    <w:rsid w:val="00055E30"/>
    <w:rsid w:val="00055E5F"/>
    <w:rsid w:val="00063210"/>
    <w:rsid w:val="00064576"/>
    <w:rsid w:val="00064A9F"/>
    <w:rsid w:val="000663A1"/>
    <w:rsid w:val="00066F6A"/>
    <w:rsid w:val="000702A7"/>
    <w:rsid w:val="00072B06"/>
    <w:rsid w:val="00072ED8"/>
    <w:rsid w:val="000812D4"/>
    <w:rsid w:val="00081D6E"/>
    <w:rsid w:val="0008211A"/>
    <w:rsid w:val="00083C32"/>
    <w:rsid w:val="000867F8"/>
    <w:rsid w:val="000906B4"/>
    <w:rsid w:val="00091575"/>
    <w:rsid w:val="000949A6"/>
    <w:rsid w:val="00095165"/>
    <w:rsid w:val="0009641C"/>
    <w:rsid w:val="000978C2"/>
    <w:rsid w:val="000A2213"/>
    <w:rsid w:val="000A5DCB"/>
    <w:rsid w:val="000A637A"/>
    <w:rsid w:val="000B16DC"/>
    <w:rsid w:val="000B1C99"/>
    <w:rsid w:val="000B3404"/>
    <w:rsid w:val="000B4951"/>
    <w:rsid w:val="000B5211"/>
    <w:rsid w:val="000B5685"/>
    <w:rsid w:val="000B729E"/>
    <w:rsid w:val="000C54A0"/>
    <w:rsid w:val="000C687C"/>
    <w:rsid w:val="000C7832"/>
    <w:rsid w:val="000C7850"/>
    <w:rsid w:val="000D54F2"/>
    <w:rsid w:val="000E29CA"/>
    <w:rsid w:val="000E48F7"/>
    <w:rsid w:val="000E5145"/>
    <w:rsid w:val="000E576D"/>
    <w:rsid w:val="000F2619"/>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67D7"/>
    <w:rsid w:val="001570F0"/>
    <w:rsid w:val="001572E4"/>
    <w:rsid w:val="00160DF7"/>
    <w:rsid w:val="00164204"/>
    <w:rsid w:val="0017182C"/>
    <w:rsid w:val="00172D13"/>
    <w:rsid w:val="001741FF"/>
    <w:rsid w:val="00176AE6"/>
    <w:rsid w:val="00180311"/>
    <w:rsid w:val="001815FB"/>
    <w:rsid w:val="00181D8C"/>
    <w:rsid w:val="001842C7"/>
    <w:rsid w:val="00191D33"/>
    <w:rsid w:val="0019297A"/>
    <w:rsid w:val="00192D1E"/>
    <w:rsid w:val="00193D6B"/>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28D1"/>
    <w:rsid w:val="001D53F0"/>
    <w:rsid w:val="001D56B4"/>
    <w:rsid w:val="001D73DF"/>
    <w:rsid w:val="001E0780"/>
    <w:rsid w:val="001E0BBC"/>
    <w:rsid w:val="001E1648"/>
    <w:rsid w:val="001E1A01"/>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2AB"/>
    <w:rsid w:val="002263A5"/>
    <w:rsid w:val="00231509"/>
    <w:rsid w:val="002337F1"/>
    <w:rsid w:val="00234574"/>
    <w:rsid w:val="00236334"/>
    <w:rsid w:val="002409EB"/>
    <w:rsid w:val="00246F34"/>
    <w:rsid w:val="002479A1"/>
    <w:rsid w:val="002502C9"/>
    <w:rsid w:val="00256093"/>
    <w:rsid w:val="00256E0F"/>
    <w:rsid w:val="00260019"/>
    <w:rsid w:val="0026001C"/>
    <w:rsid w:val="002612B5"/>
    <w:rsid w:val="00261B31"/>
    <w:rsid w:val="00263163"/>
    <w:rsid w:val="002644DC"/>
    <w:rsid w:val="00267BE3"/>
    <w:rsid w:val="002702D4"/>
    <w:rsid w:val="00272968"/>
    <w:rsid w:val="00273B6D"/>
    <w:rsid w:val="00275CE9"/>
    <w:rsid w:val="00282B0F"/>
    <w:rsid w:val="00287065"/>
    <w:rsid w:val="00290D70"/>
    <w:rsid w:val="0029692F"/>
    <w:rsid w:val="002A57F0"/>
    <w:rsid w:val="002A6F4D"/>
    <w:rsid w:val="002A756E"/>
    <w:rsid w:val="002B2682"/>
    <w:rsid w:val="002B58FC"/>
    <w:rsid w:val="002C5DB3"/>
    <w:rsid w:val="002C7985"/>
    <w:rsid w:val="002D09CB"/>
    <w:rsid w:val="002D26EA"/>
    <w:rsid w:val="002D2A42"/>
    <w:rsid w:val="002D2FE5"/>
    <w:rsid w:val="002E01EA"/>
    <w:rsid w:val="002E144D"/>
    <w:rsid w:val="002E6E0C"/>
    <w:rsid w:val="002F43A0"/>
    <w:rsid w:val="002F474B"/>
    <w:rsid w:val="002F696A"/>
    <w:rsid w:val="002F727E"/>
    <w:rsid w:val="003003EC"/>
    <w:rsid w:val="00303D53"/>
    <w:rsid w:val="003068E0"/>
    <w:rsid w:val="003108D1"/>
    <w:rsid w:val="0031143F"/>
    <w:rsid w:val="00312E40"/>
    <w:rsid w:val="00314266"/>
    <w:rsid w:val="00315B62"/>
    <w:rsid w:val="003179E8"/>
    <w:rsid w:val="00317FDC"/>
    <w:rsid w:val="0032063D"/>
    <w:rsid w:val="003265E3"/>
    <w:rsid w:val="00331203"/>
    <w:rsid w:val="003344D3"/>
    <w:rsid w:val="00334E68"/>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D7DA4"/>
    <w:rsid w:val="003E0653"/>
    <w:rsid w:val="003E07F0"/>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2758"/>
    <w:rsid w:val="00416A4F"/>
    <w:rsid w:val="004204EB"/>
    <w:rsid w:val="00423AC4"/>
    <w:rsid w:val="0042799E"/>
    <w:rsid w:val="00433064"/>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3775"/>
    <w:rsid w:val="0048525E"/>
    <w:rsid w:val="004861C1"/>
    <w:rsid w:val="00486FE2"/>
    <w:rsid w:val="004875BE"/>
    <w:rsid w:val="00487D5F"/>
    <w:rsid w:val="00491236"/>
    <w:rsid w:val="00491D63"/>
    <w:rsid w:val="00491D7C"/>
    <w:rsid w:val="00493B71"/>
    <w:rsid w:val="00493ED5"/>
    <w:rsid w:val="00494267"/>
    <w:rsid w:val="00497D33"/>
    <w:rsid w:val="004A1E58"/>
    <w:rsid w:val="004A2333"/>
    <w:rsid w:val="004A2FDC"/>
    <w:rsid w:val="004A32C4"/>
    <w:rsid w:val="004A3D43"/>
    <w:rsid w:val="004B0E9D"/>
    <w:rsid w:val="004B5B98"/>
    <w:rsid w:val="004B6FB6"/>
    <w:rsid w:val="004C2A16"/>
    <w:rsid w:val="004C724A"/>
    <w:rsid w:val="004D24EE"/>
    <w:rsid w:val="004D4557"/>
    <w:rsid w:val="004D53B8"/>
    <w:rsid w:val="004E2567"/>
    <w:rsid w:val="004E2568"/>
    <w:rsid w:val="004E3576"/>
    <w:rsid w:val="004E7612"/>
    <w:rsid w:val="004F1050"/>
    <w:rsid w:val="004F25B3"/>
    <w:rsid w:val="004F275C"/>
    <w:rsid w:val="004F6688"/>
    <w:rsid w:val="00501495"/>
    <w:rsid w:val="00503AE3"/>
    <w:rsid w:val="005055B0"/>
    <w:rsid w:val="0050662E"/>
    <w:rsid w:val="00512972"/>
    <w:rsid w:val="00514F25"/>
    <w:rsid w:val="00515082"/>
    <w:rsid w:val="00515D68"/>
    <w:rsid w:val="00515E14"/>
    <w:rsid w:val="005171DC"/>
    <w:rsid w:val="0052097D"/>
    <w:rsid w:val="005218EE"/>
    <w:rsid w:val="005228F2"/>
    <w:rsid w:val="005249B7"/>
    <w:rsid w:val="00524CBC"/>
    <w:rsid w:val="005259D1"/>
    <w:rsid w:val="00531AF6"/>
    <w:rsid w:val="005337EA"/>
    <w:rsid w:val="0053499F"/>
    <w:rsid w:val="00542E65"/>
    <w:rsid w:val="00543739"/>
    <w:rsid w:val="0054378B"/>
    <w:rsid w:val="00544938"/>
    <w:rsid w:val="005474CA"/>
    <w:rsid w:val="00547C35"/>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5E2C"/>
    <w:rsid w:val="005768D1"/>
    <w:rsid w:val="00580EBD"/>
    <w:rsid w:val="00583DE4"/>
    <w:rsid w:val="005840DF"/>
    <w:rsid w:val="005859BF"/>
    <w:rsid w:val="00587DFD"/>
    <w:rsid w:val="0059278C"/>
    <w:rsid w:val="00596BB3"/>
    <w:rsid w:val="005A4EE0"/>
    <w:rsid w:val="005A5916"/>
    <w:rsid w:val="005B5DA7"/>
    <w:rsid w:val="005B6C66"/>
    <w:rsid w:val="005C0CAB"/>
    <w:rsid w:val="005C28C5"/>
    <w:rsid w:val="005C297B"/>
    <w:rsid w:val="005C2E30"/>
    <w:rsid w:val="005C3189"/>
    <w:rsid w:val="005C4167"/>
    <w:rsid w:val="005C4AF9"/>
    <w:rsid w:val="005C5293"/>
    <w:rsid w:val="005C5BAC"/>
    <w:rsid w:val="005D1B78"/>
    <w:rsid w:val="005D425A"/>
    <w:rsid w:val="005D47C0"/>
    <w:rsid w:val="005D640A"/>
    <w:rsid w:val="005E077A"/>
    <w:rsid w:val="005E0ECD"/>
    <w:rsid w:val="005E14CB"/>
    <w:rsid w:val="005E3659"/>
    <w:rsid w:val="005E5186"/>
    <w:rsid w:val="005E749D"/>
    <w:rsid w:val="005F47B9"/>
    <w:rsid w:val="005F56A8"/>
    <w:rsid w:val="005F58E5"/>
    <w:rsid w:val="005F72B5"/>
    <w:rsid w:val="006065D7"/>
    <w:rsid w:val="006065EF"/>
    <w:rsid w:val="00610E78"/>
    <w:rsid w:val="00612BA6"/>
    <w:rsid w:val="00614787"/>
    <w:rsid w:val="00616C21"/>
    <w:rsid w:val="006213C0"/>
    <w:rsid w:val="00622136"/>
    <w:rsid w:val="00622EA4"/>
    <w:rsid w:val="006236B5"/>
    <w:rsid w:val="006253B7"/>
    <w:rsid w:val="0062726B"/>
    <w:rsid w:val="006320A3"/>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3808"/>
    <w:rsid w:val="00675E77"/>
    <w:rsid w:val="00680547"/>
    <w:rsid w:val="00680887"/>
    <w:rsid w:val="00680A95"/>
    <w:rsid w:val="00684000"/>
    <w:rsid w:val="0068447C"/>
    <w:rsid w:val="00685233"/>
    <w:rsid w:val="006855FC"/>
    <w:rsid w:val="00687A2B"/>
    <w:rsid w:val="00687C75"/>
    <w:rsid w:val="00693C2C"/>
    <w:rsid w:val="00694725"/>
    <w:rsid w:val="006B5B75"/>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5FA9"/>
    <w:rsid w:val="006F2595"/>
    <w:rsid w:val="006F3DE7"/>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413C"/>
    <w:rsid w:val="00776635"/>
    <w:rsid w:val="00776724"/>
    <w:rsid w:val="007807B1"/>
    <w:rsid w:val="00781EFB"/>
    <w:rsid w:val="0078210C"/>
    <w:rsid w:val="00784BA5"/>
    <w:rsid w:val="0078654C"/>
    <w:rsid w:val="00787D5F"/>
    <w:rsid w:val="00792C4D"/>
    <w:rsid w:val="00793841"/>
    <w:rsid w:val="00793FEA"/>
    <w:rsid w:val="00794CA5"/>
    <w:rsid w:val="007979AF"/>
    <w:rsid w:val="007A1A84"/>
    <w:rsid w:val="007A461E"/>
    <w:rsid w:val="007A6970"/>
    <w:rsid w:val="007A70B1"/>
    <w:rsid w:val="007B0D31"/>
    <w:rsid w:val="007B1D57"/>
    <w:rsid w:val="007B32F0"/>
    <w:rsid w:val="007B3910"/>
    <w:rsid w:val="007B7D81"/>
    <w:rsid w:val="007C29F6"/>
    <w:rsid w:val="007C3BD1"/>
    <w:rsid w:val="007C401E"/>
    <w:rsid w:val="007D2426"/>
    <w:rsid w:val="007D3EA1"/>
    <w:rsid w:val="007D78B4"/>
    <w:rsid w:val="007E00A0"/>
    <w:rsid w:val="007E10D3"/>
    <w:rsid w:val="007E54BB"/>
    <w:rsid w:val="007E6376"/>
    <w:rsid w:val="007E661F"/>
    <w:rsid w:val="007F0503"/>
    <w:rsid w:val="007F0D05"/>
    <w:rsid w:val="007F228D"/>
    <w:rsid w:val="007F30A9"/>
    <w:rsid w:val="007F3E33"/>
    <w:rsid w:val="007F5C40"/>
    <w:rsid w:val="00800B18"/>
    <w:rsid w:val="00802A49"/>
    <w:rsid w:val="00804649"/>
    <w:rsid w:val="00806717"/>
    <w:rsid w:val="008109A6"/>
    <w:rsid w:val="00810DFB"/>
    <w:rsid w:val="00811382"/>
    <w:rsid w:val="00815097"/>
    <w:rsid w:val="00820CF5"/>
    <w:rsid w:val="00820FA3"/>
    <w:rsid w:val="008211B6"/>
    <w:rsid w:val="008255E8"/>
    <w:rsid w:val="008267A3"/>
    <w:rsid w:val="00827747"/>
    <w:rsid w:val="0083086E"/>
    <w:rsid w:val="0083239B"/>
    <w:rsid w:val="0083262F"/>
    <w:rsid w:val="00833D0D"/>
    <w:rsid w:val="00834DA5"/>
    <w:rsid w:val="00837C3E"/>
    <w:rsid w:val="00837DCE"/>
    <w:rsid w:val="00843CDB"/>
    <w:rsid w:val="00850545"/>
    <w:rsid w:val="008628C6"/>
    <w:rsid w:val="00862E05"/>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6788"/>
    <w:rsid w:val="008B779C"/>
    <w:rsid w:val="008B7D6F"/>
    <w:rsid w:val="008C006D"/>
    <w:rsid w:val="008C1F06"/>
    <w:rsid w:val="008C72B4"/>
    <w:rsid w:val="008D38B8"/>
    <w:rsid w:val="008D479A"/>
    <w:rsid w:val="008D6275"/>
    <w:rsid w:val="008E1838"/>
    <w:rsid w:val="008E2C2B"/>
    <w:rsid w:val="008E3EA7"/>
    <w:rsid w:val="008E5040"/>
    <w:rsid w:val="008E7EE9"/>
    <w:rsid w:val="008F13A0"/>
    <w:rsid w:val="008F27EA"/>
    <w:rsid w:val="008F326D"/>
    <w:rsid w:val="008F39EB"/>
    <w:rsid w:val="008F3CA6"/>
    <w:rsid w:val="008F740F"/>
    <w:rsid w:val="009005E6"/>
    <w:rsid w:val="00900ACF"/>
    <w:rsid w:val="009016CF"/>
    <w:rsid w:val="0090415D"/>
    <w:rsid w:val="00911C30"/>
    <w:rsid w:val="00913FC8"/>
    <w:rsid w:val="00916C91"/>
    <w:rsid w:val="00920330"/>
    <w:rsid w:val="00922821"/>
    <w:rsid w:val="00923380"/>
    <w:rsid w:val="0092414A"/>
    <w:rsid w:val="00924E20"/>
    <w:rsid w:val="00925BBA"/>
    <w:rsid w:val="00926D1A"/>
    <w:rsid w:val="00927090"/>
    <w:rsid w:val="00927293"/>
    <w:rsid w:val="00930553"/>
    <w:rsid w:val="009307B8"/>
    <w:rsid w:val="00930ACD"/>
    <w:rsid w:val="00932ADC"/>
    <w:rsid w:val="00934806"/>
    <w:rsid w:val="009453C3"/>
    <w:rsid w:val="009531DF"/>
    <w:rsid w:val="00954381"/>
    <w:rsid w:val="00955D15"/>
    <w:rsid w:val="0095612A"/>
    <w:rsid w:val="00956FCD"/>
    <w:rsid w:val="0095751B"/>
    <w:rsid w:val="00963019"/>
    <w:rsid w:val="00963647"/>
    <w:rsid w:val="00963864"/>
    <w:rsid w:val="009651DD"/>
    <w:rsid w:val="00967AFD"/>
    <w:rsid w:val="00972325"/>
    <w:rsid w:val="00976268"/>
    <w:rsid w:val="00976895"/>
    <w:rsid w:val="009812C7"/>
    <w:rsid w:val="00981C9E"/>
    <w:rsid w:val="00984748"/>
    <w:rsid w:val="00993D24"/>
    <w:rsid w:val="009966FF"/>
    <w:rsid w:val="00997034"/>
    <w:rsid w:val="009971A9"/>
    <w:rsid w:val="009A0FDB"/>
    <w:rsid w:val="009A37D5"/>
    <w:rsid w:val="009A7EC2"/>
    <w:rsid w:val="009B0A60"/>
    <w:rsid w:val="009B10BB"/>
    <w:rsid w:val="009B4592"/>
    <w:rsid w:val="009B51E0"/>
    <w:rsid w:val="009B56CF"/>
    <w:rsid w:val="009B60AA"/>
    <w:rsid w:val="009C12E7"/>
    <w:rsid w:val="009C137D"/>
    <w:rsid w:val="009C166E"/>
    <w:rsid w:val="009C17F8"/>
    <w:rsid w:val="009C2421"/>
    <w:rsid w:val="009C634A"/>
    <w:rsid w:val="009C7A86"/>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26C8"/>
    <w:rsid w:val="009F55FD"/>
    <w:rsid w:val="009F5B59"/>
    <w:rsid w:val="009F7F80"/>
    <w:rsid w:val="00A03148"/>
    <w:rsid w:val="00A04A82"/>
    <w:rsid w:val="00A05C7B"/>
    <w:rsid w:val="00A05FB5"/>
    <w:rsid w:val="00A063DA"/>
    <w:rsid w:val="00A0780F"/>
    <w:rsid w:val="00A11572"/>
    <w:rsid w:val="00A11A8D"/>
    <w:rsid w:val="00A15D01"/>
    <w:rsid w:val="00A22C01"/>
    <w:rsid w:val="00A24FAC"/>
    <w:rsid w:val="00A25697"/>
    <w:rsid w:val="00A2668A"/>
    <w:rsid w:val="00A27C2E"/>
    <w:rsid w:val="00A36991"/>
    <w:rsid w:val="00A40F41"/>
    <w:rsid w:val="00A4114C"/>
    <w:rsid w:val="00A4319D"/>
    <w:rsid w:val="00A43BFF"/>
    <w:rsid w:val="00A444CA"/>
    <w:rsid w:val="00A464E4"/>
    <w:rsid w:val="00A476AE"/>
    <w:rsid w:val="00A5089E"/>
    <w:rsid w:val="00A5140C"/>
    <w:rsid w:val="00A52521"/>
    <w:rsid w:val="00A5319F"/>
    <w:rsid w:val="00A53D3B"/>
    <w:rsid w:val="00A55454"/>
    <w:rsid w:val="00A62896"/>
    <w:rsid w:val="00A63852"/>
    <w:rsid w:val="00A63DC2"/>
    <w:rsid w:val="00A64826"/>
    <w:rsid w:val="00A64DFA"/>
    <w:rsid w:val="00A64E41"/>
    <w:rsid w:val="00A6501B"/>
    <w:rsid w:val="00A673BC"/>
    <w:rsid w:val="00A72452"/>
    <w:rsid w:val="00A74954"/>
    <w:rsid w:val="00A76646"/>
    <w:rsid w:val="00A8007F"/>
    <w:rsid w:val="00A8077A"/>
    <w:rsid w:val="00A81EF8"/>
    <w:rsid w:val="00A8252E"/>
    <w:rsid w:val="00A83CA7"/>
    <w:rsid w:val="00A84644"/>
    <w:rsid w:val="00A85172"/>
    <w:rsid w:val="00A85940"/>
    <w:rsid w:val="00A86199"/>
    <w:rsid w:val="00A919E1"/>
    <w:rsid w:val="00A9208E"/>
    <w:rsid w:val="00A93CC6"/>
    <w:rsid w:val="00A97C49"/>
    <w:rsid w:val="00AA42D4"/>
    <w:rsid w:val="00AA4536"/>
    <w:rsid w:val="00AA4F7F"/>
    <w:rsid w:val="00AA58FD"/>
    <w:rsid w:val="00AA6D95"/>
    <w:rsid w:val="00AA78AB"/>
    <w:rsid w:val="00AB13F3"/>
    <w:rsid w:val="00AB2573"/>
    <w:rsid w:val="00AB34A5"/>
    <w:rsid w:val="00AB365E"/>
    <w:rsid w:val="00AB53B3"/>
    <w:rsid w:val="00AB6309"/>
    <w:rsid w:val="00AB78E7"/>
    <w:rsid w:val="00AB7EE1"/>
    <w:rsid w:val="00AC0074"/>
    <w:rsid w:val="00AC2D85"/>
    <w:rsid w:val="00AC39F8"/>
    <w:rsid w:val="00AC3B3B"/>
    <w:rsid w:val="00AC6727"/>
    <w:rsid w:val="00AD5394"/>
    <w:rsid w:val="00AE3DC2"/>
    <w:rsid w:val="00AE4ED6"/>
    <w:rsid w:val="00AE541E"/>
    <w:rsid w:val="00AE56F2"/>
    <w:rsid w:val="00AE6611"/>
    <w:rsid w:val="00AE6A93"/>
    <w:rsid w:val="00AE7A99"/>
    <w:rsid w:val="00B007EF"/>
    <w:rsid w:val="00B01C0E"/>
    <w:rsid w:val="00B02798"/>
    <w:rsid w:val="00B02B41"/>
    <w:rsid w:val="00B0371D"/>
    <w:rsid w:val="00B04F31"/>
    <w:rsid w:val="00B104BC"/>
    <w:rsid w:val="00B12806"/>
    <w:rsid w:val="00B12F98"/>
    <w:rsid w:val="00B15B90"/>
    <w:rsid w:val="00B16D82"/>
    <w:rsid w:val="00B17B89"/>
    <w:rsid w:val="00B2418D"/>
    <w:rsid w:val="00B24A04"/>
    <w:rsid w:val="00B310BA"/>
    <w:rsid w:val="00B3290A"/>
    <w:rsid w:val="00B33BB7"/>
    <w:rsid w:val="00B34E4A"/>
    <w:rsid w:val="00B36347"/>
    <w:rsid w:val="00B40D84"/>
    <w:rsid w:val="00B41E45"/>
    <w:rsid w:val="00B43442"/>
    <w:rsid w:val="00B4566C"/>
    <w:rsid w:val="00B46B77"/>
    <w:rsid w:val="00B4773C"/>
    <w:rsid w:val="00B50039"/>
    <w:rsid w:val="00B511D9"/>
    <w:rsid w:val="00B5282A"/>
    <w:rsid w:val="00B538F4"/>
    <w:rsid w:val="00B5730C"/>
    <w:rsid w:val="00B6012B"/>
    <w:rsid w:val="00B60142"/>
    <w:rsid w:val="00B603F7"/>
    <w:rsid w:val="00B606F4"/>
    <w:rsid w:val="00B620F6"/>
    <w:rsid w:val="00B666F6"/>
    <w:rsid w:val="00B6704F"/>
    <w:rsid w:val="00B70FB5"/>
    <w:rsid w:val="00B71167"/>
    <w:rsid w:val="00B724E8"/>
    <w:rsid w:val="00B77AEF"/>
    <w:rsid w:val="00B82F97"/>
    <w:rsid w:val="00B83B16"/>
    <w:rsid w:val="00B855F0"/>
    <w:rsid w:val="00B85705"/>
    <w:rsid w:val="00B861FF"/>
    <w:rsid w:val="00B86983"/>
    <w:rsid w:val="00B91703"/>
    <w:rsid w:val="00B923AC"/>
    <w:rsid w:val="00B9300F"/>
    <w:rsid w:val="00B95B1D"/>
    <w:rsid w:val="00B95E48"/>
    <w:rsid w:val="00B9665F"/>
    <w:rsid w:val="00B975EA"/>
    <w:rsid w:val="00BA0398"/>
    <w:rsid w:val="00BA08B4"/>
    <w:rsid w:val="00BA268E"/>
    <w:rsid w:val="00BA27C8"/>
    <w:rsid w:val="00BA5216"/>
    <w:rsid w:val="00BA7EC5"/>
    <w:rsid w:val="00BB0F03"/>
    <w:rsid w:val="00BB166E"/>
    <w:rsid w:val="00BB3115"/>
    <w:rsid w:val="00BB39B4"/>
    <w:rsid w:val="00BB4184"/>
    <w:rsid w:val="00BB4AC3"/>
    <w:rsid w:val="00BB5A48"/>
    <w:rsid w:val="00BB6C32"/>
    <w:rsid w:val="00BB73F0"/>
    <w:rsid w:val="00BC014C"/>
    <w:rsid w:val="00BC14BD"/>
    <w:rsid w:val="00BC1EF9"/>
    <w:rsid w:val="00BC2B5A"/>
    <w:rsid w:val="00BC3B10"/>
    <w:rsid w:val="00BC4898"/>
    <w:rsid w:val="00BC6ACF"/>
    <w:rsid w:val="00BD3506"/>
    <w:rsid w:val="00BD50B0"/>
    <w:rsid w:val="00BD5C2E"/>
    <w:rsid w:val="00BD72EF"/>
    <w:rsid w:val="00BE3666"/>
    <w:rsid w:val="00BE37CC"/>
    <w:rsid w:val="00BE39CA"/>
    <w:rsid w:val="00BE56D9"/>
    <w:rsid w:val="00BE5ABE"/>
    <w:rsid w:val="00BE62C2"/>
    <w:rsid w:val="00BE737B"/>
    <w:rsid w:val="00BE7F9A"/>
    <w:rsid w:val="00BF302E"/>
    <w:rsid w:val="00BF31E6"/>
    <w:rsid w:val="00BF5F8B"/>
    <w:rsid w:val="00BF62D8"/>
    <w:rsid w:val="00BF7F05"/>
    <w:rsid w:val="00C01BCA"/>
    <w:rsid w:val="00C02FCB"/>
    <w:rsid w:val="00C03188"/>
    <w:rsid w:val="00C070F2"/>
    <w:rsid w:val="00C102E0"/>
    <w:rsid w:val="00C12406"/>
    <w:rsid w:val="00C12B87"/>
    <w:rsid w:val="00C13661"/>
    <w:rsid w:val="00C14B20"/>
    <w:rsid w:val="00C27384"/>
    <w:rsid w:val="00C27723"/>
    <w:rsid w:val="00C30267"/>
    <w:rsid w:val="00C33D9A"/>
    <w:rsid w:val="00C34982"/>
    <w:rsid w:val="00C35828"/>
    <w:rsid w:val="00C36A36"/>
    <w:rsid w:val="00C408F8"/>
    <w:rsid w:val="00C41E35"/>
    <w:rsid w:val="00C429F3"/>
    <w:rsid w:val="00C44145"/>
    <w:rsid w:val="00C456A3"/>
    <w:rsid w:val="00C46309"/>
    <w:rsid w:val="00C47253"/>
    <w:rsid w:val="00C553CE"/>
    <w:rsid w:val="00C61DA2"/>
    <w:rsid w:val="00C66894"/>
    <w:rsid w:val="00C67A6D"/>
    <w:rsid w:val="00C71B6A"/>
    <w:rsid w:val="00C771B0"/>
    <w:rsid w:val="00C7765D"/>
    <w:rsid w:val="00C805EF"/>
    <w:rsid w:val="00C810B5"/>
    <w:rsid w:val="00C81169"/>
    <w:rsid w:val="00C8149E"/>
    <w:rsid w:val="00C8212A"/>
    <w:rsid w:val="00C82A58"/>
    <w:rsid w:val="00C83CB4"/>
    <w:rsid w:val="00C85A4F"/>
    <w:rsid w:val="00C87AB0"/>
    <w:rsid w:val="00C91D31"/>
    <w:rsid w:val="00C96409"/>
    <w:rsid w:val="00C97CE3"/>
    <w:rsid w:val="00CA27A3"/>
    <w:rsid w:val="00CA3E62"/>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4265"/>
    <w:rsid w:val="00CE44F4"/>
    <w:rsid w:val="00CE5283"/>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09E"/>
    <w:rsid w:val="00D1514D"/>
    <w:rsid w:val="00D16B8B"/>
    <w:rsid w:val="00D16EDC"/>
    <w:rsid w:val="00D174D8"/>
    <w:rsid w:val="00D1783E"/>
    <w:rsid w:val="00D22821"/>
    <w:rsid w:val="00D23F87"/>
    <w:rsid w:val="00D26430"/>
    <w:rsid w:val="00D32398"/>
    <w:rsid w:val="00D347AA"/>
    <w:rsid w:val="00D34B85"/>
    <w:rsid w:val="00D34E4F"/>
    <w:rsid w:val="00D36B21"/>
    <w:rsid w:val="00D40830"/>
    <w:rsid w:val="00D41B0A"/>
    <w:rsid w:val="00D4288C"/>
    <w:rsid w:val="00D43CA9"/>
    <w:rsid w:val="00D43F88"/>
    <w:rsid w:val="00D44711"/>
    <w:rsid w:val="00D44B05"/>
    <w:rsid w:val="00D46296"/>
    <w:rsid w:val="00D510F3"/>
    <w:rsid w:val="00D51BDC"/>
    <w:rsid w:val="00D5257A"/>
    <w:rsid w:val="00D63802"/>
    <w:rsid w:val="00D63A38"/>
    <w:rsid w:val="00D67262"/>
    <w:rsid w:val="00D72E30"/>
    <w:rsid w:val="00D74611"/>
    <w:rsid w:val="00D8098E"/>
    <w:rsid w:val="00D8155E"/>
    <w:rsid w:val="00D82647"/>
    <w:rsid w:val="00D8504F"/>
    <w:rsid w:val="00D85CA5"/>
    <w:rsid w:val="00D91037"/>
    <w:rsid w:val="00D928DD"/>
    <w:rsid w:val="00D93CCE"/>
    <w:rsid w:val="00D941AF"/>
    <w:rsid w:val="00D949C6"/>
    <w:rsid w:val="00DA2D77"/>
    <w:rsid w:val="00DA2EB6"/>
    <w:rsid w:val="00DA3BED"/>
    <w:rsid w:val="00DA4966"/>
    <w:rsid w:val="00DA4EB0"/>
    <w:rsid w:val="00DA5FED"/>
    <w:rsid w:val="00DA6058"/>
    <w:rsid w:val="00DA78FE"/>
    <w:rsid w:val="00DB10BF"/>
    <w:rsid w:val="00DB2577"/>
    <w:rsid w:val="00DB379C"/>
    <w:rsid w:val="00DB3ED7"/>
    <w:rsid w:val="00DB42B9"/>
    <w:rsid w:val="00DB58F5"/>
    <w:rsid w:val="00DB6B88"/>
    <w:rsid w:val="00DB6E04"/>
    <w:rsid w:val="00DB74F1"/>
    <w:rsid w:val="00DB7B4B"/>
    <w:rsid w:val="00DC05D1"/>
    <w:rsid w:val="00DC0990"/>
    <w:rsid w:val="00DC0D89"/>
    <w:rsid w:val="00DC0ED8"/>
    <w:rsid w:val="00DC285E"/>
    <w:rsid w:val="00DC2B12"/>
    <w:rsid w:val="00DD1349"/>
    <w:rsid w:val="00DD17E9"/>
    <w:rsid w:val="00DD46AE"/>
    <w:rsid w:val="00DD5243"/>
    <w:rsid w:val="00DD70F7"/>
    <w:rsid w:val="00DE1ADA"/>
    <w:rsid w:val="00DE5F53"/>
    <w:rsid w:val="00DE60F1"/>
    <w:rsid w:val="00DF1CAD"/>
    <w:rsid w:val="00DF3C40"/>
    <w:rsid w:val="00DF4545"/>
    <w:rsid w:val="00DF796D"/>
    <w:rsid w:val="00DF7F9A"/>
    <w:rsid w:val="00E0298B"/>
    <w:rsid w:val="00E06664"/>
    <w:rsid w:val="00E06DE5"/>
    <w:rsid w:val="00E079B9"/>
    <w:rsid w:val="00E1017E"/>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5F39"/>
    <w:rsid w:val="00E868AB"/>
    <w:rsid w:val="00E875B2"/>
    <w:rsid w:val="00E92F84"/>
    <w:rsid w:val="00E93562"/>
    <w:rsid w:val="00E93FE3"/>
    <w:rsid w:val="00E9774F"/>
    <w:rsid w:val="00EA5709"/>
    <w:rsid w:val="00EA737E"/>
    <w:rsid w:val="00EA76D0"/>
    <w:rsid w:val="00EB0EB4"/>
    <w:rsid w:val="00EB1433"/>
    <w:rsid w:val="00EB3272"/>
    <w:rsid w:val="00EB33B2"/>
    <w:rsid w:val="00EB4DAC"/>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031"/>
    <w:rsid w:val="00EE6501"/>
    <w:rsid w:val="00EE7763"/>
    <w:rsid w:val="00EE7B49"/>
    <w:rsid w:val="00EF42EB"/>
    <w:rsid w:val="00EF4B42"/>
    <w:rsid w:val="00EF5C18"/>
    <w:rsid w:val="00EF7448"/>
    <w:rsid w:val="00F016D8"/>
    <w:rsid w:val="00F034F8"/>
    <w:rsid w:val="00F04CD5"/>
    <w:rsid w:val="00F0540D"/>
    <w:rsid w:val="00F0588C"/>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5321D"/>
    <w:rsid w:val="00F54850"/>
    <w:rsid w:val="00F553D8"/>
    <w:rsid w:val="00F57421"/>
    <w:rsid w:val="00F60EAF"/>
    <w:rsid w:val="00F62247"/>
    <w:rsid w:val="00F65040"/>
    <w:rsid w:val="00F65665"/>
    <w:rsid w:val="00F67166"/>
    <w:rsid w:val="00F7156C"/>
    <w:rsid w:val="00F726EE"/>
    <w:rsid w:val="00F72907"/>
    <w:rsid w:val="00F75671"/>
    <w:rsid w:val="00F765E2"/>
    <w:rsid w:val="00F7783F"/>
    <w:rsid w:val="00F77BAC"/>
    <w:rsid w:val="00F80A32"/>
    <w:rsid w:val="00F8205B"/>
    <w:rsid w:val="00F84268"/>
    <w:rsid w:val="00F8631C"/>
    <w:rsid w:val="00F86758"/>
    <w:rsid w:val="00F91FD9"/>
    <w:rsid w:val="00F945BD"/>
    <w:rsid w:val="00F96676"/>
    <w:rsid w:val="00F97BCF"/>
    <w:rsid w:val="00FA338B"/>
    <w:rsid w:val="00FA6994"/>
    <w:rsid w:val="00FA6F31"/>
    <w:rsid w:val="00FB1248"/>
    <w:rsid w:val="00FB293B"/>
    <w:rsid w:val="00FB49E9"/>
    <w:rsid w:val="00FB4FC8"/>
    <w:rsid w:val="00FB7419"/>
    <w:rsid w:val="00FC28D6"/>
    <w:rsid w:val="00FC2D85"/>
    <w:rsid w:val="00FC2E84"/>
    <w:rsid w:val="00FD5148"/>
    <w:rsid w:val="00FD73A4"/>
    <w:rsid w:val="00FD7989"/>
    <w:rsid w:val="00FD79BB"/>
    <w:rsid w:val="00FE1CED"/>
    <w:rsid w:val="00FE260E"/>
    <w:rsid w:val="00FE2D06"/>
    <w:rsid w:val="00FE39B9"/>
    <w:rsid w:val="00FE3DD1"/>
    <w:rsid w:val="00FE3E27"/>
    <w:rsid w:val="00FE64D2"/>
    <w:rsid w:val="00FF2A9C"/>
    <w:rsid w:val="00FF4D20"/>
    <w:rsid w:val="00FF4DA9"/>
    <w:rsid w:val="00FF50AB"/>
    <w:rsid w:val="00FF618E"/>
    <w:rsid w:val="00FF6289"/>
    <w:rsid w:val="00FF68D9"/>
    <w:rsid w:val="00FF7AB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FF2AA"/>
  <w15:docId w15:val="{8F677607-DA92-4258-AE37-A83B1F04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C5"/>
    <w:pPr>
      <w:tabs>
        <w:tab w:val="left" w:pos="0"/>
      </w:tabs>
    </w:pPr>
    <w:rPr>
      <w:sz w:val="24"/>
      <w:lang w:eastAsia="en-US"/>
    </w:rPr>
  </w:style>
  <w:style w:type="paragraph" w:styleId="Heading1">
    <w:name w:val="heading 1"/>
    <w:basedOn w:val="Normal"/>
    <w:next w:val="Normal"/>
    <w:qFormat/>
    <w:rsid w:val="00BA7E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A7E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A7EC5"/>
    <w:pPr>
      <w:keepNext/>
      <w:spacing w:before="140"/>
      <w:outlineLvl w:val="2"/>
    </w:pPr>
    <w:rPr>
      <w:b/>
    </w:rPr>
  </w:style>
  <w:style w:type="paragraph" w:styleId="Heading4">
    <w:name w:val="heading 4"/>
    <w:basedOn w:val="Normal"/>
    <w:next w:val="Normal"/>
    <w:qFormat/>
    <w:rsid w:val="00BA7EC5"/>
    <w:pPr>
      <w:keepNext/>
      <w:spacing w:before="240" w:after="60"/>
      <w:outlineLvl w:val="3"/>
    </w:pPr>
    <w:rPr>
      <w:rFonts w:ascii="Arial" w:hAnsi="Arial"/>
      <w:b/>
      <w:bCs/>
      <w:sz w:val="22"/>
      <w:szCs w:val="28"/>
    </w:rPr>
  </w:style>
  <w:style w:type="paragraph" w:styleId="Heading5">
    <w:name w:val="heading 5"/>
    <w:basedOn w:val="Normal"/>
    <w:next w:val="Normal"/>
    <w:qFormat/>
    <w:rsid w:val="00A9208E"/>
    <w:pPr>
      <w:numPr>
        <w:ilvl w:val="4"/>
        <w:numId w:val="1"/>
      </w:numPr>
      <w:spacing w:before="240" w:after="60"/>
      <w:outlineLvl w:val="4"/>
    </w:pPr>
    <w:rPr>
      <w:sz w:val="22"/>
    </w:rPr>
  </w:style>
  <w:style w:type="paragraph" w:styleId="Heading6">
    <w:name w:val="heading 6"/>
    <w:basedOn w:val="Normal"/>
    <w:next w:val="Normal"/>
    <w:qFormat/>
    <w:rsid w:val="00A9208E"/>
    <w:pPr>
      <w:numPr>
        <w:ilvl w:val="5"/>
        <w:numId w:val="1"/>
      </w:numPr>
      <w:spacing w:before="240" w:after="60"/>
      <w:outlineLvl w:val="5"/>
    </w:pPr>
    <w:rPr>
      <w:i/>
      <w:sz w:val="22"/>
    </w:rPr>
  </w:style>
  <w:style w:type="paragraph" w:styleId="Heading7">
    <w:name w:val="heading 7"/>
    <w:basedOn w:val="Normal"/>
    <w:next w:val="Normal"/>
    <w:qFormat/>
    <w:rsid w:val="00A9208E"/>
    <w:pPr>
      <w:numPr>
        <w:ilvl w:val="6"/>
        <w:numId w:val="1"/>
      </w:numPr>
      <w:spacing w:before="240" w:after="60"/>
      <w:outlineLvl w:val="6"/>
    </w:pPr>
    <w:rPr>
      <w:rFonts w:ascii="Arial" w:hAnsi="Arial"/>
      <w:sz w:val="20"/>
    </w:rPr>
  </w:style>
  <w:style w:type="paragraph" w:styleId="Heading8">
    <w:name w:val="heading 8"/>
    <w:basedOn w:val="Normal"/>
    <w:next w:val="Normal"/>
    <w:qFormat/>
    <w:rsid w:val="00A9208E"/>
    <w:pPr>
      <w:numPr>
        <w:ilvl w:val="7"/>
        <w:numId w:val="1"/>
      </w:numPr>
      <w:spacing w:before="240" w:after="60"/>
      <w:outlineLvl w:val="7"/>
    </w:pPr>
    <w:rPr>
      <w:rFonts w:ascii="Arial" w:hAnsi="Arial"/>
      <w:i/>
      <w:sz w:val="20"/>
    </w:rPr>
  </w:style>
  <w:style w:type="paragraph" w:styleId="Heading9">
    <w:name w:val="heading 9"/>
    <w:basedOn w:val="Normal"/>
    <w:next w:val="Normal"/>
    <w:qFormat/>
    <w:rsid w:val="00A9208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A7E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A7EC5"/>
  </w:style>
  <w:style w:type="paragraph" w:customStyle="1" w:styleId="00ClientCover">
    <w:name w:val="00ClientCover"/>
    <w:basedOn w:val="Normal"/>
    <w:rsid w:val="00BA7EC5"/>
  </w:style>
  <w:style w:type="paragraph" w:customStyle="1" w:styleId="02Text">
    <w:name w:val="02Text"/>
    <w:basedOn w:val="Normal"/>
    <w:rsid w:val="00BA7EC5"/>
  </w:style>
  <w:style w:type="paragraph" w:customStyle="1" w:styleId="BillBasic">
    <w:name w:val="BillBasic"/>
    <w:link w:val="BillBasicChar"/>
    <w:rsid w:val="00BA7EC5"/>
    <w:pPr>
      <w:spacing w:before="140"/>
      <w:jc w:val="both"/>
    </w:pPr>
    <w:rPr>
      <w:sz w:val="24"/>
      <w:lang w:eastAsia="en-US"/>
    </w:rPr>
  </w:style>
  <w:style w:type="paragraph" w:styleId="Header">
    <w:name w:val="header"/>
    <w:basedOn w:val="Normal"/>
    <w:link w:val="HeaderChar"/>
    <w:rsid w:val="00BA7EC5"/>
    <w:pPr>
      <w:tabs>
        <w:tab w:val="center" w:pos="4153"/>
        <w:tab w:val="right" w:pos="8306"/>
      </w:tabs>
    </w:pPr>
  </w:style>
  <w:style w:type="paragraph" w:styleId="Footer">
    <w:name w:val="footer"/>
    <w:basedOn w:val="Normal"/>
    <w:link w:val="FooterChar"/>
    <w:rsid w:val="00BA7EC5"/>
    <w:pPr>
      <w:spacing w:before="120" w:line="240" w:lineRule="exact"/>
    </w:pPr>
    <w:rPr>
      <w:rFonts w:ascii="Arial" w:hAnsi="Arial"/>
      <w:sz w:val="18"/>
    </w:rPr>
  </w:style>
  <w:style w:type="paragraph" w:customStyle="1" w:styleId="Billname">
    <w:name w:val="Billname"/>
    <w:basedOn w:val="Normal"/>
    <w:rsid w:val="00BA7EC5"/>
    <w:pPr>
      <w:spacing w:before="1220"/>
    </w:pPr>
    <w:rPr>
      <w:rFonts w:ascii="Arial" w:hAnsi="Arial"/>
      <w:b/>
      <w:sz w:val="40"/>
    </w:rPr>
  </w:style>
  <w:style w:type="paragraph" w:customStyle="1" w:styleId="BillBasicHeading">
    <w:name w:val="BillBasicHeading"/>
    <w:basedOn w:val="BillBasic"/>
    <w:rsid w:val="00BA7EC5"/>
    <w:pPr>
      <w:keepNext/>
      <w:tabs>
        <w:tab w:val="left" w:pos="2600"/>
      </w:tabs>
      <w:jc w:val="left"/>
    </w:pPr>
    <w:rPr>
      <w:rFonts w:ascii="Arial" w:hAnsi="Arial"/>
      <w:b/>
    </w:rPr>
  </w:style>
  <w:style w:type="paragraph" w:customStyle="1" w:styleId="EnactingWordsRules">
    <w:name w:val="EnactingWordsRules"/>
    <w:basedOn w:val="EnactingWords"/>
    <w:rsid w:val="00BA7EC5"/>
    <w:pPr>
      <w:spacing w:before="240"/>
    </w:pPr>
  </w:style>
  <w:style w:type="paragraph" w:customStyle="1" w:styleId="EnactingWords">
    <w:name w:val="EnactingWords"/>
    <w:basedOn w:val="BillBasic"/>
    <w:rsid w:val="00BA7EC5"/>
    <w:pPr>
      <w:spacing w:before="120"/>
    </w:pPr>
  </w:style>
  <w:style w:type="paragraph" w:customStyle="1" w:styleId="Amain">
    <w:name w:val="A main"/>
    <w:basedOn w:val="BillBasic"/>
    <w:rsid w:val="00BA7EC5"/>
    <w:pPr>
      <w:tabs>
        <w:tab w:val="right" w:pos="900"/>
        <w:tab w:val="left" w:pos="1100"/>
      </w:tabs>
      <w:ind w:left="1100" w:hanging="1100"/>
      <w:outlineLvl w:val="5"/>
    </w:pPr>
  </w:style>
  <w:style w:type="paragraph" w:customStyle="1" w:styleId="Amainreturn">
    <w:name w:val="A main return"/>
    <w:basedOn w:val="BillBasic"/>
    <w:link w:val="AmainreturnChar"/>
    <w:rsid w:val="00BA7EC5"/>
    <w:pPr>
      <w:ind w:left="1100"/>
    </w:pPr>
  </w:style>
  <w:style w:type="paragraph" w:customStyle="1" w:styleId="Apara">
    <w:name w:val="A para"/>
    <w:basedOn w:val="BillBasic"/>
    <w:rsid w:val="00BA7EC5"/>
    <w:pPr>
      <w:tabs>
        <w:tab w:val="right" w:pos="1400"/>
        <w:tab w:val="left" w:pos="1600"/>
      </w:tabs>
      <w:ind w:left="1600" w:hanging="1600"/>
      <w:outlineLvl w:val="6"/>
    </w:pPr>
  </w:style>
  <w:style w:type="paragraph" w:customStyle="1" w:styleId="Asubpara">
    <w:name w:val="A subpara"/>
    <w:basedOn w:val="BillBasic"/>
    <w:rsid w:val="00BA7EC5"/>
    <w:pPr>
      <w:tabs>
        <w:tab w:val="right" w:pos="1900"/>
        <w:tab w:val="left" w:pos="2100"/>
      </w:tabs>
      <w:ind w:left="2100" w:hanging="2100"/>
      <w:outlineLvl w:val="7"/>
    </w:pPr>
  </w:style>
  <w:style w:type="paragraph" w:customStyle="1" w:styleId="Asubsubpara">
    <w:name w:val="A subsubpara"/>
    <w:basedOn w:val="BillBasic"/>
    <w:rsid w:val="00BA7EC5"/>
    <w:pPr>
      <w:tabs>
        <w:tab w:val="right" w:pos="2400"/>
        <w:tab w:val="left" w:pos="2600"/>
      </w:tabs>
      <w:ind w:left="2600" w:hanging="2600"/>
      <w:outlineLvl w:val="8"/>
    </w:pPr>
  </w:style>
  <w:style w:type="paragraph" w:customStyle="1" w:styleId="aDef">
    <w:name w:val="aDef"/>
    <w:basedOn w:val="BillBasic"/>
    <w:rsid w:val="00BA7EC5"/>
    <w:pPr>
      <w:ind w:left="1100"/>
    </w:pPr>
  </w:style>
  <w:style w:type="paragraph" w:customStyle="1" w:styleId="aExamHead">
    <w:name w:val="aExam Head"/>
    <w:basedOn w:val="BillBasicHeading"/>
    <w:next w:val="aExam"/>
    <w:rsid w:val="00BA7EC5"/>
    <w:pPr>
      <w:tabs>
        <w:tab w:val="clear" w:pos="2600"/>
      </w:tabs>
      <w:ind w:left="1100"/>
    </w:pPr>
    <w:rPr>
      <w:sz w:val="18"/>
    </w:rPr>
  </w:style>
  <w:style w:type="paragraph" w:customStyle="1" w:styleId="aExam">
    <w:name w:val="aExam"/>
    <w:basedOn w:val="aNoteSymb"/>
    <w:rsid w:val="00BA7EC5"/>
    <w:pPr>
      <w:spacing w:before="60"/>
      <w:ind w:left="1100" w:firstLine="0"/>
    </w:pPr>
  </w:style>
  <w:style w:type="paragraph" w:customStyle="1" w:styleId="aNote">
    <w:name w:val="aNote"/>
    <w:basedOn w:val="BillBasic"/>
    <w:link w:val="aNoteChar"/>
    <w:rsid w:val="00BA7EC5"/>
    <w:pPr>
      <w:ind w:left="1900" w:hanging="800"/>
    </w:pPr>
    <w:rPr>
      <w:sz w:val="20"/>
    </w:rPr>
  </w:style>
  <w:style w:type="paragraph" w:customStyle="1" w:styleId="HeaderEven">
    <w:name w:val="HeaderEven"/>
    <w:basedOn w:val="Normal"/>
    <w:rsid w:val="00BA7EC5"/>
    <w:rPr>
      <w:rFonts w:ascii="Arial" w:hAnsi="Arial"/>
      <w:sz w:val="18"/>
    </w:rPr>
  </w:style>
  <w:style w:type="paragraph" w:customStyle="1" w:styleId="HeaderEven6">
    <w:name w:val="HeaderEven6"/>
    <w:basedOn w:val="HeaderEven"/>
    <w:rsid w:val="00BA7EC5"/>
    <w:pPr>
      <w:spacing w:before="120" w:after="60"/>
    </w:pPr>
  </w:style>
  <w:style w:type="paragraph" w:customStyle="1" w:styleId="HeaderOdd6">
    <w:name w:val="HeaderOdd6"/>
    <w:basedOn w:val="HeaderEven6"/>
    <w:rsid w:val="00BA7EC5"/>
    <w:pPr>
      <w:jc w:val="right"/>
    </w:pPr>
  </w:style>
  <w:style w:type="paragraph" w:customStyle="1" w:styleId="HeaderOdd">
    <w:name w:val="HeaderOdd"/>
    <w:basedOn w:val="HeaderEven"/>
    <w:rsid w:val="00BA7EC5"/>
    <w:pPr>
      <w:jc w:val="right"/>
    </w:pPr>
  </w:style>
  <w:style w:type="paragraph" w:customStyle="1" w:styleId="N-TOCheading">
    <w:name w:val="N-TOCheading"/>
    <w:basedOn w:val="BillBasicHeading"/>
    <w:next w:val="N-9pt"/>
    <w:rsid w:val="00BA7EC5"/>
    <w:pPr>
      <w:pBdr>
        <w:bottom w:val="single" w:sz="4" w:space="1" w:color="auto"/>
      </w:pBdr>
      <w:spacing w:before="800"/>
    </w:pPr>
    <w:rPr>
      <w:sz w:val="32"/>
    </w:rPr>
  </w:style>
  <w:style w:type="paragraph" w:customStyle="1" w:styleId="N-9pt">
    <w:name w:val="N-9pt"/>
    <w:basedOn w:val="BillBasic"/>
    <w:next w:val="BillBasic"/>
    <w:rsid w:val="00BA7EC5"/>
    <w:pPr>
      <w:keepNext/>
      <w:tabs>
        <w:tab w:val="right" w:pos="7707"/>
      </w:tabs>
      <w:spacing w:before="120"/>
    </w:pPr>
    <w:rPr>
      <w:rFonts w:ascii="Arial" w:hAnsi="Arial"/>
      <w:sz w:val="18"/>
    </w:rPr>
  </w:style>
  <w:style w:type="paragraph" w:customStyle="1" w:styleId="N-14pt">
    <w:name w:val="N-14pt"/>
    <w:basedOn w:val="BillBasic"/>
    <w:rsid w:val="00BA7EC5"/>
    <w:pPr>
      <w:spacing w:before="0"/>
    </w:pPr>
    <w:rPr>
      <w:b/>
      <w:sz w:val="28"/>
    </w:rPr>
  </w:style>
  <w:style w:type="paragraph" w:customStyle="1" w:styleId="N-16pt">
    <w:name w:val="N-16pt"/>
    <w:basedOn w:val="BillBasic"/>
    <w:rsid w:val="00BA7EC5"/>
    <w:pPr>
      <w:spacing w:before="800"/>
    </w:pPr>
    <w:rPr>
      <w:b/>
      <w:sz w:val="32"/>
    </w:rPr>
  </w:style>
  <w:style w:type="paragraph" w:customStyle="1" w:styleId="N-line3">
    <w:name w:val="N-line3"/>
    <w:basedOn w:val="BillBasic"/>
    <w:next w:val="BillBasic"/>
    <w:rsid w:val="00BA7EC5"/>
    <w:pPr>
      <w:pBdr>
        <w:bottom w:val="single" w:sz="12" w:space="1" w:color="auto"/>
      </w:pBdr>
      <w:spacing w:before="60"/>
    </w:pPr>
  </w:style>
  <w:style w:type="paragraph" w:customStyle="1" w:styleId="Comment">
    <w:name w:val="Comment"/>
    <w:basedOn w:val="BillBasic"/>
    <w:rsid w:val="00BA7EC5"/>
    <w:pPr>
      <w:tabs>
        <w:tab w:val="left" w:pos="1800"/>
      </w:tabs>
      <w:ind w:left="1300"/>
      <w:jc w:val="left"/>
    </w:pPr>
    <w:rPr>
      <w:b/>
      <w:sz w:val="18"/>
    </w:rPr>
  </w:style>
  <w:style w:type="paragraph" w:customStyle="1" w:styleId="FooterInfo">
    <w:name w:val="FooterInfo"/>
    <w:basedOn w:val="Normal"/>
    <w:rsid w:val="00BA7EC5"/>
    <w:pPr>
      <w:tabs>
        <w:tab w:val="right" w:pos="7707"/>
      </w:tabs>
    </w:pPr>
    <w:rPr>
      <w:rFonts w:ascii="Arial" w:hAnsi="Arial"/>
      <w:sz w:val="18"/>
    </w:rPr>
  </w:style>
  <w:style w:type="paragraph" w:customStyle="1" w:styleId="AH1Chapter">
    <w:name w:val="A H1 Chapter"/>
    <w:basedOn w:val="BillBasicHeading"/>
    <w:next w:val="AH2Part"/>
    <w:rsid w:val="00BA7EC5"/>
    <w:pPr>
      <w:spacing w:before="320"/>
      <w:ind w:left="2600" w:hanging="2600"/>
      <w:outlineLvl w:val="0"/>
    </w:pPr>
    <w:rPr>
      <w:sz w:val="34"/>
    </w:rPr>
  </w:style>
  <w:style w:type="paragraph" w:customStyle="1" w:styleId="AH2Part">
    <w:name w:val="A H2 Part"/>
    <w:basedOn w:val="BillBasicHeading"/>
    <w:next w:val="AH3Div"/>
    <w:rsid w:val="00BA7EC5"/>
    <w:pPr>
      <w:spacing w:before="380"/>
      <w:ind w:left="2600" w:hanging="2600"/>
      <w:outlineLvl w:val="1"/>
    </w:pPr>
    <w:rPr>
      <w:sz w:val="32"/>
    </w:rPr>
  </w:style>
  <w:style w:type="paragraph" w:customStyle="1" w:styleId="AH3Div">
    <w:name w:val="A H3 Div"/>
    <w:basedOn w:val="BillBasicHeading"/>
    <w:next w:val="AH5Sec"/>
    <w:rsid w:val="00BA7EC5"/>
    <w:pPr>
      <w:spacing w:before="240"/>
      <w:ind w:left="2600" w:hanging="2600"/>
      <w:outlineLvl w:val="2"/>
    </w:pPr>
    <w:rPr>
      <w:sz w:val="28"/>
    </w:rPr>
  </w:style>
  <w:style w:type="paragraph" w:customStyle="1" w:styleId="AH5Sec">
    <w:name w:val="A H5 Sec"/>
    <w:basedOn w:val="BillBasicHeading"/>
    <w:next w:val="Amain"/>
    <w:link w:val="AH5SecChar"/>
    <w:rsid w:val="00BA7EC5"/>
    <w:pPr>
      <w:tabs>
        <w:tab w:val="clear" w:pos="2600"/>
        <w:tab w:val="left" w:pos="1100"/>
      </w:tabs>
      <w:spacing w:before="240"/>
      <w:ind w:left="1100" w:hanging="1100"/>
      <w:outlineLvl w:val="4"/>
    </w:pPr>
  </w:style>
  <w:style w:type="paragraph" w:customStyle="1" w:styleId="direction">
    <w:name w:val="direction"/>
    <w:basedOn w:val="BillBasic"/>
    <w:next w:val="AmainreturnSymb"/>
    <w:rsid w:val="00BA7EC5"/>
    <w:pPr>
      <w:keepNext/>
      <w:ind w:left="1100"/>
    </w:pPr>
    <w:rPr>
      <w:i/>
    </w:rPr>
  </w:style>
  <w:style w:type="paragraph" w:customStyle="1" w:styleId="AH4SubDiv">
    <w:name w:val="A H4 SubDiv"/>
    <w:basedOn w:val="BillBasicHeading"/>
    <w:next w:val="AH5Sec"/>
    <w:rsid w:val="00BA7EC5"/>
    <w:pPr>
      <w:spacing w:before="240"/>
      <w:ind w:left="2600" w:hanging="2600"/>
      <w:outlineLvl w:val="3"/>
    </w:pPr>
    <w:rPr>
      <w:sz w:val="26"/>
    </w:rPr>
  </w:style>
  <w:style w:type="paragraph" w:customStyle="1" w:styleId="Sched-heading">
    <w:name w:val="Sched-heading"/>
    <w:basedOn w:val="BillBasicHeading"/>
    <w:next w:val="refSymb"/>
    <w:rsid w:val="00BA7EC5"/>
    <w:pPr>
      <w:spacing w:before="380"/>
      <w:ind w:left="2600" w:hanging="2600"/>
      <w:outlineLvl w:val="0"/>
    </w:pPr>
    <w:rPr>
      <w:sz w:val="34"/>
    </w:rPr>
  </w:style>
  <w:style w:type="paragraph" w:customStyle="1" w:styleId="ref">
    <w:name w:val="ref"/>
    <w:basedOn w:val="BillBasic"/>
    <w:next w:val="Normal"/>
    <w:rsid w:val="00BA7EC5"/>
    <w:pPr>
      <w:spacing w:before="60"/>
    </w:pPr>
    <w:rPr>
      <w:sz w:val="18"/>
    </w:rPr>
  </w:style>
  <w:style w:type="paragraph" w:customStyle="1" w:styleId="Sched-Part">
    <w:name w:val="Sched-Part"/>
    <w:basedOn w:val="BillBasicHeading"/>
    <w:next w:val="Sched-Form"/>
    <w:rsid w:val="00BA7EC5"/>
    <w:pPr>
      <w:spacing w:before="380"/>
      <w:ind w:left="2600" w:hanging="2600"/>
      <w:outlineLvl w:val="1"/>
    </w:pPr>
    <w:rPr>
      <w:sz w:val="32"/>
    </w:rPr>
  </w:style>
  <w:style w:type="paragraph" w:customStyle="1" w:styleId="ShadedSchClause">
    <w:name w:val="Shaded Sch Clause"/>
    <w:basedOn w:val="Schclauseheading"/>
    <w:next w:val="direction"/>
    <w:rsid w:val="00BA7EC5"/>
    <w:pPr>
      <w:shd w:val="pct25" w:color="auto" w:fill="auto"/>
      <w:outlineLvl w:val="3"/>
    </w:pPr>
  </w:style>
  <w:style w:type="paragraph" w:customStyle="1" w:styleId="Sched-Form">
    <w:name w:val="Sched-Form"/>
    <w:basedOn w:val="BillBasicHeading"/>
    <w:next w:val="Schclauseheading"/>
    <w:rsid w:val="00BA7EC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A7EC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A7EC5"/>
    <w:pPr>
      <w:spacing w:before="320"/>
      <w:ind w:left="2600" w:hanging="2600"/>
      <w:jc w:val="both"/>
      <w:outlineLvl w:val="0"/>
    </w:pPr>
    <w:rPr>
      <w:sz w:val="34"/>
    </w:rPr>
  </w:style>
  <w:style w:type="paragraph" w:styleId="TOC7">
    <w:name w:val="toc 7"/>
    <w:basedOn w:val="TOC2"/>
    <w:next w:val="Normal"/>
    <w:autoRedefine/>
    <w:uiPriority w:val="39"/>
    <w:rsid w:val="00BA7EC5"/>
    <w:pPr>
      <w:keepNext w:val="0"/>
      <w:spacing w:before="120"/>
    </w:pPr>
    <w:rPr>
      <w:sz w:val="20"/>
    </w:rPr>
  </w:style>
  <w:style w:type="paragraph" w:styleId="TOC2">
    <w:name w:val="toc 2"/>
    <w:basedOn w:val="Normal"/>
    <w:next w:val="Normal"/>
    <w:autoRedefine/>
    <w:rsid w:val="00BA7EC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A7EC5"/>
    <w:pPr>
      <w:keepNext/>
      <w:tabs>
        <w:tab w:val="left" w:pos="400"/>
      </w:tabs>
      <w:spacing w:before="0"/>
      <w:jc w:val="left"/>
    </w:pPr>
    <w:rPr>
      <w:rFonts w:ascii="Arial" w:hAnsi="Arial"/>
      <w:b/>
      <w:sz w:val="28"/>
    </w:rPr>
  </w:style>
  <w:style w:type="paragraph" w:customStyle="1" w:styleId="EndNote2">
    <w:name w:val="EndNote2"/>
    <w:basedOn w:val="BillBasic"/>
    <w:rsid w:val="00A9208E"/>
    <w:pPr>
      <w:keepNext/>
      <w:tabs>
        <w:tab w:val="left" w:pos="240"/>
      </w:tabs>
      <w:spacing w:before="320"/>
      <w:jc w:val="left"/>
    </w:pPr>
    <w:rPr>
      <w:b/>
      <w:sz w:val="18"/>
    </w:rPr>
  </w:style>
  <w:style w:type="paragraph" w:customStyle="1" w:styleId="IH1Chap">
    <w:name w:val="I H1 Chap"/>
    <w:basedOn w:val="BillBasicHeading"/>
    <w:next w:val="Normal"/>
    <w:rsid w:val="00BA7EC5"/>
    <w:pPr>
      <w:spacing w:before="320"/>
      <w:ind w:left="2600" w:hanging="2600"/>
    </w:pPr>
    <w:rPr>
      <w:sz w:val="34"/>
    </w:rPr>
  </w:style>
  <w:style w:type="paragraph" w:customStyle="1" w:styleId="IH2Part">
    <w:name w:val="I H2 Part"/>
    <w:basedOn w:val="BillBasicHeading"/>
    <w:next w:val="Normal"/>
    <w:rsid w:val="00BA7EC5"/>
    <w:pPr>
      <w:spacing w:before="380"/>
      <w:ind w:left="2600" w:hanging="2600"/>
    </w:pPr>
    <w:rPr>
      <w:sz w:val="32"/>
    </w:rPr>
  </w:style>
  <w:style w:type="paragraph" w:customStyle="1" w:styleId="IH3Div">
    <w:name w:val="I H3 Div"/>
    <w:basedOn w:val="BillBasicHeading"/>
    <w:next w:val="Normal"/>
    <w:rsid w:val="00BA7EC5"/>
    <w:pPr>
      <w:spacing w:before="240"/>
      <w:ind w:left="2600" w:hanging="2600"/>
    </w:pPr>
    <w:rPr>
      <w:sz w:val="28"/>
    </w:rPr>
  </w:style>
  <w:style w:type="paragraph" w:customStyle="1" w:styleId="IH5Sec">
    <w:name w:val="I H5 Sec"/>
    <w:basedOn w:val="BillBasicHeading"/>
    <w:next w:val="Normal"/>
    <w:rsid w:val="00BA7EC5"/>
    <w:pPr>
      <w:tabs>
        <w:tab w:val="clear" w:pos="2600"/>
        <w:tab w:val="left" w:pos="1100"/>
      </w:tabs>
      <w:spacing w:before="240"/>
      <w:ind w:left="1100" w:hanging="1100"/>
    </w:pPr>
  </w:style>
  <w:style w:type="paragraph" w:customStyle="1" w:styleId="IH4SubDiv">
    <w:name w:val="I H4 SubDiv"/>
    <w:basedOn w:val="BillBasicHeading"/>
    <w:next w:val="Normal"/>
    <w:rsid w:val="00BA7EC5"/>
    <w:pPr>
      <w:spacing w:before="240"/>
      <w:ind w:left="2600" w:hanging="2600"/>
      <w:jc w:val="both"/>
    </w:pPr>
    <w:rPr>
      <w:sz w:val="26"/>
    </w:rPr>
  </w:style>
  <w:style w:type="character" w:styleId="LineNumber">
    <w:name w:val="line number"/>
    <w:basedOn w:val="DefaultParagraphFont"/>
    <w:rsid w:val="00BA7EC5"/>
    <w:rPr>
      <w:rFonts w:ascii="Arial" w:hAnsi="Arial"/>
      <w:sz w:val="16"/>
    </w:rPr>
  </w:style>
  <w:style w:type="paragraph" w:customStyle="1" w:styleId="PageBreak">
    <w:name w:val="PageBreak"/>
    <w:basedOn w:val="Normal"/>
    <w:rsid w:val="00BA7EC5"/>
    <w:rPr>
      <w:sz w:val="4"/>
    </w:rPr>
  </w:style>
  <w:style w:type="paragraph" w:customStyle="1" w:styleId="04Dictionary">
    <w:name w:val="04Dictionary"/>
    <w:basedOn w:val="Normal"/>
    <w:rsid w:val="00BA7EC5"/>
  </w:style>
  <w:style w:type="paragraph" w:customStyle="1" w:styleId="N-line1">
    <w:name w:val="N-line1"/>
    <w:basedOn w:val="BillBasic"/>
    <w:rsid w:val="00BA7EC5"/>
    <w:pPr>
      <w:pBdr>
        <w:bottom w:val="single" w:sz="4" w:space="0" w:color="auto"/>
      </w:pBdr>
      <w:spacing w:before="100"/>
      <w:ind w:left="2980" w:right="3020"/>
      <w:jc w:val="center"/>
    </w:pPr>
  </w:style>
  <w:style w:type="paragraph" w:customStyle="1" w:styleId="N-line2">
    <w:name w:val="N-line2"/>
    <w:basedOn w:val="Normal"/>
    <w:rsid w:val="00BA7EC5"/>
    <w:pPr>
      <w:pBdr>
        <w:bottom w:val="single" w:sz="8" w:space="0" w:color="auto"/>
      </w:pBdr>
    </w:pPr>
  </w:style>
  <w:style w:type="paragraph" w:customStyle="1" w:styleId="EndNote">
    <w:name w:val="EndNote"/>
    <w:basedOn w:val="BillBasicHeading"/>
    <w:rsid w:val="00BA7EC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A7EC5"/>
    <w:pPr>
      <w:tabs>
        <w:tab w:val="left" w:pos="700"/>
      </w:tabs>
      <w:spacing w:before="160"/>
      <w:ind w:left="700" w:hanging="700"/>
    </w:pPr>
    <w:rPr>
      <w:rFonts w:ascii="Arial (W1)" w:hAnsi="Arial (W1)"/>
    </w:rPr>
  </w:style>
  <w:style w:type="paragraph" w:customStyle="1" w:styleId="PenaltyHeading">
    <w:name w:val="PenaltyHeading"/>
    <w:basedOn w:val="Normal"/>
    <w:rsid w:val="00BA7EC5"/>
    <w:pPr>
      <w:tabs>
        <w:tab w:val="left" w:pos="1100"/>
      </w:tabs>
      <w:spacing w:before="120"/>
      <w:ind w:left="1100" w:hanging="1100"/>
    </w:pPr>
    <w:rPr>
      <w:rFonts w:ascii="Arial" w:hAnsi="Arial"/>
      <w:b/>
      <w:sz w:val="20"/>
    </w:rPr>
  </w:style>
  <w:style w:type="paragraph" w:customStyle="1" w:styleId="05EndNote">
    <w:name w:val="05EndNote"/>
    <w:basedOn w:val="Normal"/>
    <w:rsid w:val="00BA7EC5"/>
  </w:style>
  <w:style w:type="paragraph" w:customStyle="1" w:styleId="03Schedule">
    <w:name w:val="03Schedule"/>
    <w:basedOn w:val="Normal"/>
    <w:rsid w:val="00BA7EC5"/>
  </w:style>
  <w:style w:type="paragraph" w:customStyle="1" w:styleId="ISched-heading">
    <w:name w:val="I Sched-heading"/>
    <w:basedOn w:val="BillBasicHeading"/>
    <w:next w:val="Normal"/>
    <w:rsid w:val="00BA7EC5"/>
    <w:pPr>
      <w:spacing w:before="320"/>
      <w:ind w:left="2600" w:hanging="2600"/>
    </w:pPr>
    <w:rPr>
      <w:sz w:val="34"/>
    </w:rPr>
  </w:style>
  <w:style w:type="paragraph" w:customStyle="1" w:styleId="ISched-Part">
    <w:name w:val="I Sched-Part"/>
    <w:basedOn w:val="BillBasicHeading"/>
    <w:rsid w:val="00BA7EC5"/>
    <w:pPr>
      <w:spacing w:before="380"/>
      <w:ind w:left="2600" w:hanging="2600"/>
    </w:pPr>
    <w:rPr>
      <w:sz w:val="32"/>
    </w:rPr>
  </w:style>
  <w:style w:type="paragraph" w:customStyle="1" w:styleId="ISched-form">
    <w:name w:val="I Sched-form"/>
    <w:basedOn w:val="BillBasicHeading"/>
    <w:rsid w:val="00BA7EC5"/>
    <w:pPr>
      <w:tabs>
        <w:tab w:val="right" w:pos="7200"/>
      </w:tabs>
      <w:spacing w:before="240"/>
      <w:ind w:left="2600" w:hanging="2600"/>
    </w:pPr>
    <w:rPr>
      <w:sz w:val="28"/>
    </w:rPr>
  </w:style>
  <w:style w:type="paragraph" w:customStyle="1" w:styleId="ISchclauseheading">
    <w:name w:val="I Sch clause heading"/>
    <w:basedOn w:val="BillBasic"/>
    <w:rsid w:val="00BA7EC5"/>
    <w:pPr>
      <w:keepNext/>
      <w:tabs>
        <w:tab w:val="left" w:pos="1100"/>
      </w:tabs>
      <w:spacing w:before="240"/>
      <w:ind w:left="1100" w:hanging="1100"/>
      <w:jc w:val="left"/>
    </w:pPr>
    <w:rPr>
      <w:rFonts w:ascii="Arial" w:hAnsi="Arial"/>
      <w:b/>
    </w:rPr>
  </w:style>
  <w:style w:type="paragraph" w:customStyle="1" w:styleId="IMain">
    <w:name w:val="I Main"/>
    <w:basedOn w:val="Amain"/>
    <w:rsid w:val="00BA7EC5"/>
  </w:style>
  <w:style w:type="paragraph" w:customStyle="1" w:styleId="Ipara">
    <w:name w:val="I para"/>
    <w:basedOn w:val="Apara"/>
    <w:rsid w:val="00BA7EC5"/>
    <w:pPr>
      <w:outlineLvl w:val="9"/>
    </w:pPr>
  </w:style>
  <w:style w:type="paragraph" w:customStyle="1" w:styleId="Isubpara">
    <w:name w:val="I subpara"/>
    <w:basedOn w:val="Asubpara"/>
    <w:rsid w:val="00BA7EC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7EC5"/>
    <w:pPr>
      <w:tabs>
        <w:tab w:val="clear" w:pos="2400"/>
        <w:tab w:val="clear" w:pos="2600"/>
        <w:tab w:val="right" w:pos="2460"/>
        <w:tab w:val="left" w:pos="2660"/>
      </w:tabs>
      <w:ind w:left="2660" w:hanging="2660"/>
    </w:pPr>
  </w:style>
  <w:style w:type="character" w:customStyle="1" w:styleId="CharSectNo">
    <w:name w:val="CharSectNo"/>
    <w:basedOn w:val="DefaultParagraphFont"/>
    <w:rsid w:val="00BA7EC5"/>
  </w:style>
  <w:style w:type="character" w:customStyle="1" w:styleId="CharDivNo">
    <w:name w:val="CharDivNo"/>
    <w:basedOn w:val="DefaultParagraphFont"/>
    <w:rsid w:val="00BA7EC5"/>
  </w:style>
  <w:style w:type="character" w:customStyle="1" w:styleId="CharDivText">
    <w:name w:val="CharDivText"/>
    <w:basedOn w:val="DefaultParagraphFont"/>
    <w:rsid w:val="00BA7EC5"/>
  </w:style>
  <w:style w:type="character" w:customStyle="1" w:styleId="CharPartNo">
    <w:name w:val="CharPartNo"/>
    <w:basedOn w:val="DefaultParagraphFont"/>
    <w:rsid w:val="00BA7EC5"/>
  </w:style>
  <w:style w:type="paragraph" w:customStyle="1" w:styleId="Placeholder">
    <w:name w:val="Placeholder"/>
    <w:basedOn w:val="Normal"/>
    <w:rsid w:val="00BA7EC5"/>
    <w:rPr>
      <w:sz w:val="10"/>
    </w:rPr>
  </w:style>
  <w:style w:type="paragraph" w:styleId="PlainText">
    <w:name w:val="Plain Text"/>
    <w:basedOn w:val="Normal"/>
    <w:rsid w:val="00BA7EC5"/>
    <w:rPr>
      <w:rFonts w:ascii="Courier New" w:hAnsi="Courier New"/>
      <w:sz w:val="20"/>
    </w:rPr>
  </w:style>
  <w:style w:type="character" w:customStyle="1" w:styleId="CharChapNo">
    <w:name w:val="CharChapNo"/>
    <w:basedOn w:val="DefaultParagraphFont"/>
    <w:rsid w:val="00BA7EC5"/>
  </w:style>
  <w:style w:type="character" w:customStyle="1" w:styleId="CharChapText">
    <w:name w:val="CharChapText"/>
    <w:basedOn w:val="DefaultParagraphFont"/>
    <w:rsid w:val="00BA7EC5"/>
  </w:style>
  <w:style w:type="character" w:customStyle="1" w:styleId="CharPartText">
    <w:name w:val="CharPartText"/>
    <w:basedOn w:val="DefaultParagraphFont"/>
    <w:rsid w:val="00BA7EC5"/>
  </w:style>
  <w:style w:type="paragraph" w:styleId="TOC1">
    <w:name w:val="toc 1"/>
    <w:basedOn w:val="Normal"/>
    <w:next w:val="Normal"/>
    <w:autoRedefine/>
    <w:rsid w:val="00BA7EC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A7E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A7E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7E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A7EC5"/>
  </w:style>
  <w:style w:type="paragraph" w:styleId="Title">
    <w:name w:val="Title"/>
    <w:basedOn w:val="Normal"/>
    <w:qFormat/>
    <w:rsid w:val="00A9208E"/>
    <w:pPr>
      <w:spacing w:before="240" w:after="60"/>
      <w:jc w:val="center"/>
      <w:outlineLvl w:val="0"/>
    </w:pPr>
    <w:rPr>
      <w:rFonts w:ascii="Arial" w:hAnsi="Arial"/>
      <w:b/>
      <w:kern w:val="28"/>
      <w:sz w:val="32"/>
    </w:rPr>
  </w:style>
  <w:style w:type="paragraph" w:styleId="Signature">
    <w:name w:val="Signature"/>
    <w:basedOn w:val="Normal"/>
    <w:rsid w:val="00BA7EC5"/>
    <w:pPr>
      <w:ind w:left="4252"/>
    </w:pPr>
  </w:style>
  <w:style w:type="paragraph" w:customStyle="1" w:styleId="ActNo">
    <w:name w:val="ActNo"/>
    <w:basedOn w:val="BillBasicHeading"/>
    <w:rsid w:val="00BA7EC5"/>
    <w:pPr>
      <w:keepNext w:val="0"/>
      <w:tabs>
        <w:tab w:val="clear" w:pos="2600"/>
      </w:tabs>
      <w:spacing w:before="220"/>
    </w:pPr>
  </w:style>
  <w:style w:type="paragraph" w:customStyle="1" w:styleId="aParaNote">
    <w:name w:val="aParaNote"/>
    <w:basedOn w:val="BillBasic"/>
    <w:rsid w:val="00BA7EC5"/>
    <w:pPr>
      <w:ind w:left="2840" w:hanging="1240"/>
    </w:pPr>
    <w:rPr>
      <w:sz w:val="20"/>
    </w:rPr>
  </w:style>
  <w:style w:type="paragraph" w:customStyle="1" w:styleId="aExamNum">
    <w:name w:val="aExamNum"/>
    <w:basedOn w:val="aExam"/>
    <w:rsid w:val="00BA7EC5"/>
    <w:pPr>
      <w:ind w:left="1500" w:hanging="400"/>
    </w:pPr>
  </w:style>
  <w:style w:type="paragraph" w:customStyle="1" w:styleId="LongTitle">
    <w:name w:val="LongTitle"/>
    <w:basedOn w:val="BillBasic"/>
    <w:rsid w:val="00BA7EC5"/>
    <w:pPr>
      <w:spacing w:before="300"/>
    </w:pPr>
  </w:style>
  <w:style w:type="paragraph" w:customStyle="1" w:styleId="Minister">
    <w:name w:val="Minister"/>
    <w:basedOn w:val="BillBasic"/>
    <w:rsid w:val="00BA7EC5"/>
    <w:pPr>
      <w:spacing w:before="640"/>
      <w:jc w:val="right"/>
    </w:pPr>
    <w:rPr>
      <w:caps/>
    </w:rPr>
  </w:style>
  <w:style w:type="paragraph" w:customStyle="1" w:styleId="DateLine">
    <w:name w:val="DateLine"/>
    <w:basedOn w:val="BillBasic"/>
    <w:rsid w:val="00BA7EC5"/>
    <w:pPr>
      <w:tabs>
        <w:tab w:val="left" w:pos="4320"/>
      </w:tabs>
    </w:pPr>
  </w:style>
  <w:style w:type="paragraph" w:customStyle="1" w:styleId="madeunder">
    <w:name w:val="made under"/>
    <w:basedOn w:val="BillBasic"/>
    <w:rsid w:val="00BA7EC5"/>
    <w:pPr>
      <w:spacing w:before="240"/>
    </w:pPr>
  </w:style>
  <w:style w:type="paragraph" w:customStyle="1" w:styleId="EndNoteSubHeading">
    <w:name w:val="EndNoteSubHeading"/>
    <w:basedOn w:val="Normal"/>
    <w:next w:val="EndNoteText"/>
    <w:rsid w:val="00A9208E"/>
    <w:pPr>
      <w:keepNext/>
      <w:tabs>
        <w:tab w:val="left" w:pos="700"/>
      </w:tabs>
      <w:spacing w:before="240"/>
      <w:ind w:left="700" w:hanging="700"/>
    </w:pPr>
    <w:rPr>
      <w:rFonts w:ascii="Arial" w:hAnsi="Arial"/>
      <w:b/>
      <w:sz w:val="20"/>
    </w:rPr>
  </w:style>
  <w:style w:type="paragraph" w:customStyle="1" w:styleId="EndNoteText">
    <w:name w:val="EndNoteText"/>
    <w:basedOn w:val="BillBasic"/>
    <w:rsid w:val="00BA7EC5"/>
    <w:pPr>
      <w:tabs>
        <w:tab w:val="left" w:pos="700"/>
        <w:tab w:val="right" w:pos="6160"/>
      </w:tabs>
      <w:spacing w:before="80"/>
      <w:ind w:left="700" w:hanging="700"/>
    </w:pPr>
    <w:rPr>
      <w:sz w:val="20"/>
    </w:rPr>
  </w:style>
  <w:style w:type="paragraph" w:customStyle="1" w:styleId="BillBasicItalics">
    <w:name w:val="BillBasicItalics"/>
    <w:basedOn w:val="BillBasic"/>
    <w:rsid w:val="00BA7EC5"/>
    <w:rPr>
      <w:i/>
    </w:rPr>
  </w:style>
  <w:style w:type="paragraph" w:customStyle="1" w:styleId="00SigningPage">
    <w:name w:val="00SigningPage"/>
    <w:basedOn w:val="Normal"/>
    <w:rsid w:val="00BA7EC5"/>
  </w:style>
  <w:style w:type="paragraph" w:customStyle="1" w:styleId="Aparareturn">
    <w:name w:val="A para return"/>
    <w:basedOn w:val="BillBasic"/>
    <w:rsid w:val="00BA7EC5"/>
    <w:pPr>
      <w:ind w:left="1600"/>
    </w:pPr>
  </w:style>
  <w:style w:type="paragraph" w:customStyle="1" w:styleId="Asubparareturn">
    <w:name w:val="A subpara return"/>
    <w:basedOn w:val="BillBasic"/>
    <w:rsid w:val="00BA7EC5"/>
    <w:pPr>
      <w:ind w:left="2100"/>
    </w:pPr>
  </w:style>
  <w:style w:type="paragraph" w:customStyle="1" w:styleId="CommentNum">
    <w:name w:val="CommentNum"/>
    <w:basedOn w:val="Comment"/>
    <w:rsid w:val="00BA7EC5"/>
    <w:pPr>
      <w:ind w:left="1800" w:hanging="1800"/>
    </w:pPr>
  </w:style>
  <w:style w:type="paragraph" w:styleId="TOC8">
    <w:name w:val="toc 8"/>
    <w:basedOn w:val="TOC3"/>
    <w:next w:val="Normal"/>
    <w:autoRedefine/>
    <w:rsid w:val="00BA7EC5"/>
    <w:pPr>
      <w:keepNext w:val="0"/>
      <w:spacing w:before="120"/>
    </w:pPr>
  </w:style>
  <w:style w:type="paragraph" w:customStyle="1" w:styleId="Judges">
    <w:name w:val="Judges"/>
    <w:basedOn w:val="Minister"/>
    <w:rsid w:val="00BA7EC5"/>
    <w:pPr>
      <w:spacing w:before="180"/>
    </w:pPr>
  </w:style>
  <w:style w:type="paragraph" w:customStyle="1" w:styleId="BillFor">
    <w:name w:val="BillFor"/>
    <w:basedOn w:val="BillBasicHeading"/>
    <w:rsid w:val="00BA7EC5"/>
    <w:pPr>
      <w:keepNext w:val="0"/>
      <w:spacing w:before="320"/>
      <w:jc w:val="both"/>
    </w:pPr>
    <w:rPr>
      <w:sz w:val="28"/>
    </w:rPr>
  </w:style>
  <w:style w:type="paragraph" w:customStyle="1" w:styleId="draft">
    <w:name w:val="draft"/>
    <w:basedOn w:val="Normal"/>
    <w:rsid w:val="00BA7E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A7EC5"/>
    <w:pPr>
      <w:spacing w:line="260" w:lineRule="atLeast"/>
      <w:jc w:val="center"/>
    </w:pPr>
  </w:style>
  <w:style w:type="paragraph" w:customStyle="1" w:styleId="Amainbullet">
    <w:name w:val="A main bullet"/>
    <w:basedOn w:val="BillBasic"/>
    <w:rsid w:val="00BA7EC5"/>
    <w:pPr>
      <w:spacing w:before="60"/>
      <w:ind w:left="1500" w:hanging="400"/>
    </w:pPr>
  </w:style>
  <w:style w:type="paragraph" w:customStyle="1" w:styleId="Aparabullet">
    <w:name w:val="A para bullet"/>
    <w:basedOn w:val="BillBasic"/>
    <w:rsid w:val="00BA7EC5"/>
    <w:pPr>
      <w:spacing w:before="60"/>
      <w:ind w:left="2000" w:hanging="400"/>
    </w:pPr>
  </w:style>
  <w:style w:type="paragraph" w:customStyle="1" w:styleId="Asubparabullet">
    <w:name w:val="A subpara bullet"/>
    <w:basedOn w:val="BillBasic"/>
    <w:rsid w:val="00BA7EC5"/>
    <w:pPr>
      <w:spacing w:before="60"/>
      <w:ind w:left="2540" w:hanging="400"/>
    </w:pPr>
  </w:style>
  <w:style w:type="paragraph" w:customStyle="1" w:styleId="aDefpara">
    <w:name w:val="aDef para"/>
    <w:basedOn w:val="Apara"/>
    <w:rsid w:val="00BA7EC5"/>
  </w:style>
  <w:style w:type="paragraph" w:customStyle="1" w:styleId="aDefsubpara">
    <w:name w:val="aDef subpara"/>
    <w:basedOn w:val="Asubpara"/>
    <w:rsid w:val="00BA7EC5"/>
  </w:style>
  <w:style w:type="paragraph" w:customStyle="1" w:styleId="Idefpara">
    <w:name w:val="I def para"/>
    <w:basedOn w:val="Ipara"/>
    <w:rsid w:val="00BA7EC5"/>
  </w:style>
  <w:style w:type="paragraph" w:customStyle="1" w:styleId="Idefsubpara">
    <w:name w:val="I def subpara"/>
    <w:basedOn w:val="Isubpara"/>
    <w:rsid w:val="00BA7EC5"/>
  </w:style>
  <w:style w:type="paragraph" w:customStyle="1" w:styleId="Notified">
    <w:name w:val="Notified"/>
    <w:basedOn w:val="BillBasic"/>
    <w:rsid w:val="00BA7EC5"/>
    <w:pPr>
      <w:spacing w:before="360"/>
      <w:jc w:val="right"/>
    </w:pPr>
    <w:rPr>
      <w:i/>
    </w:rPr>
  </w:style>
  <w:style w:type="paragraph" w:customStyle="1" w:styleId="03ScheduleLandscape">
    <w:name w:val="03ScheduleLandscape"/>
    <w:basedOn w:val="Normal"/>
    <w:rsid w:val="00BA7EC5"/>
  </w:style>
  <w:style w:type="paragraph" w:customStyle="1" w:styleId="IDict-Heading">
    <w:name w:val="I Dict-Heading"/>
    <w:basedOn w:val="BillBasicHeading"/>
    <w:rsid w:val="00BA7EC5"/>
    <w:pPr>
      <w:spacing w:before="320"/>
      <w:ind w:left="2600" w:hanging="2600"/>
      <w:jc w:val="both"/>
    </w:pPr>
    <w:rPr>
      <w:sz w:val="34"/>
    </w:rPr>
  </w:style>
  <w:style w:type="paragraph" w:customStyle="1" w:styleId="02TextLandscape">
    <w:name w:val="02TextLandscape"/>
    <w:basedOn w:val="Normal"/>
    <w:rsid w:val="00BA7EC5"/>
  </w:style>
  <w:style w:type="paragraph" w:styleId="Salutation">
    <w:name w:val="Salutation"/>
    <w:basedOn w:val="Normal"/>
    <w:next w:val="Normal"/>
    <w:rsid w:val="00A9208E"/>
  </w:style>
  <w:style w:type="paragraph" w:customStyle="1" w:styleId="aNoteBullet">
    <w:name w:val="aNoteBullet"/>
    <w:basedOn w:val="aNoteSymb"/>
    <w:rsid w:val="00BA7EC5"/>
    <w:pPr>
      <w:tabs>
        <w:tab w:val="left" w:pos="2200"/>
      </w:tabs>
      <w:spacing w:before="60"/>
      <w:ind w:left="2600" w:hanging="700"/>
    </w:pPr>
  </w:style>
  <w:style w:type="paragraph" w:customStyle="1" w:styleId="aNotess">
    <w:name w:val="aNotess"/>
    <w:basedOn w:val="BillBasic"/>
    <w:rsid w:val="00A9208E"/>
    <w:pPr>
      <w:ind w:left="1900" w:hanging="800"/>
    </w:pPr>
    <w:rPr>
      <w:sz w:val="20"/>
    </w:rPr>
  </w:style>
  <w:style w:type="paragraph" w:customStyle="1" w:styleId="aParaNoteBullet">
    <w:name w:val="aParaNoteBullet"/>
    <w:basedOn w:val="aParaNote"/>
    <w:rsid w:val="00BA7EC5"/>
    <w:pPr>
      <w:tabs>
        <w:tab w:val="left" w:pos="2700"/>
      </w:tabs>
      <w:spacing w:before="60"/>
      <w:ind w:left="3100" w:hanging="700"/>
    </w:pPr>
  </w:style>
  <w:style w:type="paragraph" w:customStyle="1" w:styleId="aNotepar">
    <w:name w:val="aNotepar"/>
    <w:basedOn w:val="BillBasic"/>
    <w:next w:val="Normal"/>
    <w:rsid w:val="00BA7EC5"/>
    <w:pPr>
      <w:ind w:left="2400" w:hanging="800"/>
    </w:pPr>
    <w:rPr>
      <w:sz w:val="20"/>
    </w:rPr>
  </w:style>
  <w:style w:type="paragraph" w:customStyle="1" w:styleId="aNoteTextpar">
    <w:name w:val="aNoteTextpar"/>
    <w:basedOn w:val="aNotepar"/>
    <w:rsid w:val="00BA7EC5"/>
    <w:pPr>
      <w:spacing w:before="60"/>
      <w:ind w:firstLine="0"/>
    </w:pPr>
  </w:style>
  <w:style w:type="paragraph" w:customStyle="1" w:styleId="MinisterWord">
    <w:name w:val="MinisterWord"/>
    <w:basedOn w:val="Normal"/>
    <w:rsid w:val="00BA7EC5"/>
    <w:pPr>
      <w:spacing w:before="60"/>
      <w:jc w:val="right"/>
    </w:pPr>
  </w:style>
  <w:style w:type="paragraph" w:customStyle="1" w:styleId="aExamPara">
    <w:name w:val="aExamPara"/>
    <w:basedOn w:val="aExam"/>
    <w:rsid w:val="00BA7EC5"/>
    <w:pPr>
      <w:tabs>
        <w:tab w:val="right" w:pos="1720"/>
        <w:tab w:val="left" w:pos="2000"/>
        <w:tab w:val="left" w:pos="2300"/>
      </w:tabs>
      <w:ind w:left="2400" w:hanging="1300"/>
    </w:pPr>
  </w:style>
  <w:style w:type="paragraph" w:customStyle="1" w:styleId="aExamNumText">
    <w:name w:val="aExamNumText"/>
    <w:basedOn w:val="aExam"/>
    <w:rsid w:val="00BA7EC5"/>
    <w:pPr>
      <w:ind w:left="1500"/>
    </w:pPr>
  </w:style>
  <w:style w:type="paragraph" w:customStyle="1" w:styleId="aExamBullet">
    <w:name w:val="aExamBullet"/>
    <w:basedOn w:val="aExam"/>
    <w:rsid w:val="00BA7EC5"/>
    <w:pPr>
      <w:tabs>
        <w:tab w:val="left" w:pos="1500"/>
        <w:tab w:val="left" w:pos="2300"/>
      </w:tabs>
      <w:ind w:left="1900" w:hanging="800"/>
    </w:pPr>
  </w:style>
  <w:style w:type="paragraph" w:customStyle="1" w:styleId="aNotePara">
    <w:name w:val="aNotePara"/>
    <w:basedOn w:val="aNote"/>
    <w:rsid w:val="00BA7EC5"/>
    <w:pPr>
      <w:tabs>
        <w:tab w:val="right" w:pos="2140"/>
        <w:tab w:val="left" w:pos="2400"/>
      </w:tabs>
      <w:spacing w:before="60"/>
      <w:ind w:left="2400" w:hanging="1300"/>
    </w:pPr>
  </w:style>
  <w:style w:type="paragraph" w:customStyle="1" w:styleId="aExplanHeading">
    <w:name w:val="aExplanHeading"/>
    <w:basedOn w:val="BillBasicHeading"/>
    <w:next w:val="Normal"/>
    <w:rsid w:val="00BA7EC5"/>
    <w:rPr>
      <w:rFonts w:ascii="Arial (W1)" w:hAnsi="Arial (W1)"/>
      <w:sz w:val="18"/>
    </w:rPr>
  </w:style>
  <w:style w:type="paragraph" w:customStyle="1" w:styleId="aExplanText">
    <w:name w:val="aExplanText"/>
    <w:basedOn w:val="BillBasic"/>
    <w:rsid w:val="00BA7EC5"/>
    <w:rPr>
      <w:sz w:val="20"/>
    </w:rPr>
  </w:style>
  <w:style w:type="paragraph" w:customStyle="1" w:styleId="aParaNotePara">
    <w:name w:val="aParaNotePara"/>
    <w:basedOn w:val="aNoteParaSymb"/>
    <w:rsid w:val="00BA7EC5"/>
    <w:pPr>
      <w:tabs>
        <w:tab w:val="clear" w:pos="2140"/>
        <w:tab w:val="clear" w:pos="2400"/>
        <w:tab w:val="right" w:pos="2644"/>
      </w:tabs>
      <w:ind w:left="3320" w:hanging="1720"/>
    </w:pPr>
  </w:style>
  <w:style w:type="character" w:customStyle="1" w:styleId="charBold">
    <w:name w:val="charBold"/>
    <w:basedOn w:val="DefaultParagraphFont"/>
    <w:rsid w:val="00BA7EC5"/>
    <w:rPr>
      <w:b/>
    </w:rPr>
  </w:style>
  <w:style w:type="character" w:customStyle="1" w:styleId="charBoldItals">
    <w:name w:val="charBoldItals"/>
    <w:basedOn w:val="DefaultParagraphFont"/>
    <w:rsid w:val="00BA7EC5"/>
    <w:rPr>
      <w:b/>
      <w:i/>
    </w:rPr>
  </w:style>
  <w:style w:type="character" w:customStyle="1" w:styleId="charItals">
    <w:name w:val="charItals"/>
    <w:basedOn w:val="DefaultParagraphFont"/>
    <w:rsid w:val="00BA7EC5"/>
    <w:rPr>
      <w:i/>
    </w:rPr>
  </w:style>
  <w:style w:type="character" w:customStyle="1" w:styleId="charUnderline">
    <w:name w:val="charUnderline"/>
    <w:basedOn w:val="DefaultParagraphFont"/>
    <w:rsid w:val="00BA7EC5"/>
    <w:rPr>
      <w:u w:val="single"/>
    </w:rPr>
  </w:style>
  <w:style w:type="paragraph" w:customStyle="1" w:styleId="TableHd">
    <w:name w:val="TableHd"/>
    <w:basedOn w:val="Normal"/>
    <w:rsid w:val="00BA7EC5"/>
    <w:pPr>
      <w:keepNext/>
      <w:spacing w:before="300"/>
      <w:ind w:left="1200" w:hanging="1200"/>
    </w:pPr>
    <w:rPr>
      <w:rFonts w:ascii="Arial" w:hAnsi="Arial"/>
      <w:b/>
      <w:sz w:val="20"/>
    </w:rPr>
  </w:style>
  <w:style w:type="paragraph" w:customStyle="1" w:styleId="TableColHd">
    <w:name w:val="TableColHd"/>
    <w:basedOn w:val="Normal"/>
    <w:rsid w:val="00BA7EC5"/>
    <w:pPr>
      <w:keepNext/>
      <w:spacing w:after="60"/>
    </w:pPr>
    <w:rPr>
      <w:rFonts w:ascii="Arial" w:hAnsi="Arial"/>
      <w:b/>
      <w:sz w:val="18"/>
    </w:rPr>
  </w:style>
  <w:style w:type="paragraph" w:customStyle="1" w:styleId="PenaltyPara">
    <w:name w:val="PenaltyPara"/>
    <w:basedOn w:val="Normal"/>
    <w:rsid w:val="00BA7EC5"/>
    <w:pPr>
      <w:tabs>
        <w:tab w:val="right" w:pos="1360"/>
      </w:tabs>
      <w:spacing w:before="60"/>
      <w:ind w:left="1600" w:hanging="1600"/>
      <w:jc w:val="both"/>
    </w:pPr>
  </w:style>
  <w:style w:type="paragraph" w:customStyle="1" w:styleId="tablepara">
    <w:name w:val="table para"/>
    <w:basedOn w:val="Normal"/>
    <w:rsid w:val="00BA7EC5"/>
    <w:pPr>
      <w:tabs>
        <w:tab w:val="right" w:pos="800"/>
        <w:tab w:val="left" w:pos="1100"/>
      </w:tabs>
      <w:spacing w:before="80" w:after="60"/>
      <w:ind w:left="1100" w:hanging="1100"/>
    </w:pPr>
  </w:style>
  <w:style w:type="paragraph" w:customStyle="1" w:styleId="tablesubpara">
    <w:name w:val="table subpara"/>
    <w:basedOn w:val="Normal"/>
    <w:rsid w:val="00BA7EC5"/>
    <w:pPr>
      <w:tabs>
        <w:tab w:val="right" w:pos="1500"/>
        <w:tab w:val="left" w:pos="1800"/>
      </w:tabs>
      <w:spacing w:before="80" w:after="60"/>
      <w:ind w:left="1800" w:hanging="1800"/>
    </w:pPr>
  </w:style>
  <w:style w:type="paragraph" w:customStyle="1" w:styleId="TableText">
    <w:name w:val="TableText"/>
    <w:basedOn w:val="Normal"/>
    <w:rsid w:val="00BA7EC5"/>
    <w:pPr>
      <w:spacing w:before="60" w:after="60"/>
    </w:pPr>
  </w:style>
  <w:style w:type="paragraph" w:customStyle="1" w:styleId="IshadedH5Sec">
    <w:name w:val="I shaded H5 Sec"/>
    <w:basedOn w:val="AH5Sec"/>
    <w:rsid w:val="00BA7EC5"/>
    <w:pPr>
      <w:shd w:val="pct25" w:color="auto" w:fill="auto"/>
      <w:outlineLvl w:val="9"/>
    </w:pPr>
  </w:style>
  <w:style w:type="paragraph" w:customStyle="1" w:styleId="IshadedSchClause">
    <w:name w:val="I shaded Sch Clause"/>
    <w:basedOn w:val="IshadedH5Sec"/>
    <w:rsid w:val="00BA7EC5"/>
  </w:style>
  <w:style w:type="paragraph" w:customStyle="1" w:styleId="Penalty">
    <w:name w:val="Penalty"/>
    <w:basedOn w:val="Amainreturn"/>
    <w:rsid w:val="00BA7EC5"/>
  </w:style>
  <w:style w:type="paragraph" w:customStyle="1" w:styleId="aNoteText">
    <w:name w:val="aNoteText"/>
    <w:basedOn w:val="aNoteSymb"/>
    <w:rsid w:val="00BA7EC5"/>
    <w:pPr>
      <w:spacing w:before="60"/>
      <w:ind w:firstLine="0"/>
    </w:pPr>
  </w:style>
  <w:style w:type="paragraph" w:customStyle="1" w:styleId="aExamINum">
    <w:name w:val="aExamINum"/>
    <w:basedOn w:val="aExam"/>
    <w:rsid w:val="00A9208E"/>
    <w:pPr>
      <w:tabs>
        <w:tab w:val="left" w:pos="1500"/>
      </w:tabs>
      <w:ind w:left="1500" w:hanging="400"/>
    </w:pPr>
  </w:style>
  <w:style w:type="paragraph" w:customStyle="1" w:styleId="AExamIPara">
    <w:name w:val="AExamIPara"/>
    <w:basedOn w:val="aExam"/>
    <w:rsid w:val="00BA7EC5"/>
    <w:pPr>
      <w:tabs>
        <w:tab w:val="right" w:pos="1720"/>
        <w:tab w:val="left" w:pos="2000"/>
      </w:tabs>
      <w:ind w:left="2000" w:hanging="900"/>
    </w:pPr>
  </w:style>
  <w:style w:type="paragraph" w:customStyle="1" w:styleId="AH3sec">
    <w:name w:val="A H3 sec"/>
    <w:basedOn w:val="Normal"/>
    <w:next w:val="Amain"/>
    <w:rsid w:val="00A9208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A7EC5"/>
    <w:pPr>
      <w:tabs>
        <w:tab w:val="clear" w:pos="2600"/>
      </w:tabs>
      <w:ind w:left="1100"/>
    </w:pPr>
    <w:rPr>
      <w:sz w:val="18"/>
    </w:rPr>
  </w:style>
  <w:style w:type="paragraph" w:customStyle="1" w:styleId="aExamss">
    <w:name w:val="aExamss"/>
    <w:basedOn w:val="aNoteSymb"/>
    <w:rsid w:val="00BA7EC5"/>
    <w:pPr>
      <w:spacing w:before="60"/>
      <w:ind w:left="1100" w:firstLine="0"/>
    </w:pPr>
  </w:style>
  <w:style w:type="paragraph" w:customStyle="1" w:styleId="aExamHdgpar">
    <w:name w:val="aExamHdgpar"/>
    <w:basedOn w:val="aExamHdgss"/>
    <w:next w:val="Normal"/>
    <w:rsid w:val="00BA7EC5"/>
    <w:pPr>
      <w:ind w:left="1600"/>
    </w:pPr>
  </w:style>
  <w:style w:type="paragraph" w:customStyle="1" w:styleId="aExampar">
    <w:name w:val="aExampar"/>
    <w:basedOn w:val="aExamss"/>
    <w:rsid w:val="00BA7EC5"/>
    <w:pPr>
      <w:ind w:left="1600"/>
    </w:pPr>
  </w:style>
  <w:style w:type="paragraph" w:customStyle="1" w:styleId="aExamINumss">
    <w:name w:val="aExamINumss"/>
    <w:basedOn w:val="aExamss"/>
    <w:rsid w:val="00BA7EC5"/>
    <w:pPr>
      <w:tabs>
        <w:tab w:val="left" w:pos="1500"/>
      </w:tabs>
      <w:ind w:left="1500" w:hanging="400"/>
    </w:pPr>
  </w:style>
  <w:style w:type="paragraph" w:customStyle="1" w:styleId="aExamINumpar">
    <w:name w:val="aExamINumpar"/>
    <w:basedOn w:val="aExampar"/>
    <w:rsid w:val="00BA7EC5"/>
    <w:pPr>
      <w:tabs>
        <w:tab w:val="left" w:pos="2000"/>
      </w:tabs>
      <w:ind w:left="2000" w:hanging="400"/>
    </w:pPr>
  </w:style>
  <w:style w:type="paragraph" w:customStyle="1" w:styleId="aExamNumTextss">
    <w:name w:val="aExamNumTextss"/>
    <w:basedOn w:val="aExamss"/>
    <w:rsid w:val="00BA7EC5"/>
    <w:pPr>
      <w:ind w:left="1500"/>
    </w:pPr>
  </w:style>
  <w:style w:type="paragraph" w:customStyle="1" w:styleId="aExamNumTextpar">
    <w:name w:val="aExamNumTextpar"/>
    <w:basedOn w:val="aExampar"/>
    <w:rsid w:val="00A9208E"/>
    <w:pPr>
      <w:ind w:left="2000"/>
    </w:pPr>
  </w:style>
  <w:style w:type="paragraph" w:customStyle="1" w:styleId="aExamBulletss">
    <w:name w:val="aExamBulletss"/>
    <w:basedOn w:val="aExamss"/>
    <w:rsid w:val="00BA7EC5"/>
    <w:pPr>
      <w:ind w:left="1500" w:hanging="400"/>
    </w:pPr>
  </w:style>
  <w:style w:type="paragraph" w:customStyle="1" w:styleId="aExamBulletpar">
    <w:name w:val="aExamBulletpar"/>
    <w:basedOn w:val="aExampar"/>
    <w:rsid w:val="00BA7EC5"/>
    <w:pPr>
      <w:ind w:left="2000" w:hanging="400"/>
    </w:pPr>
  </w:style>
  <w:style w:type="paragraph" w:customStyle="1" w:styleId="aExamHdgsubpar">
    <w:name w:val="aExamHdgsubpar"/>
    <w:basedOn w:val="aExamHdgss"/>
    <w:next w:val="Normal"/>
    <w:rsid w:val="00BA7EC5"/>
    <w:pPr>
      <w:ind w:left="2140"/>
    </w:pPr>
  </w:style>
  <w:style w:type="paragraph" w:customStyle="1" w:styleId="aExamsubpar">
    <w:name w:val="aExamsubpar"/>
    <w:basedOn w:val="aExamss"/>
    <w:rsid w:val="00BA7EC5"/>
    <w:pPr>
      <w:ind w:left="2140"/>
    </w:pPr>
  </w:style>
  <w:style w:type="paragraph" w:customStyle="1" w:styleId="aExamNumsubpar">
    <w:name w:val="aExamNumsubpar"/>
    <w:basedOn w:val="aExamsubpar"/>
    <w:rsid w:val="00A9208E"/>
    <w:pPr>
      <w:tabs>
        <w:tab w:val="left" w:pos="2540"/>
      </w:tabs>
      <w:ind w:left="2540" w:hanging="400"/>
    </w:pPr>
  </w:style>
  <w:style w:type="paragraph" w:customStyle="1" w:styleId="aExamNumTextsubpar">
    <w:name w:val="aExamNumTextsubpar"/>
    <w:basedOn w:val="aExampar"/>
    <w:rsid w:val="00A9208E"/>
    <w:pPr>
      <w:ind w:left="2540"/>
    </w:pPr>
  </w:style>
  <w:style w:type="paragraph" w:customStyle="1" w:styleId="aExamBulletsubpar">
    <w:name w:val="aExamBulletsubpar"/>
    <w:basedOn w:val="aExamsubpar"/>
    <w:rsid w:val="00A9208E"/>
    <w:pPr>
      <w:tabs>
        <w:tab w:val="num" w:pos="2540"/>
      </w:tabs>
      <w:ind w:left="2540" w:hanging="400"/>
    </w:pPr>
  </w:style>
  <w:style w:type="paragraph" w:customStyle="1" w:styleId="aNoteTextss">
    <w:name w:val="aNoteTextss"/>
    <w:basedOn w:val="Normal"/>
    <w:rsid w:val="00BA7EC5"/>
    <w:pPr>
      <w:spacing w:before="60"/>
      <w:ind w:left="1900"/>
      <w:jc w:val="both"/>
    </w:pPr>
    <w:rPr>
      <w:sz w:val="20"/>
    </w:rPr>
  </w:style>
  <w:style w:type="paragraph" w:customStyle="1" w:styleId="aNoteParass">
    <w:name w:val="aNoteParass"/>
    <w:basedOn w:val="Normal"/>
    <w:rsid w:val="00BA7EC5"/>
    <w:pPr>
      <w:tabs>
        <w:tab w:val="right" w:pos="2140"/>
        <w:tab w:val="left" w:pos="2400"/>
      </w:tabs>
      <w:spacing w:before="60"/>
      <w:ind w:left="2400" w:hanging="1300"/>
      <w:jc w:val="both"/>
    </w:pPr>
    <w:rPr>
      <w:sz w:val="20"/>
    </w:rPr>
  </w:style>
  <w:style w:type="paragraph" w:customStyle="1" w:styleId="aNoteParapar">
    <w:name w:val="aNoteParapar"/>
    <w:basedOn w:val="aNotepar"/>
    <w:rsid w:val="00BA7EC5"/>
    <w:pPr>
      <w:tabs>
        <w:tab w:val="right" w:pos="2640"/>
      </w:tabs>
      <w:spacing w:before="60"/>
      <w:ind w:left="2920" w:hanging="1320"/>
    </w:pPr>
  </w:style>
  <w:style w:type="paragraph" w:customStyle="1" w:styleId="aNotesubpar">
    <w:name w:val="aNotesubpar"/>
    <w:basedOn w:val="BillBasic"/>
    <w:next w:val="Normal"/>
    <w:rsid w:val="00BA7EC5"/>
    <w:pPr>
      <w:ind w:left="2940" w:hanging="800"/>
    </w:pPr>
    <w:rPr>
      <w:sz w:val="20"/>
    </w:rPr>
  </w:style>
  <w:style w:type="paragraph" w:customStyle="1" w:styleId="aNoteTextsubpar">
    <w:name w:val="aNoteTextsubpar"/>
    <w:basedOn w:val="aNotesubpar"/>
    <w:rsid w:val="00BA7EC5"/>
    <w:pPr>
      <w:spacing w:before="60"/>
      <w:ind w:firstLine="0"/>
    </w:pPr>
  </w:style>
  <w:style w:type="paragraph" w:customStyle="1" w:styleId="aNoteParasubpar">
    <w:name w:val="aNoteParasubpar"/>
    <w:basedOn w:val="aNotesubpar"/>
    <w:rsid w:val="00A9208E"/>
    <w:pPr>
      <w:tabs>
        <w:tab w:val="right" w:pos="3180"/>
      </w:tabs>
      <w:spacing w:before="60"/>
      <w:ind w:left="3460" w:hanging="1320"/>
    </w:pPr>
  </w:style>
  <w:style w:type="paragraph" w:customStyle="1" w:styleId="aNoteBulletsubpar">
    <w:name w:val="aNoteBulletsubpar"/>
    <w:basedOn w:val="aNotesubpar"/>
    <w:rsid w:val="00A9208E"/>
    <w:pPr>
      <w:numPr>
        <w:numId w:val="13"/>
      </w:numPr>
      <w:tabs>
        <w:tab w:val="left" w:pos="3240"/>
      </w:tabs>
      <w:spacing w:before="60"/>
    </w:pPr>
  </w:style>
  <w:style w:type="paragraph" w:customStyle="1" w:styleId="aNoteBulletss">
    <w:name w:val="aNoteBulletss"/>
    <w:basedOn w:val="Normal"/>
    <w:rsid w:val="00BA7EC5"/>
    <w:pPr>
      <w:spacing w:before="60"/>
      <w:ind w:left="2300" w:hanging="400"/>
      <w:jc w:val="both"/>
    </w:pPr>
    <w:rPr>
      <w:sz w:val="20"/>
    </w:rPr>
  </w:style>
  <w:style w:type="paragraph" w:customStyle="1" w:styleId="aNoteBulletpar">
    <w:name w:val="aNoteBulletpar"/>
    <w:basedOn w:val="aNotepar"/>
    <w:rsid w:val="00BA7EC5"/>
    <w:pPr>
      <w:spacing w:before="60"/>
      <w:ind w:left="2800" w:hanging="400"/>
    </w:pPr>
  </w:style>
  <w:style w:type="paragraph" w:customStyle="1" w:styleId="aExplanBullet">
    <w:name w:val="aExplanBullet"/>
    <w:basedOn w:val="Normal"/>
    <w:rsid w:val="00BA7EC5"/>
    <w:pPr>
      <w:spacing w:before="140"/>
      <w:ind w:left="400" w:hanging="400"/>
      <w:jc w:val="both"/>
    </w:pPr>
    <w:rPr>
      <w:snapToGrid w:val="0"/>
      <w:sz w:val="20"/>
    </w:rPr>
  </w:style>
  <w:style w:type="paragraph" w:customStyle="1" w:styleId="AuthLaw">
    <w:name w:val="AuthLaw"/>
    <w:basedOn w:val="BillBasic"/>
    <w:rsid w:val="00A9208E"/>
    <w:rPr>
      <w:rFonts w:ascii="Arial" w:hAnsi="Arial"/>
      <w:b/>
      <w:sz w:val="20"/>
    </w:rPr>
  </w:style>
  <w:style w:type="paragraph" w:customStyle="1" w:styleId="aExamNumpar">
    <w:name w:val="aExamNumpar"/>
    <w:basedOn w:val="aExamINumss"/>
    <w:rsid w:val="00A9208E"/>
    <w:pPr>
      <w:tabs>
        <w:tab w:val="clear" w:pos="1500"/>
        <w:tab w:val="left" w:pos="2000"/>
      </w:tabs>
      <w:ind w:left="2000"/>
    </w:pPr>
  </w:style>
  <w:style w:type="paragraph" w:customStyle="1" w:styleId="Schsectionheading">
    <w:name w:val="Sch section heading"/>
    <w:basedOn w:val="BillBasic"/>
    <w:next w:val="Amain"/>
    <w:rsid w:val="00A9208E"/>
    <w:pPr>
      <w:spacing w:before="240"/>
      <w:jc w:val="left"/>
      <w:outlineLvl w:val="4"/>
    </w:pPr>
    <w:rPr>
      <w:rFonts w:ascii="Arial" w:hAnsi="Arial"/>
      <w:b/>
    </w:rPr>
  </w:style>
  <w:style w:type="paragraph" w:customStyle="1" w:styleId="SchAmain">
    <w:name w:val="Sch A main"/>
    <w:basedOn w:val="Amain"/>
    <w:rsid w:val="00BA7EC5"/>
  </w:style>
  <w:style w:type="paragraph" w:customStyle="1" w:styleId="SchApara">
    <w:name w:val="Sch A para"/>
    <w:basedOn w:val="Apara"/>
    <w:rsid w:val="00BA7EC5"/>
  </w:style>
  <w:style w:type="paragraph" w:customStyle="1" w:styleId="SchAsubpara">
    <w:name w:val="Sch A subpara"/>
    <w:basedOn w:val="Asubpara"/>
    <w:rsid w:val="00BA7EC5"/>
  </w:style>
  <w:style w:type="paragraph" w:customStyle="1" w:styleId="SchAsubsubpara">
    <w:name w:val="Sch A subsubpara"/>
    <w:basedOn w:val="Asubsubpara"/>
    <w:rsid w:val="00BA7EC5"/>
  </w:style>
  <w:style w:type="paragraph" w:customStyle="1" w:styleId="TOCOL1">
    <w:name w:val="TOCOL 1"/>
    <w:basedOn w:val="TOC1"/>
    <w:rsid w:val="00BA7EC5"/>
  </w:style>
  <w:style w:type="paragraph" w:customStyle="1" w:styleId="TOCOL2">
    <w:name w:val="TOCOL 2"/>
    <w:basedOn w:val="TOC2"/>
    <w:rsid w:val="00BA7EC5"/>
    <w:pPr>
      <w:keepNext w:val="0"/>
    </w:pPr>
  </w:style>
  <w:style w:type="paragraph" w:customStyle="1" w:styleId="TOCOL3">
    <w:name w:val="TOCOL 3"/>
    <w:basedOn w:val="TOC3"/>
    <w:rsid w:val="00BA7EC5"/>
    <w:pPr>
      <w:keepNext w:val="0"/>
    </w:pPr>
  </w:style>
  <w:style w:type="paragraph" w:customStyle="1" w:styleId="TOCOL4">
    <w:name w:val="TOCOL 4"/>
    <w:basedOn w:val="TOC4"/>
    <w:rsid w:val="00BA7EC5"/>
    <w:pPr>
      <w:keepNext w:val="0"/>
    </w:pPr>
  </w:style>
  <w:style w:type="paragraph" w:customStyle="1" w:styleId="TOCOL5">
    <w:name w:val="TOCOL 5"/>
    <w:basedOn w:val="TOC5"/>
    <w:rsid w:val="00BA7EC5"/>
    <w:pPr>
      <w:tabs>
        <w:tab w:val="left" w:pos="400"/>
      </w:tabs>
    </w:pPr>
  </w:style>
  <w:style w:type="paragraph" w:customStyle="1" w:styleId="TOCOL6">
    <w:name w:val="TOCOL 6"/>
    <w:basedOn w:val="TOC6"/>
    <w:rsid w:val="00BA7EC5"/>
    <w:pPr>
      <w:keepNext w:val="0"/>
    </w:pPr>
  </w:style>
  <w:style w:type="paragraph" w:customStyle="1" w:styleId="TOCOL7">
    <w:name w:val="TOCOL 7"/>
    <w:basedOn w:val="TOC7"/>
    <w:rsid w:val="00BA7EC5"/>
  </w:style>
  <w:style w:type="paragraph" w:customStyle="1" w:styleId="TOCOL8">
    <w:name w:val="TOCOL 8"/>
    <w:basedOn w:val="TOC8"/>
    <w:rsid w:val="00BA7EC5"/>
  </w:style>
  <w:style w:type="paragraph" w:customStyle="1" w:styleId="TOCOL9">
    <w:name w:val="TOCOL 9"/>
    <w:basedOn w:val="TOC9"/>
    <w:rsid w:val="00BA7EC5"/>
    <w:pPr>
      <w:ind w:right="0"/>
    </w:pPr>
  </w:style>
  <w:style w:type="paragraph" w:styleId="TOC9">
    <w:name w:val="toc 9"/>
    <w:basedOn w:val="Normal"/>
    <w:next w:val="Normal"/>
    <w:autoRedefine/>
    <w:rsid w:val="00BA7EC5"/>
    <w:pPr>
      <w:ind w:left="1920" w:right="600"/>
    </w:pPr>
  </w:style>
  <w:style w:type="paragraph" w:customStyle="1" w:styleId="Billname1">
    <w:name w:val="Billname1"/>
    <w:basedOn w:val="Normal"/>
    <w:rsid w:val="00BA7EC5"/>
    <w:pPr>
      <w:tabs>
        <w:tab w:val="left" w:pos="2400"/>
      </w:tabs>
      <w:spacing w:before="1220"/>
    </w:pPr>
    <w:rPr>
      <w:rFonts w:ascii="Arial" w:hAnsi="Arial"/>
      <w:b/>
      <w:sz w:val="40"/>
    </w:rPr>
  </w:style>
  <w:style w:type="paragraph" w:customStyle="1" w:styleId="TableText10">
    <w:name w:val="TableText10"/>
    <w:basedOn w:val="TableText"/>
    <w:rsid w:val="00BA7EC5"/>
    <w:rPr>
      <w:sz w:val="20"/>
    </w:rPr>
  </w:style>
  <w:style w:type="paragraph" w:customStyle="1" w:styleId="TablePara10">
    <w:name w:val="TablePara10"/>
    <w:basedOn w:val="tablepara"/>
    <w:rsid w:val="00BA7E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7EC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A7EC5"/>
  </w:style>
  <w:style w:type="character" w:customStyle="1" w:styleId="charPage">
    <w:name w:val="charPage"/>
    <w:basedOn w:val="DefaultParagraphFont"/>
    <w:rsid w:val="00BA7EC5"/>
  </w:style>
  <w:style w:type="character" w:styleId="PageNumber">
    <w:name w:val="page number"/>
    <w:basedOn w:val="DefaultParagraphFont"/>
    <w:rsid w:val="00BA7EC5"/>
  </w:style>
  <w:style w:type="paragraph" w:customStyle="1" w:styleId="Letterhead">
    <w:name w:val="Letterhead"/>
    <w:rsid w:val="00A9208E"/>
    <w:pPr>
      <w:widowControl w:val="0"/>
      <w:spacing w:after="180"/>
      <w:jc w:val="right"/>
    </w:pPr>
    <w:rPr>
      <w:rFonts w:ascii="Arial" w:hAnsi="Arial"/>
      <w:sz w:val="32"/>
      <w:lang w:eastAsia="en-US"/>
    </w:rPr>
  </w:style>
  <w:style w:type="paragraph" w:customStyle="1" w:styleId="IShadedschclause0">
    <w:name w:val="I Shaded sch clause"/>
    <w:basedOn w:val="IH5Sec"/>
    <w:rsid w:val="00A9208E"/>
    <w:pPr>
      <w:shd w:val="pct15" w:color="auto" w:fill="FFFFFF"/>
      <w:tabs>
        <w:tab w:val="clear" w:pos="1100"/>
        <w:tab w:val="left" w:pos="700"/>
      </w:tabs>
      <w:ind w:left="700" w:hanging="700"/>
    </w:pPr>
  </w:style>
  <w:style w:type="paragraph" w:customStyle="1" w:styleId="Billfooter">
    <w:name w:val="Billfooter"/>
    <w:basedOn w:val="Normal"/>
    <w:rsid w:val="00A9208E"/>
    <w:pPr>
      <w:tabs>
        <w:tab w:val="right" w:pos="7200"/>
      </w:tabs>
      <w:jc w:val="both"/>
    </w:pPr>
    <w:rPr>
      <w:sz w:val="18"/>
    </w:rPr>
  </w:style>
  <w:style w:type="paragraph" w:styleId="BalloonText">
    <w:name w:val="Balloon Text"/>
    <w:basedOn w:val="Normal"/>
    <w:link w:val="BalloonTextChar"/>
    <w:uiPriority w:val="99"/>
    <w:unhideWhenUsed/>
    <w:rsid w:val="00BA7EC5"/>
    <w:rPr>
      <w:rFonts w:ascii="Tahoma" w:hAnsi="Tahoma" w:cs="Tahoma"/>
      <w:sz w:val="16"/>
      <w:szCs w:val="16"/>
    </w:rPr>
  </w:style>
  <w:style w:type="character" w:customStyle="1" w:styleId="BalloonTextChar">
    <w:name w:val="Balloon Text Char"/>
    <w:basedOn w:val="DefaultParagraphFont"/>
    <w:link w:val="BalloonText"/>
    <w:uiPriority w:val="99"/>
    <w:rsid w:val="00BA7EC5"/>
    <w:rPr>
      <w:rFonts w:ascii="Tahoma" w:hAnsi="Tahoma" w:cs="Tahoma"/>
      <w:sz w:val="16"/>
      <w:szCs w:val="16"/>
      <w:lang w:eastAsia="en-US"/>
    </w:rPr>
  </w:style>
  <w:style w:type="paragraph" w:customStyle="1" w:styleId="00AssAm">
    <w:name w:val="00AssAm"/>
    <w:basedOn w:val="00SigningPage"/>
    <w:rsid w:val="00A9208E"/>
  </w:style>
  <w:style w:type="character" w:customStyle="1" w:styleId="FooterChar">
    <w:name w:val="Footer Char"/>
    <w:basedOn w:val="DefaultParagraphFont"/>
    <w:link w:val="Footer"/>
    <w:rsid w:val="00BA7EC5"/>
    <w:rPr>
      <w:rFonts w:ascii="Arial" w:hAnsi="Arial"/>
      <w:sz w:val="18"/>
      <w:lang w:eastAsia="en-US"/>
    </w:rPr>
  </w:style>
  <w:style w:type="character" w:customStyle="1" w:styleId="HeaderChar">
    <w:name w:val="Header Char"/>
    <w:basedOn w:val="DefaultParagraphFont"/>
    <w:link w:val="Header"/>
    <w:rsid w:val="00A9208E"/>
    <w:rPr>
      <w:sz w:val="24"/>
      <w:lang w:eastAsia="en-US"/>
    </w:rPr>
  </w:style>
  <w:style w:type="paragraph" w:customStyle="1" w:styleId="01aPreamble">
    <w:name w:val="01aPreamble"/>
    <w:basedOn w:val="Normal"/>
    <w:qFormat/>
    <w:rsid w:val="00BA7EC5"/>
  </w:style>
  <w:style w:type="paragraph" w:customStyle="1" w:styleId="TableBullet">
    <w:name w:val="TableBullet"/>
    <w:basedOn w:val="TableText10"/>
    <w:qFormat/>
    <w:rsid w:val="00BA7EC5"/>
    <w:pPr>
      <w:numPr>
        <w:numId w:val="18"/>
      </w:numPr>
    </w:pPr>
  </w:style>
  <w:style w:type="paragraph" w:customStyle="1" w:styleId="BillCrest">
    <w:name w:val="Bill Crest"/>
    <w:basedOn w:val="Normal"/>
    <w:next w:val="Normal"/>
    <w:rsid w:val="00BA7EC5"/>
    <w:pPr>
      <w:tabs>
        <w:tab w:val="center" w:pos="3160"/>
      </w:tabs>
      <w:spacing w:after="60"/>
    </w:pPr>
    <w:rPr>
      <w:sz w:val="216"/>
    </w:rPr>
  </w:style>
  <w:style w:type="paragraph" w:customStyle="1" w:styleId="BillNo">
    <w:name w:val="BillNo"/>
    <w:basedOn w:val="BillBasicHeading"/>
    <w:rsid w:val="00BA7EC5"/>
    <w:pPr>
      <w:keepNext w:val="0"/>
      <w:spacing w:before="240"/>
      <w:jc w:val="both"/>
    </w:pPr>
  </w:style>
  <w:style w:type="paragraph" w:customStyle="1" w:styleId="aNoteBulletann">
    <w:name w:val="aNoteBulletann"/>
    <w:basedOn w:val="aNotess"/>
    <w:rsid w:val="00A9208E"/>
    <w:pPr>
      <w:tabs>
        <w:tab w:val="left" w:pos="2200"/>
      </w:tabs>
      <w:spacing w:before="0"/>
      <w:ind w:left="0" w:firstLine="0"/>
    </w:pPr>
  </w:style>
  <w:style w:type="paragraph" w:customStyle="1" w:styleId="aNoteBulletparann">
    <w:name w:val="aNoteBulletparann"/>
    <w:basedOn w:val="aNotepar"/>
    <w:rsid w:val="00A9208E"/>
    <w:pPr>
      <w:tabs>
        <w:tab w:val="left" w:pos="2700"/>
      </w:tabs>
      <w:spacing w:before="0"/>
      <w:ind w:left="0" w:firstLine="0"/>
    </w:pPr>
  </w:style>
  <w:style w:type="paragraph" w:customStyle="1" w:styleId="TableNumbered">
    <w:name w:val="TableNumbered"/>
    <w:basedOn w:val="TableText10"/>
    <w:qFormat/>
    <w:rsid w:val="00BA7EC5"/>
    <w:pPr>
      <w:numPr>
        <w:numId w:val="19"/>
      </w:numPr>
    </w:pPr>
  </w:style>
  <w:style w:type="paragraph" w:customStyle="1" w:styleId="ISchMain">
    <w:name w:val="I Sch Main"/>
    <w:basedOn w:val="BillBasic"/>
    <w:rsid w:val="00BA7EC5"/>
    <w:pPr>
      <w:tabs>
        <w:tab w:val="right" w:pos="900"/>
        <w:tab w:val="left" w:pos="1100"/>
      </w:tabs>
      <w:ind w:left="1100" w:hanging="1100"/>
    </w:pPr>
  </w:style>
  <w:style w:type="paragraph" w:customStyle="1" w:styleId="ISchpara">
    <w:name w:val="I Sch para"/>
    <w:basedOn w:val="BillBasic"/>
    <w:rsid w:val="00BA7EC5"/>
    <w:pPr>
      <w:tabs>
        <w:tab w:val="right" w:pos="1400"/>
        <w:tab w:val="left" w:pos="1600"/>
      </w:tabs>
      <w:ind w:left="1600" w:hanging="1600"/>
    </w:pPr>
  </w:style>
  <w:style w:type="paragraph" w:customStyle="1" w:styleId="ISchsubpara">
    <w:name w:val="I Sch subpara"/>
    <w:basedOn w:val="BillBasic"/>
    <w:rsid w:val="00BA7EC5"/>
    <w:pPr>
      <w:tabs>
        <w:tab w:val="right" w:pos="1940"/>
        <w:tab w:val="left" w:pos="2140"/>
      </w:tabs>
      <w:ind w:left="2140" w:hanging="2140"/>
    </w:pPr>
  </w:style>
  <w:style w:type="paragraph" w:customStyle="1" w:styleId="ISchsubsubpara">
    <w:name w:val="I Sch subsubpara"/>
    <w:basedOn w:val="BillBasic"/>
    <w:rsid w:val="00BA7EC5"/>
    <w:pPr>
      <w:tabs>
        <w:tab w:val="right" w:pos="2460"/>
        <w:tab w:val="left" w:pos="2660"/>
      </w:tabs>
      <w:ind w:left="2660" w:hanging="2660"/>
    </w:pPr>
  </w:style>
  <w:style w:type="character" w:customStyle="1" w:styleId="aNoteChar">
    <w:name w:val="aNote Char"/>
    <w:basedOn w:val="DefaultParagraphFont"/>
    <w:link w:val="aNote"/>
    <w:locked/>
    <w:rsid w:val="00BA7EC5"/>
    <w:rPr>
      <w:lang w:eastAsia="en-US"/>
    </w:rPr>
  </w:style>
  <w:style w:type="character" w:customStyle="1" w:styleId="charCitHyperlinkAbbrev">
    <w:name w:val="charCitHyperlinkAbbrev"/>
    <w:basedOn w:val="Hyperlink"/>
    <w:uiPriority w:val="1"/>
    <w:rsid w:val="00BA7EC5"/>
    <w:rPr>
      <w:color w:val="0000FF" w:themeColor="hyperlink"/>
      <w:u w:val="none"/>
    </w:rPr>
  </w:style>
  <w:style w:type="character" w:styleId="Hyperlink">
    <w:name w:val="Hyperlink"/>
    <w:basedOn w:val="DefaultParagraphFont"/>
    <w:uiPriority w:val="99"/>
    <w:unhideWhenUsed/>
    <w:rsid w:val="00BA7EC5"/>
    <w:rPr>
      <w:color w:val="0000FF" w:themeColor="hyperlink"/>
      <w:u w:val="single"/>
    </w:rPr>
  </w:style>
  <w:style w:type="character" w:customStyle="1" w:styleId="charCitHyperlinkItal">
    <w:name w:val="charCitHyperlinkItal"/>
    <w:basedOn w:val="Hyperlink"/>
    <w:uiPriority w:val="1"/>
    <w:rsid w:val="00BA7EC5"/>
    <w:rPr>
      <w:i/>
      <w:color w:val="0000FF" w:themeColor="hyperlink"/>
      <w:u w:val="none"/>
    </w:rPr>
  </w:style>
  <w:style w:type="character" w:customStyle="1" w:styleId="AH5SecChar">
    <w:name w:val="A H5 Sec Char"/>
    <w:basedOn w:val="DefaultParagraphFont"/>
    <w:link w:val="AH5Sec"/>
    <w:locked/>
    <w:rsid w:val="00A9208E"/>
    <w:rPr>
      <w:rFonts w:ascii="Arial" w:hAnsi="Arial"/>
      <w:b/>
      <w:sz w:val="24"/>
      <w:lang w:eastAsia="en-US"/>
    </w:rPr>
  </w:style>
  <w:style w:type="character" w:customStyle="1" w:styleId="BillBasicChar">
    <w:name w:val="BillBasic Char"/>
    <w:basedOn w:val="DefaultParagraphFont"/>
    <w:link w:val="BillBasic"/>
    <w:locked/>
    <w:rsid w:val="00A9208E"/>
    <w:rPr>
      <w:sz w:val="24"/>
      <w:lang w:eastAsia="en-US"/>
    </w:rPr>
  </w:style>
  <w:style w:type="paragraph" w:customStyle="1" w:styleId="Status">
    <w:name w:val="Status"/>
    <w:basedOn w:val="Normal"/>
    <w:rsid w:val="00BA7EC5"/>
    <w:pPr>
      <w:spacing w:before="280"/>
      <w:jc w:val="center"/>
    </w:pPr>
    <w:rPr>
      <w:rFonts w:ascii="Arial" w:hAnsi="Arial"/>
      <w:sz w:val="14"/>
    </w:rPr>
  </w:style>
  <w:style w:type="paragraph" w:customStyle="1" w:styleId="FooterInfoCentre">
    <w:name w:val="FooterInfoCentre"/>
    <w:basedOn w:val="FooterInfo"/>
    <w:rsid w:val="00BA7EC5"/>
    <w:pPr>
      <w:spacing w:before="60"/>
      <w:jc w:val="center"/>
    </w:pPr>
  </w:style>
  <w:style w:type="paragraph" w:customStyle="1" w:styleId="00Spine">
    <w:name w:val="00Spine"/>
    <w:basedOn w:val="Normal"/>
    <w:rsid w:val="00BA7EC5"/>
  </w:style>
  <w:style w:type="paragraph" w:customStyle="1" w:styleId="05Endnote0">
    <w:name w:val="05Endnote"/>
    <w:basedOn w:val="Normal"/>
    <w:rsid w:val="00BA7EC5"/>
  </w:style>
  <w:style w:type="paragraph" w:customStyle="1" w:styleId="06Copyright">
    <w:name w:val="06Copyright"/>
    <w:basedOn w:val="Normal"/>
    <w:rsid w:val="00BA7EC5"/>
  </w:style>
  <w:style w:type="paragraph" w:customStyle="1" w:styleId="RepubNo">
    <w:name w:val="RepubNo"/>
    <w:basedOn w:val="BillBasicHeading"/>
    <w:rsid w:val="00BA7EC5"/>
    <w:pPr>
      <w:keepNext w:val="0"/>
      <w:spacing w:before="600"/>
      <w:jc w:val="both"/>
    </w:pPr>
    <w:rPr>
      <w:sz w:val="26"/>
    </w:rPr>
  </w:style>
  <w:style w:type="paragraph" w:customStyle="1" w:styleId="EffectiveDate">
    <w:name w:val="EffectiveDate"/>
    <w:basedOn w:val="Normal"/>
    <w:rsid w:val="00BA7EC5"/>
    <w:pPr>
      <w:spacing w:before="120"/>
    </w:pPr>
    <w:rPr>
      <w:rFonts w:ascii="Arial" w:hAnsi="Arial"/>
      <w:b/>
      <w:sz w:val="26"/>
    </w:rPr>
  </w:style>
  <w:style w:type="paragraph" w:customStyle="1" w:styleId="CoverInForce">
    <w:name w:val="CoverInForce"/>
    <w:basedOn w:val="BillBasicHeading"/>
    <w:rsid w:val="00BA7EC5"/>
    <w:pPr>
      <w:keepNext w:val="0"/>
      <w:spacing w:before="400"/>
    </w:pPr>
    <w:rPr>
      <w:b w:val="0"/>
    </w:rPr>
  </w:style>
  <w:style w:type="paragraph" w:customStyle="1" w:styleId="CoverHeading">
    <w:name w:val="CoverHeading"/>
    <w:basedOn w:val="Normal"/>
    <w:rsid w:val="00BA7EC5"/>
    <w:rPr>
      <w:rFonts w:ascii="Arial" w:hAnsi="Arial"/>
      <w:b/>
    </w:rPr>
  </w:style>
  <w:style w:type="paragraph" w:customStyle="1" w:styleId="CoverSubHdg">
    <w:name w:val="CoverSubHdg"/>
    <w:basedOn w:val="CoverHeading"/>
    <w:rsid w:val="00BA7EC5"/>
    <w:pPr>
      <w:spacing w:before="120"/>
    </w:pPr>
    <w:rPr>
      <w:sz w:val="20"/>
    </w:rPr>
  </w:style>
  <w:style w:type="paragraph" w:customStyle="1" w:styleId="CoverActName">
    <w:name w:val="CoverActName"/>
    <w:basedOn w:val="BillBasicHeading"/>
    <w:rsid w:val="00BA7EC5"/>
    <w:pPr>
      <w:keepNext w:val="0"/>
      <w:spacing w:before="260"/>
    </w:pPr>
  </w:style>
  <w:style w:type="paragraph" w:customStyle="1" w:styleId="CoverText">
    <w:name w:val="CoverText"/>
    <w:basedOn w:val="Normal"/>
    <w:uiPriority w:val="99"/>
    <w:rsid w:val="00BA7EC5"/>
    <w:pPr>
      <w:spacing w:before="100"/>
      <w:jc w:val="both"/>
    </w:pPr>
    <w:rPr>
      <w:sz w:val="20"/>
    </w:rPr>
  </w:style>
  <w:style w:type="paragraph" w:customStyle="1" w:styleId="CoverTextPara">
    <w:name w:val="CoverTextPara"/>
    <w:basedOn w:val="CoverText"/>
    <w:rsid w:val="00BA7EC5"/>
    <w:pPr>
      <w:tabs>
        <w:tab w:val="right" w:pos="600"/>
        <w:tab w:val="left" w:pos="840"/>
      </w:tabs>
      <w:ind w:left="840" w:hanging="840"/>
    </w:pPr>
  </w:style>
  <w:style w:type="paragraph" w:customStyle="1" w:styleId="AH1ChapterSymb">
    <w:name w:val="A H1 Chapter Symb"/>
    <w:basedOn w:val="AH1Chapter"/>
    <w:next w:val="AH2Part"/>
    <w:rsid w:val="00BA7EC5"/>
    <w:pPr>
      <w:tabs>
        <w:tab w:val="clear" w:pos="2600"/>
        <w:tab w:val="left" w:pos="0"/>
      </w:tabs>
      <w:ind w:left="2480" w:hanging="2960"/>
    </w:pPr>
  </w:style>
  <w:style w:type="paragraph" w:customStyle="1" w:styleId="AH2PartSymb">
    <w:name w:val="A H2 Part Symb"/>
    <w:basedOn w:val="AH2Part"/>
    <w:next w:val="AH3Div"/>
    <w:rsid w:val="00BA7EC5"/>
    <w:pPr>
      <w:tabs>
        <w:tab w:val="clear" w:pos="2600"/>
        <w:tab w:val="left" w:pos="0"/>
      </w:tabs>
      <w:ind w:left="2480" w:hanging="2960"/>
    </w:pPr>
  </w:style>
  <w:style w:type="paragraph" w:customStyle="1" w:styleId="AH3DivSymb">
    <w:name w:val="A H3 Div Symb"/>
    <w:basedOn w:val="AH3Div"/>
    <w:next w:val="AH5Sec"/>
    <w:rsid w:val="00BA7EC5"/>
    <w:pPr>
      <w:tabs>
        <w:tab w:val="clear" w:pos="2600"/>
        <w:tab w:val="left" w:pos="0"/>
      </w:tabs>
      <w:ind w:left="2480" w:hanging="2960"/>
    </w:pPr>
  </w:style>
  <w:style w:type="paragraph" w:customStyle="1" w:styleId="AH4SubDivSymb">
    <w:name w:val="A H4 SubDiv Symb"/>
    <w:basedOn w:val="AH4SubDiv"/>
    <w:next w:val="AH5Sec"/>
    <w:rsid w:val="00BA7EC5"/>
    <w:pPr>
      <w:tabs>
        <w:tab w:val="clear" w:pos="2600"/>
        <w:tab w:val="left" w:pos="0"/>
      </w:tabs>
      <w:ind w:left="2480" w:hanging="2960"/>
    </w:pPr>
  </w:style>
  <w:style w:type="paragraph" w:customStyle="1" w:styleId="AH5SecSymb">
    <w:name w:val="A H5 Sec Symb"/>
    <w:basedOn w:val="AH5Sec"/>
    <w:next w:val="Amain"/>
    <w:rsid w:val="00BA7EC5"/>
    <w:pPr>
      <w:tabs>
        <w:tab w:val="clear" w:pos="1100"/>
        <w:tab w:val="left" w:pos="0"/>
      </w:tabs>
      <w:ind w:hanging="1580"/>
    </w:pPr>
  </w:style>
  <w:style w:type="paragraph" w:customStyle="1" w:styleId="AmainSymb">
    <w:name w:val="A main Symb"/>
    <w:basedOn w:val="Amain"/>
    <w:rsid w:val="00BA7EC5"/>
    <w:pPr>
      <w:tabs>
        <w:tab w:val="left" w:pos="0"/>
      </w:tabs>
      <w:ind w:left="1120" w:hanging="1600"/>
    </w:pPr>
  </w:style>
  <w:style w:type="paragraph" w:customStyle="1" w:styleId="AparaSymb">
    <w:name w:val="A para Symb"/>
    <w:basedOn w:val="Apara"/>
    <w:rsid w:val="00BA7EC5"/>
    <w:pPr>
      <w:tabs>
        <w:tab w:val="right" w:pos="0"/>
      </w:tabs>
      <w:ind w:hanging="2080"/>
    </w:pPr>
  </w:style>
  <w:style w:type="paragraph" w:customStyle="1" w:styleId="Assectheading">
    <w:name w:val="A ssect heading"/>
    <w:basedOn w:val="Amain"/>
    <w:rsid w:val="00BA7EC5"/>
    <w:pPr>
      <w:keepNext/>
      <w:tabs>
        <w:tab w:val="clear" w:pos="900"/>
        <w:tab w:val="clear" w:pos="1100"/>
      </w:tabs>
      <w:spacing w:before="300"/>
      <w:ind w:left="0" w:firstLine="0"/>
      <w:outlineLvl w:val="9"/>
    </w:pPr>
    <w:rPr>
      <w:i/>
    </w:rPr>
  </w:style>
  <w:style w:type="paragraph" w:customStyle="1" w:styleId="AsubparaSymb">
    <w:name w:val="A subpara Symb"/>
    <w:basedOn w:val="Asubpara"/>
    <w:rsid w:val="00BA7EC5"/>
    <w:pPr>
      <w:tabs>
        <w:tab w:val="left" w:pos="0"/>
      </w:tabs>
      <w:ind w:left="2098" w:hanging="2580"/>
    </w:pPr>
  </w:style>
  <w:style w:type="paragraph" w:customStyle="1" w:styleId="Actdetails">
    <w:name w:val="Act details"/>
    <w:basedOn w:val="Normal"/>
    <w:rsid w:val="00BA7EC5"/>
    <w:pPr>
      <w:spacing w:before="20"/>
      <w:ind w:left="1400"/>
    </w:pPr>
    <w:rPr>
      <w:rFonts w:ascii="Arial" w:hAnsi="Arial"/>
      <w:sz w:val="20"/>
    </w:rPr>
  </w:style>
  <w:style w:type="paragraph" w:customStyle="1" w:styleId="AmdtsEntriesDefL2">
    <w:name w:val="AmdtsEntriesDefL2"/>
    <w:basedOn w:val="Normal"/>
    <w:rsid w:val="00BA7EC5"/>
    <w:pPr>
      <w:tabs>
        <w:tab w:val="left" w:pos="3000"/>
      </w:tabs>
      <w:ind w:left="3100" w:hanging="2000"/>
    </w:pPr>
    <w:rPr>
      <w:rFonts w:ascii="Arial" w:hAnsi="Arial"/>
      <w:sz w:val="18"/>
    </w:rPr>
  </w:style>
  <w:style w:type="paragraph" w:customStyle="1" w:styleId="AmdtsEntries">
    <w:name w:val="AmdtsEntries"/>
    <w:basedOn w:val="BillBasicHeading"/>
    <w:rsid w:val="00BA7E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A7EC5"/>
    <w:pPr>
      <w:tabs>
        <w:tab w:val="clear" w:pos="2600"/>
      </w:tabs>
      <w:spacing w:before="120"/>
      <w:ind w:left="1100"/>
    </w:pPr>
    <w:rPr>
      <w:sz w:val="18"/>
    </w:rPr>
  </w:style>
  <w:style w:type="paragraph" w:customStyle="1" w:styleId="Asamby">
    <w:name w:val="As am by"/>
    <w:basedOn w:val="Normal"/>
    <w:next w:val="Normal"/>
    <w:rsid w:val="00BA7EC5"/>
    <w:pPr>
      <w:spacing w:before="240"/>
      <w:ind w:left="1100"/>
    </w:pPr>
    <w:rPr>
      <w:rFonts w:ascii="Arial" w:hAnsi="Arial"/>
      <w:sz w:val="20"/>
    </w:rPr>
  </w:style>
  <w:style w:type="character" w:customStyle="1" w:styleId="charSymb">
    <w:name w:val="charSymb"/>
    <w:basedOn w:val="DefaultParagraphFont"/>
    <w:rsid w:val="00BA7EC5"/>
    <w:rPr>
      <w:rFonts w:ascii="Arial" w:hAnsi="Arial"/>
      <w:sz w:val="24"/>
      <w:bdr w:val="single" w:sz="4" w:space="0" w:color="auto"/>
    </w:rPr>
  </w:style>
  <w:style w:type="character" w:customStyle="1" w:styleId="charTableNo">
    <w:name w:val="charTableNo"/>
    <w:basedOn w:val="DefaultParagraphFont"/>
    <w:rsid w:val="00BA7EC5"/>
  </w:style>
  <w:style w:type="character" w:customStyle="1" w:styleId="charTableText">
    <w:name w:val="charTableText"/>
    <w:basedOn w:val="DefaultParagraphFont"/>
    <w:rsid w:val="00BA7EC5"/>
  </w:style>
  <w:style w:type="paragraph" w:customStyle="1" w:styleId="Dict-HeadingSymb">
    <w:name w:val="Dict-Heading Symb"/>
    <w:basedOn w:val="Dict-Heading"/>
    <w:rsid w:val="00BA7EC5"/>
    <w:pPr>
      <w:tabs>
        <w:tab w:val="left" w:pos="0"/>
      </w:tabs>
      <w:ind w:left="2480" w:hanging="2960"/>
    </w:pPr>
  </w:style>
  <w:style w:type="paragraph" w:customStyle="1" w:styleId="EarlierRepubEntries">
    <w:name w:val="EarlierRepubEntries"/>
    <w:basedOn w:val="Normal"/>
    <w:rsid w:val="00BA7EC5"/>
    <w:pPr>
      <w:spacing w:before="60" w:after="60"/>
    </w:pPr>
    <w:rPr>
      <w:rFonts w:ascii="Arial" w:hAnsi="Arial"/>
      <w:sz w:val="18"/>
    </w:rPr>
  </w:style>
  <w:style w:type="paragraph" w:customStyle="1" w:styleId="EarlierRepubHdg">
    <w:name w:val="EarlierRepubHdg"/>
    <w:basedOn w:val="Normal"/>
    <w:rsid w:val="00BA7EC5"/>
    <w:pPr>
      <w:keepNext/>
    </w:pPr>
    <w:rPr>
      <w:rFonts w:ascii="Arial" w:hAnsi="Arial"/>
      <w:b/>
      <w:sz w:val="20"/>
    </w:rPr>
  </w:style>
  <w:style w:type="paragraph" w:customStyle="1" w:styleId="Endnote20">
    <w:name w:val="Endnote2"/>
    <w:basedOn w:val="Normal"/>
    <w:rsid w:val="00BA7EC5"/>
    <w:pPr>
      <w:keepNext/>
      <w:tabs>
        <w:tab w:val="left" w:pos="1100"/>
      </w:tabs>
      <w:spacing w:before="360"/>
    </w:pPr>
    <w:rPr>
      <w:rFonts w:ascii="Arial" w:hAnsi="Arial"/>
      <w:b/>
    </w:rPr>
  </w:style>
  <w:style w:type="paragraph" w:customStyle="1" w:styleId="Endnote3">
    <w:name w:val="Endnote3"/>
    <w:basedOn w:val="Normal"/>
    <w:rsid w:val="00BA7E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A7E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A7EC5"/>
    <w:pPr>
      <w:spacing w:before="60"/>
      <w:ind w:left="1100"/>
      <w:jc w:val="both"/>
    </w:pPr>
    <w:rPr>
      <w:sz w:val="20"/>
    </w:rPr>
  </w:style>
  <w:style w:type="paragraph" w:customStyle="1" w:styleId="EndNoteParas">
    <w:name w:val="EndNoteParas"/>
    <w:basedOn w:val="EndNoteTextEPS"/>
    <w:rsid w:val="00BA7EC5"/>
    <w:pPr>
      <w:tabs>
        <w:tab w:val="right" w:pos="1432"/>
      </w:tabs>
      <w:ind w:left="1840" w:hanging="1840"/>
    </w:pPr>
  </w:style>
  <w:style w:type="paragraph" w:customStyle="1" w:styleId="EndnotesAbbrev">
    <w:name w:val="EndnotesAbbrev"/>
    <w:basedOn w:val="Normal"/>
    <w:rsid w:val="00BA7EC5"/>
    <w:pPr>
      <w:spacing w:before="20"/>
    </w:pPr>
    <w:rPr>
      <w:rFonts w:ascii="Arial" w:hAnsi="Arial"/>
      <w:color w:val="000000"/>
      <w:sz w:val="16"/>
    </w:rPr>
  </w:style>
  <w:style w:type="paragraph" w:customStyle="1" w:styleId="EPSCoverTop">
    <w:name w:val="EPSCoverTop"/>
    <w:basedOn w:val="Normal"/>
    <w:rsid w:val="00BA7EC5"/>
    <w:pPr>
      <w:jc w:val="right"/>
    </w:pPr>
    <w:rPr>
      <w:rFonts w:ascii="Arial" w:hAnsi="Arial"/>
      <w:sz w:val="20"/>
    </w:rPr>
  </w:style>
  <w:style w:type="paragraph" w:customStyle="1" w:styleId="LegHistNote">
    <w:name w:val="LegHistNote"/>
    <w:basedOn w:val="Actdetails"/>
    <w:rsid w:val="00BA7EC5"/>
    <w:pPr>
      <w:spacing w:before="60"/>
      <w:ind w:left="2700" w:right="-60" w:hanging="1300"/>
    </w:pPr>
    <w:rPr>
      <w:sz w:val="18"/>
    </w:rPr>
  </w:style>
  <w:style w:type="paragraph" w:customStyle="1" w:styleId="LongTitleSymb">
    <w:name w:val="LongTitleSymb"/>
    <w:basedOn w:val="LongTitle"/>
    <w:rsid w:val="00BA7EC5"/>
    <w:pPr>
      <w:ind w:hanging="480"/>
    </w:pPr>
  </w:style>
  <w:style w:type="paragraph" w:styleId="MacroText">
    <w:name w:val="macro"/>
    <w:link w:val="MacroTextChar"/>
    <w:semiHidden/>
    <w:rsid w:val="00BA7E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A7EC5"/>
    <w:rPr>
      <w:rFonts w:ascii="Courier New" w:hAnsi="Courier New" w:cs="Courier New"/>
      <w:lang w:eastAsia="en-US"/>
    </w:rPr>
  </w:style>
  <w:style w:type="paragraph" w:customStyle="1" w:styleId="NewAct">
    <w:name w:val="New Act"/>
    <w:basedOn w:val="Normal"/>
    <w:next w:val="Actdetails"/>
    <w:link w:val="NewActChar"/>
    <w:rsid w:val="00BA7EC5"/>
    <w:pPr>
      <w:keepNext/>
      <w:spacing w:before="180"/>
      <w:ind w:left="1100"/>
    </w:pPr>
    <w:rPr>
      <w:rFonts w:ascii="Arial" w:hAnsi="Arial"/>
      <w:b/>
      <w:sz w:val="20"/>
    </w:rPr>
  </w:style>
  <w:style w:type="paragraph" w:customStyle="1" w:styleId="NewReg">
    <w:name w:val="New Reg"/>
    <w:basedOn w:val="NewAct"/>
    <w:next w:val="Actdetails"/>
    <w:rsid w:val="00BA7EC5"/>
  </w:style>
  <w:style w:type="paragraph" w:customStyle="1" w:styleId="RenumProvEntries">
    <w:name w:val="RenumProvEntries"/>
    <w:basedOn w:val="Normal"/>
    <w:rsid w:val="00BA7EC5"/>
    <w:pPr>
      <w:spacing w:before="60"/>
    </w:pPr>
    <w:rPr>
      <w:rFonts w:ascii="Arial" w:hAnsi="Arial"/>
      <w:sz w:val="20"/>
    </w:rPr>
  </w:style>
  <w:style w:type="paragraph" w:customStyle="1" w:styleId="RenumProvHdg">
    <w:name w:val="RenumProvHdg"/>
    <w:basedOn w:val="Normal"/>
    <w:rsid w:val="00BA7EC5"/>
    <w:rPr>
      <w:rFonts w:ascii="Arial" w:hAnsi="Arial"/>
      <w:b/>
      <w:sz w:val="22"/>
    </w:rPr>
  </w:style>
  <w:style w:type="paragraph" w:customStyle="1" w:styleId="RenumProvHeader">
    <w:name w:val="RenumProvHeader"/>
    <w:basedOn w:val="Normal"/>
    <w:rsid w:val="00BA7EC5"/>
    <w:rPr>
      <w:rFonts w:ascii="Arial" w:hAnsi="Arial"/>
      <w:b/>
      <w:sz w:val="22"/>
    </w:rPr>
  </w:style>
  <w:style w:type="paragraph" w:customStyle="1" w:styleId="RenumProvSubsectEntries">
    <w:name w:val="RenumProvSubsectEntries"/>
    <w:basedOn w:val="RenumProvEntries"/>
    <w:rsid w:val="00BA7EC5"/>
    <w:pPr>
      <w:ind w:left="252"/>
    </w:pPr>
  </w:style>
  <w:style w:type="paragraph" w:customStyle="1" w:styleId="RenumTableHdg">
    <w:name w:val="RenumTableHdg"/>
    <w:basedOn w:val="Normal"/>
    <w:rsid w:val="00BA7EC5"/>
    <w:pPr>
      <w:spacing w:before="120"/>
    </w:pPr>
    <w:rPr>
      <w:rFonts w:ascii="Arial" w:hAnsi="Arial"/>
      <w:b/>
      <w:sz w:val="20"/>
    </w:rPr>
  </w:style>
  <w:style w:type="paragraph" w:customStyle="1" w:styleId="SchclauseheadingSymb">
    <w:name w:val="Sch clause heading Symb"/>
    <w:basedOn w:val="Schclauseheading"/>
    <w:rsid w:val="00BA7EC5"/>
    <w:pPr>
      <w:tabs>
        <w:tab w:val="left" w:pos="0"/>
      </w:tabs>
      <w:ind w:left="980" w:hanging="1460"/>
    </w:pPr>
  </w:style>
  <w:style w:type="paragraph" w:customStyle="1" w:styleId="SchSubClause">
    <w:name w:val="Sch SubClause"/>
    <w:basedOn w:val="Schclauseheading"/>
    <w:rsid w:val="00BA7EC5"/>
    <w:rPr>
      <w:b w:val="0"/>
    </w:rPr>
  </w:style>
  <w:style w:type="paragraph" w:customStyle="1" w:styleId="Sched-FormSymb">
    <w:name w:val="Sched-Form Symb"/>
    <w:basedOn w:val="Sched-Form"/>
    <w:rsid w:val="00BA7EC5"/>
    <w:pPr>
      <w:tabs>
        <w:tab w:val="left" w:pos="0"/>
      </w:tabs>
      <w:ind w:left="2480" w:hanging="2960"/>
    </w:pPr>
  </w:style>
  <w:style w:type="paragraph" w:customStyle="1" w:styleId="Sched-headingSymb">
    <w:name w:val="Sched-heading Symb"/>
    <w:basedOn w:val="Sched-heading"/>
    <w:rsid w:val="00BA7EC5"/>
    <w:pPr>
      <w:tabs>
        <w:tab w:val="left" w:pos="0"/>
      </w:tabs>
      <w:ind w:left="2480" w:hanging="2960"/>
    </w:pPr>
  </w:style>
  <w:style w:type="paragraph" w:customStyle="1" w:styleId="Sched-PartSymb">
    <w:name w:val="Sched-Part Symb"/>
    <w:basedOn w:val="Sched-Part"/>
    <w:rsid w:val="00BA7EC5"/>
    <w:pPr>
      <w:tabs>
        <w:tab w:val="left" w:pos="0"/>
      </w:tabs>
      <w:ind w:left="2480" w:hanging="2960"/>
    </w:pPr>
  </w:style>
  <w:style w:type="paragraph" w:styleId="Subtitle">
    <w:name w:val="Subtitle"/>
    <w:basedOn w:val="Normal"/>
    <w:link w:val="SubtitleChar"/>
    <w:qFormat/>
    <w:rsid w:val="00BA7EC5"/>
    <w:pPr>
      <w:spacing w:after="60"/>
      <w:jc w:val="center"/>
      <w:outlineLvl w:val="1"/>
    </w:pPr>
    <w:rPr>
      <w:rFonts w:ascii="Arial" w:hAnsi="Arial"/>
    </w:rPr>
  </w:style>
  <w:style w:type="character" w:customStyle="1" w:styleId="SubtitleChar">
    <w:name w:val="Subtitle Char"/>
    <w:basedOn w:val="DefaultParagraphFont"/>
    <w:link w:val="Subtitle"/>
    <w:rsid w:val="00BA7EC5"/>
    <w:rPr>
      <w:rFonts w:ascii="Arial" w:hAnsi="Arial"/>
      <w:sz w:val="24"/>
      <w:lang w:eastAsia="en-US"/>
    </w:rPr>
  </w:style>
  <w:style w:type="paragraph" w:customStyle="1" w:styleId="TLegEntries">
    <w:name w:val="TLegEntries"/>
    <w:basedOn w:val="Normal"/>
    <w:rsid w:val="00BA7E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A7EC5"/>
    <w:pPr>
      <w:ind w:firstLine="0"/>
    </w:pPr>
    <w:rPr>
      <w:b/>
    </w:rPr>
  </w:style>
  <w:style w:type="paragraph" w:customStyle="1" w:styleId="EndNoteTextPub">
    <w:name w:val="EndNoteTextPub"/>
    <w:basedOn w:val="Normal"/>
    <w:rsid w:val="00BA7EC5"/>
    <w:pPr>
      <w:spacing w:before="60"/>
      <w:ind w:left="1100"/>
      <w:jc w:val="both"/>
    </w:pPr>
    <w:rPr>
      <w:sz w:val="20"/>
    </w:rPr>
  </w:style>
  <w:style w:type="paragraph" w:customStyle="1" w:styleId="TOC10">
    <w:name w:val="TOC 10"/>
    <w:basedOn w:val="TOC5"/>
    <w:rsid w:val="00BA7EC5"/>
    <w:rPr>
      <w:szCs w:val="24"/>
    </w:rPr>
  </w:style>
  <w:style w:type="character" w:customStyle="1" w:styleId="charNotBold">
    <w:name w:val="charNotBold"/>
    <w:basedOn w:val="DefaultParagraphFont"/>
    <w:rsid w:val="00BA7EC5"/>
    <w:rPr>
      <w:rFonts w:ascii="Arial" w:hAnsi="Arial"/>
      <w:sz w:val="20"/>
    </w:rPr>
  </w:style>
  <w:style w:type="paragraph" w:customStyle="1" w:styleId="ShadedSchClauseSymb">
    <w:name w:val="Shaded Sch Clause Symb"/>
    <w:basedOn w:val="ShadedSchClause"/>
    <w:rsid w:val="00BA7EC5"/>
    <w:pPr>
      <w:tabs>
        <w:tab w:val="left" w:pos="0"/>
      </w:tabs>
      <w:ind w:left="975" w:hanging="1457"/>
    </w:pPr>
  </w:style>
  <w:style w:type="paragraph" w:customStyle="1" w:styleId="CoverTextBullet">
    <w:name w:val="CoverTextBullet"/>
    <w:basedOn w:val="CoverText"/>
    <w:qFormat/>
    <w:rsid w:val="00BA7EC5"/>
    <w:pPr>
      <w:numPr>
        <w:numId w:val="41"/>
      </w:numPr>
    </w:pPr>
    <w:rPr>
      <w:color w:val="000000"/>
    </w:rPr>
  </w:style>
  <w:style w:type="character" w:customStyle="1" w:styleId="Heading3Char">
    <w:name w:val="Heading 3 Char"/>
    <w:aliases w:val="h3 Char,sec Char"/>
    <w:basedOn w:val="DefaultParagraphFont"/>
    <w:link w:val="Heading3"/>
    <w:rsid w:val="00BA7EC5"/>
    <w:rPr>
      <w:b/>
      <w:sz w:val="24"/>
      <w:lang w:eastAsia="en-US"/>
    </w:rPr>
  </w:style>
  <w:style w:type="paragraph" w:customStyle="1" w:styleId="Sched-Form-18Space">
    <w:name w:val="Sched-Form-18Space"/>
    <w:basedOn w:val="Normal"/>
    <w:rsid w:val="00BA7EC5"/>
    <w:pPr>
      <w:spacing w:before="360" w:after="60"/>
    </w:pPr>
    <w:rPr>
      <w:sz w:val="22"/>
    </w:rPr>
  </w:style>
  <w:style w:type="paragraph" w:customStyle="1" w:styleId="FormRule">
    <w:name w:val="FormRule"/>
    <w:basedOn w:val="Normal"/>
    <w:rsid w:val="00BA7EC5"/>
    <w:pPr>
      <w:pBdr>
        <w:top w:val="single" w:sz="4" w:space="1" w:color="auto"/>
      </w:pBdr>
      <w:spacing w:before="160" w:after="40"/>
      <w:ind w:left="3220" w:right="3260"/>
    </w:pPr>
    <w:rPr>
      <w:sz w:val="8"/>
    </w:rPr>
  </w:style>
  <w:style w:type="paragraph" w:customStyle="1" w:styleId="OldAmdtsEntries">
    <w:name w:val="OldAmdtsEntries"/>
    <w:basedOn w:val="BillBasicHeading"/>
    <w:rsid w:val="00BA7EC5"/>
    <w:pPr>
      <w:tabs>
        <w:tab w:val="clear" w:pos="2600"/>
        <w:tab w:val="left" w:leader="dot" w:pos="2700"/>
      </w:tabs>
      <w:ind w:left="2700" w:hanging="2000"/>
    </w:pPr>
    <w:rPr>
      <w:sz w:val="18"/>
    </w:rPr>
  </w:style>
  <w:style w:type="paragraph" w:customStyle="1" w:styleId="OldAmdt2ndLine">
    <w:name w:val="OldAmdt2ndLine"/>
    <w:basedOn w:val="OldAmdtsEntries"/>
    <w:rsid w:val="00BA7EC5"/>
    <w:pPr>
      <w:tabs>
        <w:tab w:val="left" w:pos="2700"/>
      </w:tabs>
      <w:spacing w:before="0"/>
    </w:pPr>
  </w:style>
  <w:style w:type="paragraph" w:customStyle="1" w:styleId="parainpara">
    <w:name w:val="para in para"/>
    <w:rsid w:val="00BA7E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A7EC5"/>
    <w:pPr>
      <w:spacing w:after="60"/>
      <w:ind w:left="2800"/>
    </w:pPr>
    <w:rPr>
      <w:rFonts w:ascii="ACTCrest" w:hAnsi="ACTCrest"/>
      <w:sz w:val="216"/>
    </w:rPr>
  </w:style>
  <w:style w:type="paragraph" w:customStyle="1" w:styleId="Actbullet">
    <w:name w:val="Act bullet"/>
    <w:basedOn w:val="Normal"/>
    <w:uiPriority w:val="99"/>
    <w:rsid w:val="00BA7EC5"/>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BA7E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A7EC5"/>
    <w:rPr>
      <w:b w:val="0"/>
      <w:sz w:val="32"/>
    </w:rPr>
  </w:style>
  <w:style w:type="paragraph" w:customStyle="1" w:styleId="MH1Chapter">
    <w:name w:val="M H1 Chapter"/>
    <w:basedOn w:val="AH1Chapter"/>
    <w:rsid w:val="00BA7EC5"/>
    <w:pPr>
      <w:tabs>
        <w:tab w:val="clear" w:pos="2600"/>
        <w:tab w:val="left" w:pos="2720"/>
      </w:tabs>
      <w:ind w:left="4000" w:hanging="3300"/>
    </w:pPr>
  </w:style>
  <w:style w:type="paragraph" w:customStyle="1" w:styleId="ModH1Chapter">
    <w:name w:val="Mod H1 Chapter"/>
    <w:basedOn w:val="IH1ChapSymb"/>
    <w:rsid w:val="00BA7EC5"/>
    <w:pPr>
      <w:tabs>
        <w:tab w:val="clear" w:pos="2600"/>
        <w:tab w:val="left" w:pos="3300"/>
      </w:tabs>
      <w:ind w:left="3300"/>
    </w:pPr>
  </w:style>
  <w:style w:type="paragraph" w:customStyle="1" w:styleId="ModH2Part">
    <w:name w:val="Mod H2 Part"/>
    <w:basedOn w:val="IH2PartSymb"/>
    <w:rsid w:val="00BA7EC5"/>
    <w:pPr>
      <w:tabs>
        <w:tab w:val="clear" w:pos="2600"/>
        <w:tab w:val="left" w:pos="3300"/>
      </w:tabs>
      <w:ind w:left="3300"/>
    </w:pPr>
  </w:style>
  <w:style w:type="paragraph" w:customStyle="1" w:styleId="ModH3Div">
    <w:name w:val="Mod H3 Div"/>
    <w:basedOn w:val="IH3DivSymb"/>
    <w:rsid w:val="00BA7EC5"/>
    <w:pPr>
      <w:tabs>
        <w:tab w:val="clear" w:pos="2600"/>
        <w:tab w:val="left" w:pos="3300"/>
      </w:tabs>
      <w:ind w:left="3300"/>
    </w:pPr>
  </w:style>
  <w:style w:type="paragraph" w:customStyle="1" w:styleId="ModH4SubDiv">
    <w:name w:val="Mod H4 SubDiv"/>
    <w:basedOn w:val="IH4SubDivSymb"/>
    <w:rsid w:val="00BA7EC5"/>
    <w:pPr>
      <w:tabs>
        <w:tab w:val="clear" w:pos="2600"/>
        <w:tab w:val="left" w:pos="3300"/>
      </w:tabs>
      <w:ind w:left="3300"/>
    </w:pPr>
  </w:style>
  <w:style w:type="paragraph" w:customStyle="1" w:styleId="ModH5Sec">
    <w:name w:val="Mod H5 Sec"/>
    <w:basedOn w:val="IH5SecSymb"/>
    <w:rsid w:val="00BA7EC5"/>
    <w:pPr>
      <w:tabs>
        <w:tab w:val="clear" w:pos="1100"/>
        <w:tab w:val="left" w:pos="1800"/>
      </w:tabs>
      <w:ind w:left="2200"/>
    </w:pPr>
  </w:style>
  <w:style w:type="paragraph" w:customStyle="1" w:styleId="Modmain">
    <w:name w:val="Mod main"/>
    <w:basedOn w:val="Amain"/>
    <w:rsid w:val="00BA7EC5"/>
    <w:pPr>
      <w:tabs>
        <w:tab w:val="clear" w:pos="900"/>
        <w:tab w:val="clear" w:pos="1100"/>
        <w:tab w:val="right" w:pos="1600"/>
        <w:tab w:val="left" w:pos="1800"/>
      </w:tabs>
      <w:ind w:left="2200"/>
    </w:pPr>
  </w:style>
  <w:style w:type="paragraph" w:customStyle="1" w:styleId="Modpara">
    <w:name w:val="Mod para"/>
    <w:basedOn w:val="BillBasic"/>
    <w:rsid w:val="00BA7EC5"/>
    <w:pPr>
      <w:tabs>
        <w:tab w:val="right" w:pos="2100"/>
        <w:tab w:val="left" w:pos="2300"/>
      </w:tabs>
      <w:ind w:left="2700" w:hanging="1600"/>
      <w:outlineLvl w:val="6"/>
    </w:pPr>
  </w:style>
  <w:style w:type="paragraph" w:customStyle="1" w:styleId="Modsubpara">
    <w:name w:val="Mod subpara"/>
    <w:basedOn w:val="Asubpara"/>
    <w:rsid w:val="00BA7EC5"/>
    <w:pPr>
      <w:tabs>
        <w:tab w:val="clear" w:pos="1900"/>
        <w:tab w:val="clear" w:pos="2100"/>
        <w:tab w:val="right" w:pos="2640"/>
        <w:tab w:val="left" w:pos="2840"/>
      </w:tabs>
      <w:ind w:left="3240" w:hanging="2140"/>
    </w:pPr>
  </w:style>
  <w:style w:type="paragraph" w:customStyle="1" w:styleId="Modsubsubpara">
    <w:name w:val="Mod subsubpara"/>
    <w:basedOn w:val="AsubsubparaSymb"/>
    <w:rsid w:val="00BA7E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BA7EC5"/>
    <w:pPr>
      <w:ind w:left="1800"/>
    </w:pPr>
  </w:style>
  <w:style w:type="paragraph" w:customStyle="1" w:styleId="Modparareturn">
    <w:name w:val="Mod para return"/>
    <w:basedOn w:val="AparareturnSymb"/>
    <w:rsid w:val="00BA7EC5"/>
    <w:pPr>
      <w:ind w:left="2300"/>
    </w:pPr>
  </w:style>
  <w:style w:type="paragraph" w:customStyle="1" w:styleId="Modsubparareturn">
    <w:name w:val="Mod subpara return"/>
    <w:basedOn w:val="AsubparareturnSymb"/>
    <w:rsid w:val="00BA7EC5"/>
    <w:pPr>
      <w:ind w:left="3040"/>
    </w:pPr>
  </w:style>
  <w:style w:type="paragraph" w:customStyle="1" w:styleId="Modref">
    <w:name w:val="Mod ref"/>
    <w:basedOn w:val="refSymb"/>
    <w:rsid w:val="00BA7EC5"/>
    <w:pPr>
      <w:ind w:left="1100"/>
    </w:pPr>
  </w:style>
  <w:style w:type="paragraph" w:customStyle="1" w:styleId="ModaNote">
    <w:name w:val="Mod aNote"/>
    <w:basedOn w:val="aNoteSymb"/>
    <w:rsid w:val="00BA7EC5"/>
    <w:pPr>
      <w:tabs>
        <w:tab w:val="left" w:pos="2600"/>
      </w:tabs>
      <w:ind w:left="2600"/>
    </w:pPr>
  </w:style>
  <w:style w:type="paragraph" w:customStyle="1" w:styleId="ModNote">
    <w:name w:val="Mod Note"/>
    <w:basedOn w:val="aNoteSymb"/>
    <w:rsid w:val="00BA7EC5"/>
    <w:pPr>
      <w:tabs>
        <w:tab w:val="left" w:pos="2600"/>
      </w:tabs>
      <w:ind w:left="2600"/>
    </w:pPr>
  </w:style>
  <w:style w:type="paragraph" w:customStyle="1" w:styleId="ApprFormHd">
    <w:name w:val="ApprFormHd"/>
    <w:basedOn w:val="Sched-heading"/>
    <w:rsid w:val="00BA7EC5"/>
    <w:pPr>
      <w:ind w:left="0" w:firstLine="0"/>
    </w:pPr>
  </w:style>
  <w:style w:type="paragraph" w:customStyle="1" w:styleId="AmdtEntries">
    <w:name w:val="AmdtEntries"/>
    <w:basedOn w:val="BillBasicHeading"/>
    <w:rsid w:val="00BA7EC5"/>
    <w:pPr>
      <w:keepNext w:val="0"/>
      <w:tabs>
        <w:tab w:val="clear" w:pos="2600"/>
      </w:tabs>
      <w:spacing w:before="0"/>
      <w:ind w:left="3200" w:hanging="2100"/>
    </w:pPr>
    <w:rPr>
      <w:sz w:val="18"/>
    </w:rPr>
  </w:style>
  <w:style w:type="paragraph" w:customStyle="1" w:styleId="AmdtEntriesDefL2">
    <w:name w:val="AmdtEntriesDefL2"/>
    <w:basedOn w:val="AmdtEntries"/>
    <w:rsid w:val="00BA7EC5"/>
    <w:pPr>
      <w:tabs>
        <w:tab w:val="left" w:pos="3000"/>
      </w:tabs>
      <w:ind w:left="3600" w:hanging="2500"/>
    </w:pPr>
  </w:style>
  <w:style w:type="paragraph" w:customStyle="1" w:styleId="Actdetailsnote">
    <w:name w:val="Act details note"/>
    <w:basedOn w:val="Actdetails"/>
    <w:uiPriority w:val="99"/>
    <w:rsid w:val="00BA7EC5"/>
    <w:pPr>
      <w:ind w:left="1620" w:right="-60" w:hanging="720"/>
    </w:pPr>
    <w:rPr>
      <w:sz w:val="18"/>
    </w:rPr>
  </w:style>
  <w:style w:type="paragraph" w:customStyle="1" w:styleId="DetailsNo">
    <w:name w:val="Details No"/>
    <w:basedOn w:val="Actdetails"/>
    <w:uiPriority w:val="99"/>
    <w:rsid w:val="00BA7EC5"/>
    <w:pPr>
      <w:ind w:left="0"/>
    </w:pPr>
    <w:rPr>
      <w:sz w:val="18"/>
    </w:rPr>
  </w:style>
  <w:style w:type="paragraph" w:customStyle="1" w:styleId="AssectheadingSymb">
    <w:name w:val="A ssect heading Symb"/>
    <w:basedOn w:val="Amain"/>
    <w:rsid w:val="00BA7E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A7EC5"/>
    <w:pPr>
      <w:tabs>
        <w:tab w:val="left" w:pos="0"/>
        <w:tab w:val="right" w:pos="2400"/>
        <w:tab w:val="left" w:pos="2600"/>
      </w:tabs>
      <w:ind w:left="2602" w:hanging="3084"/>
      <w:outlineLvl w:val="8"/>
    </w:pPr>
  </w:style>
  <w:style w:type="paragraph" w:customStyle="1" w:styleId="AmainreturnSymb">
    <w:name w:val="A main return Symb"/>
    <w:basedOn w:val="BillBasic"/>
    <w:rsid w:val="00BA7EC5"/>
    <w:pPr>
      <w:tabs>
        <w:tab w:val="left" w:pos="1582"/>
      </w:tabs>
      <w:ind w:left="1100" w:hanging="1582"/>
    </w:pPr>
  </w:style>
  <w:style w:type="paragraph" w:customStyle="1" w:styleId="AparareturnSymb">
    <w:name w:val="A para return Symb"/>
    <w:basedOn w:val="BillBasic"/>
    <w:rsid w:val="00BA7EC5"/>
    <w:pPr>
      <w:tabs>
        <w:tab w:val="left" w:pos="2081"/>
      </w:tabs>
      <w:ind w:left="1599" w:hanging="2081"/>
    </w:pPr>
  </w:style>
  <w:style w:type="paragraph" w:customStyle="1" w:styleId="AsubparareturnSymb">
    <w:name w:val="A subpara return Symb"/>
    <w:basedOn w:val="BillBasic"/>
    <w:rsid w:val="00BA7EC5"/>
    <w:pPr>
      <w:tabs>
        <w:tab w:val="left" w:pos="2580"/>
      </w:tabs>
      <w:ind w:left="2098" w:hanging="2580"/>
    </w:pPr>
  </w:style>
  <w:style w:type="paragraph" w:customStyle="1" w:styleId="aDefSymb">
    <w:name w:val="aDef Symb"/>
    <w:basedOn w:val="BillBasic"/>
    <w:rsid w:val="00BA7EC5"/>
    <w:pPr>
      <w:tabs>
        <w:tab w:val="left" w:pos="1582"/>
      </w:tabs>
      <w:ind w:left="1100" w:hanging="1582"/>
    </w:pPr>
  </w:style>
  <w:style w:type="paragraph" w:customStyle="1" w:styleId="aDefparaSymb">
    <w:name w:val="aDef para Symb"/>
    <w:basedOn w:val="Apara"/>
    <w:rsid w:val="00BA7EC5"/>
    <w:pPr>
      <w:tabs>
        <w:tab w:val="clear" w:pos="1600"/>
        <w:tab w:val="left" w:pos="0"/>
        <w:tab w:val="left" w:pos="1599"/>
      </w:tabs>
      <w:ind w:left="1599" w:hanging="2081"/>
    </w:pPr>
  </w:style>
  <w:style w:type="paragraph" w:customStyle="1" w:styleId="aDefsubparaSymb">
    <w:name w:val="aDef subpara Symb"/>
    <w:basedOn w:val="Asubpara"/>
    <w:rsid w:val="00BA7EC5"/>
    <w:pPr>
      <w:tabs>
        <w:tab w:val="left" w:pos="0"/>
      </w:tabs>
      <w:ind w:left="2098" w:hanging="2580"/>
    </w:pPr>
  </w:style>
  <w:style w:type="paragraph" w:customStyle="1" w:styleId="SchAmainSymb">
    <w:name w:val="Sch A main Symb"/>
    <w:basedOn w:val="Amain"/>
    <w:rsid w:val="00BA7EC5"/>
    <w:pPr>
      <w:tabs>
        <w:tab w:val="left" w:pos="0"/>
      </w:tabs>
      <w:ind w:hanging="1580"/>
    </w:pPr>
  </w:style>
  <w:style w:type="paragraph" w:customStyle="1" w:styleId="SchAparaSymb">
    <w:name w:val="Sch A para Symb"/>
    <w:basedOn w:val="Apara"/>
    <w:rsid w:val="00BA7EC5"/>
    <w:pPr>
      <w:tabs>
        <w:tab w:val="left" w:pos="0"/>
      </w:tabs>
      <w:ind w:hanging="2080"/>
    </w:pPr>
  </w:style>
  <w:style w:type="paragraph" w:customStyle="1" w:styleId="SchAsubparaSymb">
    <w:name w:val="Sch A subpara Symb"/>
    <w:basedOn w:val="Asubpara"/>
    <w:rsid w:val="00BA7EC5"/>
    <w:pPr>
      <w:tabs>
        <w:tab w:val="left" w:pos="0"/>
      </w:tabs>
      <w:ind w:hanging="2580"/>
    </w:pPr>
  </w:style>
  <w:style w:type="paragraph" w:customStyle="1" w:styleId="SchAsubsubparaSymb">
    <w:name w:val="Sch A subsubpara Symb"/>
    <w:basedOn w:val="AsubsubparaSymb"/>
    <w:rsid w:val="00BA7EC5"/>
  </w:style>
  <w:style w:type="paragraph" w:customStyle="1" w:styleId="refSymb">
    <w:name w:val="ref Symb"/>
    <w:basedOn w:val="BillBasic"/>
    <w:next w:val="Normal"/>
    <w:rsid w:val="00BA7EC5"/>
    <w:pPr>
      <w:tabs>
        <w:tab w:val="left" w:pos="-480"/>
      </w:tabs>
      <w:spacing w:before="60"/>
      <w:ind w:hanging="480"/>
    </w:pPr>
    <w:rPr>
      <w:sz w:val="18"/>
    </w:rPr>
  </w:style>
  <w:style w:type="paragraph" w:customStyle="1" w:styleId="IshadedH5SecSymb">
    <w:name w:val="I shaded H5 Sec Symb"/>
    <w:basedOn w:val="AH5Sec"/>
    <w:rsid w:val="00BA7EC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A7EC5"/>
    <w:pPr>
      <w:tabs>
        <w:tab w:val="clear" w:pos="-1580"/>
      </w:tabs>
      <w:ind w:left="975" w:hanging="1457"/>
    </w:pPr>
  </w:style>
  <w:style w:type="paragraph" w:customStyle="1" w:styleId="IH1ChapSymb">
    <w:name w:val="I H1 Chap Symb"/>
    <w:basedOn w:val="BillBasicHeading"/>
    <w:next w:val="Normal"/>
    <w:rsid w:val="00BA7EC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A7EC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A7EC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A7EC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A7EC5"/>
    <w:pPr>
      <w:tabs>
        <w:tab w:val="clear" w:pos="2600"/>
        <w:tab w:val="left" w:pos="-1580"/>
        <w:tab w:val="left" w:pos="0"/>
        <w:tab w:val="left" w:pos="1100"/>
      </w:tabs>
      <w:spacing w:before="240"/>
      <w:ind w:left="1100" w:hanging="1580"/>
    </w:pPr>
  </w:style>
  <w:style w:type="paragraph" w:customStyle="1" w:styleId="IMainSymb">
    <w:name w:val="I Main Symb"/>
    <w:basedOn w:val="Amain"/>
    <w:rsid w:val="00BA7EC5"/>
    <w:pPr>
      <w:tabs>
        <w:tab w:val="left" w:pos="0"/>
      </w:tabs>
      <w:ind w:hanging="1580"/>
    </w:pPr>
  </w:style>
  <w:style w:type="paragraph" w:customStyle="1" w:styleId="IparaSymb">
    <w:name w:val="I para Symb"/>
    <w:basedOn w:val="Apara"/>
    <w:rsid w:val="00BA7EC5"/>
    <w:pPr>
      <w:tabs>
        <w:tab w:val="left" w:pos="0"/>
      </w:tabs>
      <w:ind w:hanging="2080"/>
      <w:outlineLvl w:val="9"/>
    </w:pPr>
  </w:style>
  <w:style w:type="paragraph" w:customStyle="1" w:styleId="IsubparaSymb">
    <w:name w:val="I subpara Symb"/>
    <w:basedOn w:val="Asubpara"/>
    <w:rsid w:val="00BA7E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A7EC5"/>
    <w:pPr>
      <w:tabs>
        <w:tab w:val="clear" w:pos="2400"/>
        <w:tab w:val="clear" w:pos="2600"/>
        <w:tab w:val="right" w:pos="2460"/>
        <w:tab w:val="left" w:pos="2660"/>
      </w:tabs>
      <w:ind w:left="2660" w:hanging="3140"/>
    </w:pPr>
  </w:style>
  <w:style w:type="paragraph" w:customStyle="1" w:styleId="IdefparaSymb">
    <w:name w:val="I def para Symb"/>
    <w:basedOn w:val="IparaSymb"/>
    <w:rsid w:val="00BA7EC5"/>
    <w:pPr>
      <w:ind w:left="1599" w:hanging="2081"/>
    </w:pPr>
  </w:style>
  <w:style w:type="paragraph" w:customStyle="1" w:styleId="IdefsubparaSymb">
    <w:name w:val="I def subpara Symb"/>
    <w:basedOn w:val="IsubparaSymb"/>
    <w:rsid w:val="00BA7EC5"/>
    <w:pPr>
      <w:ind w:left="2138"/>
    </w:pPr>
  </w:style>
  <w:style w:type="paragraph" w:customStyle="1" w:styleId="ISched-headingSymb">
    <w:name w:val="I Sched-heading Symb"/>
    <w:basedOn w:val="BillBasicHeading"/>
    <w:next w:val="Normal"/>
    <w:rsid w:val="00BA7EC5"/>
    <w:pPr>
      <w:tabs>
        <w:tab w:val="left" w:pos="-3080"/>
        <w:tab w:val="left" w:pos="0"/>
      </w:tabs>
      <w:spacing w:before="320"/>
      <w:ind w:left="2600" w:hanging="3080"/>
    </w:pPr>
    <w:rPr>
      <w:sz w:val="34"/>
    </w:rPr>
  </w:style>
  <w:style w:type="paragraph" w:customStyle="1" w:styleId="ISched-PartSymb">
    <w:name w:val="I Sched-Part Symb"/>
    <w:basedOn w:val="BillBasicHeading"/>
    <w:rsid w:val="00BA7EC5"/>
    <w:pPr>
      <w:tabs>
        <w:tab w:val="left" w:pos="-3080"/>
        <w:tab w:val="left" w:pos="0"/>
      </w:tabs>
      <w:spacing w:before="380"/>
      <w:ind w:left="2600" w:hanging="3080"/>
    </w:pPr>
    <w:rPr>
      <w:sz w:val="32"/>
    </w:rPr>
  </w:style>
  <w:style w:type="paragraph" w:customStyle="1" w:styleId="ISched-formSymb">
    <w:name w:val="I Sched-form Symb"/>
    <w:basedOn w:val="BillBasicHeading"/>
    <w:rsid w:val="00BA7E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A7EC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7EC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A7EC5"/>
    <w:pPr>
      <w:tabs>
        <w:tab w:val="left" w:pos="1100"/>
      </w:tabs>
      <w:spacing w:before="60"/>
      <w:ind w:left="1500" w:hanging="1986"/>
    </w:pPr>
  </w:style>
  <w:style w:type="paragraph" w:customStyle="1" w:styleId="aExamHdgssSymb">
    <w:name w:val="aExamHdgss Symb"/>
    <w:basedOn w:val="BillBasicHeading"/>
    <w:next w:val="Normal"/>
    <w:rsid w:val="00BA7EC5"/>
    <w:pPr>
      <w:tabs>
        <w:tab w:val="clear" w:pos="2600"/>
        <w:tab w:val="left" w:pos="1582"/>
      </w:tabs>
      <w:ind w:left="1100" w:hanging="1582"/>
    </w:pPr>
    <w:rPr>
      <w:sz w:val="18"/>
    </w:rPr>
  </w:style>
  <w:style w:type="paragraph" w:customStyle="1" w:styleId="aExamssSymb">
    <w:name w:val="aExamss Symb"/>
    <w:basedOn w:val="aNote"/>
    <w:rsid w:val="00BA7EC5"/>
    <w:pPr>
      <w:tabs>
        <w:tab w:val="left" w:pos="1582"/>
      </w:tabs>
      <w:spacing w:before="60"/>
      <w:ind w:left="1100" w:hanging="1582"/>
    </w:pPr>
  </w:style>
  <w:style w:type="paragraph" w:customStyle="1" w:styleId="aExamINumssSymb">
    <w:name w:val="aExamINumss Symb"/>
    <w:basedOn w:val="aExamssSymb"/>
    <w:rsid w:val="00BA7EC5"/>
    <w:pPr>
      <w:tabs>
        <w:tab w:val="left" w:pos="1100"/>
      </w:tabs>
      <w:ind w:left="1500" w:hanging="1986"/>
    </w:pPr>
  </w:style>
  <w:style w:type="paragraph" w:customStyle="1" w:styleId="aExamNumTextssSymb">
    <w:name w:val="aExamNumTextss Symb"/>
    <w:basedOn w:val="aExamssSymb"/>
    <w:rsid w:val="00BA7EC5"/>
    <w:pPr>
      <w:tabs>
        <w:tab w:val="clear" w:pos="1582"/>
        <w:tab w:val="left" w:pos="1985"/>
      </w:tabs>
      <w:ind w:left="1503" w:hanging="1985"/>
    </w:pPr>
  </w:style>
  <w:style w:type="paragraph" w:customStyle="1" w:styleId="AExamIParaSymb">
    <w:name w:val="AExamIPara Symb"/>
    <w:basedOn w:val="aExam"/>
    <w:rsid w:val="00BA7EC5"/>
    <w:pPr>
      <w:tabs>
        <w:tab w:val="right" w:pos="1718"/>
      </w:tabs>
      <w:ind w:left="1984" w:hanging="2466"/>
    </w:pPr>
  </w:style>
  <w:style w:type="paragraph" w:customStyle="1" w:styleId="aExamBulletssSymb">
    <w:name w:val="aExamBulletss Symb"/>
    <w:basedOn w:val="aExamssSymb"/>
    <w:rsid w:val="00BA7EC5"/>
    <w:pPr>
      <w:tabs>
        <w:tab w:val="left" w:pos="1100"/>
      </w:tabs>
      <w:ind w:left="1500" w:hanging="1986"/>
    </w:pPr>
  </w:style>
  <w:style w:type="paragraph" w:customStyle="1" w:styleId="aNoteSymb">
    <w:name w:val="aNote Symb"/>
    <w:basedOn w:val="BillBasic"/>
    <w:rsid w:val="00BA7EC5"/>
    <w:pPr>
      <w:tabs>
        <w:tab w:val="left" w:pos="1100"/>
        <w:tab w:val="left" w:pos="2381"/>
      </w:tabs>
      <w:ind w:left="1899" w:hanging="2381"/>
    </w:pPr>
    <w:rPr>
      <w:sz w:val="20"/>
    </w:rPr>
  </w:style>
  <w:style w:type="paragraph" w:customStyle="1" w:styleId="aNoteTextssSymb">
    <w:name w:val="aNoteTextss Symb"/>
    <w:basedOn w:val="Normal"/>
    <w:rsid w:val="00BA7EC5"/>
    <w:pPr>
      <w:tabs>
        <w:tab w:val="clear" w:pos="0"/>
        <w:tab w:val="left" w:pos="1418"/>
      </w:tabs>
      <w:spacing w:before="60"/>
      <w:ind w:left="1417" w:hanging="1899"/>
      <w:jc w:val="both"/>
    </w:pPr>
    <w:rPr>
      <w:sz w:val="20"/>
    </w:rPr>
  </w:style>
  <w:style w:type="paragraph" w:customStyle="1" w:styleId="aNoteParaSymb">
    <w:name w:val="aNotePara Symb"/>
    <w:basedOn w:val="aNoteSymb"/>
    <w:rsid w:val="00BA7EC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A7EC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A7EC5"/>
    <w:pPr>
      <w:tabs>
        <w:tab w:val="left" w:pos="1616"/>
        <w:tab w:val="left" w:pos="2495"/>
      </w:tabs>
      <w:spacing w:before="60"/>
      <w:ind w:left="2013" w:hanging="2495"/>
    </w:pPr>
  </w:style>
  <w:style w:type="paragraph" w:customStyle="1" w:styleId="aExamHdgparSymb">
    <w:name w:val="aExamHdgpar Symb"/>
    <w:basedOn w:val="aExamHdgssSymb"/>
    <w:next w:val="Normal"/>
    <w:rsid w:val="00BA7EC5"/>
    <w:pPr>
      <w:tabs>
        <w:tab w:val="clear" w:pos="1582"/>
        <w:tab w:val="left" w:pos="1599"/>
      </w:tabs>
      <w:ind w:left="1599" w:hanging="2081"/>
    </w:pPr>
  </w:style>
  <w:style w:type="paragraph" w:customStyle="1" w:styleId="aExamparSymb">
    <w:name w:val="aExampar Symb"/>
    <w:basedOn w:val="aExamssSymb"/>
    <w:rsid w:val="00BA7EC5"/>
    <w:pPr>
      <w:tabs>
        <w:tab w:val="clear" w:pos="1582"/>
        <w:tab w:val="left" w:pos="1599"/>
      </w:tabs>
      <w:ind w:left="1599" w:hanging="2081"/>
    </w:pPr>
  </w:style>
  <w:style w:type="paragraph" w:customStyle="1" w:styleId="aExamINumparSymb">
    <w:name w:val="aExamINumpar Symb"/>
    <w:basedOn w:val="aExamparSymb"/>
    <w:rsid w:val="00BA7EC5"/>
    <w:pPr>
      <w:tabs>
        <w:tab w:val="left" w:pos="2000"/>
      </w:tabs>
      <w:ind w:left="2041" w:hanging="2495"/>
    </w:pPr>
  </w:style>
  <w:style w:type="paragraph" w:customStyle="1" w:styleId="aExamBulletparSymb">
    <w:name w:val="aExamBulletpar Symb"/>
    <w:basedOn w:val="aExamparSymb"/>
    <w:rsid w:val="00BA7EC5"/>
    <w:pPr>
      <w:tabs>
        <w:tab w:val="clear" w:pos="1599"/>
        <w:tab w:val="left" w:pos="1616"/>
        <w:tab w:val="left" w:pos="2495"/>
      </w:tabs>
      <w:ind w:left="2013" w:hanging="2495"/>
    </w:pPr>
  </w:style>
  <w:style w:type="paragraph" w:customStyle="1" w:styleId="aNoteparSymb">
    <w:name w:val="aNotepar Symb"/>
    <w:basedOn w:val="BillBasic"/>
    <w:next w:val="Normal"/>
    <w:rsid w:val="00BA7EC5"/>
    <w:pPr>
      <w:tabs>
        <w:tab w:val="left" w:pos="1599"/>
        <w:tab w:val="left" w:pos="2398"/>
      </w:tabs>
      <w:ind w:left="2410" w:hanging="2892"/>
    </w:pPr>
    <w:rPr>
      <w:sz w:val="20"/>
    </w:rPr>
  </w:style>
  <w:style w:type="paragraph" w:customStyle="1" w:styleId="aNoteTextparSymb">
    <w:name w:val="aNoteTextpar Symb"/>
    <w:basedOn w:val="aNoteparSymb"/>
    <w:rsid w:val="00BA7EC5"/>
    <w:pPr>
      <w:tabs>
        <w:tab w:val="clear" w:pos="1599"/>
        <w:tab w:val="clear" w:pos="2398"/>
        <w:tab w:val="left" w:pos="2880"/>
      </w:tabs>
      <w:spacing w:before="60"/>
      <w:ind w:left="2398" w:hanging="2880"/>
    </w:pPr>
  </w:style>
  <w:style w:type="paragraph" w:customStyle="1" w:styleId="aNoteParaparSymb">
    <w:name w:val="aNoteParapar Symb"/>
    <w:basedOn w:val="aNoteparSymb"/>
    <w:rsid w:val="00BA7EC5"/>
    <w:pPr>
      <w:tabs>
        <w:tab w:val="right" w:pos="2640"/>
      </w:tabs>
      <w:spacing w:before="60"/>
      <w:ind w:left="2920" w:hanging="3402"/>
    </w:pPr>
  </w:style>
  <w:style w:type="paragraph" w:customStyle="1" w:styleId="aNoteBulletparSymb">
    <w:name w:val="aNoteBulletpar Symb"/>
    <w:basedOn w:val="aNoteparSymb"/>
    <w:rsid w:val="00BA7EC5"/>
    <w:pPr>
      <w:tabs>
        <w:tab w:val="clear" w:pos="1599"/>
        <w:tab w:val="left" w:pos="3289"/>
      </w:tabs>
      <w:spacing w:before="60"/>
      <w:ind w:left="2807" w:hanging="3289"/>
    </w:pPr>
  </w:style>
  <w:style w:type="paragraph" w:customStyle="1" w:styleId="AsubparabulletSymb">
    <w:name w:val="A subpara bullet Symb"/>
    <w:basedOn w:val="BillBasic"/>
    <w:rsid w:val="00BA7EC5"/>
    <w:pPr>
      <w:tabs>
        <w:tab w:val="left" w:pos="2138"/>
        <w:tab w:val="left" w:pos="3005"/>
      </w:tabs>
      <w:spacing w:before="60"/>
      <w:ind w:left="2523" w:hanging="3005"/>
    </w:pPr>
  </w:style>
  <w:style w:type="paragraph" w:customStyle="1" w:styleId="aExamHdgsubparSymb">
    <w:name w:val="aExamHdgsubpar Symb"/>
    <w:basedOn w:val="aExamHdgssSymb"/>
    <w:next w:val="Normal"/>
    <w:rsid w:val="00BA7EC5"/>
    <w:pPr>
      <w:tabs>
        <w:tab w:val="clear" w:pos="1582"/>
        <w:tab w:val="left" w:pos="2620"/>
      </w:tabs>
      <w:ind w:left="2138" w:hanging="2620"/>
    </w:pPr>
  </w:style>
  <w:style w:type="paragraph" w:customStyle="1" w:styleId="aExamsubparSymb">
    <w:name w:val="aExamsubpar Symb"/>
    <w:basedOn w:val="aExamssSymb"/>
    <w:rsid w:val="00BA7EC5"/>
    <w:pPr>
      <w:tabs>
        <w:tab w:val="clear" w:pos="1582"/>
        <w:tab w:val="left" w:pos="2620"/>
      </w:tabs>
      <w:ind w:left="2138" w:hanging="2620"/>
    </w:pPr>
  </w:style>
  <w:style w:type="paragraph" w:customStyle="1" w:styleId="aNotesubparSymb">
    <w:name w:val="aNotesubpar Symb"/>
    <w:basedOn w:val="BillBasic"/>
    <w:next w:val="Normal"/>
    <w:rsid w:val="00BA7EC5"/>
    <w:pPr>
      <w:tabs>
        <w:tab w:val="left" w:pos="2138"/>
        <w:tab w:val="left" w:pos="2937"/>
      </w:tabs>
      <w:ind w:left="2455" w:hanging="2937"/>
    </w:pPr>
    <w:rPr>
      <w:sz w:val="20"/>
    </w:rPr>
  </w:style>
  <w:style w:type="paragraph" w:customStyle="1" w:styleId="aNoteTextsubparSymb">
    <w:name w:val="aNoteTextsubpar Symb"/>
    <w:basedOn w:val="aNotesubparSymb"/>
    <w:rsid w:val="00BA7EC5"/>
    <w:pPr>
      <w:tabs>
        <w:tab w:val="clear" w:pos="2138"/>
        <w:tab w:val="clear" w:pos="2937"/>
        <w:tab w:val="left" w:pos="2943"/>
      </w:tabs>
      <w:spacing w:before="60"/>
      <w:ind w:left="2943" w:hanging="3425"/>
    </w:pPr>
  </w:style>
  <w:style w:type="paragraph" w:customStyle="1" w:styleId="PenaltySymb">
    <w:name w:val="Penalty Symb"/>
    <w:basedOn w:val="AmainreturnSymb"/>
    <w:rsid w:val="00BA7EC5"/>
  </w:style>
  <w:style w:type="paragraph" w:customStyle="1" w:styleId="PenaltyParaSymb">
    <w:name w:val="PenaltyPara Symb"/>
    <w:basedOn w:val="Normal"/>
    <w:rsid w:val="00BA7EC5"/>
    <w:pPr>
      <w:tabs>
        <w:tab w:val="right" w:pos="1360"/>
      </w:tabs>
      <w:spacing w:before="60"/>
      <w:ind w:left="1599" w:hanging="2081"/>
      <w:jc w:val="both"/>
    </w:pPr>
  </w:style>
  <w:style w:type="paragraph" w:customStyle="1" w:styleId="FormulaSymb">
    <w:name w:val="Formula Symb"/>
    <w:basedOn w:val="BillBasic"/>
    <w:rsid w:val="00BA7EC5"/>
    <w:pPr>
      <w:tabs>
        <w:tab w:val="left" w:pos="-480"/>
      </w:tabs>
      <w:spacing w:line="260" w:lineRule="atLeast"/>
      <w:ind w:hanging="480"/>
      <w:jc w:val="center"/>
    </w:pPr>
  </w:style>
  <w:style w:type="paragraph" w:customStyle="1" w:styleId="NormalSymb">
    <w:name w:val="Normal Symb"/>
    <w:basedOn w:val="Normal"/>
    <w:qFormat/>
    <w:rsid w:val="00BA7EC5"/>
    <w:pPr>
      <w:ind w:hanging="482"/>
    </w:pPr>
  </w:style>
  <w:style w:type="character" w:styleId="PlaceholderText">
    <w:name w:val="Placeholder Text"/>
    <w:basedOn w:val="DefaultParagraphFont"/>
    <w:uiPriority w:val="99"/>
    <w:semiHidden/>
    <w:rsid w:val="00BA7EC5"/>
    <w:rPr>
      <w:color w:val="808080"/>
    </w:rPr>
  </w:style>
  <w:style w:type="character" w:styleId="UnresolvedMention">
    <w:name w:val="Unresolved Mention"/>
    <w:basedOn w:val="DefaultParagraphFont"/>
    <w:uiPriority w:val="99"/>
    <w:semiHidden/>
    <w:unhideWhenUsed/>
    <w:rsid w:val="00927293"/>
    <w:rPr>
      <w:color w:val="605E5C"/>
      <w:shd w:val="clear" w:color="auto" w:fill="E1DFDD"/>
    </w:rPr>
  </w:style>
  <w:style w:type="character" w:customStyle="1" w:styleId="NewActChar">
    <w:name w:val="New Act Char"/>
    <w:basedOn w:val="DefaultParagraphFont"/>
    <w:link w:val="NewAct"/>
    <w:locked/>
    <w:rsid w:val="003E07F0"/>
    <w:rPr>
      <w:rFonts w:ascii="Arial" w:hAnsi="Arial"/>
      <w:b/>
      <w:lang w:eastAsia="en-US"/>
    </w:rPr>
  </w:style>
  <w:style w:type="character" w:customStyle="1" w:styleId="AmainreturnChar">
    <w:name w:val="A main return Char"/>
    <w:basedOn w:val="DefaultParagraphFont"/>
    <w:link w:val="Amainreturn"/>
    <w:locked/>
    <w:rsid w:val="001E16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www.legislation.act.gov.au/a/1999-7" TargetMode="External"/><Relationship Id="rId47" Type="http://schemas.openxmlformats.org/officeDocument/2006/relationships/footer" Target="footer7.xml"/><Relationship Id="rId63" Type="http://schemas.openxmlformats.org/officeDocument/2006/relationships/footer" Target="footer11.xml"/><Relationship Id="rId68" Type="http://schemas.openxmlformats.org/officeDocument/2006/relationships/header" Target="header1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4-11"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00-67" TargetMode="External"/><Relationship Id="rId37" Type="http://schemas.openxmlformats.org/officeDocument/2006/relationships/hyperlink" Target="https://www.legislation.act.gov.au/a/2023-18/" TargetMode="External"/><Relationship Id="rId40" Type="http://schemas.openxmlformats.org/officeDocument/2006/relationships/hyperlink" Target="https://www.legislation.act.gov.au/a/2023-18/" TargetMode="External"/><Relationship Id="rId45" Type="http://schemas.openxmlformats.org/officeDocument/2006/relationships/header" Target="header6.xml"/><Relationship Id="rId53" Type="http://schemas.openxmlformats.org/officeDocument/2006/relationships/hyperlink" Target="https://legislation.act.gov.au/a/2023-18/" TargetMode="External"/><Relationship Id="rId58" Type="http://schemas.openxmlformats.org/officeDocument/2006/relationships/hyperlink" Target="http://www.legislation.act.gov.au/a/2023-36/" TargetMode="Externa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9.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58" TargetMode="External"/><Relationship Id="rId35" Type="http://schemas.openxmlformats.org/officeDocument/2006/relationships/hyperlink" Target="https://www.legislation.act.gov.au/a/2023-18/" TargetMode="External"/><Relationship Id="rId43" Type="http://schemas.openxmlformats.org/officeDocument/2006/relationships/hyperlink" Target="https://www.legislation.act.gov.au/a/2023-18/" TargetMode="External"/><Relationship Id="rId48" Type="http://schemas.openxmlformats.org/officeDocument/2006/relationships/footer" Target="footer8.xml"/><Relationship Id="rId56" Type="http://schemas.openxmlformats.org/officeDocument/2006/relationships/hyperlink" Target="http://www.legislation.act.gov.au/sl/2024-31/" TargetMode="External"/><Relationship Id="rId64" Type="http://schemas.openxmlformats.org/officeDocument/2006/relationships/header" Target="header10.xml"/><Relationship Id="rId69"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hyperlink" Target="https://www.legislation.act.gov.au/a/2018-45/"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6" TargetMode="External"/><Relationship Id="rId38" Type="http://schemas.openxmlformats.org/officeDocument/2006/relationships/hyperlink" Target="https://www.legislation.act.gov.au/a/2023-18/" TargetMode="External"/><Relationship Id="rId46" Type="http://schemas.openxmlformats.org/officeDocument/2006/relationships/header" Target="header7.xml"/><Relationship Id="rId59" Type="http://schemas.openxmlformats.org/officeDocument/2006/relationships/hyperlink" Target="http://www.legislation.act.gov.au/a/2023-36/" TargetMode="External"/><Relationship Id="rId67" Type="http://schemas.openxmlformats.org/officeDocument/2006/relationships/footer" Target="footer13.xml"/><Relationship Id="rId20" Type="http://schemas.openxmlformats.org/officeDocument/2006/relationships/footer" Target="footer2.xml"/><Relationship Id="rId41" Type="http://schemas.openxmlformats.org/officeDocument/2006/relationships/hyperlink" Target="http://www.legislation.act.gov.au/a/1999-7" TargetMode="External"/><Relationship Id="rId54" Type="http://schemas.openxmlformats.org/officeDocument/2006/relationships/hyperlink" Target="https://legislation.act.gov.au/sl/2024-31/" TargetMode="External"/><Relationship Id="rId62" Type="http://schemas.openxmlformats.org/officeDocument/2006/relationships/footer" Target="footer10.xml"/><Relationship Id="rId7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49" Type="http://schemas.openxmlformats.org/officeDocument/2006/relationships/footer" Target="footer9.xml"/><Relationship Id="rId57" Type="http://schemas.openxmlformats.org/officeDocument/2006/relationships/hyperlink" Target="http://www.legislation.act.gov.au/sl/2024-3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1971-30" TargetMode="External"/><Relationship Id="rId44" Type="http://schemas.openxmlformats.org/officeDocument/2006/relationships/hyperlink" Target="http://www.legislation.act.gov.au/a/1999-7" TargetMode="External"/><Relationship Id="rId52" Type="http://schemas.openxmlformats.org/officeDocument/2006/relationships/hyperlink" Target="https://legislation.act.gov.au/a/2023-36/" TargetMode="External"/><Relationship Id="rId60" Type="http://schemas.openxmlformats.org/officeDocument/2006/relationships/header" Target="header8.xml"/><Relationship Id="rId65"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7-24" TargetMode="External"/><Relationship Id="rId34" Type="http://schemas.openxmlformats.org/officeDocument/2006/relationships/hyperlink" Target="http://www.legislation.act.gov.au/a/2000-68" TargetMode="External"/><Relationship Id="rId50" Type="http://schemas.openxmlformats.org/officeDocument/2006/relationships/hyperlink" Target="http://www.legislation.act.gov.au/a/2001-14" TargetMode="External"/><Relationship Id="rId55" Type="http://schemas.openxmlformats.org/officeDocument/2006/relationships/hyperlink" Target="https://legislation.act.gov.au/a/202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97C7-1FCF-4E31-8154-8EE98333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1481</Words>
  <Characters>7705</Characters>
  <Application>Microsoft Office Word</Application>
  <DocSecurity>0</DocSecurity>
  <Lines>280</Lines>
  <Paragraphs>171</Paragraphs>
  <ScaleCrop>false</ScaleCrop>
  <HeadingPairs>
    <vt:vector size="2" baseType="variant">
      <vt:variant>
        <vt:lpstr>Title</vt:lpstr>
      </vt:variant>
      <vt:variant>
        <vt:i4>1</vt:i4>
      </vt:variant>
    </vt:vector>
  </HeadingPairs>
  <TitlesOfParts>
    <vt:vector size="1" baseType="lpstr">
      <vt:lpstr>Gaming Machine (Offset Amounts) Regulation 2018</vt:lpstr>
    </vt:vector>
  </TitlesOfParts>
  <Manager>Regulation</Manager>
  <Company>Section</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Machine (Offset Amounts) Regulation 2018</dc:title>
  <dc:subject/>
  <dc:creator>ACT Government</dc:creator>
  <cp:keywords>R03</cp:keywords>
  <dc:description/>
  <cp:lastModifiedBy>PCODCS</cp:lastModifiedBy>
  <cp:revision>4</cp:revision>
  <cp:lastPrinted>2018-12-11T05:10:00Z</cp:lastPrinted>
  <dcterms:created xsi:type="dcterms:W3CDTF">2024-09-19T04:09:00Z</dcterms:created>
  <dcterms:modified xsi:type="dcterms:W3CDTF">2024-09-19T04:09:00Z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Bianca Kimber</vt:lpwstr>
  </property>
  <property fmtid="{D5CDD505-2E9C-101B-9397-08002B2CF9AE}" pid="4" name="DrafterEmail">
    <vt:lpwstr>bianca.kimber@act.gov.au</vt:lpwstr>
  </property>
  <property fmtid="{D5CDD505-2E9C-101B-9397-08002B2CF9AE}" pid="5" name="DrafterPh">
    <vt:lpwstr>62053705</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Justice and Community Safety Directorate</vt:lpwstr>
  </property>
  <property fmtid="{D5CDD505-2E9C-101B-9397-08002B2CF9AE}" pid="10" name="ClientName1">
    <vt:lpwstr>Pamela Avell</vt:lpwstr>
  </property>
  <property fmtid="{D5CDD505-2E9C-101B-9397-08002B2CF9AE}" pid="11" name="ClientEmail1">
    <vt:lpwstr>Pamela.Avell@act.gov.au</vt:lpwstr>
  </property>
  <property fmtid="{D5CDD505-2E9C-101B-9397-08002B2CF9AE}" pid="12" name="ClientPh1">
    <vt:lpwstr>62050072</vt:lpwstr>
  </property>
  <property fmtid="{D5CDD505-2E9C-101B-9397-08002B2CF9AE}" pid="13" name="ClientName2">
    <vt:lpwstr>Julie Beddoe</vt:lpwstr>
  </property>
  <property fmtid="{D5CDD505-2E9C-101B-9397-08002B2CF9AE}" pid="14" name="ClientEmail2">
    <vt:lpwstr>Julie.Beddoe@act.gov.au</vt:lpwstr>
  </property>
  <property fmtid="{D5CDD505-2E9C-101B-9397-08002B2CF9AE}" pid="15" name="ClientPh2">
    <vt:lpwstr>62074264</vt:lpwstr>
  </property>
  <property fmtid="{D5CDD505-2E9C-101B-9397-08002B2CF9AE}" pid="16" name="jobType">
    <vt:lpwstr>Drafting</vt:lpwstr>
  </property>
  <property fmtid="{D5CDD505-2E9C-101B-9397-08002B2CF9AE}" pid="17" name="DMSID">
    <vt:lpwstr>13156315</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Effective:  </vt:lpwstr>
  </property>
  <property fmtid="{D5CDD505-2E9C-101B-9397-08002B2CF9AE}" pid="22" name="EndDt">
    <vt:lpwstr>-19/09/24</vt:lpwstr>
  </property>
  <property fmtid="{D5CDD505-2E9C-101B-9397-08002B2CF9AE}" pid="23" name="RepubDt">
    <vt:lpwstr>13/09/24</vt:lpwstr>
  </property>
  <property fmtid="{D5CDD505-2E9C-101B-9397-08002B2CF9AE}" pid="24" name="StartDt">
    <vt:lpwstr>13/09/24</vt:lpwstr>
  </property>
  <property fmtid="{D5CDD505-2E9C-101B-9397-08002B2CF9AE}" pid="25" name="MSIP_Label_69af8531-eb46-4968-8cb3-105d2f5ea87e_Enabled">
    <vt:lpwstr>true</vt:lpwstr>
  </property>
  <property fmtid="{D5CDD505-2E9C-101B-9397-08002B2CF9AE}" pid="26" name="MSIP_Label_69af8531-eb46-4968-8cb3-105d2f5ea87e_SetDate">
    <vt:lpwstr>2024-09-12T04:11:14Z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9f3f56e7-3684-43ab-8555-77575540795e</vt:lpwstr>
  </property>
  <property fmtid="{D5CDD505-2E9C-101B-9397-08002B2CF9AE}" pid="31" name="MSIP_Label_69af8531-eb46-4968-8cb3-105d2f5ea87e_ContentBits">
    <vt:lpwstr>0</vt:lpwstr>
  </property>
</Properties>
</file>