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384D" w14:textId="77777777" w:rsidR="00137D8B" w:rsidRDefault="00137D8B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32072972" wp14:editId="57CDD7C6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10CFF8" w14:textId="77777777" w:rsidR="00137D8B" w:rsidRDefault="00137D8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F55A562" w14:textId="65E07185" w:rsidR="003523BA" w:rsidRDefault="008046FF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CD5883">
        <w:t>Building (General) Amendment Regulation 2023 (No 1)</w:t>
      </w:r>
      <w:r>
        <w:fldChar w:fldCharType="end"/>
      </w:r>
    </w:p>
    <w:p w14:paraId="03B676B3" w14:textId="541A6826" w:rsidR="003523BA" w:rsidRDefault="003523BA">
      <w:pPr>
        <w:pStyle w:val="ActNo"/>
      </w:pPr>
      <w:r>
        <w:t xml:space="preserve">Subordinate Law </w:t>
      </w:r>
      <w:r w:rsidR="008046FF">
        <w:fldChar w:fldCharType="begin"/>
      </w:r>
      <w:r w:rsidR="008046FF">
        <w:instrText xml:space="preserve"> DOCPROPERTY "Category"  \* MERGEFORMAT </w:instrText>
      </w:r>
      <w:r w:rsidR="008046FF">
        <w:fldChar w:fldCharType="separate"/>
      </w:r>
      <w:r w:rsidR="00CD5883">
        <w:t>SL2023-42</w:t>
      </w:r>
      <w:r w:rsidR="008046FF">
        <w:fldChar w:fldCharType="end"/>
      </w:r>
    </w:p>
    <w:p w14:paraId="09F45931" w14:textId="77777777" w:rsidR="003523BA" w:rsidRDefault="003523BA">
      <w:pPr>
        <w:pStyle w:val="N-line3"/>
      </w:pPr>
    </w:p>
    <w:p w14:paraId="7E0E6E0F" w14:textId="079A2B9C" w:rsidR="003523BA" w:rsidRDefault="003523BA">
      <w:pPr>
        <w:pStyle w:val="EnactingWords"/>
      </w:pPr>
      <w:r>
        <w:t xml:space="preserve">The Australian Capital Territory Executive makes the following regulation under the </w:t>
      </w:r>
      <w:hyperlink r:id="rId9" w:tooltip="A2004-11" w:history="1">
        <w:r w:rsidR="00A27105" w:rsidRPr="00A27105">
          <w:rPr>
            <w:rStyle w:val="charCitHyperlinkItal"/>
          </w:rPr>
          <w:t>Building Act 2004</w:t>
        </w:r>
      </w:hyperlink>
      <w:r>
        <w:t>.</w:t>
      </w:r>
    </w:p>
    <w:p w14:paraId="0AA13DAC" w14:textId="7940DDF3" w:rsidR="003523BA" w:rsidRDefault="003523BA">
      <w:pPr>
        <w:pStyle w:val="DateLine"/>
      </w:pPr>
      <w:r>
        <w:t xml:space="preserve">Dated </w:t>
      </w:r>
      <w:r w:rsidR="00137D8B">
        <w:t>20 December 2023</w:t>
      </w:r>
      <w:r>
        <w:t>.</w:t>
      </w:r>
    </w:p>
    <w:p w14:paraId="66C7ABA6" w14:textId="0FEAA00C" w:rsidR="003523BA" w:rsidRDefault="00137D8B">
      <w:pPr>
        <w:pStyle w:val="Minister"/>
      </w:pPr>
      <w:r>
        <w:t>Andrew Barr</w:t>
      </w:r>
    </w:p>
    <w:p w14:paraId="1510FA0A" w14:textId="77777777" w:rsidR="003523BA" w:rsidRDefault="003523BA">
      <w:pPr>
        <w:pStyle w:val="MinisterWord"/>
      </w:pPr>
      <w:r>
        <w:t>Chief Minister</w:t>
      </w:r>
    </w:p>
    <w:p w14:paraId="47551957" w14:textId="370AB4F7" w:rsidR="003523BA" w:rsidRDefault="00137D8B">
      <w:pPr>
        <w:pStyle w:val="Minister"/>
      </w:pPr>
      <w:r>
        <w:t>Rebecca Vassarotti</w:t>
      </w:r>
    </w:p>
    <w:p w14:paraId="26B9F1ED" w14:textId="77777777" w:rsidR="003523BA" w:rsidRDefault="003523BA">
      <w:pPr>
        <w:pStyle w:val="MinisterWord"/>
      </w:pPr>
      <w:r>
        <w:t>Minister</w:t>
      </w:r>
    </w:p>
    <w:p w14:paraId="4682EA56" w14:textId="77777777" w:rsidR="003523BA" w:rsidRDefault="003523BA">
      <w:pPr>
        <w:pStyle w:val="N-line3"/>
      </w:pPr>
    </w:p>
    <w:p w14:paraId="5A35E7F6" w14:textId="77777777" w:rsidR="003E28E2" w:rsidRDefault="003E28E2">
      <w:pPr>
        <w:pStyle w:val="00SigningPage"/>
        <w:sectPr w:rsidR="003E28E2" w:rsidSect="003E28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7B7E3B66" w14:textId="77777777" w:rsidR="00137D8B" w:rsidRDefault="00137D8B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36B92E5" wp14:editId="60EF46F0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9B543" w14:textId="77777777" w:rsidR="00137D8B" w:rsidRDefault="00137D8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8B5DB74" w14:textId="05016CFA" w:rsidR="003523BA" w:rsidRDefault="00137D8B" w:rsidP="00AB3E20">
      <w:pPr>
        <w:pStyle w:val="Billname"/>
      </w:pPr>
      <w:bookmarkStart w:id="0" w:name="Citation"/>
      <w:r>
        <w:t>Building (General) Amendment Regulation</w:t>
      </w:r>
      <w:r w:rsidR="006501FE">
        <w:t> </w:t>
      </w:r>
      <w:r>
        <w:t>2023 (No 1)</w:t>
      </w:r>
      <w:bookmarkEnd w:id="0"/>
    </w:p>
    <w:p w14:paraId="13B0AAC3" w14:textId="53B99393" w:rsidR="003523BA" w:rsidRDefault="003523BA">
      <w:pPr>
        <w:pStyle w:val="ActNo"/>
      </w:pPr>
      <w:r>
        <w:t xml:space="preserve">Subordinate Law </w:t>
      </w:r>
      <w:r w:rsidR="008046FF">
        <w:fldChar w:fldCharType="begin"/>
      </w:r>
      <w:r w:rsidR="008046FF">
        <w:instrText xml:space="preserve"> DOCPROPERTY "Category"  \* MERGEFORMAT </w:instrText>
      </w:r>
      <w:r w:rsidR="008046FF">
        <w:fldChar w:fldCharType="separate"/>
      </w:r>
      <w:r w:rsidR="00CD5883">
        <w:t>SL2023-42</w:t>
      </w:r>
      <w:r w:rsidR="008046FF">
        <w:fldChar w:fldCharType="end"/>
      </w:r>
    </w:p>
    <w:p w14:paraId="7B93C876" w14:textId="77777777" w:rsidR="003523BA" w:rsidRDefault="003523BA">
      <w:pPr>
        <w:pStyle w:val="madeunder"/>
      </w:pPr>
      <w:r>
        <w:t>made under the</w:t>
      </w:r>
    </w:p>
    <w:bookmarkStart w:id="1" w:name="ActName"/>
    <w:p w14:paraId="6F7E5DF6" w14:textId="309B0BD3" w:rsidR="003523BA" w:rsidRDefault="00A27105">
      <w:pPr>
        <w:pStyle w:val="AuthLaw"/>
      </w:pPr>
      <w:r w:rsidRPr="00A27105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"http://www.legislation.act.gov.au/a/2004-11" \o "A2004-11"</w:instrText>
      </w:r>
      <w:r w:rsidRPr="00A27105">
        <w:rPr>
          <w:rStyle w:val="charCitHyperlinkAbbrev"/>
        </w:rPr>
      </w:r>
      <w:r w:rsidRPr="00A27105">
        <w:rPr>
          <w:rStyle w:val="charCitHyperlinkAbbrev"/>
        </w:rPr>
        <w:fldChar w:fldCharType="separate"/>
      </w:r>
      <w:r w:rsidRPr="00A27105">
        <w:rPr>
          <w:rStyle w:val="charCitHyperlinkAbbrev"/>
        </w:rPr>
        <w:t>Building Act 2004</w:t>
      </w:r>
      <w:r w:rsidRPr="00A27105">
        <w:rPr>
          <w:rStyle w:val="charCitHyperlinkAbbrev"/>
        </w:rPr>
        <w:fldChar w:fldCharType="end"/>
      </w:r>
      <w:bookmarkEnd w:id="1"/>
    </w:p>
    <w:p w14:paraId="5DE79363" w14:textId="77777777" w:rsidR="003523BA" w:rsidRDefault="003523BA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180E21E5" w14:textId="77777777" w:rsidR="003523BA" w:rsidRDefault="003523BA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71371B5D" w14:textId="77777777" w:rsidR="003523BA" w:rsidRDefault="003523BA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6A21C26F" w14:textId="77777777" w:rsidR="003523BA" w:rsidRDefault="003523BA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BAC7640" w14:textId="62642AFA" w:rsidR="00B96FD5" w:rsidRDefault="00B96FD5" w:rsidP="00470505">
      <w:pPr>
        <w:pStyle w:val="N-line3"/>
      </w:pPr>
    </w:p>
    <w:p w14:paraId="7CD26E4A" w14:textId="400D52FF" w:rsidR="003523BA" w:rsidRDefault="003E28E2" w:rsidP="003E28E2">
      <w:pPr>
        <w:pStyle w:val="AH5Sec"/>
        <w:shd w:val="pct25" w:color="auto" w:fill="auto"/>
      </w:pPr>
      <w:r w:rsidRPr="003E28E2">
        <w:rPr>
          <w:rStyle w:val="CharSectNo"/>
        </w:rPr>
        <w:t>1</w:t>
      </w:r>
      <w:r>
        <w:tab/>
      </w:r>
      <w:r w:rsidR="003523BA">
        <w:t>Name of regulation</w:t>
      </w:r>
    </w:p>
    <w:p w14:paraId="2FDE08F7" w14:textId="2FA3E68B" w:rsidR="003523BA" w:rsidRDefault="003523BA">
      <w:pPr>
        <w:pStyle w:val="Amainreturn"/>
        <w:rPr>
          <w:iCs/>
        </w:rPr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CD5883" w:rsidRPr="00CD5883">
        <w:rPr>
          <w:i/>
        </w:rPr>
        <w:t>Building (General) Amendment Regulation 2023 (No 1)</w:t>
      </w:r>
      <w:r>
        <w:rPr>
          <w:i/>
        </w:rPr>
        <w:fldChar w:fldCharType="end"/>
      </w:r>
      <w:r>
        <w:rPr>
          <w:iCs/>
        </w:rPr>
        <w:t>.</w:t>
      </w:r>
    </w:p>
    <w:p w14:paraId="740ABDC6" w14:textId="788C7910" w:rsidR="003523BA" w:rsidRDefault="003E28E2" w:rsidP="003E28E2">
      <w:pPr>
        <w:pStyle w:val="AH5Sec"/>
        <w:shd w:val="pct25" w:color="auto" w:fill="auto"/>
      </w:pPr>
      <w:r w:rsidRPr="003E28E2">
        <w:rPr>
          <w:rStyle w:val="CharSectNo"/>
        </w:rPr>
        <w:t>2</w:t>
      </w:r>
      <w:r>
        <w:tab/>
      </w:r>
      <w:r w:rsidR="003523BA">
        <w:t>Commencement</w:t>
      </w:r>
    </w:p>
    <w:p w14:paraId="5B1F5129" w14:textId="5308CFD6" w:rsidR="003523BA" w:rsidRDefault="006729EB">
      <w:pPr>
        <w:pStyle w:val="Amainreturn"/>
      </w:pPr>
      <w:r>
        <w:t xml:space="preserve">This regulation commences on the commencement of the </w:t>
      </w:r>
      <w:hyperlink r:id="rId16" w:tooltip="A2023-55" w:history="1">
        <w:r w:rsidRPr="00D21BE3">
          <w:rPr>
            <w:rStyle w:val="charCitHyperlinkItal"/>
          </w:rPr>
          <w:t>Building and Construction Legislation Amendment Act 2023</w:t>
        </w:r>
      </w:hyperlink>
      <w:r>
        <w:t>, section 18.</w:t>
      </w:r>
    </w:p>
    <w:p w14:paraId="5B797207" w14:textId="4AB1F92D" w:rsidR="003523BA" w:rsidRDefault="003523BA">
      <w:pPr>
        <w:pStyle w:val="aNote"/>
      </w:pPr>
      <w:r w:rsidRPr="00A27105">
        <w:rPr>
          <w:rStyle w:val="charItals"/>
        </w:rPr>
        <w:t>Note</w:t>
      </w:r>
      <w:r w:rsidRPr="00A27105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7" w:tooltip="A2001-14" w:history="1">
        <w:r w:rsidR="00A27105" w:rsidRPr="00A27105">
          <w:rPr>
            <w:rStyle w:val="charCitHyperlinkAbbrev"/>
          </w:rPr>
          <w:t>Legislation Act</w:t>
        </w:r>
      </w:hyperlink>
      <w:r>
        <w:t>, s</w:t>
      </w:r>
      <w:r w:rsidR="00612046">
        <w:t xml:space="preserve"> </w:t>
      </w:r>
      <w:r>
        <w:t>75 (1)).</w:t>
      </w:r>
    </w:p>
    <w:p w14:paraId="6CDBF13E" w14:textId="2DE65660" w:rsidR="003523BA" w:rsidRDefault="003E28E2" w:rsidP="003E28E2">
      <w:pPr>
        <w:pStyle w:val="AH5Sec"/>
        <w:shd w:val="pct25" w:color="auto" w:fill="auto"/>
      </w:pPr>
      <w:r w:rsidRPr="003E28E2">
        <w:rPr>
          <w:rStyle w:val="CharSectNo"/>
        </w:rPr>
        <w:lastRenderedPageBreak/>
        <w:t>3</w:t>
      </w:r>
      <w:r>
        <w:tab/>
      </w:r>
      <w:r w:rsidR="003523BA">
        <w:t>Legislation amended</w:t>
      </w:r>
    </w:p>
    <w:p w14:paraId="4CC2BD6D" w14:textId="2E5059B6" w:rsidR="003523BA" w:rsidRDefault="003523BA">
      <w:pPr>
        <w:pStyle w:val="Amainreturn"/>
      </w:pPr>
      <w:r>
        <w:t xml:space="preserve">This regulation amends the </w:t>
      </w:r>
      <w:hyperlink r:id="rId18" w:tooltip="SL2008-3" w:history="1">
        <w:r w:rsidR="00A27105" w:rsidRPr="00A27105">
          <w:rPr>
            <w:rStyle w:val="charCitHyperlinkItal"/>
          </w:rPr>
          <w:t>Building (General) Regulation 2008</w:t>
        </w:r>
      </w:hyperlink>
      <w:r>
        <w:t>.</w:t>
      </w:r>
    </w:p>
    <w:p w14:paraId="0E024AD8" w14:textId="1D505555" w:rsidR="00476A0D" w:rsidRDefault="003E28E2" w:rsidP="003E28E2">
      <w:pPr>
        <w:pStyle w:val="AH5Sec"/>
        <w:shd w:val="pct25" w:color="auto" w:fill="auto"/>
      </w:pPr>
      <w:r w:rsidRPr="003E28E2">
        <w:rPr>
          <w:rStyle w:val="CharSectNo"/>
        </w:rPr>
        <w:t>4</w:t>
      </w:r>
      <w:r>
        <w:tab/>
      </w:r>
      <w:r w:rsidR="00476A0D">
        <w:t>Section</w:t>
      </w:r>
      <w:r w:rsidR="00612046">
        <w:t xml:space="preserve"> </w:t>
      </w:r>
      <w:r w:rsidR="00476A0D">
        <w:t>44AA</w:t>
      </w:r>
    </w:p>
    <w:p w14:paraId="651B4F9A" w14:textId="73F80775" w:rsidR="00476A0D" w:rsidRDefault="00476A0D" w:rsidP="00476A0D">
      <w:pPr>
        <w:pStyle w:val="direction"/>
      </w:pPr>
      <w:r>
        <w:t>substitute</w:t>
      </w:r>
    </w:p>
    <w:p w14:paraId="091569C6" w14:textId="4D099C0F" w:rsidR="000E22A4" w:rsidRPr="00A27105" w:rsidRDefault="000E22A4" w:rsidP="000E22A4">
      <w:pPr>
        <w:pStyle w:val="IH5Sec"/>
        <w:rPr>
          <w:rStyle w:val="charItals"/>
        </w:rPr>
      </w:pPr>
      <w:r w:rsidRPr="00113A27">
        <w:t>44AA</w:t>
      </w:r>
      <w:r w:rsidRPr="00113A27">
        <w:tab/>
        <w:t>Energy efficiency provisions—Act, s</w:t>
      </w:r>
      <w:r w:rsidR="00612046">
        <w:t xml:space="preserve"> </w:t>
      </w:r>
      <w:r w:rsidRPr="00113A27">
        <w:t>139C</w:t>
      </w:r>
      <w:r w:rsidR="00612046">
        <w:t xml:space="preserve"> </w:t>
      </w:r>
      <w:r w:rsidRPr="00113A27">
        <w:t xml:space="preserve">(3), def </w:t>
      </w:r>
      <w:r w:rsidRPr="00A27105">
        <w:rPr>
          <w:rStyle w:val="charItals"/>
        </w:rPr>
        <w:t>energy efficiency provision</w:t>
      </w:r>
    </w:p>
    <w:p w14:paraId="4EF93317" w14:textId="7099E949" w:rsidR="00AF3817" w:rsidRDefault="00CD29B1" w:rsidP="007B59F7">
      <w:pPr>
        <w:pStyle w:val="IMain"/>
      </w:pPr>
      <w:r>
        <w:tab/>
      </w:r>
      <w:r w:rsidRPr="00D64415">
        <w:t>(1)</w:t>
      </w:r>
      <w:r w:rsidRPr="00D64415">
        <w:tab/>
        <w:t>The following provisions are prescribed</w:t>
      </w:r>
      <w:r w:rsidR="007B59F7" w:rsidRPr="00D64415">
        <w:t xml:space="preserve"> </w:t>
      </w:r>
      <w:r w:rsidR="00AF3817" w:rsidRPr="00D64415">
        <w:t>for a class</w:t>
      </w:r>
      <w:r w:rsidR="00612046">
        <w:t xml:space="preserve"> </w:t>
      </w:r>
      <w:r w:rsidR="00AF3817" w:rsidRPr="00D64415">
        <w:t>1 and associated class</w:t>
      </w:r>
      <w:r w:rsidR="00612046">
        <w:t xml:space="preserve"> </w:t>
      </w:r>
      <w:r w:rsidR="00AF3817" w:rsidRPr="00D64415">
        <w:t>10a building</w:t>
      </w:r>
      <w:r w:rsidR="007B59F7" w:rsidRPr="00D64415">
        <w:t>:</w:t>
      </w:r>
    </w:p>
    <w:p w14:paraId="7F8AC9A1" w14:textId="62492117" w:rsidR="00CD29B1" w:rsidRPr="00D64415" w:rsidRDefault="007B59F7" w:rsidP="007B59F7">
      <w:pPr>
        <w:pStyle w:val="Ipara"/>
      </w:pPr>
      <w:r>
        <w:tab/>
      </w:r>
      <w:r w:rsidRPr="00D64415">
        <w:t>(a)</w:t>
      </w:r>
      <w:r w:rsidRPr="00D64415">
        <w:tab/>
      </w:r>
      <w:r w:rsidR="00EB6B85">
        <w:t xml:space="preserve">the following provisions of </w:t>
      </w:r>
      <w:r w:rsidR="00CD29B1" w:rsidRPr="00D64415">
        <w:t>the building code, volume</w:t>
      </w:r>
      <w:r w:rsidR="00612046">
        <w:t xml:space="preserve"> </w:t>
      </w:r>
      <w:r w:rsidR="00CD29B1" w:rsidRPr="00D64415">
        <w:t>2</w:t>
      </w:r>
      <w:r w:rsidR="00EB6B85">
        <w:t>:</w:t>
      </w:r>
    </w:p>
    <w:p w14:paraId="0A661476" w14:textId="23E76B23" w:rsidR="00CD29B1" w:rsidRPr="00113A27" w:rsidRDefault="007B59F7" w:rsidP="007B59F7">
      <w:pPr>
        <w:pStyle w:val="Isubpara"/>
      </w:pPr>
      <w:r w:rsidRPr="00113A27">
        <w:tab/>
        <w:t>(</w:t>
      </w:r>
      <w:proofErr w:type="spellStart"/>
      <w:r w:rsidRPr="00113A27">
        <w:t>i</w:t>
      </w:r>
      <w:proofErr w:type="spellEnd"/>
      <w:r w:rsidRPr="00113A27">
        <w:t>)</w:t>
      </w:r>
      <w:r w:rsidRPr="00113A27">
        <w:tab/>
      </w:r>
      <w:r w:rsidR="00CD29B1" w:rsidRPr="00113A27">
        <w:t>clause</w:t>
      </w:r>
      <w:r w:rsidR="00612046">
        <w:t xml:space="preserve"> </w:t>
      </w:r>
      <w:r w:rsidR="00CD29B1" w:rsidRPr="00113A27">
        <w:t>H6V2 (Verification using a reference building);</w:t>
      </w:r>
    </w:p>
    <w:p w14:paraId="092BA6CC" w14:textId="7F9238C8" w:rsidR="00CD29B1" w:rsidRPr="00113A27" w:rsidRDefault="00CD29B1" w:rsidP="007B59F7">
      <w:pPr>
        <w:pStyle w:val="Isubpara"/>
      </w:pPr>
      <w:r w:rsidRPr="00113A27">
        <w:tab/>
        <w:t>(</w:t>
      </w:r>
      <w:r w:rsidR="007B59F7" w:rsidRPr="00113A27">
        <w:t>ii</w:t>
      </w:r>
      <w:r w:rsidRPr="00113A27">
        <w:t>)</w:t>
      </w:r>
      <w:r w:rsidRPr="00113A27">
        <w:tab/>
        <w:t>clause</w:t>
      </w:r>
      <w:r w:rsidR="00612046">
        <w:t xml:space="preserve"> </w:t>
      </w:r>
      <w:r w:rsidRPr="00113A27">
        <w:t>H6D1 (Deemed</w:t>
      </w:r>
      <w:r w:rsidRPr="00113A27">
        <w:noBreakHyphen/>
        <w:t>to</w:t>
      </w:r>
      <w:r w:rsidRPr="00113A27">
        <w:noBreakHyphen/>
        <w:t>Satisfy Provisions);</w:t>
      </w:r>
    </w:p>
    <w:p w14:paraId="107DEF2C" w14:textId="4E603567" w:rsidR="0029677F" w:rsidRPr="00113A27" w:rsidRDefault="0029677F" w:rsidP="007B59F7">
      <w:pPr>
        <w:pStyle w:val="Isubpara"/>
      </w:pPr>
      <w:r w:rsidRPr="00113A27">
        <w:tab/>
        <w:t>(iii)</w:t>
      </w:r>
      <w:r w:rsidRPr="00113A27">
        <w:tab/>
        <w:t>clause</w:t>
      </w:r>
      <w:r w:rsidR="00612046">
        <w:t xml:space="preserve"> </w:t>
      </w:r>
      <w:r w:rsidRPr="00113A27">
        <w:t>H6D2 (Application of Part</w:t>
      </w:r>
      <w:r w:rsidR="00612046">
        <w:t xml:space="preserve"> </w:t>
      </w:r>
      <w:r w:rsidRPr="00113A27">
        <w:t>H6);</w:t>
      </w:r>
    </w:p>
    <w:p w14:paraId="6C4E1C88" w14:textId="448A2461" w:rsidR="00CD29B1" w:rsidRDefault="00CD29B1" w:rsidP="007B59F7">
      <w:pPr>
        <w:pStyle w:val="Isubpara"/>
      </w:pPr>
      <w:r>
        <w:tab/>
        <w:t>(</w:t>
      </w:r>
      <w:r w:rsidR="0029677F">
        <w:t>iv</w:t>
      </w:r>
      <w:r>
        <w:t>)</w:t>
      </w:r>
      <w:r>
        <w:tab/>
        <w:t>clause</w:t>
      </w:r>
      <w:r w:rsidR="00612046">
        <w:t xml:space="preserve"> </w:t>
      </w:r>
      <w:r>
        <w:t>S42C2 (</w:t>
      </w:r>
      <w:r w:rsidRPr="00B45DAE">
        <w:t>Heating</w:t>
      </w:r>
      <w:r>
        <w:t xml:space="preserve"> and cooling loads);</w:t>
      </w:r>
    </w:p>
    <w:p w14:paraId="0BA990C2" w14:textId="2DA52D1A" w:rsidR="00CD29B1" w:rsidRDefault="00CD29B1" w:rsidP="007B59F7">
      <w:pPr>
        <w:pStyle w:val="Isubpara"/>
      </w:pPr>
      <w:r>
        <w:tab/>
        <w:t>(</w:t>
      </w:r>
      <w:r w:rsidR="0029677F">
        <w:t>v</w:t>
      </w:r>
      <w:r>
        <w:t>)</w:t>
      </w:r>
      <w:r>
        <w:tab/>
        <w:t>clause</w:t>
      </w:r>
      <w:r w:rsidR="00612046">
        <w:t xml:space="preserve"> </w:t>
      </w:r>
      <w:r>
        <w:t>S42C3 (Net equivalent energy usage);</w:t>
      </w:r>
    </w:p>
    <w:p w14:paraId="079F7744" w14:textId="44592410" w:rsidR="00CD29B1" w:rsidRDefault="007B59F7" w:rsidP="007B59F7">
      <w:pPr>
        <w:pStyle w:val="Ipara"/>
      </w:pPr>
      <w:r>
        <w:tab/>
        <w:t>(b)</w:t>
      </w:r>
      <w:r>
        <w:tab/>
      </w:r>
      <w:r w:rsidR="00EB6B85" w:rsidRPr="00C92E04">
        <w:t>a provision of the ACT appendix that allows compliance with stated energy efficiency requirements to be assessed using software accredited under the Nationwide House Energy Rating Scheme</w:t>
      </w:r>
      <w:r w:rsidR="00D64415">
        <w:t>.</w:t>
      </w:r>
    </w:p>
    <w:p w14:paraId="30D0C27B" w14:textId="41585005" w:rsidR="00AF3817" w:rsidRPr="00113A27" w:rsidRDefault="00D64415" w:rsidP="00D64415">
      <w:pPr>
        <w:pStyle w:val="IMain"/>
      </w:pPr>
      <w:r>
        <w:tab/>
      </w:r>
      <w:r w:rsidRPr="00113A27">
        <w:t>(2)</w:t>
      </w:r>
      <w:r w:rsidRPr="00113A27">
        <w:tab/>
        <w:t>The following provisions of the building code, volume</w:t>
      </w:r>
      <w:r w:rsidR="00612046">
        <w:t xml:space="preserve"> </w:t>
      </w:r>
      <w:r w:rsidRPr="00113A27">
        <w:t>1</w:t>
      </w:r>
      <w:r w:rsidR="00EB6B85" w:rsidRPr="00113A27">
        <w:t>,</w:t>
      </w:r>
      <w:r w:rsidRPr="00113A27">
        <w:t xml:space="preserve"> are prescribed </w:t>
      </w:r>
      <w:r w:rsidR="00AF3817" w:rsidRPr="00113A27">
        <w:t>for a class</w:t>
      </w:r>
      <w:r w:rsidR="00612046">
        <w:t xml:space="preserve"> </w:t>
      </w:r>
      <w:r w:rsidR="00AF3817" w:rsidRPr="00113A27">
        <w:t>2 building or class</w:t>
      </w:r>
      <w:r w:rsidR="00612046">
        <w:t xml:space="preserve"> </w:t>
      </w:r>
      <w:r w:rsidR="00AF3817" w:rsidRPr="00113A27">
        <w:t>4 part of a building</w:t>
      </w:r>
      <w:r w:rsidRPr="00113A27">
        <w:t>:</w:t>
      </w:r>
    </w:p>
    <w:p w14:paraId="7CF0D069" w14:textId="6D07D7E8" w:rsidR="00AF3817" w:rsidRPr="00113A27" w:rsidRDefault="00D64415" w:rsidP="00D64415">
      <w:pPr>
        <w:pStyle w:val="Ipara"/>
      </w:pPr>
      <w:r w:rsidRPr="00113A27">
        <w:tab/>
        <w:t>(a)</w:t>
      </w:r>
      <w:r w:rsidRPr="00113A27">
        <w:tab/>
      </w:r>
      <w:r w:rsidR="00AF3817" w:rsidRPr="00113A27">
        <w:t>clause</w:t>
      </w:r>
      <w:r w:rsidR="00612046">
        <w:t xml:space="preserve"> </w:t>
      </w:r>
      <w:r w:rsidR="00AF3817" w:rsidRPr="00113A27">
        <w:t>J1V5 (Verification using a reference building for a Class</w:t>
      </w:r>
      <w:r w:rsidR="000C69C5">
        <w:t> </w:t>
      </w:r>
      <w:r w:rsidR="00AF3817" w:rsidRPr="00113A27">
        <w:t>2 sole</w:t>
      </w:r>
      <w:r w:rsidR="00AF3817" w:rsidRPr="00113A27">
        <w:noBreakHyphen/>
        <w:t>occupancy unit);</w:t>
      </w:r>
    </w:p>
    <w:p w14:paraId="1D8C880E" w14:textId="02F4DF92" w:rsidR="00AF3817" w:rsidRPr="00113A27" w:rsidRDefault="00AF3817" w:rsidP="00D64415">
      <w:pPr>
        <w:pStyle w:val="Ipara"/>
      </w:pPr>
      <w:r>
        <w:tab/>
      </w:r>
      <w:r w:rsidRPr="00113A27">
        <w:t>(</w:t>
      </w:r>
      <w:r w:rsidR="003C3B04">
        <w:t>b</w:t>
      </w:r>
      <w:r w:rsidRPr="00113A27">
        <w:t>)</w:t>
      </w:r>
      <w:r w:rsidRPr="00113A27">
        <w:tab/>
        <w:t>clauses</w:t>
      </w:r>
      <w:r w:rsidR="00612046">
        <w:t xml:space="preserve"> </w:t>
      </w:r>
      <w:r w:rsidRPr="00113A27">
        <w:t>J3D</w:t>
      </w:r>
      <w:r w:rsidR="00B34992">
        <w:t>3</w:t>
      </w:r>
      <w:r w:rsidRPr="00113A27">
        <w:t xml:space="preserve"> to J3D1</w:t>
      </w:r>
      <w:r w:rsidR="0029677F" w:rsidRPr="00113A27">
        <w:t>5.</w:t>
      </w:r>
    </w:p>
    <w:p w14:paraId="7D90D22C" w14:textId="7D00BD5E" w:rsidR="000E22A4" w:rsidRPr="00113A27" w:rsidRDefault="000E22A4" w:rsidP="0061782B">
      <w:pPr>
        <w:pStyle w:val="IMain"/>
        <w:keepNext/>
      </w:pPr>
      <w:r>
        <w:lastRenderedPageBreak/>
        <w:tab/>
      </w:r>
      <w:r w:rsidRPr="00113A27">
        <w:t>(</w:t>
      </w:r>
      <w:r w:rsidR="007210E9" w:rsidRPr="00113A27">
        <w:t>3</w:t>
      </w:r>
      <w:r w:rsidRPr="00113A27">
        <w:t>)</w:t>
      </w:r>
      <w:r w:rsidRPr="00113A27">
        <w:tab/>
        <w:t>In this section:</w:t>
      </w:r>
    </w:p>
    <w:p w14:paraId="2836CCB1" w14:textId="5BC8C685" w:rsidR="00DA0324" w:rsidRPr="00113A27" w:rsidRDefault="00DA0324" w:rsidP="0061782B">
      <w:pPr>
        <w:pStyle w:val="aDef"/>
        <w:keepNext/>
      </w:pPr>
      <w:r w:rsidRPr="00A27105">
        <w:rPr>
          <w:rStyle w:val="charBoldItals"/>
        </w:rPr>
        <w:t>ACT appendix</w:t>
      </w:r>
      <w:r w:rsidRPr="00113A27">
        <w:t xml:space="preserve"> means the Australian Capital Territory Appendix to the Building Code of Australia made under the Act, section</w:t>
      </w:r>
      <w:r w:rsidR="00612046">
        <w:t xml:space="preserve"> </w:t>
      </w:r>
      <w:r w:rsidRPr="00113A27">
        <w:t>136</w:t>
      </w:r>
      <w:r w:rsidR="00612046">
        <w:t xml:space="preserve"> </w:t>
      </w:r>
      <w:r w:rsidRPr="00113A27">
        <w:t>(3).</w:t>
      </w:r>
    </w:p>
    <w:p w14:paraId="45133CF6" w14:textId="69E2D1B6" w:rsidR="00D64415" w:rsidRPr="00113A27" w:rsidRDefault="00D64415" w:rsidP="00D64415">
      <w:pPr>
        <w:pStyle w:val="aNote"/>
      </w:pPr>
      <w:r w:rsidRPr="00A27105">
        <w:rPr>
          <w:rStyle w:val="charItals"/>
        </w:rPr>
        <w:t>Note</w:t>
      </w:r>
      <w:r w:rsidRPr="00A27105">
        <w:rPr>
          <w:rStyle w:val="charItals"/>
        </w:rPr>
        <w:tab/>
      </w:r>
      <w:r w:rsidRPr="00113A27">
        <w:t>Requirements for certain energy efficiency certificates are prescribed by s</w:t>
      </w:r>
      <w:r w:rsidR="00167182">
        <w:t> </w:t>
      </w:r>
      <w:r w:rsidRPr="00113A27">
        <w:t xml:space="preserve">44AB and </w:t>
      </w:r>
      <w:r w:rsidR="000C69C5">
        <w:t>s</w:t>
      </w:r>
      <w:r w:rsidR="00167182">
        <w:t> </w:t>
      </w:r>
      <w:r w:rsidRPr="00113A27">
        <w:t>44AC. Other requirements for energy efficiency certificates may be in the building code (see</w:t>
      </w:r>
      <w:r w:rsidR="00851639" w:rsidRPr="00113A27">
        <w:t>,</w:t>
      </w:r>
      <w:r w:rsidRPr="00113A27">
        <w:t xml:space="preserve"> </w:t>
      </w:r>
      <w:r w:rsidR="00851639" w:rsidRPr="00113A27">
        <w:t xml:space="preserve">for example, </w:t>
      </w:r>
      <w:r w:rsidRPr="00113A27">
        <w:t>the building code, vol</w:t>
      </w:r>
      <w:r w:rsidR="00612046">
        <w:t xml:space="preserve"> </w:t>
      </w:r>
      <w:r w:rsidRPr="00113A27">
        <w:t xml:space="preserve">1 or </w:t>
      </w:r>
      <w:r w:rsidR="000C69C5">
        <w:t>vol </w:t>
      </w:r>
      <w:r w:rsidRPr="00113A27">
        <w:t>2, pt</w:t>
      </w:r>
      <w:r w:rsidR="00612046">
        <w:t xml:space="preserve"> </w:t>
      </w:r>
      <w:r w:rsidRPr="00113A27">
        <w:t>A5).</w:t>
      </w:r>
    </w:p>
    <w:p w14:paraId="5FBCCAEB" w14:textId="1BB0D8BA" w:rsidR="00476A0D" w:rsidRPr="00113A27" w:rsidRDefault="00476A0D" w:rsidP="00476A0D">
      <w:pPr>
        <w:pStyle w:val="IH5Sec"/>
      </w:pPr>
      <w:r w:rsidRPr="00113A27">
        <w:t>44A</w:t>
      </w:r>
      <w:r w:rsidR="000E22A4" w:rsidRPr="00113A27">
        <w:t>B</w:t>
      </w:r>
      <w:r w:rsidRPr="00113A27">
        <w:tab/>
        <w:t xml:space="preserve">Preparation of </w:t>
      </w:r>
      <w:proofErr w:type="spellStart"/>
      <w:r w:rsidR="00B40464" w:rsidRPr="00113A27">
        <w:t>NatHERS</w:t>
      </w:r>
      <w:proofErr w:type="spellEnd"/>
      <w:r w:rsidR="00B40464" w:rsidRPr="00113A27">
        <w:t xml:space="preserve"> </w:t>
      </w:r>
      <w:r w:rsidRPr="00113A27">
        <w:t xml:space="preserve">energy </w:t>
      </w:r>
      <w:r w:rsidR="00A35488" w:rsidRPr="00113A27">
        <w:t>efficiency certificates—Act, s</w:t>
      </w:r>
      <w:r w:rsidR="00612046">
        <w:t xml:space="preserve"> </w:t>
      </w:r>
      <w:r w:rsidR="00A35488" w:rsidRPr="00113A27">
        <w:t>139C</w:t>
      </w:r>
      <w:r w:rsidR="00612046">
        <w:t xml:space="preserve"> </w:t>
      </w:r>
      <w:r w:rsidR="00A35488" w:rsidRPr="00113A27">
        <w:t>(2)</w:t>
      </w:r>
    </w:p>
    <w:p w14:paraId="30259DBE" w14:textId="1C72365A" w:rsidR="00416C3F" w:rsidRPr="00113A27" w:rsidRDefault="00416C3F" w:rsidP="00C3654E">
      <w:pPr>
        <w:pStyle w:val="IMain"/>
      </w:pPr>
      <w:r w:rsidRPr="00113A27">
        <w:tab/>
        <w:t>(1)</w:t>
      </w:r>
      <w:r w:rsidRPr="00113A27">
        <w:tab/>
        <w:t xml:space="preserve">This section applies to </w:t>
      </w:r>
      <w:r w:rsidR="00851639" w:rsidRPr="00113A27">
        <w:t xml:space="preserve">an energy efficiency certificate for any of the following </w:t>
      </w:r>
      <w:r w:rsidR="00354154" w:rsidRPr="00113A27">
        <w:t xml:space="preserve">energy efficiency </w:t>
      </w:r>
      <w:r w:rsidRPr="00113A27">
        <w:t>provision</w:t>
      </w:r>
      <w:r w:rsidR="00851639" w:rsidRPr="00113A27">
        <w:t>s:</w:t>
      </w:r>
    </w:p>
    <w:p w14:paraId="222B000B" w14:textId="316F9F71" w:rsidR="00652B8D" w:rsidRPr="00113A27" w:rsidRDefault="00652B8D" w:rsidP="00652B8D">
      <w:pPr>
        <w:pStyle w:val="Ipara"/>
      </w:pPr>
      <w:r w:rsidRPr="00113A27">
        <w:tab/>
        <w:t>(a)</w:t>
      </w:r>
      <w:r w:rsidRPr="00113A27">
        <w:tab/>
        <w:t>the building code, volume</w:t>
      </w:r>
      <w:r w:rsidR="00612046">
        <w:t xml:space="preserve"> </w:t>
      </w:r>
      <w:r w:rsidRPr="00113A27">
        <w:t>1, clause J3D3</w:t>
      </w:r>
      <w:r w:rsidR="00612046">
        <w:t xml:space="preserve"> </w:t>
      </w:r>
      <w:r w:rsidRPr="00113A27">
        <w:t>(1)</w:t>
      </w:r>
      <w:r w:rsidR="00612046">
        <w:t xml:space="preserve"> </w:t>
      </w:r>
      <w:r w:rsidRPr="00113A27">
        <w:t xml:space="preserve">(a) and (2) (Reducing heating and cooling loads of </w:t>
      </w:r>
      <w:r w:rsidR="008870B6" w:rsidRPr="00113A27">
        <w:t>a sole</w:t>
      </w:r>
      <w:r w:rsidR="008870B6" w:rsidRPr="00113A27">
        <w:noBreakHyphen/>
        <w:t>occupancy unit of a Class</w:t>
      </w:r>
      <w:r w:rsidR="00612046">
        <w:t xml:space="preserve"> </w:t>
      </w:r>
      <w:r w:rsidR="008870B6" w:rsidRPr="00113A27">
        <w:t xml:space="preserve">2 building or </w:t>
      </w:r>
      <w:r w:rsidR="007637A2">
        <w:t xml:space="preserve">a </w:t>
      </w:r>
      <w:r w:rsidR="008870B6" w:rsidRPr="00113A27">
        <w:t>Class</w:t>
      </w:r>
      <w:r w:rsidR="00612046">
        <w:t xml:space="preserve"> </w:t>
      </w:r>
      <w:r w:rsidR="008870B6" w:rsidRPr="00113A27">
        <w:t>4 part of a building using house energy rating software)</w:t>
      </w:r>
      <w:r w:rsidRPr="00113A27">
        <w:t>;</w:t>
      </w:r>
    </w:p>
    <w:p w14:paraId="66AD768B" w14:textId="0C273977" w:rsidR="00652B8D" w:rsidRPr="00113A27" w:rsidRDefault="00652B8D" w:rsidP="00652B8D">
      <w:pPr>
        <w:pStyle w:val="Ipara"/>
      </w:pPr>
      <w:r w:rsidRPr="00113A27">
        <w:tab/>
        <w:t>(b)</w:t>
      </w:r>
      <w:r w:rsidRPr="00113A27">
        <w:tab/>
        <w:t>the building code, volume</w:t>
      </w:r>
      <w:r w:rsidR="00612046">
        <w:t xml:space="preserve"> </w:t>
      </w:r>
      <w:r w:rsidRPr="00113A27">
        <w:t>1, clause</w:t>
      </w:r>
      <w:r w:rsidR="00612046">
        <w:t xml:space="preserve"> </w:t>
      </w:r>
      <w:r w:rsidRPr="00113A27">
        <w:t>J3D15 (Net equivalent energy usage for a sole</w:t>
      </w:r>
      <w:r w:rsidRPr="00113A27">
        <w:noBreakHyphen/>
        <w:t>occupancy unit of a Class</w:t>
      </w:r>
      <w:r w:rsidR="00612046">
        <w:t xml:space="preserve"> </w:t>
      </w:r>
      <w:r w:rsidRPr="00113A27">
        <w:t>2 building or Class</w:t>
      </w:r>
      <w:r w:rsidR="00612046">
        <w:t xml:space="preserve"> </w:t>
      </w:r>
      <w:r w:rsidRPr="00113A27">
        <w:t>4 part of building – home energy rating software);</w:t>
      </w:r>
    </w:p>
    <w:p w14:paraId="4A140847" w14:textId="36F747F4" w:rsidR="00851639" w:rsidRPr="00113A27" w:rsidRDefault="00851639" w:rsidP="00652B8D">
      <w:pPr>
        <w:pStyle w:val="Ipara"/>
      </w:pPr>
      <w:r w:rsidRPr="00113A27">
        <w:tab/>
        <w:t>(</w:t>
      </w:r>
      <w:r w:rsidR="00652B8D" w:rsidRPr="00113A27">
        <w:t>c</w:t>
      </w:r>
      <w:r w:rsidRPr="00113A27">
        <w:t>)</w:t>
      </w:r>
      <w:r w:rsidRPr="00113A27">
        <w:tab/>
        <w:t>the building code, volume</w:t>
      </w:r>
      <w:r w:rsidR="00612046">
        <w:t xml:space="preserve"> </w:t>
      </w:r>
      <w:r w:rsidRPr="00113A27">
        <w:t>2, clause</w:t>
      </w:r>
      <w:r w:rsidR="00612046">
        <w:t xml:space="preserve"> </w:t>
      </w:r>
      <w:r w:rsidRPr="00113A27">
        <w:t>S42C2 (Heating and cooling loads);</w:t>
      </w:r>
    </w:p>
    <w:p w14:paraId="7D8E61A8" w14:textId="43AAC855" w:rsidR="00851639" w:rsidRPr="00113A27" w:rsidRDefault="00851639" w:rsidP="00652B8D">
      <w:pPr>
        <w:pStyle w:val="Ipara"/>
      </w:pPr>
      <w:r w:rsidRPr="00113A27">
        <w:tab/>
        <w:t>(</w:t>
      </w:r>
      <w:r w:rsidR="00652B8D" w:rsidRPr="00113A27">
        <w:t>d</w:t>
      </w:r>
      <w:r w:rsidRPr="00113A27">
        <w:t>)</w:t>
      </w:r>
      <w:r w:rsidRPr="00113A27">
        <w:tab/>
        <w:t>the building code, volume</w:t>
      </w:r>
      <w:r w:rsidR="00612046">
        <w:t xml:space="preserve"> </w:t>
      </w:r>
      <w:r w:rsidRPr="00113A27">
        <w:t>2, clause</w:t>
      </w:r>
      <w:r w:rsidR="00612046">
        <w:t xml:space="preserve"> </w:t>
      </w:r>
      <w:r w:rsidRPr="00113A27">
        <w:t>S42C3 (Net equivalent energy usage);</w:t>
      </w:r>
    </w:p>
    <w:p w14:paraId="5A457060" w14:textId="3BCABCF5" w:rsidR="00851639" w:rsidRPr="00113A27" w:rsidRDefault="00851639" w:rsidP="00652B8D">
      <w:pPr>
        <w:pStyle w:val="Ipara"/>
      </w:pPr>
      <w:r w:rsidRPr="00113A27">
        <w:tab/>
        <w:t>(</w:t>
      </w:r>
      <w:r w:rsidR="00652B8D" w:rsidRPr="00113A27">
        <w:t>e</w:t>
      </w:r>
      <w:r w:rsidRPr="00113A27">
        <w:t>)</w:t>
      </w:r>
      <w:r w:rsidRPr="00113A27">
        <w:tab/>
      </w:r>
      <w:r w:rsidR="00652B8D" w:rsidRPr="00113A27">
        <w:t>a provision of the ACT appendix that allows compliance with stated energy efficiency requirements to be assessed using software accredited under the Nationwide House Energy Rating Scheme.</w:t>
      </w:r>
    </w:p>
    <w:p w14:paraId="230A95B1" w14:textId="7FCB5378" w:rsidR="00C33BDF" w:rsidRPr="00113A27" w:rsidRDefault="00D978A2" w:rsidP="0061782B">
      <w:pPr>
        <w:pStyle w:val="IMain"/>
        <w:keepNext/>
        <w:keepLines/>
      </w:pPr>
      <w:r w:rsidRPr="00113A27">
        <w:lastRenderedPageBreak/>
        <w:tab/>
        <w:t>(</w:t>
      </w:r>
      <w:r w:rsidR="00416C3F" w:rsidRPr="00113A27">
        <w:t>2</w:t>
      </w:r>
      <w:r w:rsidRPr="00113A27">
        <w:t>)</w:t>
      </w:r>
      <w:r w:rsidRPr="00113A27">
        <w:tab/>
      </w:r>
      <w:r w:rsidR="00416C3F" w:rsidRPr="00113A27">
        <w:t>The</w:t>
      </w:r>
      <w:r w:rsidR="00C33BDF" w:rsidRPr="00113A27">
        <w:t xml:space="preserve"> energy efficiency certificate</w:t>
      </w:r>
      <w:r w:rsidR="004A52D7" w:rsidRPr="00113A27">
        <w:t xml:space="preserve"> </w:t>
      </w:r>
      <w:r w:rsidR="00C33BDF" w:rsidRPr="00113A27">
        <w:t>must</w:t>
      </w:r>
      <w:r w:rsidR="00486C76" w:rsidRPr="00113A27">
        <w:t xml:space="preserve"> be</w:t>
      </w:r>
      <w:r w:rsidR="00C3654E" w:rsidRPr="00113A27">
        <w:t xml:space="preserve"> </w:t>
      </w:r>
      <w:r w:rsidR="00486C76" w:rsidRPr="00113A27">
        <w:t xml:space="preserve">prepared </w:t>
      </w:r>
      <w:r w:rsidRPr="00113A27">
        <w:t>by a building assessor</w:t>
      </w:r>
      <w:r w:rsidR="00486C76" w:rsidRPr="00113A27">
        <w:t xml:space="preserve"> </w:t>
      </w:r>
      <w:r w:rsidRPr="00113A27">
        <w:t>in accordance with a</w:t>
      </w:r>
      <w:r w:rsidR="007951A0" w:rsidRPr="00113A27">
        <w:t>ny</w:t>
      </w:r>
      <w:r w:rsidRPr="00113A27">
        <w:t xml:space="preserve"> code of practice </w:t>
      </w:r>
      <w:r w:rsidR="007951A0" w:rsidRPr="00113A27">
        <w:t xml:space="preserve">applicable to </w:t>
      </w:r>
      <w:r w:rsidR="00A266F0" w:rsidRPr="00113A27">
        <w:t>the</w:t>
      </w:r>
      <w:r w:rsidR="007951A0" w:rsidRPr="00113A27">
        <w:t xml:space="preserve"> building assessor</w:t>
      </w:r>
      <w:r w:rsidR="00B63D4B" w:rsidRPr="00113A27">
        <w:t xml:space="preserve"> under the </w:t>
      </w:r>
      <w:hyperlink r:id="rId19" w:tooltip="A2004-12" w:history="1">
        <w:r w:rsidR="00A27105" w:rsidRPr="00A27105">
          <w:rPr>
            <w:rStyle w:val="charCitHyperlinkItal"/>
          </w:rPr>
          <w:t>Construction Occupations (Licensing) Act 2004</w:t>
        </w:r>
      </w:hyperlink>
      <w:r w:rsidR="00B63D4B" w:rsidRPr="00113A27">
        <w:t>, section</w:t>
      </w:r>
      <w:r w:rsidR="00612046">
        <w:t xml:space="preserve"> </w:t>
      </w:r>
      <w:r w:rsidR="00B63D4B" w:rsidRPr="00113A27">
        <w:t>126A</w:t>
      </w:r>
      <w:r w:rsidR="00C3654E" w:rsidRPr="00113A27">
        <w:t>.</w:t>
      </w:r>
    </w:p>
    <w:p w14:paraId="55660617" w14:textId="2139D87E" w:rsidR="00416C3F" w:rsidRDefault="00416C3F" w:rsidP="00416C3F">
      <w:pPr>
        <w:pStyle w:val="aNote"/>
      </w:pPr>
      <w:r w:rsidRPr="00A27105">
        <w:rPr>
          <w:rStyle w:val="charItals"/>
        </w:rPr>
        <w:t>Note</w:t>
      </w:r>
      <w:r w:rsidRPr="00A27105">
        <w:rPr>
          <w:rStyle w:val="charItals"/>
        </w:rPr>
        <w:tab/>
      </w:r>
      <w:r w:rsidRPr="00113A27">
        <w:rPr>
          <w:iCs/>
        </w:rPr>
        <w:t xml:space="preserve">The certificate must also be a </w:t>
      </w:r>
      <w:r w:rsidR="004A7B3F" w:rsidRPr="00113A27">
        <w:rPr>
          <w:iCs/>
        </w:rPr>
        <w:t>Nationwide House Energy Rating Scheme</w:t>
      </w:r>
      <w:r w:rsidRPr="00113A27">
        <w:rPr>
          <w:iCs/>
        </w:rPr>
        <w:t xml:space="preserve"> certificate issued in accordance with </w:t>
      </w:r>
      <w:r w:rsidR="004A7B3F" w:rsidRPr="00113A27">
        <w:rPr>
          <w:iCs/>
        </w:rPr>
        <w:t xml:space="preserve">that scheme </w:t>
      </w:r>
      <w:r w:rsidRPr="00113A27">
        <w:rPr>
          <w:iCs/>
        </w:rPr>
        <w:t>(</w:t>
      </w:r>
      <w:r w:rsidRPr="00113A27">
        <w:t>see building code, vol</w:t>
      </w:r>
      <w:r w:rsidR="0061782B">
        <w:t> </w:t>
      </w:r>
      <w:r w:rsidRPr="00113A27">
        <w:t xml:space="preserve">1 or </w:t>
      </w:r>
      <w:r w:rsidR="00ED44AD">
        <w:t xml:space="preserve">vol </w:t>
      </w:r>
      <w:r w:rsidRPr="00113A27">
        <w:t>2, cl</w:t>
      </w:r>
      <w:r w:rsidR="00612046">
        <w:t xml:space="preserve"> </w:t>
      </w:r>
      <w:r w:rsidRPr="00113A27">
        <w:t>A5G9).</w:t>
      </w:r>
    </w:p>
    <w:p w14:paraId="6BD46F52" w14:textId="77777777" w:rsidR="00416C3F" w:rsidRPr="00113A27" w:rsidRDefault="00416C3F" w:rsidP="00416C3F">
      <w:pPr>
        <w:pStyle w:val="IMain"/>
      </w:pPr>
      <w:r>
        <w:tab/>
      </w:r>
      <w:r w:rsidRPr="00113A27">
        <w:t>(3)</w:t>
      </w:r>
      <w:r w:rsidRPr="00113A27">
        <w:tab/>
        <w:t>In this section:</w:t>
      </w:r>
    </w:p>
    <w:p w14:paraId="4EF01A3F" w14:textId="4763E3E8" w:rsidR="00381582" w:rsidRPr="00113A27" w:rsidRDefault="00381582" w:rsidP="003E28E2">
      <w:pPr>
        <w:pStyle w:val="aDef"/>
      </w:pPr>
      <w:r w:rsidRPr="00A27105">
        <w:rPr>
          <w:rStyle w:val="charBoldItals"/>
        </w:rPr>
        <w:t>ACT appendix</w:t>
      </w:r>
      <w:r w:rsidR="00ED44AD">
        <w:t>—see section 44AA (3)</w:t>
      </w:r>
      <w:r w:rsidRPr="00113A27">
        <w:t>.</w:t>
      </w:r>
    </w:p>
    <w:p w14:paraId="4FBF94D3" w14:textId="6FD5EFA1" w:rsidR="00416C3F" w:rsidRPr="00C3654E" w:rsidRDefault="00416C3F" w:rsidP="003E28E2">
      <w:pPr>
        <w:pStyle w:val="aDef"/>
      </w:pPr>
      <w:r w:rsidRPr="00A27105">
        <w:rPr>
          <w:rStyle w:val="charBoldItals"/>
        </w:rPr>
        <w:t>building assessor</w:t>
      </w:r>
      <w:r w:rsidRPr="00C3654E">
        <w:t xml:space="preserve">—see the </w:t>
      </w:r>
      <w:hyperlink r:id="rId20" w:tooltip="A2004-12" w:history="1">
        <w:r w:rsidR="00A27105" w:rsidRPr="00A27105">
          <w:rPr>
            <w:rStyle w:val="charCitHyperlinkItal"/>
          </w:rPr>
          <w:t>Construction Occupations (Licensing) Act 2004</w:t>
        </w:r>
      </w:hyperlink>
      <w:r w:rsidRPr="00C3654E">
        <w:t>, section</w:t>
      </w:r>
      <w:r w:rsidR="00612046">
        <w:t xml:space="preserve"> </w:t>
      </w:r>
      <w:r w:rsidRPr="00C3654E">
        <w:t>8A.</w:t>
      </w:r>
    </w:p>
    <w:p w14:paraId="7954437D" w14:textId="355662A8" w:rsidR="00B40464" w:rsidRPr="00113A27" w:rsidRDefault="00B40464" w:rsidP="00B40464">
      <w:pPr>
        <w:pStyle w:val="IH5Sec"/>
      </w:pPr>
      <w:r w:rsidRPr="00113A27">
        <w:t>44A</w:t>
      </w:r>
      <w:r w:rsidR="000E22A4" w:rsidRPr="00113A27">
        <w:t>C</w:t>
      </w:r>
      <w:r w:rsidRPr="00113A27">
        <w:tab/>
        <w:t>Preparation of whole</w:t>
      </w:r>
      <w:r w:rsidRPr="00113A27">
        <w:noBreakHyphen/>
        <w:t>of</w:t>
      </w:r>
      <w:r w:rsidRPr="00113A27">
        <w:noBreakHyphen/>
        <w:t>home calculator energy efficiency certificates—Act, s</w:t>
      </w:r>
      <w:r w:rsidR="00612046">
        <w:t xml:space="preserve"> </w:t>
      </w:r>
      <w:r w:rsidRPr="00113A27">
        <w:t>139C</w:t>
      </w:r>
      <w:r w:rsidR="00612046">
        <w:t xml:space="preserve"> </w:t>
      </w:r>
      <w:r w:rsidRPr="00113A27">
        <w:t>(2)</w:t>
      </w:r>
    </w:p>
    <w:p w14:paraId="45A31D44" w14:textId="10141580" w:rsidR="000E22A4" w:rsidRPr="00113A27" w:rsidRDefault="000E22A4" w:rsidP="000E22A4">
      <w:pPr>
        <w:pStyle w:val="IMain"/>
      </w:pPr>
      <w:r w:rsidRPr="00113A27">
        <w:tab/>
        <w:t>(1)</w:t>
      </w:r>
      <w:r w:rsidRPr="00113A27">
        <w:tab/>
        <w:t>This section applies to an energy efficiency certificate for</w:t>
      </w:r>
      <w:r w:rsidR="00652B8D" w:rsidRPr="00113A27">
        <w:t xml:space="preserve"> </w:t>
      </w:r>
      <w:r w:rsidR="00571813" w:rsidRPr="00113A27">
        <w:t>any</w:t>
      </w:r>
      <w:r w:rsidR="00652B8D" w:rsidRPr="00113A27">
        <w:t xml:space="preserve"> of the following</w:t>
      </w:r>
      <w:r w:rsidRPr="00113A27">
        <w:t xml:space="preserve"> energy efficiency provision</w:t>
      </w:r>
      <w:r w:rsidR="00652B8D" w:rsidRPr="00113A27">
        <w:t>s:</w:t>
      </w:r>
    </w:p>
    <w:p w14:paraId="48FB286E" w14:textId="729A6655" w:rsidR="00652B8D" w:rsidRPr="00113A27" w:rsidRDefault="00652B8D" w:rsidP="00652B8D">
      <w:pPr>
        <w:pStyle w:val="Idefpara"/>
      </w:pPr>
      <w:r w:rsidRPr="00113A27">
        <w:tab/>
        <w:t>(a)</w:t>
      </w:r>
      <w:r w:rsidRPr="00113A27">
        <w:tab/>
        <w:t>the building code, volume</w:t>
      </w:r>
      <w:r w:rsidR="00612046">
        <w:t xml:space="preserve"> </w:t>
      </w:r>
      <w:r w:rsidRPr="00113A27">
        <w:t>2, clause</w:t>
      </w:r>
      <w:r w:rsidR="00612046">
        <w:t xml:space="preserve"> </w:t>
      </w:r>
      <w:r w:rsidRPr="00113A27">
        <w:t>H6D2</w:t>
      </w:r>
      <w:r w:rsidR="00612046">
        <w:t xml:space="preserve"> </w:t>
      </w:r>
      <w:r w:rsidRPr="00113A27">
        <w:t>(2)</w:t>
      </w:r>
      <w:r w:rsidR="00612046">
        <w:t xml:space="preserve"> </w:t>
      </w:r>
      <w:r w:rsidRPr="00113A27">
        <w:t>(b) (Application of Part</w:t>
      </w:r>
      <w:r w:rsidR="00612046">
        <w:t xml:space="preserve"> </w:t>
      </w:r>
      <w:r w:rsidRPr="00113A27">
        <w:t>H6);</w:t>
      </w:r>
    </w:p>
    <w:p w14:paraId="664AD063" w14:textId="415399E4" w:rsidR="00652B8D" w:rsidRPr="00113A27" w:rsidRDefault="00652B8D" w:rsidP="00652B8D">
      <w:pPr>
        <w:pStyle w:val="Idefpara"/>
      </w:pPr>
      <w:r w:rsidRPr="00113A27">
        <w:tab/>
        <w:t>(b)</w:t>
      </w:r>
      <w:r w:rsidRPr="00113A27">
        <w:tab/>
        <w:t>the building code, volume</w:t>
      </w:r>
      <w:r w:rsidR="00612046">
        <w:t xml:space="preserve"> </w:t>
      </w:r>
      <w:r w:rsidRPr="00113A27">
        <w:t>1, clause</w:t>
      </w:r>
      <w:r w:rsidR="00612046">
        <w:t xml:space="preserve"> </w:t>
      </w:r>
      <w:r w:rsidRPr="00113A27">
        <w:t>J3D14 (Net equivalent energy usage of a sole</w:t>
      </w:r>
      <w:r w:rsidRPr="00113A27">
        <w:noBreakHyphen/>
        <w:t>occupancy unit of a Class</w:t>
      </w:r>
      <w:r w:rsidR="00612046">
        <w:t xml:space="preserve"> </w:t>
      </w:r>
      <w:r w:rsidRPr="00113A27">
        <w:t>2 building or a Class</w:t>
      </w:r>
      <w:r w:rsidR="00612046">
        <w:t xml:space="preserve"> </w:t>
      </w:r>
      <w:r w:rsidRPr="00113A27">
        <w:t>4 part of a building).</w:t>
      </w:r>
    </w:p>
    <w:p w14:paraId="44233AF1" w14:textId="61E13857" w:rsidR="004A52D7" w:rsidRPr="00113A27" w:rsidRDefault="004A52D7" w:rsidP="004A52D7">
      <w:pPr>
        <w:pStyle w:val="IMain"/>
      </w:pPr>
      <w:r w:rsidRPr="00113A27">
        <w:tab/>
        <w:t>(2)</w:t>
      </w:r>
      <w:r w:rsidRPr="00113A27">
        <w:tab/>
      </w:r>
      <w:r w:rsidR="005462FA" w:rsidRPr="00113A27">
        <w:t>The</w:t>
      </w:r>
      <w:r w:rsidRPr="00113A27">
        <w:t xml:space="preserve"> energy efficiency certificate must be </w:t>
      </w:r>
      <w:r w:rsidR="002F07F5">
        <w:t xml:space="preserve">produced using </w:t>
      </w:r>
      <w:r w:rsidR="00851639" w:rsidRPr="00113A27">
        <w:t xml:space="preserve">the </w:t>
      </w:r>
      <w:r w:rsidRPr="00113A27">
        <w:t>whole</w:t>
      </w:r>
      <w:r w:rsidRPr="00113A27">
        <w:noBreakHyphen/>
        <w:t>of</w:t>
      </w:r>
      <w:r w:rsidRPr="00113A27">
        <w:noBreakHyphen/>
        <w:t>home calculator.</w:t>
      </w:r>
    </w:p>
    <w:p w14:paraId="54DA44E1" w14:textId="081829C9" w:rsidR="00851639" w:rsidRPr="00113A27" w:rsidRDefault="00851639" w:rsidP="004A52D7">
      <w:pPr>
        <w:pStyle w:val="IMain"/>
      </w:pPr>
      <w:r w:rsidRPr="00113A27">
        <w:tab/>
        <w:t>(3)</w:t>
      </w:r>
      <w:r w:rsidRPr="00113A27">
        <w:tab/>
        <w:t xml:space="preserve">The </w:t>
      </w:r>
      <w:hyperlink r:id="rId21" w:tooltip="A2001-14" w:history="1">
        <w:r w:rsidR="00A27105" w:rsidRPr="00A27105">
          <w:rPr>
            <w:rStyle w:val="charCitHyperlinkAbbrev"/>
          </w:rPr>
          <w:t>Legislation Act</w:t>
        </w:r>
      </w:hyperlink>
      <w:r w:rsidRPr="00113A27">
        <w:t>, section</w:t>
      </w:r>
      <w:r w:rsidR="00612046">
        <w:t xml:space="preserve"> </w:t>
      </w:r>
      <w:r w:rsidRPr="00113A27">
        <w:t>47</w:t>
      </w:r>
      <w:r w:rsidR="00612046">
        <w:t xml:space="preserve"> </w:t>
      </w:r>
      <w:r w:rsidRPr="00113A27">
        <w:t>(5) does not apply in relation to the whole</w:t>
      </w:r>
      <w:r w:rsidR="0017107F">
        <w:t>-</w:t>
      </w:r>
      <w:r w:rsidRPr="00113A27">
        <w:t>of</w:t>
      </w:r>
      <w:r w:rsidRPr="00113A27">
        <w:noBreakHyphen/>
        <w:t>home calculator.</w:t>
      </w:r>
    </w:p>
    <w:p w14:paraId="205F4AFF" w14:textId="7E1B6439" w:rsidR="00D978A2" w:rsidRPr="00113A27" w:rsidRDefault="0060747B" w:rsidP="0061782B">
      <w:pPr>
        <w:pStyle w:val="IMain"/>
        <w:keepNext/>
      </w:pPr>
      <w:r w:rsidRPr="00113A27">
        <w:lastRenderedPageBreak/>
        <w:tab/>
        <w:t>(</w:t>
      </w:r>
      <w:r w:rsidR="00851639" w:rsidRPr="00113A27">
        <w:t>4</w:t>
      </w:r>
      <w:r w:rsidRPr="00113A27">
        <w:t>)</w:t>
      </w:r>
      <w:r w:rsidRPr="00113A27">
        <w:tab/>
        <w:t>In this section:</w:t>
      </w:r>
    </w:p>
    <w:p w14:paraId="5D601ED8" w14:textId="0C474750" w:rsidR="00EF218F" w:rsidRPr="00113A27" w:rsidRDefault="00EF218F" w:rsidP="0061782B">
      <w:pPr>
        <w:pStyle w:val="aDef"/>
        <w:keepNext/>
      </w:pPr>
      <w:r w:rsidRPr="00A27105">
        <w:rPr>
          <w:rStyle w:val="charBoldItals"/>
        </w:rPr>
        <w:t>whole</w:t>
      </w:r>
      <w:r w:rsidRPr="00A27105">
        <w:rPr>
          <w:rStyle w:val="charBoldItals"/>
        </w:rPr>
        <w:noBreakHyphen/>
        <w:t>of</w:t>
      </w:r>
      <w:r w:rsidRPr="00A27105">
        <w:rPr>
          <w:rStyle w:val="charBoldItals"/>
        </w:rPr>
        <w:noBreakHyphen/>
        <w:t>home calculator</w:t>
      </w:r>
      <w:r w:rsidRPr="00113A27">
        <w:t xml:space="preserve"> means the NCC Whole of Home Calculator published by the Australian Building Codes Board on its website.</w:t>
      </w:r>
    </w:p>
    <w:p w14:paraId="18BAA49D" w14:textId="63E77748" w:rsidR="0099390E" w:rsidRPr="00F73C19" w:rsidRDefault="000E22A4" w:rsidP="00F73C19">
      <w:pPr>
        <w:pStyle w:val="aNote"/>
      </w:pPr>
      <w:r w:rsidRPr="00113A27">
        <w:rPr>
          <w:rStyle w:val="charItals"/>
        </w:rPr>
        <w:t>Note</w:t>
      </w:r>
      <w:r w:rsidRPr="00113A27">
        <w:tab/>
        <w:t xml:space="preserve">The </w:t>
      </w:r>
      <w:r w:rsidRPr="00113A27">
        <w:rPr>
          <w:snapToGrid w:val="0"/>
        </w:rPr>
        <w:t>whole</w:t>
      </w:r>
      <w:r w:rsidRPr="00113A27">
        <w:rPr>
          <w:snapToGrid w:val="0"/>
        </w:rPr>
        <w:noBreakHyphen/>
        <w:t>of</w:t>
      </w:r>
      <w:r w:rsidRPr="00113A27">
        <w:rPr>
          <w:snapToGrid w:val="0"/>
        </w:rPr>
        <w:noBreakHyphen/>
        <w:t xml:space="preserve">home calculator does not need to be notified under the </w:t>
      </w:r>
      <w:hyperlink r:id="rId22" w:tooltip="A2001-14" w:history="1">
        <w:r w:rsidR="00A27105" w:rsidRPr="00A27105">
          <w:rPr>
            <w:rStyle w:val="charCitHyperlinkAbbrev"/>
          </w:rPr>
          <w:t>Legislation Act</w:t>
        </w:r>
      </w:hyperlink>
      <w:r w:rsidRPr="00113A27">
        <w:rPr>
          <w:snapToGrid w:val="0"/>
        </w:rPr>
        <w:t xml:space="preserve"> because s</w:t>
      </w:r>
      <w:r w:rsidR="00612046">
        <w:rPr>
          <w:snapToGrid w:val="0"/>
        </w:rPr>
        <w:t xml:space="preserve"> </w:t>
      </w:r>
      <w:r w:rsidRPr="00113A27">
        <w:rPr>
          <w:snapToGrid w:val="0"/>
        </w:rPr>
        <w:t>47</w:t>
      </w:r>
      <w:r w:rsidR="00612046">
        <w:rPr>
          <w:snapToGrid w:val="0"/>
        </w:rPr>
        <w:t xml:space="preserve"> </w:t>
      </w:r>
      <w:r w:rsidRPr="00113A27">
        <w:rPr>
          <w:snapToGrid w:val="0"/>
        </w:rPr>
        <w:t xml:space="preserve">(5) </w:t>
      </w:r>
      <w:r w:rsidRPr="00113A27">
        <w:t xml:space="preserve">does not apply (see </w:t>
      </w:r>
      <w:hyperlink r:id="rId23" w:tooltip="A2001-14" w:history="1">
        <w:r w:rsidR="00A27105" w:rsidRPr="00A27105">
          <w:rPr>
            <w:rStyle w:val="charCitHyperlinkAbbrev"/>
          </w:rPr>
          <w:t>Legislation Act</w:t>
        </w:r>
      </w:hyperlink>
      <w:r w:rsidRPr="00113A27">
        <w:t>, s</w:t>
      </w:r>
      <w:r w:rsidR="0017107F">
        <w:t> </w:t>
      </w:r>
      <w:r w:rsidRPr="00113A27">
        <w:t>47</w:t>
      </w:r>
      <w:r w:rsidR="0017107F">
        <w:t> </w:t>
      </w:r>
      <w:r w:rsidRPr="00113A27">
        <w:t xml:space="preserve">(7)). The </w:t>
      </w:r>
      <w:r w:rsidRPr="00113A27">
        <w:rPr>
          <w:snapToGrid w:val="0"/>
        </w:rPr>
        <w:t>calculator</w:t>
      </w:r>
      <w:r w:rsidRPr="00113A27">
        <w:t xml:space="preserve"> is accessible at </w:t>
      </w:r>
      <w:hyperlink r:id="rId24" w:history="1">
        <w:r w:rsidR="00A27105" w:rsidRPr="00A27105">
          <w:rPr>
            <w:rStyle w:val="charCitHyperlinkAbbrev"/>
          </w:rPr>
          <w:t>www.abcb.gov.au</w:t>
        </w:r>
      </w:hyperlink>
      <w:r w:rsidRPr="00113A27">
        <w:t>.</w:t>
      </w:r>
    </w:p>
    <w:p w14:paraId="12F52990" w14:textId="77777777" w:rsidR="003E28E2" w:rsidRDefault="003E28E2">
      <w:pPr>
        <w:pStyle w:val="02Text"/>
        <w:sectPr w:rsidR="003E28E2" w:rsidSect="006729EB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3880" w:right="1900" w:bottom="2835" w:left="2300" w:header="2280" w:footer="1760" w:gutter="0"/>
          <w:pgNumType w:start="1"/>
          <w:cols w:space="720"/>
          <w:titlePg/>
          <w:docGrid w:linePitch="326"/>
        </w:sectPr>
      </w:pPr>
    </w:p>
    <w:p w14:paraId="03002DA9" w14:textId="77777777" w:rsidR="003523BA" w:rsidRDefault="003523BA" w:rsidP="00AB3E20">
      <w:pPr>
        <w:pStyle w:val="N-line2"/>
      </w:pPr>
    </w:p>
    <w:p w14:paraId="38E44D5D" w14:textId="77777777" w:rsidR="003523BA" w:rsidRDefault="003523BA">
      <w:pPr>
        <w:pStyle w:val="EndNoteHeading"/>
      </w:pPr>
      <w:r>
        <w:t>Endnotes</w:t>
      </w:r>
    </w:p>
    <w:p w14:paraId="2978BFA2" w14:textId="77777777" w:rsidR="003523BA" w:rsidRDefault="003523BA">
      <w:pPr>
        <w:pStyle w:val="EndNoteSubHeading"/>
      </w:pPr>
      <w:r>
        <w:t>1</w:t>
      </w:r>
      <w:r>
        <w:tab/>
        <w:t>Notification</w:t>
      </w:r>
    </w:p>
    <w:p w14:paraId="185C61FA" w14:textId="167DB5AB" w:rsidR="003523BA" w:rsidRDefault="003523BA">
      <w:pPr>
        <w:pStyle w:val="EndNoteText"/>
      </w:pPr>
      <w:r>
        <w:tab/>
        <w:t xml:space="preserve">Notified under the </w:t>
      </w:r>
      <w:hyperlink r:id="rId30" w:tooltip="A2001-14" w:history="1">
        <w:r w:rsidR="00A27105" w:rsidRPr="00A27105">
          <w:rPr>
            <w:rStyle w:val="charCitHyperlinkAbbrev"/>
          </w:rPr>
          <w:t>Legislation Act</w:t>
        </w:r>
      </w:hyperlink>
      <w:r>
        <w:t xml:space="preserve"> on</w:t>
      </w:r>
      <w:r w:rsidR="00137D8B">
        <w:t xml:space="preserve"> 21 December 2023</w:t>
      </w:r>
      <w:r>
        <w:t>.</w:t>
      </w:r>
    </w:p>
    <w:p w14:paraId="2B27692C" w14:textId="77777777" w:rsidR="003523BA" w:rsidRDefault="003523BA">
      <w:pPr>
        <w:pStyle w:val="EndNoteSubHeading"/>
      </w:pPr>
      <w:r>
        <w:t>2</w:t>
      </w:r>
      <w:r>
        <w:tab/>
        <w:t>Republications of amended laws</w:t>
      </w:r>
    </w:p>
    <w:p w14:paraId="21FA7D0D" w14:textId="2A5A0765" w:rsidR="003523BA" w:rsidRDefault="003523BA">
      <w:pPr>
        <w:pStyle w:val="EndNoteText"/>
      </w:pPr>
      <w:r>
        <w:tab/>
        <w:t xml:space="preserve">For the latest republication of amended laws, see </w:t>
      </w:r>
      <w:hyperlink r:id="rId31" w:history="1">
        <w:r w:rsidR="00A27105" w:rsidRPr="00A27105">
          <w:rPr>
            <w:rStyle w:val="charCitHyperlinkAbbrev"/>
          </w:rPr>
          <w:t>www.legislation.act.gov.au</w:t>
        </w:r>
      </w:hyperlink>
      <w:r>
        <w:t>.</w:t>
      </w:r>
    </w:p>
    <w:p w14:paraId="219C1AD1" w14:textId="77777777" w:rsidR="003523BA" w:rsidRDefault="003523BA">
      <w:pPr>
        <w:pStyle w:val="N-line2"/>
      </w:pPr>
    </w:p>
    <w:p w14:paraId="04FC3E3C" w14:textId="77777777" w:rsidR="003E28E2" w:rsidRDefault="003E28E2">
      <w:pPr>
        <w:pStyle w:val="05EndNote"/>
        <w:sectPr w:rsidR="003E28E2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B443FF9" w14:textId="77777777" w:rsidR="003523BA" w:rsidRPr="00C7711B" w:rsidRDefault="003523BA" w:rsidP="00AB3E20"/>
    <w:p w14:paraId="5456EF06" w14:textId="77777777" w:rsidR="00D252E0" w:rsidRDefault="00D252E0" w:rsidP="003523BA"/>
    <w:p w14:paraId="03CD45FE" w14:textId="77777777" w:rsidR="003E28E2" w:rsidRDefault="003E28E2" w:rsidP="003E28E2"/>
    <w:p w14:paraId="1136D4D1" w14:textId="77777777" w:rsidR="003E28E2" w:rsidRDefault="003E28E2" w:rsidP="003E28E2">
      <w:pPr>
        <w:suppressLineNumbers/>
      </w:pPr>
    </w:p>
    <w:p w14:paraId="1BEAA60A" w14:textId="77777777" w:rsidR="003E28E2" w:rsidRDefault="003E28E2" w:rsidP="003E28E2">
      <w:pPr>
        <w:suppressLineNumbers/>
      </w:pPr>
    </w:p>
    <w:p w14:paraId="11350F1A" w14:textId="77777777" w:rsidR="003E28E2" w:rsidRDefault="003E28E2" w:rsidP="003E28E2">
      <w:pPr>
        <w:suppressLineNumbers/>
      </w:pPr>
    </w:p>
    <w:p w14:paraId="48A9DB78" w14:textId="77777777" w:rsidR="003E28E2" w:rsidRDefault="003E28E2" w:rsidP="003E28E2">
      <w:pPr>
        <w:suppressLineNumbers/>
      </w:pPr>
    </w:p>
    <w:p w14:paraId="6D4CD63F" w14:textId="77777777" w:rsidR="003E28E2" w:rsidRDefault="003E28E2" w:rsidP="003E28E2">
      <w:pPr>
        <w:suppressLineNumbers/>
      </w:pPr>
    </w:p>
    <w:p w14:paraId="496C66EA" w14:textId="77777777" w:rsidR="003E28E2" w:rsidRDefault="003E28E2" w:rsidP="003E28E2">
      <w:pPr>
        <w:suppressLineNumbers/>
      </w:pPr>
    </w:p>
    <w:p w14:paraId="08CF2FD2" w14:textId="77777777" w:rsidR="003E28E2" w:rsidRDefault="003E28E2" w:rsidP="003E28E2">
      <w:pPr>
        <w:suppressLineNumbers/>
      </w:pPr>
    </w:p>
    <w:p w14:paraId="7A894032" w14:textId="77777777" w:rsidR="003E28E2" w:rsidRDefault="003E28E2" w:rsidP="003E28E2">
      <w:pPr>
        <w:suppressLineNumbers/>
      </w:pPr>
    </w:p>
    <w:p w14:paraId="21B98199" w14:textId="77777777" w:rsidR="003E28E2" w:rsidRDefault="003E28E2" w:rsidP="003E28E2">
      <w:pPr>
        <w:suppressLineNumbers/>
      </w:pPr>
    </w:p>
    <w:p w14:paraId="0F8D2DA9" w14:textId="77777777" w:rsidR="003E28E2" w:rsidRDefault="003E28E2" w:rsidP="003E28E2">
      <w:pPr>
        <w:suppressLineNumbers/>
      </w:pPr>
    </w:p>
    <w:p w14:paraId="37CF6EA6" w14:textId="77777777" w:rsidR="003E28E2" w:rsidRDefault="003E28E2" w:rsidP="003E28E2">
      <w:pPr>
        <w:suppressLineNumbers/>
      </w:pPr>
    </w:p>
    <w:p w14:paraId="36FE6DF3" w14:textId="77777777" w:rsidR="003E28E2" w:rsidRDefault="003E28E2" w:rsidP="003E28E2">
      <w:pPr>
        <w:suppressLineNumbers/>
      </w:pPr>
    </w:p>
    <w:p w14:paraId="711E3A9A" w14:textId="77777777" w:rsidR="003E28E2" w:rsidRDefault="003E28E2" w:rsidP="003E28E2">
      <w:pPr>
        <w:suppressLineNumbers/>
      </w:pPr>
    </w:p>
    <w:p w14:paraId="646560BB" w14:textId="1899283C" w:rsidR="003E28E2" w:rsidRDefault="003E28E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3E28E2" w:rsidSect="003E28E2">
      <w:headerReference w:type="even" r:id="rId36"/>
      <w:headerReference w:type="default" r:id="rId37"/>
      <w:headerReference w:type="first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2590" w14:textId="77777777" w:rsidR="0099220B" w:rsidRDefault="0099220B">
      <w:r>
        <w:separator/>
      </w:r>
    </w:p>
  </w:endnote>
  <w:endnote w:type="continuationSeparator" w:id="0">
    <w:p w14:paraId="4AB519F1" w14:textId="77777777" w:rsidR="0099220B" w:rsidRDefault="0099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B4B6" w14:textId="19554F64" w:rsidR="003E28E2" w:rsidRPr="008046FF" w:rsidRDefault="008046FF" w:rsidP="008046FF">
    <w:pPr>
      <w:pStyle w:val="Status"/>
      <w:rPr>
        <w:rFonts w:cs="Arial"/>
      </w:rPr>
    </w:pPr>
    <w:r w:rsidRPr="008046FF">
      <w:rPr>
        <w:rFonts w:cs="Arial"/>
      </w:rPr>
      <w:fldChar w:fldCharType="begin"/>
    </w:r>
    <w:r w:rsidRPr="008046FF">
      <w:rPr>
        <w:rFonts w:cs="Arial"/>
      </w:rPr>
      <w:instrText xml:space="preserve"> DOCPROPERTY "Status" </w:instrText>
    </w:r>
    <w:r w:rsidRPr="008046FF">
      <w:rPr>
        <w:rFonts w:cs="Arial"/>
      </w:rPr>
      <w:fldChar w:fldCharType="separate"/>
    </w:r>
    <w:r w:rsidR="006501FE" w:rsidRPr="008046FF">
      <w:rPr>
        <w:rFonts w:cs="Arial"/>
      </w:rPr>
      <w:t xml:space="preserve"> </w:t>
    </w:r>
    <w:r w:rsidRPr="008046FF">
      <w:rPr>
        <w:rFonts w:cs="Arial"/>
      </w:rPr>
      <w:fldChar w:fldCharType="end"/>
    </w:r>
    <w:r w:rsidRPr="008046F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347B" w14:textId="4DADA30F" w:rsidR="003E28E2" w:rsidRPr="008046FF" w:rsidRDefault="008046FF" w:rsidP="008046FF">
    <w:pPr>
      <w:pStyle w:val="Status"/>
      <w:rPr>
        <w:rFonts w:cs="Arial"/>
      </w:rPr>
    </w:pPr>
    <w:r w:rsidRPr="008046FF">
      <w:rPr>
        <w:rFonts w:cs="Arial"/>
      </w:rPr>
      <w:fldChar w:fldCharType="begin"/>
    </w:r>
    <w:r w:rsidRPr="008046FF">
      <w:rPr>
        <w:rFonts w:cs="Arial"/>
      </w:rPr>
      <w:instrText xml:space="preserve"> DOCPROPERTY "Status" </w:instrText>
    </w:r>
    <w:r w:rsidRPr="008046FF">
      <w:rPr>
        <w:rFonts w:cs="Arial"/>
      </w:rPr>
      <w:fldChar w:fldCharType="separate"/>
    </w:r>
    <w:r w:rsidR="006501FE" w:rsidRPr="008046FF">
      <w:rPr>
        <w:rFonts w:cs="Arial"/>
      </w:rPr>
      <w:t xml:space="preserve"> </w:t>
    </w:r>
    <w:r w:rsidRPr="008046FF">
      <w:rPr>
        <w:rFonts w:cs="Arial"/>
      </w:rPr>
      <w:fldChar w:fldCharType="end"/>
    </w:r>
    <w:r w:rsidRPr="008046F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DB1C" w14:textId="2139E535" w:rsidR="003E28E2" w:rsidRDefault="003E28E2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501FE">
      <w:rPr>
        <w:rFonts w:ascii="Arial" w:hAnsi="Arial"/>
        <w:sz w:val="12"/>
      </w:rPr>
      <w:t>J2023-1180</w:t>
    </w:r>
    <w:r>
      <w:rPr>
        <w:rFonts w:ascii="Arial" w:hAnsi="Arial"/>
        <w:sz w:val="12"/>
      </w:rPr>
      <w:fldChar w:fldCharType="end"/>
    </w:r>
  </w:p>
  <w:p w14:paraId="009199F7" w14:textId="73884435" w:rsidR="003E28E2" w:rsidRPr="008046FF" w:rsidRDefault="008046FF" w:rsidP="008046FF">
    <w:pPr>
      <w:pStyle w:val="Status"/>
      <w:rPr>
        <w:rFonts w:cs="Arial"/>
      </w:rPr>
    </w:pPr>
    <w:r w:rsidRPr="008046FF">
      <w:rPr>
        <w:rFonts w:cs="Arial"/>
      </w:rPr>
      <w:fldChar w:fldCharType="begin"/>
    </w:r>
    <w:r w:rsidRPr="008046FF">
      <w:rPr>
        <w:rFonts w:cs="Arial"/>
      </w:rPr>
      <w:instrText xml:space="preserve"> DOCPROPERTY "Status" </w:instrText>
    </w:r>
    <w:r w:rsidRPr="008046FF">
      <w:rPr>
        <w:rFonts w:cs="Arial"/>
      </w:rPr>
      <w:fldChar w:fldCharType="separate"/>
    </w:r>
    <w:r w:rsidR="006501FE" w:rsidRPr="008046FF">
      <w:rPr>
        <w:rFonts w:cs="Arial"/>
      </w:rPr>
      <w:t xml:space="preserve"> </w:t>
    </w:r>
    <w:r w:rsidRPr="008046FF">
      <w:rPr>
        <w:rFonts w:cs="Arial"/>
      </w:rPr>
      <w:fldChar w:fldCharType="end"/>
    </w:r>
    <w:r w:rsidRPr="008046F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03F6" w14:textId="77777777" w:rsidR="003E28E2" w:rsidRDefault="003E28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E28E2" w:rsidRPr="00CB3D59" w14:paraId="6C7D779D" w14:textId="77777777">
      <w:tc>
        <w:tcPr>
          <w:tcW w:w="847" w:type="pct"/>
        </w:tcPr>
        <w:p w14:paraId="4515B4F5" w14:textId="77777777" w:rsidR="003E28E2" w:rsidRPr="006D109C" w:rsidRDefault="003E28E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CCBE482" w14:textId="5C76D29C" w:rsidR="003E28E2" w:rsidRPr="006D109C" w:rsidRDefault="003E28E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01FE" w:rsidRPr="006501FE">
            <w:rPr>
              <w:rFonts w:cs="Arial"/>
              <w:szCs w:val="18"/>
            </w:rPr>
            <w:t>Building (General) Amendment</w:t>
          </w:r>
          <w:r w:rsidR="006501FE">
            <w:t xml:space="preserve"> Regulation 2023 (No 1)</w:t>
          </w:r>
          <w:r>
            <w:rPr>
              <w:rFonts w:cs="Arial"/>
              <w:szCs w:val="18"/>
            </w:rPr>
            <w:fldChar w:fldCharType="end"/>
          </w:r>
        </w:p>
        <w:p w14:paraId="650A3055" w14:textId="1240D2F8" w:rsidR="003E28E2" w:rsidRPr="00783A18" w:rsidRDefault="003E28E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01F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01F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01F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2ED164D" w14:textId="56DD0561" w:rsidR="003E28E2" w:rsidRPr="006D109C" w:rsidRDefault="003E28E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01FE">
            <w:rPr>
              <w:rFonts w:cs="Arial"/>
              <w:szCs w:val="18"/>
            </w:rPr>
            <w:t>SL2023-42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01F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462B49A" w14:textId="78FBDAAF" w:rsidR="003E28E2" w:rsidRPr="008046FF" w:rsidRDefault="008046FF" w:rsidP="008046FF">
    <w:pPr>
      <w:pStyle w:val="Status"/>
      <w:rPr>
        <w:rFonts w:cs="Arial"/>
      </w:rPr>
    </w:pPr>
    <w:r w:rsidRPr="008046FF">
      <w:rPr>
        <w:rFonts w:cs="Arial"/>
      </w:rPr>
      <w:fldChar w:fldCharType="begin"/>
    </w:r>
    <w:r w:rsidRPr="008046FF">
      <w:rPr>
        <w:rFonts w:cs="Arial"/>
      </w:rPr>
      <w:instrText xml:space="preserve"> DOCPROPERTY "Status" </w:instrText>
    </w:r>
    <w:r w:rsidRPr="008046FF">
      <w:rPr>
        <w:rFonts w:cs="Arial"/>
      </w:rPr>
      <w:fldChar w:fldCharType="separate"/>
    </w:r>
    <w:r w:rsidR="006501FE" w:rsidRPr="008046FF">
      <w:rPr>
        <w:rFonts w:cs="Arial"/>
      </w:rPr>
      <w:t xml:space="preserve"> </w:t>
    </w:r>
    <w:r w:rsidRPr="008046FF">
      <w:rPr>
        <w:rFonts w:cs="Arial"/>
      </w:rPr>
      <w:fldChar w:fldCharType="end"/>
    </w:r>
    <w:r w:rsidRPr="008046F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AF8B" w14:textId="77777777" w:rsidR="003E28E2" w:rsidRDefault="003E28E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E28E2" w:rsidRPr="00CB3D59" w14:paraId="516D9F6E" w14:textId="77777777">
      <w:tc>
        <w:tcPr>
          <w:tcW w:w="1061" w:type="pct"/>
        </w:tcPr>
        <w:p w14:paraId="3E2713C7" w14:textId="042A795E" w:rsidR="003E28E2" w:rsidRPr="006D109C" w:rsidRDefault="003E28E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01FE">
            <w:rPr>
              <w:rFonts w:cs="Arial"/>
              <w:szCs w:val="18"/>
            </w:rPr>
            <w:t>SL2023-42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01F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C2EA08A" w14:textId="5BF0D827" w:rsidR="003E28E2" w:rsidRPr="006D109C" w:rsidRDefault="003E28E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01FE" w:rsidRPr="006501FE">
            <w:rPr>
              <w:rFonts w:cs="Arial"/>
              <w:szCs w:val="18"/>
            </w:rPr>
            <w:t>Building (General) Amendment</w:t>
          </w:r>
          <w:r w:rsidR="006501FE">
            <w:t xml:space="preserve"> Regulation 2023 (No 1)</w:t>
          </w:r>
          <w:r>
            <w:rPr>
              <w:rFonts w:cs="Arial"/>
              <w:szCs w:val="18"/>
            </w:rPr>
            <w:fldChar w:fldCharType="end"/>
          </w:r>
        </w:p>
        <w:p w14:paraId="23D1D9E0" w14:textId="6F521622" w:rsidR="003E28E2" w:rsidRPr="00783A18" w:rsidRDefault="003E28E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01F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01F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01F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4A03713" w14:textId="77777777" w:rsidR="003E28E2" w:rsidRPr="006D109C" w:rsidRDefault="003E28E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58A1C65" w14:textId="64004249" w:rsidR="003E28E2" w:rsidRPr="008046FF" w:rsidRDefault="008046FF" w:rsidP="008046FF">
    <w:pPr>
      <w:pStyle w:val="Status"/>
      <w:rPr>
        <w:rFonts w:cs="Arial"/>
      </w:rPr>
    </w:pPr>
    <w:r w:rsidRPr="008046FF">
      <w:rPr>
        <w:rFonts w:cs="Arial"/>
      </w:rPr>
      <w:fldChar w:fldCharType="begin"/>
    </w:r>
    <w:r w:rsidRPr="008046FF">
      <w:rPr>
        <w:rFonts w:cs="Arial"/>
      </w:rPr>
      <w:instrText xml:space="preserve"> DOCPROPERTY "Status" </w:instrText>
    </w:r>
    <w:r w:rsidRPr="008046FF">
      <w:rPr>
        <w:rFonts w:cs="Arial"/>
      </w:rPr>
      <w:fldChar w:fldCharType="separate"/>
    </w:r>
    <w:r w:rsidR="006501FE" w:rsidRPr="008046FF">
      <w:rPr>
        <w:rFonts w:cs="Arial"/>
      </w:rPr>
      <w:t xml:space="preserve"> </w:t>
    </w:r>
    <w:r w:rsidRPr="008046FF">
      <w:rPr>
        <w:rFonts w:cs="Arial"/>
      </w:rPr>
      <w:fldChar w:fldCharType="end"/>
    </w:r>
    <w:r w:rsidRPr="008046F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39BC" w14:textId="77777777" w:rsidR="003E28E2" w:rsidRDefault="003E28E2">
    <w:pPr>
      <w:rPr>
        <w:sz w:val="16"/>
      </w:rPr>
    </w:pPr>
  </w:p>
  <w:p w14:paraId="308BA914" w14:textId="4CC084D0" w:rsidR="003E28E2" w:rsidRDefault="003E28E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501FE">
      <w:rPr>
        <w:rFonts w:ascii="Arial" w:hAnsi="Arial"/>
        <w:sz w:val="12"/>
      </w:rPr>
      <w:t>J2023-1180</w:t>
    </w:r>
    <w:r>
      <w:rPr>
        <w:rFonts w:ascii="Arial" w:hAnsi="Arial"/>
        <w:sz w:val="12"/>
      </w:rPr>
      <w:fldChar w:fldCharType="end"/>
    </w:r>
  </w:p>
  <w:p w14:paraId="78E23E8D" w14:textId="78D37A1A" w:rsidR="003E28E2" w:rsidRPr="008046FF" w:rsidRDefault="008046FF" w:rsidP="008046FF">
    <w:pPr>
      <w:pStyle w:val="Status"/>
      <w:rPr>
        <w:rFonts w:cs="Arial"/>
      </w:rPr>
    </w:pPr>
    <w:r w:rsidRPr="008046FF">
      <w:rPr>
        <w:rFonts w:cs="Arial"/>
      </w:rPr>
      <w:fldChar w:fldCharType="begin"/>
    </w:r>
    <w:r w:rsidRPr="008046FF">
      <w:rPr>
        <w:rFonts w:cs="Arial"/>
      </w:rPr>
      <w:instrText xml:space="preserve"> DOCPROPERTY "Status" </w:instrText>
    </w:r>
    <w:r w:rsidRPr="008046FF">
      <w:rPr>
        <w:rFonts w:cs="Arial"/>
      </w:rPr>
      <w:fldChar w:fldCharType="separate"/>
    </w:r>
    <w:r w:rsidR="006501FE" w:rsidRPr="008046FF">
      <w:rPr>
        <w:rFonts w:cs="Arial"/>
      </w:rPr>
      <w:t xml:space="preserve"> </w:t>
    </w:r>
    <w:r w:rsidRPr="008046FF">
      <w:rPr>
        <w:rFonts w:cs="Arial"/>
      </w:rPr>
      <w:fldChar w:fldCharType="end"/>
    </w:r>
    <w:r w:rsidRPr="008046F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3D33" w14:textId="77777777" w:rsidR="003E28E2" w:rsidRDefault="003E28E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E28E2" w14:paraId="0BFBA749" w14:textId="77777777">
      <w:trPr>
        <w:jc w:val="center"/>
      </w:trPr>
      <w:tc>
        <w:tcPr>
          <w:tcW w:w="1240" w:type="dxa"/>
        </w:tcPr>
        <w:p w14:paraId="469199BB" w14:textId="77777777" w:rsidR="003E28E2" w:rsidRDefault="003E28E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AC36A5B" w14:textId="3FB00E91" w:rsidR="003E28E2" w:rsidRDefault="008046F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501FE">
            <w:t>Building (General) Amendment Regulation 2023 (No 1)</w:t>
          </w:r>
          <w:r>
            <w:fldChar w:fldCharType="end"/>
          </w:r>
        </w:p>
        <w:p w14:paraId="15D41395" w14:textId="12637010" w:rsidR="003E28E2" w:rsidRDefault="008046F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501F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501F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501F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3FFEB89" w14:textId="6BC24FFB" w:rsidR="003E28E2" w:rsidRDefault="008046F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501FE">
            <w:t>SL2023-42</w:t>
          </w:r>
          <w:r>
            <w:fldChar w:fldCharType="end"/>
          </w:r>
          <w:r w:rsidR="003E28E2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501FE">
            <w:t xml:space="preserve">  </w:t>
          </w:r>
          <w:r>
            <w:fldChar w:fldCharType="end"/>
          </w:r>
        </w:p>
      </w:tc>
    </w:tr>
  </w:tbl>
  <w:p w14:paraId="504D5E0E" w14:textId="5E14E886" w:rsidR="003E28E2" w:rsidRPr="008046FF" w:rsidRDefault="008046FF" w:rsidP="008046FF">
    <w:pPr>
      <w:pStyle w:val="Status"/>
      <w:rPr>
        <w:rFonts w:cs="Arial"/>
      </w:rPr>
    </w:pPr>
    <w:r w:rsidRPr="008046FF">
      <w:rPr>
        <w:rFonts w:cs="Arial"/>
      </w:rPr>
      <w:fldChar w:fldCharType="begin"/>
    </w:r>
    <w:r w:rsidRPr="008046FF">
      <w:rPr>
        <w:rFonts w:cs="Arial"/>
      </w:rPr>
      <w:instrText xml:space="preserve"> DOCPROPERTY "Status" </w:instrText>
    </w:r>
    <w:r w:rsidRPr="008046FF">
      <w:rPr>
        <w:rFonts w:cs="Arial"/>
      </w:rPr>
      <w:fldChar w:fldCharType="separate"/>
    </w:r>
    <w:r w:rsidR="006501FE" w:rsidRPr="008046FF">
      <w:rPr>
        <w:rFonts w:cs="Arial"/>
      </w:rPr>
      <w:t xml:space="preserve"> </w:t>
    </w:r>
    <w:r w:rsidRPr="008046FF">
      <w:rPr>
        <w:rFonts w:cs="Arial"/>
      </w:rPr>
      <w:fldChar w:fldCharType="end"/>
    </w:r>
    <w:r w:rsidRPr="008046F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FA1C" w14:textId="77777777" w:rsidR="003E28E2" w:rsidRDefault="003E28E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E28E2" w14:paraId="0309D8F7" w14:textId="77777777">
      <w:trPr>
        <w:jc w:val="center"/>
      </w:trPr>
      <w:tc>
        <w:tcPr>
          <w:tcW w:w="1553" w:type="dxa"/>
        </w:tcPr>
        <w:p w14:paraId="747EF755" w14:textId="66A0A90F" w:rsidR="003E28E2" w:rsidRDefault="008046F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501FE">
            <w:t>SL2023-42</w:t>
          </w:r>
          <w:r>
            <w:fldChar w:fldCharType="end"/>
          </w:r>
          <w:r w:rsidR="003E28E2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501F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5E37F20" w14:textId="056AD9F7" w:rsidR="003E28E2" w:rsidRDefault="008046F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501FE">
            <w:t>Building (General) Amendment Regulation 2023 (No 1)</w:t>
          </w:r>
          <w:r>
            <w:fldChar w:fldCharType="end"/>
          </w:r>
        </w:p>
        <w:p w14:paraId="4390C338" w14:textId="2F9B8CDB" w:rsidR="003E28E2" w:rsidRDefault="008046F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501F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</w:instrText>
          </w:r>
          <w:r>
            <w:instrText xml:space="preserve"> "StartDt"  *\charformat </w:instrText>
          </w:r>
          <w:r>
            <w:fldChar w:fldCharType="separate"/>
          </w:r>
          <w:r w:rsidR="006501F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501F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39E17F5" w14:textId="77777777" w:rsidR="003E28E2" w:rsidRDefault="003E28E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BD52FBB" w14:textId="7101688D" w:rsidR="003E28E2" w:rsidRPr="008046FF" w:rsidRDefault="008046FF" w:rsidP="008046FF">
    <w:pPr>
      <w:pStyle w:val="Status"/>
      <w:rPr>
        <w:rFonts w:cs="Arial"/>
      </w:rPr>
    </w:pPr>
    <w:r w:rsidRPr="008046FF">
      <w:rPr>
        <w:rFonts w:cs="Arial"/>
      </w:rPr>
      <w:fldChar w:fldCharType="begin"/>
    </w:r>
    <w:r w:rsidRPr="008046FF">
      <w:rPr>
        <w:rFonts w:cs="Arial"/>
      </w:rPr>
      <w:instrText xml:space="preserve"> DOCPROPERTY "Status" </w:instrText>
    </w:r>
    <w:r w:rsidRPr="008046FF">
      <w:rPr>
        <w:rFonts w:cs="Arial"/>
      </w:rPr>
      <w:fldChar w:fldCharType="separate"/>
    </w:r>
    <w:r w:rsidR="006501FE" w:rsidRPr="008046FF">
      <w:rPr>
        <w:rFonts w:cs="Arial"/>
      </w:rPr>
      <w:t xml:space="preserve"> </w:t>
    </w:r>
    <w:r w:rsidRPr="008046FF">
      <w:rPr>
        <w:rFonts w:cs="Arial"/>
      </w:rPr>
      <w:fldChar w:fldCharType="end"/>
    </w:r>
    <w:r w:rsidRPr="008046F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D984" w14:textId="77777777" w:rsidR="0099220B" w:rsidRDefault="0099220B">
      <w:r>
        <w:separator/>
      </w:r>
    </w:p>
  </w:footnote>
  <w:footnote w:type="continuationSeparator" w:id="0">
    <w:p w14:paraId="4F4E1B6B" w14:textId="77777777" w:rsidR="0099220B" w:rsidRDefault="0099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4121" w14:textId="77777777" w:rsidR="003E28E2" w:rsidRDefault="003E28E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8D9D" w14:textId="77777777" w:rsidR="004E49DF" w:rsidRPr="003E28E2" w:rsidRDefault="004E49DF" w:rsidP="003E2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A0E6" w14:textId="77777777" w:rsidR="003E28E2" w:rsidRDefault="003E2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8000" w14:textId="77777777" w:rsidR="003E28E2" w:rsidRDefault="003E28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3E28E2" w:rsidRPr="00CB3D59" w14:paraId="2279115A" w14:textId="77777777" w:rsidTr="003A49FD">
      <w:tc>
        <w:tcPr>
          <w:tcW w:w="1701" w:type="dxa"/>
        </w:tcPr>
        <w:p w14:paraId="62482764" w14:textId="23A9B024" w:rsidR="003E28E2" w:rsidRPr="006D109C" w:rsidRDefault="003E28E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51C1C5F" w14:textId="39306D15" w:rsidR="003E28E2" w:rsidRPr="006D109C" w:rsidRDefault="003E28E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E28E2" w:rsidRPr="00CB3D59" w14:paraId="399AF2C0" w14:textId="77777777" w:rsidTr="003A49FD">
      <w:tc>
        <w:tcPr>
          <w:tcW w:w="1701" w:type="dxa"/>
        </w:tcPr>
        <w:p w14:paraId="199B5CF3" w14:textId="4B9A3601" w:rsidR="003E28E2" w:rsidRPr="006D109C" w:rsidRDefault="003E28E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849930B" w14:textId="5E8BEDDE" w:rsidR="003E28E2" w:rsidRPr="006D109C" w:rsidRDefault="003E28E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E28E2" w:rsidRPr="00CB3D59" w14:paraId="524B4D4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85F7D01" w14:textId="34CAD2CD" w:rsidR="003E28E2" w:rsidRPr="006D109C" w:rsidRDefault="003E28E2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501F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46FF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DF91CD" w14:textId="77777777" w:rsidR="003E28E2" w:rsidRDefault="003E28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3E28E2" w:rsidRPr="00CB3D59" w14:paraId="26C9EDEA" w14:textId="77777777" w:rsidTr="003A49FD">
      <w:tc>
        <w:tcPr>
          <w:tcW w:w="6320" w:type="dxa"/>
        </w:tcPr>
        <w:p w14:paraId="33820DFC" w14:textId="012FE529" w:rsidR="003E28E2" w:rsidRPr="006D109C" w:rsidRDefault="003E28E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F5F5198" w14:textId="613F63BD" w:rsidR="003E28E2" w:rsidRPr="006D109C" w:rsidRDefault="003E28E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E28E2" w:rsidRPr="00CB3D59" w14:paraId="3695D2E8" w14:textId="77777777" w:rsidTr="003A49FD">
      <w:tc>
        <w:tcPr>
          <w:tcW w:w="6320" w:type="dxa"/>
        </w:tcPr>
        <w:p w14:paraId="2BB8FE9A" w14:textId="19B0C4B1" w:rsidR="003E28E2" w:rsidRPr="006D109C" w:rsidRDefault="003E28E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30C368E" w14:textId="33473E00" w:rsidR="003E28E2" w:rsidRPr="006D109C" w:rsidRDefault="003E28E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E28E2" w:rsidRPr="00CB3D59" w14:paraId="3294BDE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CC8E8B9" w14:textId="73E356DD" w:rsidR="003E28E2" w:rsidRPr="006D109C" w:rsidRDefault="003E28E2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501F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46FF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F45FF58" w14:textId="77777777" w:rsidR="003E28E2" w:rsidRDefault="003E28E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3E28E2" w14:paraId="0273BDF2" w14:textId="77777777">
      <w:trPr>
        <w:jc w:val="center"/>
      </w:trPr>
      <w:tc>
        <w:tcPr>
          <w:tcW w:w="1234" w:type="dxa"/>
        </w:tcPr>
        <w:p w14:paraId="5BEC3267" w14:textId="77777777" w:rsidR="003E28E2" w:rsidRDefault="003E28E2">
          <w:pPr>
            <w:pStyle w:val="HeaderEven"/>
          </w:pPr>
        </w:p>
      </w:tc>
      <w:tc>
        <w:tcPr>
          <w:tcW w:w="6062" w:type="dxa"/>
        </w:tcPr>
        <w:p w14:paraId="0F567283" w14:textId="77777777" w:rsidR="003E28E2" w:rsidRDefault="003E28E2">
          <w:pPr>
            <w:pStyle w:val="HeaderEven"/>
          </w:pPr>
        </w:p>
      </w:tc>
    </w:tr>
    <w:tr w:rsidR="003E28E2" w14:paraId="653FA2E4" w14:textId="77777777">
      <w:trPr>
        <w:jc w:val="center"/>
      </w:trPr>
      <w:tc>
        <w:tcPr>
          <w:tcW w:w="1234" w:type="dxa"/>
        </w:tcPr>
        <w:p w14:paraId="2D4AA2CA" w14:textId="77777777" w:rsidR="003E28E2" w:rsidRDefault="003E28E2">
          <w:pPr>
            <w:pStyle w:val="HeaderEven"/>
          </w:pPr>
        </w:p>
      </w:tc>
      <w:tc>
        <w:tcPr>
          <w:tcW w:w="6062" w:type="dxa"/>
        </w:tcPr>
        <w:p w14:paraId="2353E9DE" w14:textId="77777777" w:rsidR="003E28E2" w:rsidRDefault="003E28E2">
          <w:pPr>
            <w:pStyle w:val="HeaderEven"/>
          </w:pPr>
        </w:p>
      </w:tc>
    </w:tr>
    <w:tr w:rsidR="003E28E2" w14:paraId="51D5649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558FC56" w14:textId="77777777" w:rsidR="003E28E2" w:rsidRDefault="003E28E2">
          <w:pPr>
            <w:pStyle w:val="HeaderEven6"/>
          </w:pPr>
        </w:p>
      </w:tc>
    </w:tr>
  </w:tbl>
  <w:p w14:paraId="02806CD8" w14:textId="77777777" w:rsidR="003E28E2" w:rsidRDefault="003E28E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E28E2" w14:paraId="10CE6C6A" w14:textId="77777777">
      <w:trPr>
        <w:jc w:val="center"/>
      </w:trPr>
      <w:tc>
        <w:tcPr>
          <w:tcW w:w="6062" w:type="dxa"/>
        </w:tcPr>
        <w:p w14:paraId="03260B6F" w14:textId="77777777" w:rsidR="003E28E2" w:rsidRDefault="003E28E2">
          <w:pPr>
            <w:pStyle w:val="HeaderOdd"/>
          </w:pPr>
        </w:p>
      </w:tc>
      <w:tc>
        <w:tcPr>
          <w:tcW w:w="1234" w:type="dxa"/>
        </w:tcPr>
        <w:p w14:paraId="65914344" w14:textId="77777777" w:rsidR="003E28E2" w:rsidRDefault="003E28E2">
          <w:pPr>
            <w:pStyle w:val="HeaderOdd"/>
          </w:pPr>
        </w:p>
      </w:tc>
    </w:tr>
    <w:tr w:rsidR="003E28E2" w14:paraId="6CA52526" w14:textId="77777777">
      <w:trPr>
        <w:jc w:val="center"/>
      </w:trPr>
      <w:tc>
        <w:tcPr>
          <w:tcW w:w="6062" w:type="dxa"/>
        </w:tcPr>
        <w:p w14:paraId="5A21C76B" w14:textId="77777777" w:rsidR="003E28E2" w:rsidRDefault="003E28E2">
          <w:pPr>
            <w:pStyle w:val="HeaderOdd"/>
          </w:pPr>
        </w:p>
      </w:tc>
      <w:tc>
        <w:tcPr>
          <w:tcW w:w="1234" w:type="dxa"/>
        </w:tcPr>
        <w:p w14:paraId="5CEC3474" w14:textId="77777777" w:rsidR="003E28E2" w:rsidRDefault="003E28E2">
          <w:pPr>
            <w:pStyle w:val="HeaderOdd"/>
          </w:pPr>
        </w:p>
      </w:tc>
    </w:tr>
    <w:tr w:rsidR="003E28E2" w14:paraId="0856827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68F08EF" w14:textId="77777777" w:rsidR="003E28E2" w:rsidRDefault="003E28E2">
          <w:pPr>
            <w:pStyle w:val="HeaderOdd6"/>
          </w:pPr>
        </w:p>
      </w:tc>
    </w:tr>
  </w:tbl>
  <w:p w14:paraId="79D8715C" w14:textId="77777777" w:rsidR="003E28E2" w:rsidRDefault="003E28E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0475C19" w14:textId="77777777" w:rsidTr="00567644">
      <w:trPr>
        <w:jc w:val="center"/>
      </w:trPr>
      <w:tc>
        <w:tcPr>
          <w:tcW w:w="1068" w:type="pct"/>
        </w:tcPr>
        <w:p w14:paraId="70C2730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EC32AA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C9A491B" w14:textId="77777777" w:rsidTr="00567644">
      <w:trPr>
        <w:jc w:val="center"/>
      </w:trPr>
      <w:tc>
        <w:tcPr>
          <w:tcW w:w="1068" w:type="pct"/>
        </w:tcPr>
        <w:p w14:paraId="5CA4FD6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09B305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4B4267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5F35FE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E34B0D8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DC74" w14:textId="77777777" w:rsidR="004E49DF" w:rsidRPr="003E28E2" w:rsidRDefault="004E49DF" w:rsidP="003E2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AFDAD8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539049477">
    <w:abstractNumId w:val="41"/>
  </w:num>
  <w:num w:numId="36" w16cid:durableId="1302269615">
    <w:abstractNumId w:val="41"/>
  </w:num>
  <w:num w:numId="37" w16cid:durableId="1264731179">
    <w:abstractNumId w:val="41"/>
  </w:num>
  <w:num w:numId="38" w16cid:durableId="1717854069">
    <w:abstractNumId w:val="41"/>
  </w:num>
  <w:num w:numId="39" w16cid:durableId="652639974">
    <w:abstractNumId w:val="8"/>
  </w:num>
  <w:num w:numId="40" w16cid:durableId="79253270">
    <w:abstractNumId w:val="30"/>
  </w:num>
  <w:num w:numId="41" w16cid:durableId="1236207768">
    <w:abstractNumId w:val="9"/>
  </w:num>
  <w:num w:numId="42" w16cid:durableId="1740639183">
    <w:abstractNumId w:val="7"/>
  </w:num>
  <w:num w:numId="43" w16cid:durableId="1181551701">
    <w:abstractNumId w:val="5"/>
  </w:num>
  <w:num w:numId="44" w16cid:durableId="1305891617">
    <w:abstractNumId w:val="4"/>
  </w:num>
  <w:num w:numId="45" w16cid:durableId="1933010870">
    <w:abstractNumId w:val="3"/>
  </w:num>
  <w:num w:numId="46" w16cid:durableId="89668047">
    <w:abstractNumId w:val="2"/>
  </w:num>
  <w:num w:numId="47" w16cid:durableId="9450280">
    <w:abstractNumId w:val="1"/>
  </w:num>
  <w:num w:numId="48" w16cid:durableId="936643336">
    <w:abstractNumId w:val="0"/>
  </w:num>
  <w:num w:numId="49" w16cid:durableId="1839151868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BA"/>
    <w:rsid w:val="00000C1F"/>
    <w:rsid w:val="00001399"/>
    <w:rsid w:val="00001407"/>
    <w:rsid w:val="000038FA"/>
    <w:rsid w:val="00003FC9"/>
    <w:rsid w:val="000043A6"/>
    <w:rsid w:val="00004573"/>
    <w:rsid w:val="00005825"/>
    <w:rsid w:val="00010513"/>
    <w:rsid w:val="0001347E"/>
    <w:rsid w:val="00014169"/>
    <w:rsid w:val="0002034F"/>
    <w:rsid w:val="000215AA"/>
    <w:rsid w:val="00021901"/>
    <w:rsid w:val="0002517D"/>
    <w:rsid w:val="0002589A"/>
    <w:rsid w:val="00025988"/>
    <w:rsid w:val="00027C3C"/>
    <w:rsid w:val="00032115"/>
    <w:rsid w:val="0003249F"/>
    <w:rsid w:val="000364AE"/>
    <w:rsid w:val="000365F3"/>
    <w:rsid w:val="00036A2C"/>
    <w:rsid w:val="00037D73"/>
    <w:rsid w:val="000417E5"/>
    <w:rsid w:val="000420DE"/>
    <w:rsid w:val="00043D27"/>
    <w:rsid w:val="000448E6"/>
    <w:rsid w:val="00046E24"/>
    <w:rsid w:val="00047170"/>
    <w:rsid w:val="00047369"/>
    <w:rsid w:val="000474F2"/>
    <w:rsid w:val="000510F0"/>
    <w:rsid w:val="00052B1E"/>
    <w:rsid w:val="00054762"/>
    <w:rsid w:val="00055507"/>
    <w:rsid w:val="00055E30"/>
    <w:rsid w:val="000614F7"/>
    <w:rsid w:val="00063210"/>
    <w:rsid w:val="00064576"/>
    <w:rsid w:val="000651B7"/>
    <w:rsid w:val="00065611"/>
    <w:rsid w:val="000663A1"/>
    <w:rsid w:val="00066F6A"/>
    <w:rsid w:val="000702A7"/>
    <w:rsid w:val="00072B06"/>
    <w:rsid w:val="00072ED8"/>
    <w:rsid w:val="00073610"/>
    <w:rsid w:val="00075618"/>
    <w:rsid w:val="000778A2"/>
    <w:rsid w:val="000812D4"/>
    <w:rsid w:val="000819CB"/>
    <w:rsid w:val="00081D6E"/>
    <w:rsid w:val="0008211A"/>
    <w:rsid w:val="00083C32"/>
    <w:rsid w:val="000906B4"/>
    <w:rsid w:val="00091575"/>
    <w:rsid w:val="000923D4"/>
    <w:rsid w:val="00093053"/>
    <w:rsid w:val="00093141"/>
    <w:rsid w:val="000949A6"/>
    <w:rsid w:val="00095165"/>
    <w:rsid w:val="00095769"/>
    <w:rsid w:val="0009641C"/>
    <w:rsid w:val="00096811"/>
    <w:rsid w:val="000978C2"/>
    <w:rsid w:val="000979BC"/>
    <w:rsid w:val="000A2213"/>
    <w:rsid w:val="000A5DCB"/>
    <w:rsid w:val="000A637A"/>
    <w:rsid w:val="000B16DC"/>
    <w:rsid w:val="000B17F0"/>
    <w:rsid w:val="000B1C99"/>
    <w:rsid w:val="000B3404"/>
    <w:rsid w:val="000B3AE0"/>
    <w:rsid w:val="000B4951"/>
    <w:rsid w:val="000B5464"/>
    <w:rsid w:val="000B5685"/>
    <w:rsid w:val="000B5F5C"/>
    <w:rsid w:val="000B729E"/>
    <w:rsid w:val="000C378B"/>
    <w:rsid w:val="000C398A"/>
    <w:rsid w:val="000C54A0"/>
    <w:rsid w:val="000C61FC"/>
    <w:rsid w:val="000C687C"/>
    <w:rsid w:val="000C69C5"/>
    <w:rsid w:val="000C7832"/>
    <w:rsid w:val="000C7850"/>
    <w:rsid w:val="000D54F2"/>
    <w:rsid w:val="000E13B7"/>
    <w:rsid w:val="000E22A4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29F3"/>
    <w:rsid w:val="00113A27"/>
    <w:rsid w:val="00126287"/>
    <w:rsid w:val="0013046D"/>
    <w:rsid w:val="001315A1"/>
    <w:rsid w:val="00132957"/>
    <w:rsid w:val="001343A6"/>
    <w:rsid w:val="0013531D"/>
    <w:rsid w:val="00136FBE"/>
    <w:rsid w:val="00137D8B"/>
    <w:rsid w:val="00144982"/>
    <w:rsid w:val="00144BB9"/>
    <w:rsid w:val="00147736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5C1E"/>
    <w:rsid w:val="00166F97"/>
    <w:rsid w:val="00167182"/>
    <w:rsid w:val="00167D06"/>
    <w:rsid w:val="0017107F"/>
    <w:rsid w:val="0017182C"/>
    <w:rsid w:val="0017183B"/>
    <w:rsid w:val="00172D13"/>
    <w:rsid w:val="001741FF"/>
    <w:rsid w:val="00174816"/>
    <w:rsid w:val="00175FD1"/>
    <w:rsid w:val="00176AE6"/>
    <w:rsid w:val="00180311"/>
    <w:rsid w:val="00180D9D"/>
    <w:rsid w:val="001815FB"/>
    <w:rsid w:val="00181D8C"/>
    <w:rsid w:val="001842C7"/>
    <w:rsid w:val="00186659"/>
    <w:rsid w:val="00187CE3"/>
    <w:rsid w:val="0019157E"/>
    <w:rsid w:val="0019297A"/>
    <w:rsid w:val="00192D1E"/>
    <w:rsid w:val="00193CF5"/>
    <w:rsid w:val="00193D6B"/>
    <w:rsid w:val="00195101"/>
    <w:rsid w:val="00197286"/>
    <w:rsid w:val="001A351C"/>
    <w:rsid w:val="001A39AF"/>
    <w:rsid w:val="001A3B6D"/>
    <w:rsid w:val="001A419F"/>
    <w:rsid w:val="001B0DC4"/>
    <w:rsid w:val="001B1114"/>
    <w:rsid w:val="001B1AD4"/>
    <w:rsid w:val="001B218A"/>
    <w:rsid w:val="001B3B53"/>
    <w:rsid w:val="001B449A"/>
    <w:rsid w:val="001B51DD"/>
    <w:rsid w:val="001B5494"/>
    <w:rsid w:val="001B6311"/>
    <w:rsid w:val="001B6BC0"/>
    <w:rsid w:val="001C1644"/>
    <w:rsid w:val="001C29CC"/>
    <w:rsid w:val="001C4A67"/>
    <w:rsid w:val="001C4A7D"/>
    <w:rsid w:val="001C547E"/>
    <w:rsid w:val="001D09C2"/>
    <w:rsid w:val="001D15FB"/>
    <w:rsid w:val="001D1702"/>
    <w:rsid w:val="001D1F85"/>
    <w:rsid w:val="001D4191"/>
    <w:rsid w:val="001D53F0"/>
    <w:rsid w:val="001D56B4"/>
    <w:rsid w:val="001D73DF"/>
    <w:rsid w:val="001E0780"/>
    <w:rsid w:val="001E0BBC"/>
    <w:rsid w:val="001E1A01"/>
    <w:rsid w:val="001E219C"/>
    <w:rsid w:val="001E41E3"/>
    <w:rsid w:val="001E4694"/>
    <w:rsid w:val="001E5AB2"/>
    <w:rsid w:val="001E5D92"/>
    <w:rsid w:val="001E6A9D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0BA1"/>
    <w:rsid w:val="00216E24"/>
    <w:rsid w:val="00217C8C"/>
    <w:rsid w:val="002208AF"/>
    <w:rsid w:val="0022149F"/>
    <w:rsid w:val="002222A8"/>
    <w:rsid w:val="0022257C"/>
    <w:rsid w:val="00225307"/>
    <w:rsid w:val="002263A5"/>
    <w:rsid w:val="002279A8"/>
    <w:rsid w:val="00231186"/>
    <w:rsid w:val="00231509"/>
    <w:rsid w:val="002320D4"/>
    <w:rsid w:val="002337F1"/>
    <w:rsid w:val="00234574"/>
    <w:rsid w:val="00240116"/>
    <w:rsid w:val="002409EB"/>
    <w:rsid w:val="00246935"/>
    <w:rsid w:val="00246F34"/>
    <w:rsid w:val="002502C9"/>
    <w:rsid w:val="00256093"/>
    <w:rsid w:val="00256E0F"/>
    <w:rsid w:val="002576A8"/>
    <w:rsid w:val="00260019"/>
    <w:rsid w:val="0026001C"/>
    <w:rsid w:val="002612B5"/>
    <w:rsid w:val="00263163"/>
    <w:rsid w:val="002644DC"/>
    <w:rsid w:val="00267BE3"/>
    <w:rsid w:val="00267F95"/>
    <w:rsid w:val="002702D4"/>
    <w:rsid w:val="002706D8"/>
    <w:rsid w:val="00272968"/>
    <w:rsid w:val="00273B6D"/>
    <w:rsid w:val="00275CE9"/>
    <w:rsid w:val="00276AC3"/>
    <w:rsid w:val="00282B0F"/>
    <w:rsid w:val="00287065"/>
    <w:rsid w:val="00287A81"/>
    <w:rsid w:val="00290D70"/>
    <w:rsid w:val="002931A5"/>
    <w:rsid w:val="002944C8"/>
    <w:rsid w:val="00295886"/>
    <w:rsid w:val="0029677F"/>
    <w:rsid w:val="0029692F"/>
    <w:rsid w:val="002A177F"/>
    <w:rsid w:val="002A2F6B"/>
    <w:rsid w:val="002A6F4D"/>
    <w:rsid w:val="002A756E"/>
    <w:rsid w:val="002B2682"/>
    <w:rsid w:val="002B2920"/>
    <w:rsid w:val="002B58FC"/>
    <w:rsid w:val="002B5C10"/>
    <w:rsid w:val="002B69F7"/>
    <w:rsid w:val="002C5DB3"/>
    <w:rsid w:val="002C7985"/>
    <w:rsid w:val="002D09CB"/>
    <w:rsid w:val="002D26EA"/>
    <w:rsid w:val="002D2A42"/>
    <w:rsid w:val="002D2FE5"/>
    <w:rsid w:val="002D30F7"/>
    <w:rsid w:val="002E01EA"/>
    <w:rsid w:val="002E144D"/>
    <w:rsid w:val="002E2C6D"/>
    <w:rsid w:val="002E65AF"/>
    <w:rsid w:val="002E6E0C"/>
    <w:rsid w:val="002F07F5"/>
    <w:rsid w:val="002F42EF"/>
    <w:rsid w:val="002F43A0"/>
    <w:rsid w:val="002F599D"/>
    <w:rsid w:val="002F696A"/>
    <w:rsid w:val="003003EC"/>
    <w:rsid w:val="00301984"/>
    <w:rsid w:val="003026E9"/>
    <w:rsid w:val="00303D53"/>
    <w:rsid w:val="003068E0"/>
    <w:rsid w:val="003108D1"/>
    <w:rsid w:val="0031143F"/>
    <w:rsid w:val="00314266"/>
    <w:rsid w:val="00315B62"/>
    <w:rsid w:val="00317772"/>
    <w:rsid w:val="003178D2"/>
    <w:rsid w:val="003179E8"/>
    <w:rsid w:val="00317FDC"/>
    <w:rsid w:val="0032063D"/>
    <w:rsid w:val="00322210"/>
    <w:rsid w:val="003250D8"/>
    <w:rsid w:val="00331203"/>
    <w:rsid w:val="00333078"/>
    <w:rsid w:val="003344D3"/>
    <w:rsid w:val="00336345"/>
    <w:rsid w:val="00337D08"/>
    <w:rsid w:val="00342E3D"/>
    <w:rsid w:val="0034336E"/>
    <w:rsid w:val="0034583F"/>
    <w:rsid w:val="00345A55"/>
    <w:rsid w:val="003478D2"/>
    <w:rsid w:val="003523BA"/>
    <w:rsid w:val="00353FF3"/>
    <w:rsid w:val="00354154"/>
    <w:rsid w:val="00355AD9"/>
    <w:rsid w:val="003574D1"/>
    <w:rsid w:val="003646D5"/>
    <w:rsid w:val="003659ED"/>
    <w:rsid w:val="003700C0"/>
    <w:rsid w:val="00370AE8"/>
    <w:rsid w:val="00372EF0"/>
    <w:rsid w:val="00373077"/>
    <w:rsid w:val="00373E2F"/>
    <w:rsid w:val="00375B2E"/>
    <w:rsid w:val="0037773F"/>
    <w:rsid w:val="00377D1F"/>
    <w:rsid w:val="00381582"/>
    <w:rsid w:val="00381D64"/>
    <w:rsid w:val="003849AF"/>
    <w:rsid w:val="00385097"/>
    <w:rsid w:val="0038626C"/>
    <w:rsid w:val="00390DCC"/>
    <w:rsid w:val="00391C6F"/>
    <w:rsid w:val="0039435E"/>
    <w:rsid w:val="0039564C"/>
    <w:rsid w:val="00396646"/>
    <w:rsid w:val="00396B0E"/>
    <w:rsid w:val="003A03F4"/>
    <w:rsid w:val="003A0664"/>
    <w:rsid w:val="003A160E"/>
    <w:rsid w:val="003A44BB"/>
    <w:rsid w:val="003A779F"/>
    <w:rsid w:val="003A7A6C"/>
    <w:rsid w:val="003A7F0E"/>
    <w:rsid w:val="003B01DB"/>
    <w:rsid w:val="003B0F80"/>
    <w:rsid w:val="003B2C7A"/>
    <w:rsid w:val="003B31A1"/>
    <w:rsid w:val="003C0702"/>
    <w:rsid w:val="003C0A3A"/>
    <w:rsid w:val="003C3B04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257B"/>
    <w:rsid w:val="003E28E2"/>
    <w:rsid w:val="003E3861"/>
    <w:rsid w:val="003E4991"/>
    <w:rsid w:val="003E4A56"/>
    <w:rsid w:val="003E6B00"/>
    <w:rsid w:val="003E7941"/>
    <w:rsid w:val="003E7FDB"/>
    <w:rsid w:val="003F06EE"/>
    <w:rsid w:val="003F19E6"/>
    <w:rsid w:val="003F3B87"/>
    <w:rsid w:val="003F4912"/>
    <w:rsid w:val="003F5904"/>
    <w:rsid w:val="003F7A0F"/>
    <w:rsid w:val="003F7DB2"/>
    <w:rsid w:val="004005F0"/>
    <w:rsid w:val="0040136F"/>
    <w:rsid w:val="004031B1"/>
    <w:rsid w:val="004033B4"/>
    <w:rsid w:val="00403645"/>
    <w:rsid w:val="00404FE0"/>
    <w:rsid w:val="00407D4D"/>
    <w:rsid w:val="00410C20"/>
    <w:rsid w:val="004110BA"/>
    <w:rsid w:val="004112CA"/>
    <w:rsid w:val="00416A4F"/>
    <w:rsid w:val="00416C3F"/>
    <w:rsid w:val="00423AC4"/>
    <w:rsid w:val="00424EBD"/>
    <w:rsid w:val="0042592F"/>
    <w:rsid w:val="0042799E"/>
    <w:rsid w:val="00427DBE"/>
    <w:rsid w:val="00427E46"/>
    <w:rsid w:val="00433064"/>
    <w:rsid w:val="004351F3"/>
    <w:rsid w:val="00435426"/>
    <w:rsid w:val="00435893"/>
    <w:rsid w:val="004358D2"/>
    <w:rsid w:val="0044067A"/>
    <w:rsid w:val="00440811"/>
    <w:rsid w:val="00442F56"/>
    <w:rsid w:val="00443ADD"/>
    <w:rsid w:val="00444785"/>
    <w:rsid w:val="0044649D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5CA6"/>
    <w:rsid w:val="00470505"/>
    <w:rsid w:val="00470B8D"/>
    <w:rsid w:val="00472639"/>
    <w:rsid w:val="00472DD2"/>
    <w:rsid w:val="00475017"/>
    <w:rsid w:val="004751D3"/>
    <w:rsid w:val="00475F03"/>
    <w:rsid w:val="00476A0D"/>
    <w:rsid w:val="00476DCA"/>
    <w:rsid w:val="00480A8E"/>
    <w:rsid w:val="00482C91"/>
    <w:rsid w:val="0048525E"/>
    <w:rsid w:val="00486C76"/>
    <w:rsid w:val="00486FE2"/>
    <w:rsid w:val="004875BE"/>
    <w:rsid w:val="00487D5F"/>
    <w:rsid w:val="00491236"/>
    <w:rsid w:val="00491606"/>
    <w:rsid w:val="00491D7C"/>
    <w:rsid w:val="00493ED5"/>
    <w:rsid w:val="00494267"/>
    <w:rsid w:val="004945F2"/>
    <w:rsid w:val="0049570D"/>
    <w:rsid w:val="004979B5"/>
    <w:rsid w:val="00497D33"/>
    <w:rsid w:val="004A1E58"/>
    <w:rsid w:val="004A2333"/>
    <w:rsid w:val="004A2FDC"/>
    <w:rsid w:val="004A32C4"/>
    <w:rsid w:val="004A3D43"/>
    <w:rsid w:val="004A47FC"/>
    <w:rsid w:val="004A49BA"/>
    <w:rsid w:val="004A52D7"/>
    <w:rsid w:val="004A7B3F"/>
    <w:rsid w:val="004B0E9D"/>
    <w:rsid w:val="004B167E"/>
    <w:rsid w:val="004B5B98"/>
    <w:rsid w:val="004C2A16"/>
    <w:rsid w:val="004C724A"/>
    <w:rsid w:val="004C734F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2776"/>
    <w:rsid w:val="004F52F7"/>
    <w:rsid w:val="004F6688"/>
    <w:rsid w:val="00501495"/>
    <w:rsid w:val="00503AE3"/>
    <w:rsid w:val="005055B0"/>
    <w:rsid w:val="0050662E"/>
    <w:rsid w:val="00506AB3"/>
    <w:rsid w:val="00512972"/>
    <w:rsid w:val="00514F25"/>
    <w:rsid w:val="00515082"/>
    <w:rsid w:val="00515542"/>
    <w:rsid w:val="00515B07"/>
    <w:rsid w:val="00515D68"/>
    <w:rsid w:val="00515E14"/>
    <w:rsid w:val="005171DC"/>
    <w:rsid w:val="0052097D"/>
    <w:rsid w:val="00520C4F"/>
    <w:rsid w:val="005218EE"/>
    <w:rsid w:val="005231A6"/>
    <w:rsid w:val="005249B7"/>
    <w:rsid w:val="00524CBC"/>
    <w:rsid w:val="005259D1"/>
    <w:rsid w:val="00531AF6"/>
    <w:rsid w:val="005337EA"/>
    <w:rsid w:val="0053499F"/>
    <w:rsid w:val="005373F4"/>
    <w:rsid w:val="0054089B"/>
    <w:rsid w:val="00542B84"/>
    <w:rsid w:val="00542E65"/>
    <w:rsid w:val="00543739"/>
    <w:rsid w:val="0054378B"/>
    <w:rsid w:val="00544938"/>
    <w:rsid w:val="005462FA"/>
    <w:rsid w:val="005474CA"/>
    <w:rsid w:val="00547C35"/>
    <w:rsid w:val="00551D97"/>
    <w:rsid w:val="00552735"/>
    <w:rsid w:val="00552FFB"/>
    <w:rsid w:val="00553EA6"/>
    <w:rsid w:val="00556869"/>
    <w:rsid w:val="005569CD"/>
    <w:rsid w:val="005570F0"/>
    <w:rsid w:val="00557DB0"/>
    <w:rsid w:val="00562392"/>
    <w:rsid w:val="005623AE"/>
    <w:rsid w:val="0056302F"/>
    <w:rsid w:val="005658C2"/>
    <w:rsid w:val="00567644"/>
    <w:rsid w:val="00567CF2"/>
    <w:rsid w:val="00570680"/>
    <w:rsid w:val="005710D7"/>
    <w:rsid w:val="00571813"/>
    <w:rsid w:val="00571859"/>
    <w:rsid w:val="005719C4"/>
    <w:rsid w:val="00574382"/>
    <w:rsid w:val="00574534"/>
    <w:rsid w:val="00575646"/>
    <w:rsid w:val="005768D1"/>
    <w:rsid w:val="005777BA"/>
    <w:rsid w:val="00580EBD"/>
    <w:rsid w:val="00582DFD"/>
    <w:rsid w:val="00583588"/>
    <w:rsid w:val="005840DF"/>
    <w:rsid w:val="00584A84"/>
    <w:rsid w:val="005859BF"/>
    <w:rsid w:val="00587DFD"/>
    <w:rsid w:val="00592104"/>
    <w:rsid w:val="0059278C"/>
    <w:rsid w:val="00596BB3"/>
    <w:rsid w:val="005A4EE0"/>
    <w:rsid w:val="005A5916"/>
    <w:rsid w:val="005B18EA"/>
    <w:rsid w:val="005B2373"/>
    <w:rsid w:val="005B2388"/>
    <w:rsid w:val="005B5E97"/>
    <w:rsid w:val="005B6C66"/>
    <w:rsid w:val="005B7145"/>
    <w:rsid w:val="005C28C5"/>
    <w:rsid w:val="005C297B"/>
    <w:rsid w:val="005C2E30"/>
    <w:rsid w:val="005C3189"/>
    <w:rsid w:val="005C4167"/>
    <w:rsid w:val="005C4AF9"/>
    <w:rsid w:val="005C6410"/>
    <w:rsid w:val="005D099E"/>
    <w:rsid w:val="005D1B78"/>
    <w:rsid w:val="005D425A"/>
    <w:rsid w:val="005D47C0"/>
    <w:rsid w:val="005D4E05"/>
    <w:rsid w:val="005D680F"/>
    <w:rsid w:val="005E077A"/>
    <w:rsid w:val="005E077F"/>
    <w:rsid w:val="005E0ECD"/>
    <w:rsid w:val="005E14CB"/>
    <w:rsid w:val="005E3659"/>
    <w:rsid w:val="005E3E9E"/>
    <w:rsid w:val="005E3FC3"/>
    <w:rsid w:val="005E5186"/>
    <w:rsid w:val="005E749D"/>
    <w:rsid w:val="005F1AF5"/>
    <w:rsid w:val="005F56A8"/>
    <w:rsid w:val="005F58E5"/>
    <w:rsid w:val="006065D7"/>
    <w:rsid w:val="006065EF"/>
    <w:rsid w:val="0060747B"/>
    <w:rsid w:val="00610E78"/>
    <w:rsid w:val="00612046"/>
    <w:rsid w:val="00612B54"/>
    <w:rsid w:val="00612BA6"/>
    <w:rsid w:val="0061459B"/>
    <w:rsid w:val="00614787"/>
    <w:rsid w:val="00615E43"/>
    <w:rsid w:val="00616C21"/>
    <w:rsid w:val="0061782B"/>
    <w:rsid w:val="00622136"/>
    <w:rsid w:val="006236B5"/>
    <w:rsid w:val="00624E71"/>
    <w:rsid w:val="006253B7"/>
    <w:rsid w:val="00627BF3"/>
    <w:rsid w:val="006320A3"/>
    <w:rsid w:val="00632853"/>
    <w:rsid w:val="006338A5"/>
    <w:rsid w:val="006347CF"/>
    <w:rsid w:val="00641C9A"/>
    <w:rsid w:val="00641CC6"/>
    <w:rsid w:val="006430DD"/>
    <w:rsid w:val="00643F71"/>
    <w:rsid w:val="006444E8"/>
    <w:rsid w:val="00646AED"/>
    <w:rsid w:val="00646CA9"/>
    <w:rsid w:val="006473C1"/>
    <w:rsid w:val="006501FE"/>
    <w:rsid w:val="00651669"/>
    <w:rsid w:val="00651FCE"/>
    <w:rsid w:val="006522E1"/>
    <w:rsid w:val="00652B8D"/>
    <w:rsid w:val="00653241"/>
    <w:rsid w:val="00654C2B"/>
    <w:rsid w:val="006564B9"/>
    <w:rsid w:val="00656C84"/>
    <w:rsid w:val="006570FC"/>
    <w:rsid w:val="00660E96"/>
    <w:rsid w:val="006613D5"/>
    <w:rsid w:val="00662DAB"/>
    <w:rsid w:val="0066303F"/>
    <w:rsid w:val="00667638"/>
    <w:rsid w:val="00671280"/>
    <w:rsid w:val="00671AC6"/>
    <w:rsid w:val="006729EB"/>
    <w:rsid w:val="00673674"/>
    <w:rsid w:val="00675E77"/>
    <w:rsid w:val="00680547"/>
    <w:rsid w:val="00680887"/>
    <w:rsid w:val="00680A95"/>
    <w:rsid w:val="006842E6"/>
    <w:rsid w:val="0068447C"/>
    <w:rsid w:val="006846DF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042"/>
    <w:rsid w:val="006C332F"/>
    <w:rsid w:val="006C3D19"/>
    <w:rsid w:val="006C552F"/>
    <w:rsid w:val="006C59B2"/>
    <w:rsid w:val="006C7AAC"/>
    <w:rsid w:val="006D0141"/>
    <w:rsid w:val="006D0757"/>
    <w:rsid w:val="006D07E0"/>
    <w:rsid w:val="006D3568"/>
    <w:rsid w:val="006D3AEF"/>
    <w:rsid w:val="006D5E47"/>
    <w:rsid w:val="006D756E"/>
    <w:rsid w:val="006E0A8E"/>
    <w:rsid w:val="006E18CB"/>
    <w:rsid w:val="006E1BB3"/>
    <w:rsid w:val="006E1FDF"/>
    <w:rsid w:val="006E2568"/>
    <w:rsid w:val="006E272E"/>
    <w:rsid w:val="006E2DC7"/>
    <w:rsid w:val="006E436F"/>
    <w:rsid w:val="006F2595"/>
    <w:rsid w:val="006F6520"/>
    <w:rsid w:val="007000DF"/>
    <w:rsid w:val="00700158"/>
    <w:rsid w:val="00702727"/>
    <w:rsid w:val="00702890"/>
    <w:rsid w:val="00702F8D"/>
    <w:rsid w:val="00703E9F"/>
    <w:rsid w:val="00704185"/>
    <w:rsid w:val="007076D0"/>
    <w:rsid w:val="00712115"/>
    <w:rsid w:val="007123AC"/>
    <w:rsid w:val="00715DE2"/>
    <w:rsid w:val="00716D6A"/>
    <w:rsid w:val="007210E9"/>
    <w:rsid w:val="00726FD8"/>
    <w:rsid w:val="00730107"/>
    <w:rsid w:val="00730EBF"/>
    <w:rsid w:val="007319BE"/>
    <w:rsid w:val="007327A5"/>
    <w:rsid w:val="007330A0"/>
    <w:rsid w:val="00733E6A"/>
    <w:rsid w:val="0073456C"/>
    <w:rsid w:val="00734CB7"/>
    <w:rsid w:val="00734DC1"/>
    <w:rsid w:val="00737580"/>
    <w:rsid w:val="0074064C"/>
    <w:rsid w:val="00740FCB"/>
    <w:rsid w:val="007421C8"/>
    <w:rsid w:val="00743755"/>
    <w:rsid w:val="007437FB"/>
    <w:rsid w:val="007449BF"/>
    <w:rsid w:val="00744F45"/>
    <w:rsid w:val="0074503E"/>
    <w:rsid w:val="00745C74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7A2"/>
    <w:rsid w:val="00763EBC"/>
    <w:rsid w:val="0076666F"/>
    <w:rsid w:val="00766D30"/>
    <w:rsid w:val="00770EB6"/>
    <w:rsid w:val="0077185E"/>
    <w:rsid w:val="00775C22"/>
    <w:rsid w:val="00776635"/>
    <w:rsid w:val="00776724"/>
    <w:rsid w:val="007807B1"/>
    <w:rsid w:val="0078210C"/>
    <w:rsid w:val="00784BA5"/>
    <w:rsid w:val="00785965"/>
    <w:rsid w:val="0078654C"/>
    <w:rsid w:val="00792C4D"/>
    <w:rsid w:val="00793841"/>
    <w:rsid w:val="00793FEA"/>
    <w:rsid w:val="00794CA5"/>
    <w:rsid w:val="00794FA0"/>
    <w:rsid w:val="007951A0"/>
    <w:rsid w:val="007974E4"/>
    <w:rsid w:val="007979AF"/>
    <w:rsid w:val="007A07E7"/>
    <w:rsid w:val="007A4AD7"/>
    <w:rsid w:val="007A6513"/>
    <w:rsid w:val="007A664B"/>
    <w:rsid w:val="007A6970"/>
    <w:rsid w:val="007A70B1"/>
    <w:rsid w:val="007B0BB9"/>
    <w:rsid w:val="007B0D31"/>
    <w:rsid w:val="007B1D57"/>
    <w:rsid w:val="007B32F0"/>
    <w:rsid w:val="007B3910"/>
    <w:rsid w:val="007B59F7"/>
    <w:rsid w:val="007B7D81"/>
    <w:rsid w:val="007C29F6"/>
    <w:rsid w:val="007C2A99"/>
    <w:rsid w:val="007C2CF6"/>
    <w:rsid w:val="007C3BD1"/>
    <w:rsid w:val="007C401E"/>
    <w:rsid w:val="007D1723"/>
    <w:rsid w:val="007D1E64"/>
    <w:rsid w:val="007D2426"/>
    <w:rsid w:val="007D27FF"/>
    <w:rsid w:val="007D3EA1"/>
    <w:rsid w:val="007D78B4"/>
    <w:rsid w:val="007E10D3"/>
    <w:rsid w:val="007E54BB"/>
    <w:rsid w:val="007E5F16"/>
    <w:rsid w:val="007E6376"/>
    <w:rsid w:val="007E6C5D"/>
    <w:rsid w:val="007E6F0B"/>
    <w:rsid w:val="007F0387"/>
    <w:rsid w:val="007F0503"/>
    <w:rsid w:val="007F0D05"/>
    <w:rsid w:val="007F1BF3"/>
    <w:rsid w:val="007F228D"/>
    <w:rsid w:val="007F30A9"/>
    <w:rsid w:val="007F39BE"/>
    <w:rsid w:val="007F3E33"/>
    <w:rsid w:val="00800B18"/>
    <w:rsid w:val="00800D65"/>
    <w:rsid w:val="008022E6"/>
    <w:rsid w:val="00803BA5"/>
    <w:rsid w:val="00804649"/>
    <w:rsid w:val="008046FF"/>
    <w:rsid w:val="00806717"/>
    <w:rsid w:val="008109A6"/>
    <w:rsid w:val="00810DFB"/>
    <w:rsid w:val="00811382"/>
    <w:rsid w:val="00820CF5"/>
    <w:rsid w:val="00820EFA"/>
    <w:rsid w:val="008211B6"/>
    <w:rsid w:val="00824994"/>
    <w:rsid w:val="008255E8"/>
    <w:rsid w:val="00825650"/>
    <w:rsid w:val="008267A3"/>
    <w:rsid w:val="00827747"/>
    <w:rsid w:val="0083086E"/>
    <w:rsid w:val="008308E4"/>
    <w:rsid w:val="0083207B"/>
    <w:rsid w:val="0083262F"/>
    <w:rsid w:val="00833D0D"/>
    <w:rsid w:val="00834DA5"/>
    <w:rsid w:val="00835041"/>
    <w:rsid w:val="00835B15"/>
    <w:rsid w:val="00837C3E"/>
    <w:rsid w:val="00837DCE"/>
    <w:rsid w:val="00841A15"/>
    <w:rsid w:val="00843CDB"/>
    <w:rsid w:val="00845B8E"/>
    <w:rsid w:val="00850545"/>
    <w:rsid w:val="00851639"/>
    <w:rsid w:val="00855ADF"/>
    <w:rsid w:val="00855FE3"/>
    <w:rsid w:val="0085753E"/>
    <w:rsid w:val="00860C1F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3F7D"/>
    <w:rsid w:val="008751AB"/>
    <w:rsid w:val="00875E43"/>
    <w:rsid w:val="00875F55"/>
    <w:rsid w:val="00877A5F"/>
    <w:rsid w:val="008803D6"/>
    <w:rsid w:val="00883D8E"/>
    <w:rsid w:val="0088436F"/>
    <w:rsid w:val="00884870"/>
    <w:rsid w:val="00884D43"/>
    <w:rsid w:val="008866FB"/>
    <w:rsid w:val="008870B6"/>
    <w:rsid w:val="00891284"/>
    <w:rsid w:val="00893524"/>
    <w:rsid w:val="00894C69"/>
    <w:rsid w:val="0089523E"/>
    <w:rsid w:val="008955D1"/>
    <w:rsid w:val="008960FA"/>
    <w:rsid w:val="00896657"/>
    <w:rsid w:val="008A012C"/>
    <w:rsid w:val="008A0799"/>
    <w:rsid w:val="008A3B03"/>
    <w:rsid w:val="008A3E95"/>
    <w:rsid w:val="008A4367"/>
    <w:rsid w:val="008A4C1E"/>
    <w:rsid w:val="008A56CF"/>
    <w:rsid w:val="008A573F"/>
    <w:rsid w:val="008B4FE0"/>
    <w:rsid w:val="008B5FE4"/>
    <w:rsid w:val="008B6788"/>
    <w:rsid w:val="008B7201"/>
    <w:rsid w:val="008B779C"/>
    <w:rsid w:val="008B7D6F"/>
    <w:rsid w:val="008C034E"/>
    <w:rsid w:val="008C0975"/>
    <w:rsid w:val="008C1E20"/>
    <w:rsid w:val="008C1F06"/>
    <w:rsid w:val="008C72B4"/>
    <w:rsid w:val="008D160E"/>
    <w:rsid w:val="008D6275"/>
    <w:rsid w:val="008D638A"/>
    <w:rsid w:val="008E09A4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1B4"/>
    <w:rsid w:val="008F740F"/>
    <w:rsid w:val="009005E6"/>
    <w:rsid w:val="00900ACF"/>
    <w:rsid w:val="00901050"/>
    <w:rsid w:val="009016CF"/>
    <w:rsid w:val="0090219D"/>
    <w:rsid w:val="0090415D"/>
    <w:rsid w:val="00904C7C"/>
    <w:rsid w:val="009050CF"/>
    <w:rsid w:val="00910688"/>
    <w:rsid w:val="00911C30"/>
    <w:rsid w:val="009134D1"/>
    <w:rsid w:val="00913FC8"/>
    <w:rsid w:val="00916C91"/>
    <w:rsid w:val="00920330"/>
    <w:rsid w:val="00922821"/>
    <w:rsid w:val="00923380"/>
    <w:rsid w:val="0092414A"/>
    <w:rsid w:val="00924892"/>
    <w:rsid w:val="00924E20"/>
    <w:rsid w:val="00925BBA"/>
    <w:rsid w:val="00926253"/>
    <w:rsid w:val="00927090"/>
    <w:rsid w:val="00930553"/>
    <w:rsid w:val="00930ACD"/>
    <w:rsid w:val="00932ADC"/>
    <w:rsid w:val="00934806"/>
    <w:rsid w:val="00937EA0"/>
    <w:rsid w:val="00940029"/>
    <w:rsid w:val="00940579"/>
    <w:rsid w:val="00943F7A"/>
    <w:rsid w:val="009446BD"/>
    <w:rsid w:val="009453C3"/>
    <w:rsid w:val="00952CE7"/>
    <w:rsid w:val="00953148"/>
    <w:rsid w:val="009531DF"/>
    <w:rsid w:val="00954381"/>
    <w:rsid w:val="00955259"/>
    <w:rsid w:val="00955D15"/>
    <w:rsid w:val="0095612A"/>
    <w:rsid w:val="00956FCD"/>
    <w:rsid w:val="0095751B"/>
    <w:rsid w:val="00961100"/>
    <w:rsid w:val="00962460"/>
    <w:rsid w:val="00962627"/>
    <w:rsid w:val="00963019"/>
    <w:rsid w:val="00963647"/>
    <w:rsid w:val="00963864"/>
    <w:rsid w:val="009651DD"/>
    <w:rsid w:val="00967AFD"/>
    <w:rsid w:val="00972325"/>
    <w:rsid w:val="009734B9"/>
    <w:rsid w:val="00976895"/>
    <w:rsid w:val="009809EA"/>
    <w:rsid w:val="00981B89"/>
    <w:rsid w:val="00981C9E"/>
    <w:rsid w:val="00982536"/>
    <w:rsid w:val="00982B10"/>
    <w:rsid w:val="00984748"/>
    <w:rsid w:val="00987D2C"/>
    <w:rsid w:val="0099220B"/>
    <w:rsid w:val="0099390E"/>
    <w:rsid w:val="00993D24"/>
    <w:rsid w:val="009966FF"/>
    <w:rsid w:val="00997034"/>
    <w:rsid w:val="009971A9"/>
    <w:rsid w:val="009A0FDB"/>
    <w:rsid w:val="009A27DF"/>
    <w:rsid w:val="009A37D5"/>
    <w:rsid w:val="009A4B46"/>
    <w:rsid w:val="009A7EC2"/>
    <w:rsid w:val="009B0548"/>
    <w:rsid w:val="009B0644"/>
    <w:rsid w:val="009B0A60"/>
    <w:rsid w:val="009B1F0F"/>
    <w:rsid w:val="009B4592"/>
    <w:rsid w:val="009B56CF"/>
    <w:rsid w:val="009B5E4C"/>
    <w:rsid w:val="009B60AA"/>
    <w:rsid w:val="009B6DE4"/>
    <w:rsid w:val="009C12E7"/>
    <w:rsid w:val="009C137D"/>
    <w:rsid w:val="009C166E"/>
    <w:rsid w:val="009C17F8"/>
    <w:rsid w:val="009C2421"/>
    <w:rsid w:val="009C2DCE"/>
    <w:rsid w:val="009C445D"/>
    <w:rsid w:val="009C634A"/>
    <w:rsid w:val="009C6369"/>
    <w:rsid w:val="009D0395"/>
    <w:rsid w:val="009D063C"/>
    <w:rsid w:val="009D0A91"/>
    <w:rsid w:val="009D0DBF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E70BE"/>
    <w:rsid w:val="009F41A4"/>
    <w:rsid w:val="009F55FD"/>
    <w:rsid w:val="009F5B59"/>
    <w:rsid w:val="009F7F80"/>
    <w:rsid w:val="00A01937"/>
    <w:rsid w:val="00A04A82"/>
    <w:rsid w:val="00A05C7B"/>
    <w:rsid w:val="00A05FB5"/>
    <w:rsid w:val="00A06072"/>
    <w:rsid w:val="00A07421"/>
    <w:rsid w:val="00A0780F"/>
    <w:rsid w:val="00A11572"/>
    <w:rsid w:val="00A11A8D"/>
    <w:rsid w:val="00A15D01"/>
    <w:rsid w:val="00A22C01"/>
    <w:rsid w:val="00A24FAC"/>
    <w:rsid w:val="00A2668A"/>
    <w:rsid w:val="00A266F0"/>
    <w:rsid w:val="00A27105"/>
    <w:rsid w:val="00A27C2E"/>
    <w:rsid w:val="00A331C5"/>
    <w:rsid w:val="00A34047"/>
    <w:rsid w:val="00A35488"/>
    <w:rsid w:val="00A36991"/>
    <w:rsid w:val="00A40F41"/>
    <w:rsid w:val="00A4114C"/>
    <w:rsid w:val="00A41712"/>
    <w:rsid w:val="00A41E3C"/>
    <w:rsid w:val="00A4319D"/>
    <w:rsid w:val="00A43BFF"/>
    <w:rsid w:val="00A44C1B"/>
    <w:rsid w:val="00A464E4"/>
    <w:rsid w:val="00A476AE"/>
    <w:rsid w:val="00A478C9"/>
    <w:rsid w:val="00A5089E"/>
    <w:rsid w:val="00A5140C"/>
    <w:rsid w:val="00A52521"/>
    <w:rsid w:val="00A5319F"/>
    <w:rsid w:val="00A53D3B"/>
    <w:rsid w:val="00A55454"/>
    <w:rsid w:val="00A57BFC"/>
    <w:rsid w:val="00A62896"/>
    <w:rsid w:val="00A63852"/>
    <w:rsid w:val="00A63DC2"/>
    <w:rsid w:val="00A63EF8"/>
    <w:rsid w:val="00A64826"/>
    <w:rsid w:val="00A64E41"/>
    <w:rsid w:val="00A673BC"/>
    <w:rsid w:val="00A679AF"/>
    <w:rsid w:val="00A72452"/>
    <w:rsid w:val="00A729A0"/>
    <w:rsid w:val="00A74954"/>
    <w:rsid w:val="00A7534B"/>
    <w:rsid w:val="00A76646"/>
    <w:rsid w:val="00A76A85"/>
    <w:rsid w:val="00A8007F"/>
    <w:rsid w:val="00A81EF8"/>
    <w:rsid w:val="00A8252E"/>
    <w:rsid w:val="00A82B06"/>
    <w:rsid w:val="00A83A25"/>
    <w:rsid w:val="00A83CA7"/>
    <w:rsid w:val="00A84644"/>
    <w:rsid w:val="00A85172"/>
    <w:rsid w:val="00A85940"/>
    <w:rsid w:val="00A86199"/>
    <w:rsid w:val="00A919E1"/>
    <w:rsid w:val="00A93A91"/>
    <w:rsid w:val="00A93CC6"/>
    <w:rsid w:val="00A97C49"/>
    <w:rsid w:val="00AA224F"/>
    <w:rsid w:val="00AA42D4"/>
    <w:rsid w:val="00AA4F7F"/>
    <w:rsid w:val="00AA58FD"/>
    <w:rsid w:val="00AA5CAD"/>
    <w:rsid w:val="00AA6D95"/>
    <w:rsid w:val="00AA78AB"/>
    <w:rsid w:val="00AB13F3"/>
    <w:rsid w:val="00AB2573"/>
    <w:rsid w:val="00AB34A5"/>
    <w:rsid w:val="00AB365E"/>
    <w:rsid w:val="00AB3919"/>
    <w:rsid w:val="00AB3E20"/>
    <w:rsid w:val="00AB53B3"/>
    <w:rsid w:val="00AB6309"/>
    <w:rsid w:val="00AB78E7"/>
    <w:rsid w:val="00AB7EE1"/>
    <w:rsid w:val="00AC0074"/>
    <w:rsid w:val="00AC39CC"/>
    <w:rsid w:val="00AC39F8"/>
    <w:rsid w:val="00AC3B3B"/>
    <w:rsid w:val="00AC45CB"/>
    <w:rsid w:val="00AC6727"/>
    <w:rsid w:val="00AC713D"/>
    <w:rsid w:val="00AD2694"/>
    <w:rsid w:val="00AD3058"/>
    <w:rsid w:val="00AD378B"/>
    <w:rsid w:val="00AD5394"/>
    <w:rsid w:val="00AE20F0"/>
    <w:rsid w:val="00AE3233"/>
    <w:rsid w:val="00AE3BDB"/>
    <w:rsid w:val="00AE3DC2"/>
    <w:rsid w:val="00AE4E81"/>
    <w:rsid w:val="00AE4ED6"/>
    <w:rsid w:val="00AE541E"/>
    <w:rsid w:val="00AE56F2"/>
    <w:rsid w:val="00AE6611"/>
    <w:rsid w:val="00AE6A93"/>
    <w:rsid w:val="00AE7A99"/>
    <w:rsid w:val="00AF3817"/>
    <w:rsid w:val="00AF5098"/>
    <w:rsid w:val="00B007EF"/>
    <w:rsid w:val="00B01C0E"/>
    <w:rsid w:val="00B02798"/>
    <w:rsid w:val="00B02B41"/>
    <w:rsid w:val="00B0371D"/>
    <w:rsid w:val="00B045AB"/>
    <w:rsid w:val="00B04F31"/>
    <w:rsid w:val="00B10D2D"/>
    <w:rsid w:val="00B12806"/>
    <w:rsid w:val="00B12F98"/>
    <w:rsid w:val="00B1339E"/>
    <w:rsid w:val="00B15B90"/>
    <w:rsid w:val="00B17B89"/>
    <w:rsid w:val="00B201CB"/>
    <w:rsid w:val="00B20451"/>
    <w:rsid w:val="00B23868"/>
    <w:rsid w:val="00B2418D"/>
    <w:rsid w:val="00B244BB"/>
    <w:rsid w:val="00B24A04"/>
    <w:rsid w:val="00B310BA"/>
    <w:rsid w:val="00B3290A"/>
    <w:rsid w:val="00B32BCD"/>
    <w:rsid w:val="00B34992"/>
    <w:rsid w:val="00B34E4A"/>
    <w:rsid w:val="00B36347"/>
    <w:rsid w:val="00B40464"/>
    <w:rsid w:val="00B40D84"/>
    <w:rsid w:val="00B41E45"/>
    <w:rsid w:val="00B43442"/>
    <w:rsid w:val="00B4566C"/>
    <w:rsid w:val="00B45DAE"/>
    <w:rsid w:val="00B4773C"/>
    <w:rsid w:val="00B50039"/>
    <w:rsid w:val="00B511D9"/>
    <w:rsid w:val="00B5210C"/>
    <w:rsid w:val="00B5282A"/>
    <w:rsid w:val="00B5326B"/>
    <w:rsid w:val="00B538F4"/>
    <w:rsid w:val="00B545FE"/>
    <w:rsid w:val="00B6012B"/>
    <w:rsid w:val="00B60142"/>
    <w:rsid w:val="00B606F4"/>
    <w:rsid w:val="00B620F6"/>
    <w:rsid w:val="00B63885"/>
    <w:rsid w:val="00B63D4B"/>
    <w:rsid w:val="00B666F6"/>
    <w:rsid w:val="00B6704F"/>
    <w:rsid w:val="00B71167"/>
    <w:rsid w:val="00B724E8"/>
    <w:rsid w:val="00B77AEF"/>
    <w:rsid w:val="00B80527"/>
    <w:rsid w:val="00B81327"/>
    <w:rsid w:val="00B83B16"/>
    <w:rsid w:val="00B83CFA"/>
    <w:rsid w:val="00B847A9"/>
    <w:rsid w:val="00B855F0"/>
    <w:rsid w:val="00B861FF"/>
    <w:rsid w:val="00B86983"/>
    <w:rsid w:val="00B91703"/>
    <w:rsid w:val="00B92193"/>
    <w:rsid w:val="00B923AC"/>
    <w:rsid w:val="00B9300F"/>
    <w:rsid w:val="00B95B1D"/>
    <w:rsid w:val="00B9665F"/>
    <w:rsid w:val="00B96FD5"/>
    <w:rsid w:val="00B975EA"/>
    <w:rsid w:val="00BA0398"/>
    <w:rsid w:val="00BA08B4"/>
    <w:rsid w:val="00BA268E"/>
    <w:rsid w:val="00BA27C8"/>
    <w:rsid w:val="00BA3FB5"/>
    <w:rsid w:val="00BA5056"/>
    <w:rsid w:val="00BA5216"/>
    <w:rsid w:val="00BB04F8"/>
    <w:rsid w:val="00BB0710"/>
    <w:rsid w:val="00BB0DF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734"/>
    <w:rsid w:val="00BC6ACF"/>
    <w:rsid w:val="00BD3506"/>
    <w:rsid w:val="00BD363F"/>
    <w:rsid w:val="00BD50B0"/>
    <w:rsid w:val="00BD5C2E"/>
    <w:rsid w:val="00BE3666"/>
    <w:rsid w:val="00BE37CC"/>
    <w:rsid w:val="00BE39CA"/>
    <w:rsid w:val="00BE4424"/>
    <w:rsid w:val="00BE4633"/>
    <w:rsid w:val="00BE5ABE"/>
    <w:rsid w:val="00BE62C2"/>
    <w:rsid w:val="00BE7F9A"/>
    <w:rsid w:val="00BF2CB5"/>
    <w:rsid w:val="00BF302E"/>
    <w:rsid w:val="00BF31E6"/>
    <w:rsid w:val="00BF3269"/>
    <w:rsid w:val="00BF5F8B"/>
    <w:rsid w:val="00BF62D8"/>
    <w:rsid w:val="00BF7F05"/>
    <w:rsid w:val="00C01BCA"/>
    <w:rsid w:val="00C02A78"/>
    <w:rsid w:val="00C02FCB"/>
    <w:rsid w:val="00C03188"/>
    <w:rsid w:val="00C06EF7"/>
    <w:rsid w:val="00C070F2"/>
    <w:rsid w:val="00C12406"/>
    <w:rsid w:val="00C124FF"/>
    <w:rsid w:val="00C12B87"/>
    <w:rsid w:val="00C13661"/>
    <w:rsid w:val="00C14B20"/>
    <w:rsid w:val="00C27723"/>
    <w:rsid w:val="00C30267"/>
    <w:rsid w:val="00C338A5"/>
    <w:rsid w:val="00C33BDF"/>
    <w:rsid w:val="00C33D9A"/>
    <w:rsid w:val="00C34982"/>
    <w:rsid w:val="00C35828"/>
    <w:rsid w:val="00C3654E"/>
    <w:rsid w:val="00C36A36"/>
    <w:rsid w:val="00C408F8"/>
    <w:rsid w:val="00C41E35"/>
    <w:rsid w:val="00C42777"/>
    <w:rsid w:val="00C429F3"/>
    <w:rsid w:val="00C44145"/>
    <w:rsid w:val="00C46309"/>
    <w:rsid w:val="00C47253"/>
    <w:rsid w:val="00C553CE"/>
    <w:rsid w:val="00C619A8"/>
    <w:rsid w:val="00C61DA2"/>
    <w:rsid w:val="00C66894"/>
    <w:rsid w:val="00C67A6D"/>
    <w:rsid w:val="00C70130"/>
    <w:rsid w:val="00C71B6A"/>
    <w:rsid w:val="00C7353A"/>
    <w:rsid w:val="00C74A15"/>
    <w:rsid w:val="00C771B0"/>
    <w:rsid w:val="00C7765D"/>
    <w:rsid w:val="00C77BE7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0205"/>
    <w:rsid w:val="00CA0F31"/>
    <w:rsid w:val="00CA14F0"/>
    <w:rsid w:val="00CA27A3"/>
    <w:rsid w:val="00CA4E0A"/>
    <w:rsid w:val="00CA72F3"/>
    <w:rsid w:val="00CB1742"/>
    <w:rsid w:val="00CB2461"/>
    <w:rsid w:val="00CB2912"/>
    <w:rsid w:val="00CB383A"/>
    <w:rsid w:val="00CB4BCC"/>
    <w:rsid w:val="00CB6A2E"/>
    <w:rsid w:val="00CB7A13"/>
    <w:rsid w:val="00CC00D7"/>
    <w:rsid w:val="00CC19E0"/>
    <w:rsid w:val="00CC1A16"/>
    <w:rsid w:val="00CC40AF"/>
    <w:rsid w:val="00CC540C"/>
    <w:rsid w:val="00CC5D20"/>
    <w:rsid w:val="00CD05D8"/>
    <w:rsid w:val="00CD081E"/>
    <w:rsid w:val="00CD0FE1"/>
    <w:rsid w:val="00CD1FA2"/>
    <w:rsid w:val="00CD29B1"/>
    <w:rsid w:val="00CD33FB"/>
    <w:rsid w:val="00CD4299"/>
    <w:rsid w:val="00CD486F"/>
    <w:rsid w:val="00CD492A"/>
    <w:rsid w:val="00CD56A5"/>
    <w:rsid w:val="00CD5883"/>
    <w:rsid w:val="00CD78B5"/>
    <w:rsid w:val="00CE24E1"/>
    <w:rsid w:val="00CE307C"/>
    <w:rsid w:val="00CE347C"/>
    <w:rsid w:val="00CE3DFA"/>
    <w:rsid w:val="00CE4265"/>
    <w:rsid w:val="00CE6EA1"/>
    <w:rsid w:val="00CE6FA1"/>
    <w:rsid w:val="00CF0A28"/>
    <w:rsid w:val="00CF1542"/>
    <w:rsid w:val="00CF1953"/>
    <w:rsid w:val="00CF2697"/>
    <w:rsid w:val="00CF2E53"/>
    <w:rsid w:val="00CF4A59"/>
    <w:rsid w:val="00CF4D23"/>
    <w:rsid w:val="00CF4D6A"/>
    <w:rsid w:val="00CF6088"/>
    <w:rsid w:val="00CF7327"/>
    <w:rsid w:val="00CF77AE"/>
    <w:rsid w:val="00D02191"/>
    <w:rsid w:val="00D0246D"/>
    <w:rsid w:val="00D02E41"/>
    <w:rsid w:val="00D030E4"/>
    <w:rsid w:val="00D04A5B"/>
    <w:rsid w:val="00D06C2B"/>
    <w:rsid w:val="00D1089A"/>
    <w:rsid w:val="00D122DC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0BE2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0678"/>
    <w:rsid w:val="00D510F3"/>
    <w:rsid w:val="00D51BDC"/>
    <w:rsid w:val="00D5257A"/>
    <w:rsid w:val="00D55276"/>
    <w:rsid w:val="00D56B7C"/>
    <w:rsid w:val="00D63802"/>
    <w:rsid w:val="00D63A38"/>
    <w:rsid w:val="00D64415"/>
    <w:rsid w:val="00D67262"/>
    <w:rsid w:val="00D72E30"/>
    <w:rsid w:val="00D736A7"/>
    <w:rsid w:val="00D8098E"/>
    <w:rsid w:val="00D8155E"/>
    <w:rsid w:val="00D8504F"/>
    <w:rsid w:val="00D85CA5"/>
    <w:rsid w:val="00D8636B"/>
    <w:rsid w:val="00D871D5"/>
    <w:rsid w:val="00D91037"/>
    <w:rsid w:val="00D92783"/>
    <w:rsid w:val="00D928DD"/>
    <w:rsid w:val="00D9290A"/>
    <w:rsid w:val="00D93CCE"/>
    <w:rsid w:val="00D941AF"/>
    <w:rsid w:val="00D978A2"/>
    <w:rsid w:val="00DA0324"/>
    <w:rsid w:val="00DA2D77"/>
    <w:rsid w:val="00DA2EB6"/>
    <w:rsid w:val="00DA4966"/>
    <w:rsid w:val="00DA4EB0"/>
    <w:rsid w:val="00DA5FED"/>
    <w:rsid w:val="00DA6058"/>
    <w:rsid w:val="00DA6B97"/>
    <w:rsid w:val="00DA78FE"/>
    <w:rsid w:val="00DA7BF9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60F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57FE"/>
    <w:rsid w:val="00DF61F4"/>
    <w:rsid w:val="00DF796D"/>
    <w:rsid w:val="00DF7F9A"/>
    <w:rsid w:val="00E03956"/>
    <w:rsid w:val="00E05674"/>
    <w:rsid w:val="00E0651D"/>
    <w:rsid w:val="00E06664"/>
    <w:rsid w:val="00E06DE5"/>
    <w:rsid w:val="00E079B9"/>
    <w:rsid w:val="00E10F9E"/>
    <w:rsid w:val="00E13B68"/>
    <w:rsid w:val="00E13BFD"/>
    <w:rsid w:val="00E15EDD"/>
    <w:rsid w:val="00E17DCE"/>
    <w:rsid w:val="00E20D17"/>
    <w:rsid w:val="00E225D9"/>
    <w:rsid w:val="00E2278F"/>
    <w:rsid w:val="00E238EA"/>
    <w:rsid w:val="00E2427A"/>
    <w:rsid w:val="00E25231"/>
    <w:rsid w:val="00E26405"/>
    <w:rsid w:val="00E26A2E"/>
    <w:rsid w:val="00E30069"/>
    <w:rsid w:val="00E31597"/>
    <w:rsid w:val="00E3161F"/>
    <w:rsid w:val="00E31936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6D91"/>
    <w:rsid w:val="00E51990"/>
    <w:rsid w:val="00E54048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1848"/>
    <w:rsid w:val="00E7277E"/>
    <w:rsid w:val="00E729C7"/>
    <w:rsid w:val="00E72CB5"/>
    <w:rsid w:val="00E73B26"/>
    <w:rsid w:val="00E74724"/>
    <w:rsid w:val="00E76C83"/>
    <w:rsid w:val="00E808D2"/>
    <w:rsid w:val="00E82EF2"/>
    <w:rsid w:val="00E83DB1"/>
    <w:rsid w:val="00E84E6A"/>
    <w:rsid w:val="00E85C22"/>
    <w:rsid w:val="00E868AB"/>
    <w:rsid w:val="00E875B2"/>
    <w:rsid w:val="00E92F84"/>
    <w:rsid w:val="00E93562"/>
    <w:rsid w:val="00E9774F"/>
    <w:rsid w:val="00EA0AF4"/>
    <w:rsid w:val="00EA737E"/>
    <w:rsid w:val="00EA76D0"/>
    <w:rsid w:val="00EB0EB4"/>
    <w:rsid w:val="00EB1433"/>
    <w:rsid w:val="00EB3272"/>
    <w:rsid w:val="00EB33B2"/>
    <w:rsid w:val="00EB60D9"/>
    <w:rsid w:val="00EB627F"/>
    <w:rsid w:val="00EB6B85"/>
    <w:rsid w:val="00EC0738"/>
    <w:rsid w:val="00EC078A"/>
    <w:rsid w:val="00EC3630"/>
    <w:rsid w:val="00EC3A35"/>
    <w:rsid w:val="00EC4C15"/>
    <w:rsid w:val="00EC5E52"/>
    <w:rsid w:val="00EC6394"/>
    <w:rsid w:val="00EC7279"/>
    <w:rsid w:val="00ED1900"/>
    <w:rsid w:val="00ED2D1C"/>
    <w:rsid w:val="00ED2ED4"/>
    <w:rsid w:val="00ED44AD"/>
    <w:rsid w:val="00ED591E"/>
    <w:rsid w:val="00ED6408"/>
    <w:rsid w:val="00ED758F"/>
    <w:rsid w:val="00EE1106"/>
    <w:rsid w:val="00EE40A9"/>
    <w:rsid w:val="00EE4FC4"/>
    <w:rsid w:val="00EE5F51"/>
    <w:rsid w:val="00EE6501"/>
    <w:rsid w:val="00EE7763"/>
    <w:rsid w:val="00EE7B49"/>
    <w:rsid w:val="00EF0F90"/>
    <w:rsid w:val="00EF218F"/>
    <w:rsid w:val="00EF2CE1"/>
    <w:rsid w:val="00EF3F77"/>
    <w:rsid w:val="00EF408B"/>
    <w:rsid w:val="00EF42EB"/>
    <w:rsid w:val="00EF4B42"/>
    <w:rsid w:val="00EF5C18"/>
    <w:rsid w:val="00F016D8"/>
    <w:rsid w:val="00F025CC"/>
    <w:rsid w:val="00F034F8"/>
    <w:rsid w:val="00F03EF2"/>
    <w:rsid w:val="00F04CD5"/>
    <w:rsid w:val="00F0540D"/>
    <w:rsid w:val="00F10450"/>
    <w:rsid w:val="00F121C7"/>
    <w:rsid w:val="00F149EE"/>
    <w:rsid w:val="00F14F77"/>
    <w:rsid w:val="00F1614C"/>
    <w:rsid w:val="00F1615C"/>
    <w:rsid w:val="00F17809"/>
    <w:rsid w:val="00F20D7B"/>
    <w:rsid w:val="00F21A28"/>
    <w:rsid w:val="00F23479"/>
    <w:rsid w:val="00F25EDF"/>
    <w:rsid w:val="00F26228"/>
    <w:rsid w:val="00F2647F"/>
    <w:rsid w:val="00F27521"/>
    <w:rsid w:val="00F277DC"/>
    <w:rsid w:val="00F279ED"/>
    <w:rsid w:val="00F30499"/>
    <w:rsid w:val="00F3083D"/>
    <w:rsid w:val="00F31AD5"/>
    <w:rsid w:val="00F343D1"/>
    <w:rsid w:val="00F344CC"/>
    <w:rsid w:val="00F347CD"/>
    <w:rsid w:val="00F353C4"/>
    <w:rsid w:val="00F37466"/>
    <w:rsid w:val="00F37A68"/>
    <w:rsid w:val="00F403D7"/>
    <w:rsid w:val="00F437A1"/>
    <w:rsid w:val="00F4575C"/>
    <w:rsid w:val="00F45775"/>
    <w:rsid w:val="00F459A0"/>
    <w:rsid w:val="00F45AC2"/>
    <w:rsid w:val="00F45ED3"/>
    <w:rsid w:val="00F4663D"/>
    <w:rsid w:val="00F479EA"/>
    <w:rsid w:val="00F47E32"/>
    <w:rsid w:val="00F503F3"/>
    <w:rsid w:val="00F5321D"/>
    <w:rsid w:val="00F53644"/>
    <w:rsid w:val="00F54850"/>
    <w:rsid w:val="00F553D8"/>
    <w:rsid w:val="00F57421"/>
    <w:rsid w:val="00F60EAF"/>
    <w:rsid w:val="00F62247"/>
    <w:rsid w:val="00F65665"/>
    <w:rsid w:val="00F65921"/>
    <w:rsid w:val="00F67166"/>
    <w:rsid w:val="00F726EE"/>
    <w:rsid w:val="00F72A8A"/>
    <w:rsid w:val="00F73C19"/>
    <w:rsid w:val="00F75671"/>
    <w:rsid w:val="00F765E2"/>
    <w:rsid w:val="00F76895"/>
    <w:rsid w:val="00F7783F"/>
    <w:rsid w:val="00F77BAC"/>
    <w:rsid w:val="00F80A32"/>
    <w:rsid w:val="00F8205B"/>
    <w:rsid w:val="00F82A26"/>
    <w:rsid w:val="00F83A50"/>
    <w:rsid w:val="00F84268"/>
    <w:rsid w:val="00F8631C"/>
    <w:rsid w:val="00F86758"/>
    <w:rsid w:val="00F87FC8"/>
    <w:rsid w:val="00F91FD9"/>
    <w:rsid w:val="00F93C0B"/>
    <w:rsid w:val="00F945BD"/>
    <w:rsid w:val="00F96676"/>
    <w:rsid w:val="00F97BCF"/>
    <w:rsid w:val="00FA11F2"/>
    <w:rsid w:val="00FA2D83"/>
    <w:rsid w:val="00FA338B"/>
    <w:rsid w:val="00FA3F91"/>
    <w:rsid w:val="00FA65B6"/>
    <w:rsid w:val="00FA6994"/>
    <w:rsid w:val="00FA6F31"/>
    <w:rsid w:val="00FB1188"/>
    <w:rsid w:val="00FB1248"/>
    <w:rsid w:val="00FB293B"/>
    <w:rsid w:val="00FB49E9"/>
    <w:rsid w:val="00FB4FC8"/>
    <w:rsid w:val="00FB7419"/>
    <w:rsid w:val="00FC2888"/>
    <w:rsid w:val="00FC28D6"/>
    <w:rsid w:val="00FC2D85"/>
    <w:rsid w:val="00FC2E84"/>
    <w:rsid w:val="00FC6B7A"/>
    <w:rsid w:val="00FD4A8D"/>
    <w:rsid w:val="00FD4E9B"/>
    <w:rsid w:val="00FD5148"/>
    <w:rsid w:val="00FD73A4"/>
    <w:rsid w:val="00FD7989"/>
    <w:rsid w:val="00FD79BB"/>
    <w:rsid w:val="00FE0DA5"/>
    <w:rsid w:val="00FE1CED"/>
    <w:rsid w:val="00FE260E"/>
    <w:rsid w:val="00FE2D06"/>
    <w:rsid w:val="00FE39B9"/>
    <w:rsid w:val="00FE3DCD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118F2"/>
  <w15:docId w15:val="{06BE2BAB-D3B0-4455-860B-6914CB9A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E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E28E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E28E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E28E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E28E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076D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076D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076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076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076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E28E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E28E2"/>
  </w:style>
  <w:style w:type="paragraph" w:customStyle="1" w:styleId="00ClientCover">
    <w:name w:val="00ClientCover"/>
    <w:basedOn w:val="Normal"/>
    <w:rsid w:val="003E28E2"/>
  </w:style>
  <w:style w:type="paragraph" w:customStyle="1" w:styleId="02Text">
    <w:name w:val="02Text"/>
    <w:basedOn w:val="Normal"/>
    <w:rsid w:val="003E28E2"/>
  </w:style>
  <w:style w:type="paragraph" w:customStyle="1" w:styleId="BillBasic">
    <w:name w:val="BillBasic"/>
    <w:link w:val="BillBasicChar"/>
    <w:rsid w:val="003E28E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E28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E28E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E28E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E28E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E28E2"/>
    <w:pPr>
      <w:spacing w:before="240"/>
    </w:pPr>
  </w:style>
  <w:style w:type="paragraph" w:customStyle="1" w:styleId="EnactingWords">
    <w:name w:val="EnactingWords"/>
    <w:basedOn w:val="BillBasic"/>
    <w:rsid w:val="003E28E2"/>
    <w:pPr>
      <w:spacing w:before="120"/>
    </w:pPr>
  </w:style>
  <w:style w:type="paragraph" w:customStyle="1" w:styleId="Amain">
    <w:name w:val="A main"/>
    <w:basedOn w:val="BillBasic"/>
    <w:rsid w:val="003E28E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3E28E2"/>
    <w:pPr>
      <w:ind w:left="1100"/>
    </w:pPr>
  </w:style>
  <w:style w:type="paragraph" w:customStyle="1" w:styleId="Apara">
    <w:name w:val="A para"/>
    <w:basedOn w:val="BillBasic"/>
    <w:rsid w:val="003E28E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E28E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E28E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3E28E2"/>
    <w:pPr>
      <w:ind w:left="1100"/>
    </w:pPr>
  </w:style>
  <w:style w:type="paragraph" w:customStyle="1" w:styleId="aExamHead">
    <w:name w:val="aExam Head"/>
    <w:basedOn w:val="BillBasicHeading"/>
    <w:next w:val="aExam"/>
    <w:rsid w:val="003E28E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E28E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E28E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E28E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E28E2"/>
    <w:pPr>
      <w:spacing w:before="120" w:after="60"/>
    </w:pPr>
  </w:style>
  <w:style w:type="paragraph" w:customStyle="1" w:styleId="HeaderOdd6">
    <w:name w:val="HeaderOdd6"/>
    <w:basedOn w:val="HeaderEven6"/>
    <w:rsid w:val="003E28E2"/>
    <w:pPr>
      <w:jc w:val="right"/>
    </w:pPr>
  </w:style>
  <w:style w:type="paragraph" w:customStyle="1" w:styleId="HeaderOdd">
    <w:name w:val="HeaderOdd"/>
    <w:basedOn w:val="HeaderEven"/>
    <w:rsid w:val="003E28E2"/>
    <w:pPr>
      <w:jc w:val="right"/>
    </w:pPr>
  </w:style>
  <w:style w:type="paragraph" w:customStyle="1" w:styleId="N-TOCheading">
    <w:name w:val="N-TOCheading"/>
    <w:basedOn w:val="BillBasicHeading"/>
    <w:next w:val="N-9pt"/>
    <w:rsid w:val="003E28E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E28E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E28E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E28E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E28E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E28E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E28E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E28E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E28E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E28E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E28E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E28E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E28E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E28E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E28E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E28E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E28E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E28E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E28E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E28E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E28E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E28E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E28E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076D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E28E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E28E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E28E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E28E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E28E2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3E28E2"/>
    <w:rPr>
      <w:rFonts w:ascii="Arial" w:hAnsi="Arial"/>
      <w:sz w:val="16"/>
    </w:rPr>
  </w:style>
  <w:style w:type="paragraph" w:customStyle="1" w:styleId="PageBreak">
    <w:name w:val="PageBreak"/>
    <w:basedOn w:val="Normal"/>
    <w:rsid w:val="003E28E2"/>
    <w:rPr>
      <w:sz w:val="4"/>
    </w:rPr>
  </w:style>
  <w:style w:type="paragraph" w:customStyle="1" w:styleId="04Dictionary">
    <w:name w:val="04Dictionary"/>
    <w:basedOn w:val="Normal"/>
    <w:rsid w:val="003E28E2"/>
  </w:style>
  <w:style w:type="paragraph" w:customStyle="1" w:styleId="N-line1">
    <w:name w:val="N-line1"/>
    <w:basedOn w:val="BillBasic"/>
    <w:rsid w:val="003E28E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E28E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E28E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E28E2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3E28E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E28E2"/>
  </w:style>
  <w:style w:type="paragraph" w:customStyle="1" w:styleId="03Schedule">
    <w:name w:val="03Schedule"/>
    <w:basedOn w:val="Normal"/>
    <w:rsid w:val="003E28E2"/>
  </w:style>
  <w:style w:type="paragraph" w:customStyle="1" w:styleId="ISched-heading">
    <w:name w:val="I Sched-heading"/>
    <w:basedOn w:val="BillBasicHeading"/>
    <w:next w:val="Normal"/>
    <w:rsid w:val="003E28E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E28E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E28E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E28E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E28E2"/>
  </w:style>
  <w:style w:type="paragraph" w:customStyle="1" w:styleId="Ipara">
    <w:name w:val="I para"/>
    <w:basedOn w:val="Apara"/>
    <w:rsid w:val="003E28E2"/>
    <w:pPr>
      <w:outlineLvl w:val="9"/>
    </w:pPr>
  </w:style>
  <w:style w:type="paragraph" w:customStyle="1" w:styleId="Isubpara">
    <w:name w:val="I subpara"/>
    <w:basedOn w:val="Asubpara"/>
    <w:rsid w:val="003E28E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E28E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E28E2"/>
  </w:style>
  <w:style w:type="character" w:customStyle="1" w:styleId="CharDivNo">
    <w:name w:val="CharDivNo"/>
    <w:basedOn w:val="DefaultParagraphFont"/>
    <w:rsid w:val="003E28E2"/>
  </w:style>
  <w:style w:type="character" w:customStyle="1" w:styleId="CharDivText">
    <w:name w:val="CharDivText"/>
    <w:basedOn w:val="DefaultParagraphFont"/>
    <w:rsid w:val="003E28E2"/>
  </w:style>
  <w:style w:type="character" w:customStyle="1" w:styleId="CharPartNo">
    <w:name w:val="CharPartNo"/>
    <w:basedOn w:val="DefaultParagraphFont"/>
    <w:rsid w:val="003E28E2"/>
  </w:style>
  <w:style w:type="paragraph" w:customStyle="1" w:styleId="Placeholder">
    <w:name w:val="Placeholder"/>
    <w:basedOn w:val="Normal"/>
    <w:rsid w:val="003E28E2"/>
    <w:rPr>
      <w:sz w:val="10"/>
    </w:rPr>
  </w:style>
  <w:style w:type="paragraph" w:styleId="PlainText">
    <w:name w:val="Plain Text"/>
    <w:basedOn w:val="Normal"/>
    <w:rsid w:val="003E28E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E28E2"/>
  </w:style>
  <w:style w:type="character" w:customStyle="1" w:styleId="CharChapText">
    <w:name w:val="CharChapText"/>
    <w:basedOn w:val="DefaultParagraphFont"/>
    <w:rsid w:val="003E28E2"/>
  </w:style>
  <w:style w:type="character" w:customStyle="1" w:styleId="CharPartText">
    <w:name w:val="CharPartText"/>
    <w:basedOn w:val="DefaultParagraphFont"/>
    <w:rsid w:val="003E28E2"/>
  </w:style>
  <w:style w:type="paragraph" w:styleId="TOC1">
    <w:name w:val="toc 1"/>
    <w:basedOn w:val="Normal"/>
    <w:next w:val="Normal"/>
    <w:autoRedefine/>
    <w:rsid w:val="003E28E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E28E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3E28E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3E28E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3E28E2"/>
  </w:style>
  <w:style w:type="paragraph" w:styleId="Title">
    <w:name w:val="Title"/>
    <w:basedOn w:val="Normal"/>
    <w:qFormat/>
    <w:rsid w:val="007076D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E28E2"/>
    <w:pPr>
      <w:ind w:left="4252"/>
    </w:pPr>
  </w:style>
  <w:style w:type="paragraph" w:customStyle="1" w:styleId="ActNo">
    <w:name w:val="ActNo"/>
    <w:basedOn w:val="BillBasicHeading"/>
    <w:rsid w:val="003E28E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E28E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E28E2"/>
    <w:pPr>
      <w:ind w:left="1500" w:hanging="400"/>
    </w:pPr>
  </w:style>
  <w:style w:type="paragraph" w:customStyle="1" w:styleId="LongTitle">
    <w:name w:val="LongTitle"/>
    <w:basedOn w:val="BillBasic"/>
    <w:rsid w:val="003E28E2"/>
    <w:pPr>
      <w:spacing w:before="300"/>
    </w:pPr>
  </w:style>
  <w:style w:type="paragraph" w:customStyle="1" w:styleId="Minister">
    <w:name w:val="Minister"/>
    <w:basedOn w:val="BillBasic"/>
    <w:rsid w:val="003E28E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E28E2"/>
    <w:pPr>
      <w:tabs>
        <w:tab w:val="left" w:pos="4320"/>
      </w:tabs>
    </w:pPr>
  </w:style>
  <w:style w:type="paragraph" w:customStyle="1" w:styleId="madeunder">
    <w:name w:val="made under"/>
    <w:basedOn w:val="BillBasic"/>
    <w:rsid w:val="003E28E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E28E2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E28E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E28E2"/>
    <w:rPr>
      <w:i/>
    </w:rPr>
  </w:style>
  <w:style w:type="paragraph" w:customStyle="1" w:styleId="00SigningPage">
    <w:name w:val="00SigningPage"/>
    <w:basedOn w:val="Normal"/>
    <w:rsid w:val="003E28E2"/>
  </w:style>
  <w:style w:type="paragraph" w:customStyle="1" w:styleId="Aparareturn">
    <w:name w:val="A para return"/>
    <w:basedOn w:val="BillBasic"/>
    <w:rsid w:val="003E28E2"/>
    <w:pPr>
      <w:ind w:left="1600"/>
    </w:pPr>
  </w:style>
  <w:style w:type="paragraph" w:customStyle="1" w:styleId="Asubparareturn">
    <w:name w:val="A subpara return"/>
    <w:basedOn w:val="BillBasic"/>
    <w:rsid w:val="003E28E2"/>
    <w:pPr>
      <w:ind w:left="2100"/>
    </w:pPr>
  </w:style>
  <w:style w:type="paragraph" w:customStyle="1" w:styleId="CommentNum">
    <w:name w:val="CommentNum"/>
    <w:basedOn w:val="Comment"/>
    <w:rsid w:val="003E28E2"/>
    <w:pPr>
      <w:ind w:left="1800" w:hanging="1800"/>
    </w:pPr>
  </w:style>
  <w:style w:type="paragraph" w:styleId="TOC8">
    <w:name w:val="toc 8"/>
    <w:basedOn w:val="TOC3"/>
    <w:next w:val="Normal"/>
    <w:autoRedefine/>
    <w:rsid w:val="003E28E2"/>
    <w:pPr>
      <w:keepNext w:val="0"/>
      <w:spacing w:before="120"/>
    </w:pPr>
  </w:style>
  <w:style w:type="paragraph" w:customStyle="1" w:styleId="Judges">
    <w:name w:val="Judges"/>
    <w:basedOn w:val="Minister"/>
    <w:rsid w:val="003E28E2"/>
    <w:pPr>
      <w:spacing w:before="180"/>
    </w:pPr>
  </w:style>
  <w:style w:type="paragraph" w:customStyle="1" w:styleId="BillFor">
    <w:name w:val="BillFor"/>
    <w:basedOn w:val="BillBasicHeading"/>
    <w:rsid w:val="003E28E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E28E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E28E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E28E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E28E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E28E2"/>
    <w:pPr>
      <w:spacing w:before="60"/>
      <w:ind w:left="2540" w:hanging="400"/>
    </w:pPr>
  </w:style>
  <w:style w:type="paragraph" w:customStyle="1" w:styleId="aDefpara">
    <w:name w:val="aDef para"/>
    <w:basedOn w:val="Apara"/>
    <w:rsid w:val="003E28E2"/>
  </w:style>
  <w:style w:type="paragraph" w:customStyle="1" w:styleId="aDefsubpara">
    <w:name w:val="aDef subpara"/>
    <w:basedOn w:val="Asubpara"/>
    <w:rsid w:val="003E28E2"/>
  </w:style>
  <w:style w:type="paragraph" w:customStyle="1" w:styleId="Idefpara">
    <w:name w:val="I def para"/>
    <w:basedOn w:val="Ipara"/>
    <w:rsid w:val="003E28E2"/>
  </w:style>
  <w:style w:type="paragraph" w:customStyle="1" w:styleId="Idefsubpara">
    <w:name w:val="I def subpara"/>
    <w:basedOn w:val="Isubpara"/>
    <w:rsid w:val="003E28E2"/>
  </w:style>
  <w:style w:type="paragraph" w:customStyle="1" w:styleId="Notified">
    <w:name w:val="Notified"/>
    <w:basedOn w:val="BillBasic"/>
    <w:rsid w:val="003E28E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E28E2"/>
  </w:style>
  <w:style w:type="paragraph" w:customStyle="1" w:styleId="IDict-Heading">
    <w:name w:val="I Dict-Heading"/>
    <w:basedOn w:val="BillBasicHeading"/>
    <w:rsid w:val="003E28E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E28E2"/>
  </w:style>
  <w:style w:type="paragraph" w:styleId="Salutation">
    <w:name w:val="Salutation"/>
    <w:basedOn w:val="Normal"/>
    <w:next w:val="Normal"/>
    <w:rsid w:val="007076D0"/>
  </w:style>
  <w:style w:type="paragraph" w:customStyle="1" w:styleId="aNoteBullet">
    <w:name w:val="aNoteBullet"/>
    <w:basedOn w:val="aNoteSymb"/>
    <w:rsid w:val="003E28E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076D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E28E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E28E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E28E2"/>
    <w:pPr>
      <w:spacing w:before="60"/>
      <w:ind w:firstLine="0"/>
    </w:pPr>
  </w:style>
  <w:style w:type="paragraph" w:customStyle="1" w:styleId="MinisterWord">
    <w:name w:val="MinisterWord"/>
    <w:basedOn w:val="Normal"/>
    <w:rsid w:val="003E28E2"/>
    <w:pPr>
      <w:spacing w:before="60"/>
      <w:jc w:val="right"/>
    </w:pPr>
  </w:style>
  <w:style w:type="paragraph" w:customStyle="1" w:styleId="aExamPara">
    <w:name w:val="aExamPara"/>
    <w:basedOn w:val="aExam"/>
    <w:rsid w:val="003E28E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E28E2"/>
    <w:pPr>
      <w:ind w:left="1500"/>
    </w:pPr>
  </w:style>
  <w:style w:type="paragraph" w:customStyle="1" w:styleId="aExamBullet">
    <w:name w:val="aExamBullet"/>
    <w:basedOn w:val="aExam"/>
    <w:rsid w:val="003E28E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E28E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E28E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E28E2"/>
    <w:rPr>
      <w:sz w:val="20"/>
    </w:rPr>
  </w:style>
  <w:style w:type="paragraph" w:customStyle="1" w:styleId="aParaNotePara">
    <w:name w:val="aParaNotePara"/>
    <w:basedOn w:val="aNoteParaSymb"/>
    <w:rsid w:val="003E28E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E28E2"/>
    <w:rPr>
      <w:b/>
    </w:rPr>
  </w:style>
  <w:style w:type="character" w:customStyle="1" w:styleId="charBoldItals">
    <w:name w:val="charBoldItals"/>
    <w:basedOn w:val="DefaultParagraphFont"/>
    <w:rsid w:val="003E28E2"/>
    <w:rPr>
      <w:b/>
      <w:i/>
    </w:rPr>
  </w:style>
  <w:style w:type="character" w:customStyle="1" w:styleId="charItals">
    <w:name w:val="charItals"/>
    <w:basedOn w:val="DefaultParagraphFont"/>
    <w:rsid w:val="003E28E2"/>
    <w:rPr>
      <w:i/>
    </w:rPr>
  </w:style>
  <w:style w:type="character" w:customStyle="1" w:styleId="charUnderline">
    <w:name w:val="charUnderline"/>
    <w:basedOn w:val="DefaultParagraphFont"/>
    <w:rsid w:val="003E28E2"/>
    <w:rPr>
      <w:u w:val="single"/>
    </w:rPr>
  </w:style>
  <w:style w:type="paragraph" w:customStyle="1" w:styleId="TableHd">
    <w:name w:val="TableHd"/>
    <w:basedOn w:val="Normal"/>
    <w:rsid w:val="003E28E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E28E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E28E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E28E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E28E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E28E2"/>
    <w:pPr>
      <w:spacing w:before="60" w:after="60"/>
    </w:pPr>
  </w:style>
  <w:style w:type="paragraph" w:customStyle="1" w:styleId="IshadedH5Sec">
    <w:name w:val="I shaded H5 Sec"/>
    <w:basedOn w:val="AH5Sec"/>
    <w:rsid w:val="003E28E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E28E2"/>
  </w:style>
  <w:style w:type="paragraph" w:customStyle="1" w:styleId="Penalty">
    <w:name w:val="Penalty"/>
    <w:basedOn w:val="Amainreturn"/>
    <w:rsid w:val="003E28E2"/>
  </w:style>
  <w:style w:type="paragraph" w:customStyle="1" w:styleId="aNoteText">
    <w:name w:val="aNoteText"/>
    <w:basedOn w:val="aNoteSymb"/>
    <w:rsid w:val="003E28E2"/>
    <w:pPr>
      <w:spacing w:before="60"/>
      <w:ind w:firstLine="0"/>
    </w:pPr>
  </w:style>
  <w:style w:type="paragraph" w:customStyle="1" w:styleId="aExamINum">
    <w:name w:val="aExamINum"/>
    <w:basedOn w:val="aExam"/>
    <w:rsid w:val="007076D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E28E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076D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E28E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E28E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E28E2"/>
    <w:pPr>
      <w:ind w:left="1600"/>
    </w:pPr>
  </w:style>
  <w:style w:type="paragraph" w:customStyle="1" w:styleId="aExampar">
    <w:name w:val="aExampar"/>
    <w:basedOn w:val="aExamss"/>
    <w:rsid w:val="003E28E2"/>
    <w:pPr>
      <w:ind w:left="1600"/>
    </w:pPr>
  </w:style>
  <w:style w:type="paragraph" w:customStyle="1" w:styleId="aExamINumss">
    <w:name w:val="aExamINumss"/>
    <w:basedOn w:val="aExamss"/>
    <w:rsid w:val="003E28E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E28E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E28E2"/>
    <w:pPr>
      <w:ind w:left="1500"/>
    </w:pPr>
  </w:style>
  <w:style w:type="paragraph" w:customStyle="1" w:styleId="aExamNumTextpar">
    <w:name w:val="aExamNumTextpar"/>
    <w:basedOn w:val="aExampar"/>
    <w:rsid w:val="007076D0"/>
    <w:pPr>
      <w:ind w:left="2000"/>
    </w:pPr>
  </w:style>
  <w:style w:type="paragraph" w:customStyle="1" w:styleId="aExamBulletss">
    <w:name w:val="aExamBulletss"/>
    <w:basedOn w:val="aExamss"/>
    <w:rsid w:val="003E28E2"/>
    <w:pPr>
      <w:ind w:left="1500" w:hanging="400"/>
    </w:pPr>
  </w:style>
  <w:style w:type="paragraph" w:customStyle="1" w:styleId="aExamBulletpar">
    <w:name w:val="aExamBulletpar"/>
    <w:basedOn w:val="aExampar"/>
    <w:rsid w:val="003E28E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E28E2"/>
    <w:pPr>
      <w:ind w:left="2140"/>
    </w:pPr>
  </w:style>
  <w:style w:type="paragraph" w:customStyle="1" w:styleId="aExamsubpar">
    <w:name w:val="aExamsubpar"/>
    <w:basedOn w:val="aExamss"/>
    <w:rsid w:val="003E28E2"/>
    <w:pPr>
      <w:ind w:left="2140"/>
    </w:pPr>
  </w:style>
  <w:style w:type="paragraph" w:customStyle="1" w:styleId="aExamNumsubpar">
    <w:name w:val="aExamNumsubpar"/>
    <w:basedOn w:val="aExamsubpar"/>
    <w:rsid w:val="003E28E2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076D0"/>
    <w:pPr>
      <w:ind w:left="2540"/>
    </w:pPr>
  </w:style>
  <w:style w:type="paragraph" w:customStyle="1" w:styleId="aExamBulletsubpar">
    <w:name w:val="aExamBulletsubpar"/>
    <w:basedOn w:val="aExamsubpar"/>
    <w:rsid w:val="003E28E2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3E28E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E28E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E28E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E28E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E28E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076D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3E28E2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3E28E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E28E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E28E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E28E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076D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076D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E28E2"/>
  </w:style>
  <w:style w:type="paragraph" w:customStyle="1" w:styleId="SchApara">
    <w:name w:val="Sch A para"/>
    <w:basedOn w:val="Apara"/>
    <w:rsid w:val="003E28E2"/>
  </w:style>
  <w:style w:type="paragraph" w:customStyle="1" w:styleId="SchAsubpara">
    <w:name w:val="Sch A subpara"/>
    <w:basedOn w:val="Asubpara"/>
    <w:rsid w:val="003E28E2"/>
  </w:style>
  <w:style w:type="paragraph" w:customStyle="1" w:styleId="SchAsubsubpara">
    <w:name w:val="Sch A subsubpara"/>
    <w:basedOn w:val="Asubsubpara"/>
    <w:rsid w:val="003E28E2"/>
  </w:style>
  <w:style w:type="paragraph" w:customStyle="1" w:styleId="TOCOL1">
    <w:name w:val="TOCOL 1"/>
    <w:basedOn w:val="TOC1"/>
    <w:rsid w:val="003E28E2"/>
  </w:style>
  <w:style w:type="paragraph" w:customStyle="1" w:styleId="TOCOL2">
    <w:name w:val="TOCOL 2"/>
    <w:basedOn w:val="TOC2"/>
    <w:rsid w:val="003E28E2"/>
    <w:pPr>
      <w:keepNext w:val="0"/>
    </w:pPr>
  </w:style>
  <w:style w:type="paragraph" w:customStyle="1" w:styleId="TOCOL3">
    <w:name w:val="TOCOL 3"/>
    <w:basedOn w:val="TOC3"/>
    <w:rsid w:val="003E28E2"/>
    <w:pPr>
      <w:keepNext w:val="0"/>
    </w:pPr>
  </w:style>
  <w:style w:type="paragraph" w:customStyle="1" w:styleId="TOCOL4">
    <w:name w:val="TOCOL 4"/>
    <w:basedOn w:val="TOC4"/>
    <w:rsid w:val="003E28E2"/>
    <w:pPr>
      <w:keepNext w:val="0"/>
    </w:pPr>
  </w:style>
  <w:style w:type="paragraph" w:customStyle="1" w:styleId="TOCOL5">
    <w:name w:val="TOCOL 5"/>
    <w:basedOn w:val="TOC5"/>
    <w:rsid w:val="003E28E2"/>
    <w:pPr>
      <w:tabs>
        <w:tab w:val="left" w:pos="400"/>
      </w:tabs>
    </w:pPr>
  </w:style>
  <w:style w:type="paragraph" w:customStyle="1" w:styleId="TOCOL6">
    <w:name w:val="TOCOL 6"/>
    <w:basedOn w:val="TOC6"/>
    <w:rsid w:val="003E28E2"/>
    <w:pPr>
      <w:keepNext w:val="0"/>
    </w:pPr>
  </w:style>
  <w:style w:type="paragraph" w:customStyle="1" w:styleId="TOCOL7">
    <w:name w:val="TOCOL 7"/>
    <w:basedOn w:val="TOC7"/>
    <w:rsid w:val="003E28E2"/>
  </w:style>
  <w:style w:type="paragraph" w:customStyle="1" w:styleId="TOCOL8">
    <w:name w:val="TOCOL 8"/>
    <w:basedOn w:val="TOC8"/>
    <w:rsid w:val="003E28E2"/>
  </w:style>
  <w:style w:type="paragraph" w:customStyle="1" w:styleId="TOCOL9">
    <w:name w:val="TOCOL 9"/>
    <w:basedOn w:val="TOC9"/>
    <w:rsid w:val="003E28E2"/>
    <w:pPr>
      <w:ind w:right="0"/>
    </w:pPr>
  </w:style>
  <w:style w:type="paragraph" w:styleId="TOC9">
    <w:name w:val="toc 9"/>
    <w:basedOn w:val="Normal"/>
    <w:next w:val="Normal"/>
    <w:autoRedefine/>
    <w:rsid w:val="003E28E2"/>
    <w:pPr>
      <w:ind w:left="1920" w:right="600"/>
    </w:pPr>
  </w:style>
  <w:style w:type="paragraph" w:customStyle="1" w:styleId="Billname1">
    <w:name w:val="Billname1"/>
    <w:basedOn w:val="Normal"/>
    <w:rsid w:val="003E28E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E28E2"/>
    <w:rPr>
      <w:sz w:val="20"/>
    </w:rPr>
  </w:style>
  <w:style w:type="paragraph" w:customStyle="1" w:styleId="TablePara10">
    <w:name w:val="TablePara10"/>
    <w:basedOn w:val="tablepara"/>
    <w:rsid w:val="003E28E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E28E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E28E2"/>
  </w:style>
  <w:style w:type="character" w:customStyle="1" w:styleId="charPage">
    <w:name w:val="charPage"/>
    <w:basedOn w:val="DefaultParagraphFont"/>
    <w:rsid w:val="003E28E2"/>
  </w:style>
  <w:style w:type="character" w:styleId="PageNumber">
    <w:name w:val="page number"/>
    <w:basedOn w:val="DefaultParagraphFont"/>
    <w:rsid w:val="003E28E2"/>
  </w:style>
  <w:style w:type="paragraph" w:customStyle="1" w:styleId="Letterhead">
    <w:name w:val="Letterhead"/>
    <w:rsid w:val="003E28E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076D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076D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E2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28E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076D0"/>
  </w:style>
  <w:style w:type="character" w:customStyle="1" w:styleId="FooterChar">
    <w:name w:val="Footer Char"/>
    <w:basedOn w:val="DefaultParagraphFont"/>
    <w:link w:val="Footer"/>
    <w:rsid w:val="003E28E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E28E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E28E2"/>
  </w:style>
  <w:style w:type="paragraph" w:customStyle="1" w:styleId="TableBullet">
    <w:name w:val="TableBullet"/>
    <w:basedOn w:val="TableText10"/>
    <w:qFormat/>
    <w:rsid w:val="003E28E2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E28E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E28E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076D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076D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E28E2"/>
    <w:pPr>
      <w:numPr>
        <w:numId w:val="19"/>
      </w:numPr>
    </w:pPr>
  </w:style>
  <w:style w:type="paragraph" w:customStyle="1" w:styleId="ISchMain">
    <w:name w:val="I Sch Main"/>
    <w:basedOn w:val="BillBasic"/>
    <w:rsid w:val="003E28E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E28E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E28E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E28E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E28E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E28E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E28E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E28E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E28E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E28E2"/>
    <w:rPr>
      <w:sz w:val="24"/>
      <w:lang w:eastAsia="en-US"/>
    </w:rPr>
  </w:style>
  <w:style w:type="paragraph" w:customStyle="1" w:styleId="Status">
    <w:name w:val="Status"/>
    <w:basedOn w:val="Normal"/>
    <w:rsid w:val="003E28E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E28E2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7028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233"/>
    <w:rPr>
      <w:color w:val="800080" w:themeColor="followedHyperlink"/>
      <w:u w:val="single"/>
    </w:rPr>
  </w:style>
  <w:style w:type="paragraph" w:customStyle="1" w:styleId="00AssAmLandscape">
    <w:name w:val="00AssAmLandscape"/>
    <w:basedOn w:val="02TextLandscape"/>
    <w:qFormat/>
    <w:rsid w:val="007076D0"/>
  </w:style>
  <w:style w:type="paragraph" w:customStyle="1" w:styleId="00Spine">
    <w:name w:val="00Spine"/>
    <w:basedOn w:val="Normal"/>
    <w:rsid w:val="003E28E2"/>
  </w:style>
  <w:style w:type="paragraph" w:customStyle="1" w:styleId="05Endnote0">
    <w:name w:val="05Endnote"/>
    <w:basedOn w:val="Normal"/>
    <w:rsid w:val="003E28E2"/>
  </w:style>
  <w:style w:type="paragraph" w:customStyle="1" w:styleId="06Copyright">
    <w:name w:val="06Copyright"/>
    <w:basedOn w:val="Normal"/>
    <w:rsid w:val="003E28E2"/>
  </w:style>
  <w:style w:type="paragraph" w:customStyle="1" w:styleId="RepubNo">
    <w:name w:val="RepubNo"/>
    <w:basedOn w:val="BillBasicHeading"/>
    <w:rsid w:val="003E28E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E28E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E28E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E28E2"/>
    <w:rPr>
      <w:rFonts w:ascii="Arial" w:hAnsi="Arial"/>
      <w:b/>
    </w:rPr>
  </w:style>
  <w:style w:type="paragraph" w:customStyle="1" w:styleId="CoverSubHdg">
    <w:name w:val="CoverSubHdg"/>
    <w:basedOn w:val="CoverHeading"/>
    <w:rsid w:val="003E28E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E28E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E28E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E28E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E28E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E28E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E28E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E28E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E28E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E28E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E28E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E28E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E28E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E28E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E28E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E28E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E28E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E28E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E28E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E28E2"/>
  </w:style>
  <w:style w:type="character" w:customStyle="1" w:styleId="charTableText">
    <w:name w:val="charTableText"/>
    <w:basedOn w:val="DefaultParagraphFont"/>
    <w:rsid w:val="003E28E2"/>
  </w:style>
  <w:style w:type="paragraph" w:customStyle="1" w:styleId="Dict-HeadingSymb">
    <w:name w:val="Dict-Heading Symb"/>
    <w:basedOn w:val="Dict-Heading"/>
    <w:rsid w:val="003E28E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E28E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E28E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E28E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E28E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E28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E28E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E28E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E28E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E28E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E28E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E28E2"/>
    <w:pPr>
      <w:ind w:hanging="480"/>
    </w:pPr>
  </w:style>
  <w:style w:type="paragraph" w:styleId="MacroText">
    <w:name w:val="macro"/>
    <w:link w:val="MacroTextChar"/>
    <w:semiHidden/>
    <w:rsid w:val="003E28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E28E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E28E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E28E2"/>
  </w:style>
  <w:style w:type="paragraph" w:customStyle="1" w:styleId="RenumProvEntries">
    <w:name w:val="RenumProvEntries"/>
    <w:basedOn w:val="Normal"/>
    <w:rsid w:val="003E28E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E28E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E28E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E28E2"/>
    <w:pPr>
      <w:ind w:left="252"/>
    </w:pPr>
  </w:style>
  <w:style w:type="paragraph" w:customStyle="1" w:styleId="RenumTableHdg">
    <w:name w:val="RenumTableHdg"/>
    <w:basedOn w:val="Normal"/>
    <w:rsid w:val="003E28E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E28E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E28E2"/>
    <w:rPr>
      <w:b w:val="0"/>
    </w:rPr>
  </w:style>
  <w:style w:type="paragraph" w:customStyle="1" w:styleId="Sched-FormSymb">
    <w:name w:val="Sched-Form Symb"/>
    <w:basedOn w:val="Sched-Form"/>
    <w:rsid w:val="003E28E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E28E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E28E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E28E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E28E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E28E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E28E2"/>
    <w:pPr>
      <w:ind w:firstLine="0"/>
    </w:pPr>
    <w:rPr>
      <w:b/>
    </w:rPr>
  </w:style>
  <w:style w:type="paragraph" w:customStyle="1" w:styleId="EndNoteTextPub">
    <w:name w:val="EndNoteTextPub"/>
    <w:basedOn w:val="Normal"/>
    <w:rsid w:val="003E28E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E28E2"/>
    <w:rPr>
      <w:szCs w:val="24"/>
    </w:rPr>
  </w:style>
  <w:style w:type="character" w:customStyle="1" w:styleId="charNotBold">
    <w:name w:val="charNotBold"/>
    <w:basedOn w:val="DefaultParagraphFont"/>
    <w:rsid w:val="003E28E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E28E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E28E2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E28E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E28E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E28E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E28E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E28E2"/>
    <w:pPr>
      <w:tabs>
        <w:tab w:val="left" w:pos="2700"/>
      </w:tabs>
      <w:spacing w:before="0"/>
    </w:pPr>
  </w:style>
  <w:style w:type="paragraph" w:customStyle="1" w:styleId="parainpara">
    <w:name w:val="para in para"/>
    <w:rsid w:val="003E28E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E28E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E28E2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E28E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E28E2"/>
    <w:rPr>
      <w:b w:val="0"/>
      <w:sz w:val="32"/>
    </w:rPr>
  </w:style>
  <w:style w:type="paragraph" w:customStyle="1" w:styleId="MH1Chapter">
    <w:name w:val="M H1 Chapter"/>
    <w:basedOn w:val="AH1Chapter"/>
    <w:rsid w:val="003E28E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E28E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E28E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E28E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E28E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E28E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E28E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E28E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E28E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E28E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E28E2"/>
    <w:pPr>
      <w:ind w:left="1800"/>
    </w:pPr>
  </w:style>
  <w:style w:type="paragraph" w:customStyle="1" w:styleId="Modparareturn">
    <w:name w:val="Mod para return"/>
    <w:basedOn w:val="AparareturnSymb"/>
    <w:rsid w:val="003E28E2"/>
    <w:pPr>
      <w:ind w:left="2300"/>
    </w:pPr>
  </w:style>
  <w:style w:type="paragraph" w:customStyle="1" w:styleId="Modsubparareturn">
    <w:name w:val="Mod subpara return"/>
    <w:basedOn w:val="AsubparareturnSymb"/>
    <w:rsid w:val="003E28E2"/>
    <w:pPr>
      <w:ind w:left="3040"/>
    </w:pPr>
  </w:style>
  <w:style w:type="paragraph" w:customStyle="1" w:styleId="Modref">
    <w:name w:val="Mod ref"/>
    <w:basedOn w:val="refSymb"/>
    <w:rsid w:val="003E28E2"/>
    <w:pPr>
      <w:ind w:left="1100"/>
    </w:pPr>
  </w:style>
  <w:style w:type="paragraph" w:customStyle="1" w:styleId="ModaNote">
    <w:name w:val="Mod aNote"/>
    <w:basedOn w:val="aNoteSymb"/>
    <w:rsid w:val="003E28E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E28E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E28E2"/>
    <w:pPr>
      <w:ind w:left="0" w:firstLine="0"/>
    </w:pPr>
  </w:style>
  <w:style w:type="paragraph" w:customStyle="1" w:styleId="AmdtEntries">
    <w:name w:val="AmdtEntries"/>
    <w:basedOn w:val="BillBasicHeading"/>
    <w:rsid w:val="003E28E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E28E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E28E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E28E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E28E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E28E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E28E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E28E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E28E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E28E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E28E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E28E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E28E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E28E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E28E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E28E2"/>
  </w:style>
  <w:style w:type="paragraph" w:customStyle="1" w:styleId="refSymb">
    <w:name w:val="ref Symb"/>
    <w:basedOn w:val="BillBasic"/>
    <w:next w:val="Normal"/>
    <w:rsid w:val="003E28E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E28E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E28E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E28E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E28E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E28E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E28E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E28E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E28E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E28E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E28E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E28E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E28E2"/>
    <w:pPr>
      <w:ind w:left="1599" w:hanging="2081"/>
    </w:pPr>
  </w:style>
  <w:style w:type="paragraph" w:customStyle="1" w:styleId="IdefsubparaSymb">
    <w:name w:val="I def subpara Symb"/>
    <w:basedOn w:val="IsubparaSymb"/>
    <w:rsid w:val="003E28E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E28E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E28E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E28E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E28E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E28E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E28E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E28E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E28E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E28E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E28E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E28E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E28E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E28E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E28E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E28E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E28E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E28E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E28E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E28E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E28E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E28E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E28E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E28E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E28E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E28E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E28E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E28E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E28E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E28E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E28E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E28E2"/>
  </w:style>
  <w:style w:type="paragraph" w:customStyle="1" w:styleId="PenaltyParaSymb">
    <w:name w:val="PenaltyPara Symb"/>
    <w:basedOn w:val="Normal"/>
    <w:rsid w:val="003E28E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E28E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E28E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E2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sl/2008-3" TargetMode="External"/><Relationship Id="rId26" Type="http://schemas.openxmlformats.org/officeDocument/2006/relationships/header" Target="header5.xml"/><Relationship Id="rId39" Type="http://schemas.openxmlformats.org/officeDocument/2006/relationships/fontTable" Target="fontTable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4.xml"/><Relationship Id="rId33" Type="http://schemas.openxmlformats.org/officeDocument/2006/relationships/header" Target="header7.xm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a/2023-55/" TargetMode="External"/><Relationship Id="rId20" Type="http://schemas.openxmlformats.org/officeDocument/2006/relationships/hyperlink" Target="http://www.legislation.act.gov.au/a/2004-12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abcb.gov.au/" TargetMode="External"/><Relationship Id="rId32" Type="http://schemas.openxmlformats.org/officeDocument/2006/relationships/header" Target="header6.xml"/><Relationship Id="rId37" Type="http://schemas.openxmlformats.org/officeDocument/2006/relationships/header" Target="header9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5.xml"/><Relationship Id="rId36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04-12" TargetMode="Externa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11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4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8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751</Words>
  <Characters>4154</Characters>
  <Application>Microsoft Office Word</Application>
  <DocSecurity>0</DocSecurity>
  <Lines>141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(General) Amendment Regulation 2023 (No )</vt:lpstr>
    </vt:vector>
  </TitlesOfParts>
  <Manager>Regulation</Manager>
  <Company>Section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(General) Amendment Regulation 2023 (No )</dc:title>
  <dc:subject>Building (General) Regulation 2008</dc:subject>
  <dc:creator>ACT Government</dc:creator>
  <cp:keywords>N01</cp:keywords>
  <dc:description>J2023-1180</dc:description>
  <cp:lastModifiedBy>Stonham, Joshua</cp:lastModifiedBy>
  <cp:revision>4</cp:revision>
  <cp:lastPrinted>2023-12-14T01:43:00Z</cp:lastPrinted>
  <dcterms:created xsi:type="dcterms:W3CDTF">2023-12-20T07:45:00Z</dcterms:created>
  <dcterms:modified xsi:type="dcterms:W3CDTF">2023-12-20T07:45:00Z</dcterms:modified>
  <cp:category>SL2023-42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Timothy Clulow</vt:lpwstr>
  </property>
  <property fmtid="{D5CDD505-2E9C-101B-9397-08002B2CF9AE}" pid="4" name="DrafterEmail">
    <vt:lpwstr>timothy.clulow@act.gov.au</vt:lpwstr>
  </property>
  <property fmtid="{D5CDD505-2E9C-101B-9397-08002B2CF9AE}" pid="5" name="DrafterPh">
    <vt:lpwstr>62077746</vt:lpwstr>
  </property>
  <property fmtid="{D5CDD505-2E9C-101B-9397-08002B2CF9AE}" pid="6" name="SettlerName">
    <vt:lpwstr>Anne-Marie Hardwick</vt:lpwstr>
  </property>
  <property fmtid="{D5CDD505-2E9C-101B-9397-08002B2CF9AE}" pid="7" name="SettlerEmail">
    <vt:lpwstr>Anne-Marie.Hardwick@act.gov.au</vt:lpwstr>
  </property>
  <property fmtid="{D5CDD505-2E9C-101B-9397-08002B2CF9AE}" pid="8" name="SettlerPh">
    <vt:lpwstr>62053869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David Rochford</vt:lpwstr>
  </property>
  <property fmtid="{D5CDD505-2E9C-101B-9397-08002B2CF9AE}" pid="11" name="ClientEmail1">
    <vt:lpwstr>David.Rochford@act.gov.au</vt:lpwstr>
  </property>
  <property fmtid="{D5CDD505-2E9C-101B-9397-08002B2CF9AE}" pid="12" name="ClientPh1">
    <vt:lpwstr>62058307</vt:lpwstr>
  </property>
  <property fmtid="{D5CDD505-2E9C-101B-9397-08002B2CF9AE}" pid="13" name="ClientName2">
    <vt:lpwstr>Vanessa Margules</vt:lpwstr>
  </property>
  <property fmtid="{D5CDD505-2E9C-101B-9397-08002B2CF9AE}" pid="14" name="ClientEmail2">
    <vt:lpwstr>vanessa.margules@act.gov.au</vt:lpwstr>
  </property>
  <property fmtid="{D5CDD505-2E9C-101B-9397-08002B2CF9AE}" pid="15" name="ClientPh2">
    <vt:lpwstr>62071814</vt:lpwstr>
  </property>
  <property fmtid="{D5CDD505-2E9C-101B-9397-08002B2CF9AE}" pid="16" name="jobType">
    <vt:lpwstr>Drafting</vt:lpwstr>
  </property>
  <property fmtid="{D5CDD505-2E9C-101B-9397-08002B2CF9AE}" pid="17" name="DMSID">
    <vt:lpwstr>11366667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Building (General) Amendment Regulation 2023 (No )</vt:lpwstr>
  </property>
  <property fmtid="{D5CDD505-2E9C-101B-9397-08002B2CF9AE}" pid="21" name="ActName">
    <vt:lpwstr>Building Act 2004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