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AF1280" w14:textId="77777777" w:rsidR="00FD42C8" w:rsidRDefault="00FD42C8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511C2BBE" wp14:editId="40C6FFA6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6658E98" w14:textId="77777777" w:rsidR="00FD42C8" w:rsidRDefault="00FD42C8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297AD9E" w14:textId="018AF060" w:rsidR="00B41D0D" w:rsidRDefault="00B41D0D" w:rsidP="00AB3E20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420DE8">
        <w:t>Education Amendment Regulation 2024 (No 2)</w:t>
      </w:r>
      <w:r>
        <w:fldChar w:fldCharType="end"/>
      </w:r>
    </w:p>
    <w:p w14:paraId="6FEC7DAF" w14:textId="53FFCAE9" w:rsidR="00B41D0D" w:rsidRDefault="00B41D0D">
      <w:pPr>
        <w:pStyle w:val="ActNo"/>
      </w:pPr>
      <w:r>
        <w:t xml:space="preserve">Subordinate Law </w:t>
      </w:r>
      <w:r w:rsidR="00E30C30">
        <w:fldChar w:fldCharType="begin"/>
      </w:r>
      <w:r w:rsidR="00E30C30">
        <w:instrText xml:space="preserve"> DOCPROPERTY "Category"  \* MERGEFORMAT </w:instrText>
      </w:r>
      <w:r w:rsidR="00E30C30">
        <w:fldChar w:fldCharType="separate"/>
      </w:r>
      <w:r w:rsidR="00420DE8">
        <w:t>SL2024-19</w:t>
      </w:r>
      <w:r w:rsidR="00E30C30">
        <w:fldChar w:fldCharType="end"/>
      </w:r>
    </w:p>
    <w:p w14:paraId="5E9E8301" w14:textId="77777777" w:rsidR="00B41D0D" w:rsidRDefault="00B41D0D">
      <w:pPr>
        <w:pStyle w:val="N-line3"/>
      </w:pPr>
    </w:p>
    <w:p w14:paraId="0214B4E1" w14:textId="134D02F3" w:rsidR="00B41D0D" w:rsidRDefault="00B41D0D">
      <w:pPr>
        <w:pStyle w:val="EnactingWords"/>
      </w:pPr>
      <w:r>
        <w:t xml:space="preserve">The Australian Capital Territory Executive makes the following regulation under the </w:t>
      </w:r>
      <w:hyperlink r:id="rId9" w:tooltip="A2004-17" w:history="1">
        <w:r w:rsidR="00A13F25" w:rsidRPr="00A13F25">
          <w:rPr>
            <w:rStyle w:val="charCitHyperlinkItal"/>
          </w:rPr>
          <w:t>Education Act 2004</w:t>
        </w:r>
      </w:hyperlink>
      <w:r>
        <w:t>.</w:t>
      </w:r>
    </w:p>
    <w:p w14:paraId="6F6BC459" w14:textId="53797045" w:rsidR="00B41D0D" w:rsidRDefault="00B41D0D">
      <w:pPr>
        <w:pStyle w:val="DateLine"/>
      </w:pPr>
      <w:r>
        <w:t xml:space="preserve">Dated </w:t>
      </w:r>
      <w:r w:rsidR="00FD42C8">
        <w:t>22 August 2024</w:t>
      </w:r>
      <w:r>
        <w:t>.</w:t>
      </w:r>
    </w:p>
    <w:p w14:paraId="14587569" w14:textId="7308EFB4" w:rsidR="00B41D0D" w:rsidRDefault="00FD42C8">
      <w:pPr>
        <w:pStyle w:val="Minister"/>
      </w:pPr>
      <w:r>
        <w:t>Andrew Barr</w:t>
      </w:r>
    </w:p>
    <w:p w14:paraId="209CF6EB" w14:textId="77777777" w:rsidR="00B41D0D" w:rsidRDefault="00B41D0D">
      <w:pPr>
        <w:pStyle w:val="MinisterWord"/>
      </w:pPr>
      <w:r>
        <w:t>Chief Minister</w:t>
      </w:r>
    </w:p>
    <w:p w14:paraId="40B94A92" w14:textId="38E0B2BE" w:rsidR="00B41D0D" w:rsidRDefault="00FD42C8">
      <w:pPr>
        <w:pStyle w:val="Minister"/>
      </w:pPr>
      <w:r>
        <w:t>Yvette Berry</w:t>
      </w:r>
    </w:p>
    <w:p w14:paraId="1F6E9B88" w14:textId="77777777" w:rsidR="00B41D0D" w:rsidRDefault="00B41D0D">
      <w:pPr>
        <w:pStyle w:val="MinisterWord"/>
      </w:pPr>
      <w:r>
        <w:t>Minister</w:t>
      </w:r>
    </w:p>
    <w:p w14:paraId="715177BC" w14:textId="77777777" w:rsidR="00B41D0D" w:rsidRDefault="00B41D0D">
      <w:pPr>
        <w:pStyle w:val="N-line3"/>
      </w:pPr>
    </w:p>
    <w:p w14:paraId="3D9DC9F3" w14:textId="77777777" w:rsidR="0087312C" w:rsidRDefault="0087312C">
      <w:pPr>
        <w:pStyle w:val="00SigningPage"/>
        <w:sectPr w:rsidR="0087312C" w:rsidSect="0087312C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48D02D35" w14:textId="77777777" w:rsidR="00FD42C8" w:rsidRDefault="00FD42C8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7835B556" wp14:editId="3F7A901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5632956" w14:textId="77777777" w:rsidR="00FD42C8" w:rsidRDefault="00FD42C8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6EF6AC5" w14:textId="7D1C8655" w:rsidR="00B41D0D" w:rsidRDefault="00FD42C8" w:rsidP="00AB3E20">
      <w:pPr>
        <w:pStyle w:val="Billname"/>
      </w:pPr>
      <w:bookmarkStart w:id="0" w:name="Citation"/>
      <w:r>
        <w:t>Education Amendment Regulation 2024 (No 2)</w:t>
      </w:r>
      <w:bookmarkEnd w:id="0"/>
    </w:p>
    <w:p w14:paraId="39DFE514" w14:textId="06EB1359" w:rsidR="00B41D0D" w:rsidRDefault="00B41D0D">
      <w:pPr>
        <w:pStyle w:val="ActNo"/>
      </w:pPr>
      <w:r>
        <w:t xml:space="preserve">Subordinate Law </w:t>
      </w:r>
      <w:r w:rsidR="00E30C30">
        <w:fldChar w:fldCharType="begin"/>
      </w:r>
      <w:r w:rsidR="00E30C30">
        <w:instrText xml:space="preserve"> DOCPROPERTY "Category"  \* MERGEFORMAT </w:instrText>
      </w:r>
      <w:r w:rsidR="00E30C30">
        <w:fldChar w:fldCharType="separate"/>
      </w:r>
      <w:r w:rsidR="00420DE8">
        <w:t>SL2024-19</w:t>
      </w:r>
      <w:r w:rsidR="00E30C30">
        <w:fldChar w:fldCharType="end"/>
      </w:r>
    </w:p>
    <w:p w14:paraId="5D63FE1D" w14:textId="77777777" w:rsidR="00B41D0D" w:rsidRDefault="00B41D0D">
      <w:pPr>
        <w:pStyle w:val="madeunder"/>
      </w:pPr>
      <w:r>
        <w:t>made under the</w:t>
      </w:r>
    </w:p>
    <w:bookmarkStart w:id="1" w:name="ActName"/>
    <w:p w14:paraId="6018942C" w14:textId="77F4F95D" w:rsidR="00B41D0D" w:rsidRDefault="00A13F25">
      <w:pPr>
        <w:pStyle w:val="AuthLaw"/>
      </w:pPr>
      <w:r w:rsidRPr="00A13F25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"http://www.legislation.act.gov.au/a/2004-17" \o "A2004-17"</w:instrText>
      </w:r>
      <w:r w:rsidRPr="00A13F25">
        <w:rPr>
          <w:rStyle w:val="charCitHyperlinkAbbrev"/>
        </w:rPr>
      </w:r>
      <w:r w:rsidRPr="00A13F25">
        <w:rPr>
          <w:rStyle w:val="charCitHyperlinkAbbrev"/>
        </w:rPr>
        <w:fldChar w:fldCharType="separate"/>
      </w:r>
      <w:r w:rsidRPr="00A13F25">
        <w:rPr>
          <w:rStyle w:val="charCitHyperlinkAbbrev"/>
        </w:rPr>
        <w:t>Education Act 2004</w:t>
      </w:r>
      <w:r w:rsidRPr="00A13F25">
        <w:rPr>
          <w:rStyle w:val="charCitHyperlinkAbbrev"/>
        </w:rPr>
        <w:fldChar w:fldCharType="end"/>
      </w:r>
      <w:bookmarkEnd w:id="1"/>
    </w:p>
    <w:p w14:paraId="29F93C92" w14:textId="77777777" w:rsidR="00B41D0D" w:rsidRDefault="00B41D0D">
      <w:pPr>
        <w:pStyle w:val="Placeholder"/>
      </w:pPr>
      <w:r>
        <w:rPr>
          <w:rStyle w:val="CharChapNo"/>
        </w:rPr>
        <w:t xml:space="preserve">  </w:t>
      </w:r>
      <w:r>
        <w:rPr>
          <w:rStyle w:val="CharChapText"/>
        </w:rPr>
        <w:t xml:space="preserve">  </w:t>
      </w:r>
    </w:p>
    <w:p w14:paraId="599565AF" w14:textId="77777777" w:rsidR="00B41D0D" w:rsidRDefault="00B41D0D">
      <w:pPr>
        <w:pStyle w:val="Placeholder"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536AD0B3" w14:textId="77777777" w:rsidR="00B41D0D" w:rsidRDefault="00B41D0D">
      <w:pPr>
        <w:pStyle w:val="Placeholder"/>
      </w:pPr>
      <w:r>
        <w:rPr>
          <w:rStyle w:val="CharDivNo"/>
        </w:rPr>
        <w:t xml:space="preserve">  </w:t>
      </w:r>
      <w:r>
        <w:rPr>
          <w:rStyle w:val="CharDivText"/>
        </w:rPr>
        <w:t xml:space="preserve">  </w:t>
      </w:r>
    </w:p>
    <w:p w14:paraId="43D552F8" w14:textId="77777777" w:rsidR="00B41D0D" w:rsidRDefault="00B41D0D">
      <w:pPr>
        <w:pStyle w:val="Placeholder"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20CF47C1" w14:textId="77777777" w:rsidR="00B41D0D" w:rsidRDefault="00B41D0D" w:rsidP="001C315F">
      <w:pPr>
        <w:pStyle w:val="N-line3"/>
      </w:pPr>
    </w:p>
    <w:p w14:paraId="6D336FED" w14:textId="6704C8F2" w:rsidR="00B41D0D" w:rsidRDefault="0087312C" w:rsidP="0087312C">
      <w:pPr>
        <w:pStyle w:val="AH5Sec"/>
        <w:shd w:val="pct25" w:color="auto" w:fill="auto"/>
      </w:pPr>
      <w:r w:rsidRPr="0087312C">
        <w:rPr>
          <w:rStyle w:val="CharSectNo"/>
        </w:rPr>
        <w:t>1</w:t>
      </w:r>
      <w:r>
        <w:tab/>
      </w:r>
      <w:r w:rsidR="00B41D0D">
        <w:t>Name of regulation</w:t>
      </w:r>
    </w:p>
    <w:p w14:paraId="6959C77D" w14:textId="6FDD00B3" w:rsidR="00B41D0D" w:rsidRDefault="00B41D0D">
      <w:pPr>
        <w:pStyle w:val="Amainreturn"/>
      </w:pPr>
      <w:r>
        <w:t xml:space="preserve">This regulation is the </w:t>
      </w:r>
      <w:r>
        <w:rPr>
          <w:i/>
        </w:rPr>
        <w:fldChar w:fldCharType="begin"/>
      </w:r>
      <w:r>
        <w:rPr>
          <w:i/>
        </w:rPr>
        <w:instrText xml:space="preserve"> REF citation \*charformat </w:instrText>
      </w:r>
      <w:r>
        <w:rPr>
          <w:i/>
        </w:rPr>
        <w:fldChar w:fldCharType="separate"/>
      </w:r>
      <w:r w:rsidR="00420DE8" w:rsidRPr="00420DE8">
        <w:rPr>
          <w:i/>
        </w:rPr>
        <w:t>Education Amendment Regulation 2024 (No 2)</w:t>
      </w:r>
      <w:r>
        <w:rPr>
          <w:i/>
        </w:rPr>
        <w:fldChar w:fldCharType="end"/>
      </w:r>
      <w:r>
        <w:rPr>
          <w:iCs/>
        </w:rPr>
        <w:t>.</w:t>
      </w:r>
    </w:p>
    <w:p w14:paraId="3446F1EF" w14:textId="4F756DDE" w:rsidR="00B41D0D" w:rsidRDefault="0087312C" w:rsidP="0087312C">
      <w:pPr>
        <w:pStyle w:val="AH5Sec"/>
        <w:shd w:val="pct25" w:color="auto" w:fill="auto"/>
      </w:pPr>
      <w:r w:rsidRPr="0087312C">
        <w:rPr>
          <w:rStyle w:val="CharSectNo"/>
        </w:rPr>
        <w:t>2</w:t>
      </w:r>
      <w:r>
        <w:tab/>
      </w:r>
      <w:r w:rsidR="00B41D0D">
        <w:t>Commencement</w:t>
      </w:r>
    </w:p>
    <w:p w14:paraId="20BC2A67" w14:textId="77777777" w:rsidR="00B41D0D" w:rsidRDefault="00B41D0D">
      <w:pPr>
        <w:pStyle w:val="Amainreturn"/>
      </w:pPr>
      <w:r>
        <w:t>This regulation commences on the day after its notification day.</w:t>
      </w:r>
    </w:p>
    <w:p w14:paraId="6DB37D51" w14:textId="5DE8F82E" w:rsidR="00B41D0D" w:rsidRDefault="00B41D0D">
      <w:pPr>
        <w:pStyle w:val="aNote"/>
      </w:pPr>
      <w:r w:rsidRPr="00A13F25">
        <w:rPr>
          <w:rStyle w:val="charItals"/>
        </w:rPr>
        <w:t>Note</w:t>
      </w:r>
      <w:r w:rsidRPr="00A13F25">
        <w:rPr>
          <w:rStyle w:val="charItals"/>
        </w:rPr>
        <w:tab/>
      </w:r>
      <w:r>
        <w:t xml:space="preserve">The naming and commencement provisions automatically commence on the notification day (see </w:t>
      </w:r>
      <w:hyperlink r:id="rId16" w:tooltip="A2001-14" w:history="1">
        <w:r w:rsidR="00A13F25" w:rsidRPr="00A13F25">
          <w:rPr>
            <w:rStyle w:val="charCitHyperlinkAbbrev"/>
          </w:rPr>
          <w:t>Legislation Act</w:t>
        </w:r>
      </w:hyperlink>
      <w:r>
        <w:t>, s</w:t>
      </w:r>
      <w:r w:rsidR="00AF7E5E">
        <w:t xml:space="preserve"> </w:t>
      </w:r>
      <w:r>
        <w:t>75 (1)).</w:t>
      </w:r>
    </w:p>
    <w:p w14:paraId="6B1BF38C" w14:textId="490E94F6" w:rsidR="00B41D0D" w:rsidRDefault="0087312C" w:rsidP="0087312C">
      <w:pPr>
        <w:pStyle w:val="AH5Sec"/>
        <w:shd w:val="pct25" w:color="auto" w:fill="auto"/>
      </w:pPr>
      <w:r w:rsidRPr="0087312C">
        <w:rPr>
          <w:rStyle w:val="CharSectNo"/>
        </w:rPr>
        <w:lastRenderedPageBreak/>
        <w:t>3</w:t>
      </w:r>
      <w:r>
        <w:tab/>
      </w:r>
      <w:r w:rsidR="00B41D0D">
        <w:t>Legislation amended</w:t>
      </w:r>
    </w:p>
    <w:p w14:paraId="2A5B43A3" w14:textId="2220156C" w:rsidR="00B41D0D" w:rsidRDefault="00B41D0D">
      <w:pPr>
        <w:pStyle w:val="Amainreturn"/>
      </w:pPr>
      <w:r>
        <w:t xml:space="preserve">This regulation amends the </w:t>
      </w:r>
      <w:hyperlink r:id="rId17" w:tooltip="SL2005-1" w:history="1">
        <w:r w:rsidR="00A13F25" w:rsidRPr="00A13F25">
          <w:rPr>
            <w:rStyle w:val="charCitHyperlinkItal"/>
          </w:rPr>
          <w:t>Education Regulation 2005</w:t>
        </w:r>
      </w:hyperlink>
      <w:r>
        <w:t>.</w:t>
      </w:r>
    </w:p>
    <w:p w14:paraId="42516F86" w14:textId="0F22E742" w:rsidR="001C315F" w:rsidRPr="00C37DE5" w:rsidRDefault="0087312C" w:rsidP="0087312C">
      <w:pPr>
        <w:pStyle w:val="AH5Sec"/>
        <w:shd w:val="pct25" w:color="auto" w:fill="auto"/>
      </w:pPr>
      <w:r w:rsidRPr="0087312C">
        <w:rPr>
          <w:rStyle w:val="CharSectNo"/>
        </w:rPr>
        <w:t>4</w:t>
      </w:r>
      <w:r w:rsidRPr="00C37DE5">
        <w:tab/>
      </w:r>
      <w:r w:rsidR="001C315F" w:rsidRPr="00C37DE5">
        <w:t xml:space="preserve">Schedule 1, part 1.1, new item </w:t>
      </w:r>
      <w:r w:rsidR="001C315F">
        <w:t>1</w:t>
      </w:r>
      <w:r w:rsidR="001C315F" w:rsidRPr="00C37DE5">
        <w:t>A</w:t>
      </w:r>
    </w:p>
    <w:p w14:paraId="49304C3C" w14:textId="77777777" w:rsidR="001C315F" w:rsidRPr="00A13F25" w:rsidRDefault="001C315F" w:rsidP="00AF7E5E">
      <w:pPr>
        <w:pStyle w:val="direction"/>
        <w:spacing w:after="120"/>
      </w:pPr>
      <w:r>
        <w:t xml:space="preserve">before item 1, </w:t>
      </w:r>
      <w:r w:rsidRPr="00C37DE5">
        <w:t>insert</w:t>
      </w:r>
    </w:p>
    <w:tbl>
      <w:tblPr>
        <w:tblW w:w="780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200"/>
        <w:gridCol w:w="6600"/>
      </w:tblGrid>
      <w:tr w:rsidR="001C315F" w14:paraId="0B8E3832" w14:textId="77777777" w:rsidTr="000C2682">
        <w:trPr>
          <w:cantSplit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</w:tcPr>
          <w:p w14:paraId="5CE96A7E" w14:textId="77777777" w:rsidR="001C315F" w:rsidRPr="00C37DE5" w:rsidRDefault="001C315F" w:rsidP="000C2682">
            <w:pPr>
              <w:pStyle w:val="TableText"/>
            </w:pPr>
            <w:r>
              <w:t>1</w:t>
            </w:r>
            <w:r w:rsidRPr="00C37DE5">
              <w:t>A</w:t>
            </w:r>
          </w:p>
        </w:tc>
        <w:tc>
          <w:tcPr>
            <w:tcW w:w="6600" w:type="dxa"/>
            <w:tcBorders>
              <w:top w:val="nil"/>
              <w:left w:val="nil"/>
              <w:bottom w:val="nil"/>
              <w:right w:val="nil"/>
            </w:tcBorders>
          </w:tcPr>
          <w:p w14:paraId="01A755AB" w14:textId="77777777" w:rsidR="001C315F" w:rsidRPr="00C37DE5" w:rsidRDefault="001C315F" w:rsidP="000C2682">
            <w:pPr>
              <w:pStyle w:val="TableText"/>
            </w:pPr>
            <w:r>
              <w:t>Agnes Shea High School</w:t>
            </w:r>
          </w:p>
        </w:tc>
      </w:tr>
    </w:tbl>
    <w:p w14:paraId="174CB6CD" w14:textId="77777777" w:rsidR="001C315F" w:rsidRPr="006E59CB" w:rsidRDefault="001C315F" w:rsidP="006E59CB"/>
    <w:p w14:paraId="24B4F26C" w14:textId="77777777" w:rsidR="0087312C" w:rsidRDefault="0087312C">
      <w:pPr>
        <w:pStyle w:val="02Text"/>
        <w:sectPr w:rsidR="0087312C" w:rsidSect="0087312C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3D18B841" w14:textId="77777777" w:rsidR="00B41D0D" w:rsidRDefault="00B41D0D" w:rsidP="00AB3E20">
      <w:pPr>
        <w:pStyle w:val="N-line2"/>
      </w:pPr>
    </w:p>
    <w:p w14:paraId="786169FB" w14:textId="77777777" w:rsidR="00B41D0D" w:rsidRDefault="00B41D0D">
      <w:pPr>
        <w:pStyle w:val="EndNoteHeading"/>
      </w:pPr>
      <w:r>
        <w:t>Endnotes</w:t>
      </w:r>
    </w:p>
    <w:p w14:paraId="4C2BB041" w14:textId="77777777" w:rsidR="00B41D0D" w:rsidRDefault="00B41D0D">
      <w:pPr>
        <w:pStyle w:val="EndNoteSubHeading"/>
      </w:pPr>
      <w:r>
        <w:t>1</w:t>
      </w:r>
      <w:r>
        <w:tab/>
        <w:t>Notification</w:t>
      </w:r>
    </w:p>
    <w:p w14:paraId="43158102" w14:textId="68309D41" w:rsidR="00B41D0D" w:rsidRDefault="00B41D0D">
      <w:pPr>
        <w:pStyle w:val="EndNoteText"/>
      </w:pPr>
      <w:r>
        <w:tab/>
        <w:t xml:space="preserve">Notified under the </w:t>
      </w:r>
      <w:hyperlink r:id="rId23" w:tooltip="A2001-14" w:history="1">
        <w:r w:rsidR="00A13F25" w:rsidRPr="00A13F25">
          <w:rPr>
            <w:rStyle w:val="charCitHyperlinkAbbrev"/>
          </w:rPr>
          <w:t>Legislation Act</w:t>
        </w:r>
      </w:hyperlink>
      <w:r>
        <w:t xml:space="preserve"> on</w:t>
      </w:r>
      <w:r w:rsidR="00FD42C8">
        <w:t xml:space="preserve"> 26 August 2024</w:t>
      </w:r>
      <w:r>
        <w:t>.</w:t>
      </w:r>
    </w:p>
    <w:p w14:paraId="2B0309F0" w14:textId="77777777" w:rsidR="00B41D0D" w:rsidRDefault="00B41D0D">
      <w:pPr>
        <w:pStyle w:val="EndNoteSubHeading"/>
      </w:pPr>
      <w:r>
        <w:t>2</w:t>
      </w:r>
      <w:r>
        <w:tab/>
        <w:t>Republications of amended laws</w:t>
      </w:r>
    </w:p>
    <w:p w14:paraId="2EA0F85B" w14:textId="26ADFBD1" w:rsidR="00B41D0D" w:rsidRDefault="00B41D0D">
      <w:pPr>
        <w:pStyle w:val="EndNoteText"/>
      </w:pPr>
      <w:r>
        <w:tab/>
        <w:t xml:space="preserve">For the latest republication of amended laws, see </w:t>
      </w:r>
      <w:hyperlink r:id="rId24" w:history="1">
        <w:r w:rsidR="00A13F25" w:rsidRPr="00A13F25">
          <w:rPr>
            <w:rStyle w:val="charCitHyperlinkAbbrev"/>
          </w:rPr>
          <w:t>www.legislation.act.gov.au</w:t>
        </w:r>
      </w:hyperlink>
      <w:r>
        <w:t>.</w:t>
      </w:r>
    </w:p>
    <w:p w14:paraId="70648F6D" w14:textId="77777777" w:rsidR="00B41D0D" w:rsidRDefault="00B41D0D">
      <w:pPr>
        <w:pStyle w:val="N-line2"/>
      </w:pPr>
    </w:p>
    <w:p w14:paraId="3E25EDD9" w14:textId="77777777" w:rsidR="0087312C" w:rsidRDefault="0087312C">
      <w:pPr>
        <w:pStyle w:val="05EndNote"/>
        <w:sectPr w:rsidR="0087312C" w:rsidSect="0087312C">
          <w:headerReference w:type="even" r:id="rId25"/>
          <w:headerReference w:type="default" r:id="rId26"/>
          <w:footerReference w:type="even" r:id="rId27"/>
          <w:footerReference w:type="default" r:id="rId28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2D49D52A" w14:textId="77777777" w:rsidR="002F18F3" w:rsidRDefault="002F18F3" w:rsidP="00B41D0D"/>
    <w:p w14:paraId="2686FC38" w14:textId="77777777" w:rsidR="0087312C" w:rsidRDefault="0087312C" w:rsidP="0087312C"/>
    <w:p w14:paraId="257EE2A4" w14:textId="77777777" w:rsidR="00A45623" w:rsidRDefault="00A45623" w:rsidP="0087312C"/>
    <w:p w14:paraId="15983C4B" w14:textId="77777777" w:rsidR="00A45623" w:rsidRDefault="00A45623" w:rsidP="0087312C"/>
    <w:p w14:paraId="386838FE" w14:textId="77777777" w:rsidR="0087312C" w:rsidRDefault="0087312C" w:rsidP="0087312C">
      <w:pPr>
        <w:suppressLineNumbers/>
      </w:pPr>
    </w:p>
    <w:p w14:paraId="36EC41F2" w14:textId="77777777" w:rsidR="0087312C" w:rsidRDefault="0087312C" w:rsidP="0087312C">
      <w:pPr>
        <w:suppressLineNumbers/>
      </w:pPr>
    </w:p>
    <w:p w14:paraId="12EC3714" w14:textId="77777777" w:rsidR="0087312C" w:rsidRDefault="0087312C" w:rsidP="0087312C">
      <w:pPr>
        <w:suppressLineNumbers/>
      </w:pPr>
    </w:p>
    <w:p w14:paraId="6369C803" w14:textId="77777777" w:rsidR="0087312C" w:rsidRDefault="0087312C" w:rsidP="0087312C">
      <w:pPr>
        <w:suppressLineNumbers/>
      </w:pPr>
    </w:p>
    <w:p w14:paraId="00DBBF7E" w14:textId="77777777" w:rsidR="0087312C" w:rsidRDefault="0087312C" w:rsidP="0087312C">
      <w:pPr>
        <w:suppressLineNumbers/>
      </w:pPr>
    </w:p>
    <w:p w14:paraId="709DB5D7" w14:textId="77777777" w:rsidR="0087312C" w:rsidRDefault="0087312C" w:rsidP="0087312C">
      <w:pPr>
        <w:suppressLineNumbers/>
      </w:pPr>
    </w:p>
    <w:p w14:paraId="2FB48CCB" w14:textId="77777777" w:rsidR="0087312C" w:rsidRDefault="0087312C" w:rsidP="0087312C">
      <w:pPr>
        <w:suppressLineNumbers/>
      </w:pPr>
    </w:p>
    <w:p w14:paraId="4F8B1A7E" w14:textId="77777777" w:rsidR="0087312C" w:rsidRDefault="0087312C" w:rsidP="0087312C">
      <w:pPr>
        <w:suppressLineNumbers/>
      </w:pPr>
    </w:p>
    <w:p w14:paraId="1396A271" w14:textId="77777777" w:rsidR="0087312C" w:rsidRDefault="0087312C" w:rsidP="0087312C">
      <w:pPr>
        <w:suppressLineNumbers/>
      </w:pPr>
    </w:p>
    <w:p w14:paraId="4BD84C39" w14:textId="77777777" w:rsidR="0087312C" w:rsidRDefault="0087312C" w:rsidP="0087312C">
      <w:pPr>
        <w:suppressLineNumbers/>
      </w:pPr>
    </w:p>
    <w:p w14:paraId="68DA2719" w14:textId="77777777" w:rsidR="0087312C" w:rsidRDefault="0087312C" w:rsidP="0087312C">
      <w:pPr>
        <w:suppressLineNumbers/>
      </w:pPr>
    </w:p>
    <w:p w14:paraId="20790DBA" w14:textId="49FA180B" w:rsidR="0087312C" w:rsidRDefault="0087312C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2024</w:t>
      </w:r>
    </w:p>
    <w:sectPr w:rsidR="0087312C" w:rsidSect="0087312C">
      <w:headerReference w:type="even" r:id="rId29"/>
      <w:headerReference w:type="default" r:id="rId30"/>
      <w:headerReference w:type="first" r:id="rId3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31DEB9" w14:textId="77777777" w:rsidR="00B41D0D" w:rsidRDefault="00B41D0D">
      <w:r>
        <w:separator/>
      </w:r>
    </w:p>
  </w:endnote>
  <w:endnote w:type="continuationSeparator" w:id="0">
    <w:p w14:paraId="2F09D7E5" w14:textId="77777777" w:rsidR="00B41D0D" w:rsidRDefault="00B41D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9478A" w14:textId="396F79FB" w:rsidR="0087312C" w:rsidRPr="00E30C30" w:rsidRDefault="0087312C" w:rsidP="00E30C30">
    <w:pPr>
      <w:pStyle w:val="Status"/>
      <w:rPr>
        <w:rFonts w:cs="Arial"/>
      </w:rPr>
    </w:pPr>
    <w:r w:rsidRPr="00E30C30">
      <w:rPr>
        <w:rFonts w:cs="Arial"/>
      </w:rPr>
      <w:fldChar w:fldCharType="begin"/>
    </w:r>
    <w:r w:rsidRPr="00E30C30">
      <w:rPr>
        <w:rFonts w:cs="Arial"/>
      </w:rPr>
      <w:instrText xml:space="preserve"> DOCPROPERTY "Status" </w:instrText>
    </w:r>
    <w:r w:rsidRPr="00E30C30">
      <w:rPr>
        <w:rFonts w:cs="Arial"/>
      </w:rPr>
      <w:fldChar w:fldCharType="separate"/>
    </w:r>
    <w:r w:rsidR="00162B8C" w:rsidRPr="00E30C30">
      <w:rPr>
        <w:rFonts w:cs="Arial"/>
      </w:rPr>
      <w:t xml:space="preserve"> </w:t>
    </w:r>
    <w:r w:rsidRPr="00E30C30">
      <w:rPr>
        <w:rFonts w:cs="Arial"/>
      </w:rPr>
      <w:fldChar w:fldCharType="end"/>
    </w:r>
    <w:r w:rsidR="00E30C30" w:rsidRPr="00E30C30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856BBA" w14:textId="3ADFDEB4" w:rsidR="0087312C" w:rsidRPr="00E30C30" w:rsidRDefault="0087312C" w:rsidP="00E30C30">
    <w:pPr>
      <w:pStyle w:val="Status"/>
      <w:rPr>
        <w:rFonts w:cs="Arial"/>
      </w:rPr>
    </w:pPr>
    <w:r w:rsidRPr="00E30C30">
      <w:rPr>
        <w:rFonts w:cs="Arial"/>
      </w:rPr>
      <w:fldChar w:fldCharType="begin"/>
    </w:r>
    <w:r w:rsidRPr="00E30C30">
      <w:rPr>
        <w:rFonts w:cs="Arial"/>
      </w:rPr>
      <w:instrText xml:space="preserve"> DOCPROPERTY "Status" </w:instrText>
    </w:r>
    <w:r w:rsidRPr="00E30C30">
      <w:rPr>
        <w:rFonts w:cs="Arial"/>
      </w:rPr>
      <w:fldChar w:fldCharType="separate"/>
    </w:r>
    <w:r w:rsidR="00162B8C" w:rsidRPr="00E30C30">
      <w:rPr>
        <w:rFonts w:cs="Arial"/>
      </w:rPr>
      <w:t xml:space="preserve"> </w:t>
    </w:r>
    <w:r w:rsidRPr="00E30C30">
      <w:rPr>
        <w:rFonts w:cs="Arial"/>
      </w:rPr>
      <w:fldChar w:fldCharType="end"/>
    </w:r>
    <w:r w:rsidR="00E30C30" w:rsidRPr="00E30C30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326772" w14:textId="05A4A3A7" w:rsidR="0087312C" w:rsidRDefault="0087312C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62B8C">
      <w:rPr>
        <w:rFonts w:ascii="Arial" w:hAnsi="Arial"/>
        <w:sz w:val="12"/>
      </w:rPr>
      <w:t>J2024-870</w:t>
    </w:r>
    <w:r>
      <w:rPr>
        <w:rFonts w:ascii="Arial" w:hAnsi="Arial"/>
        <w:sz w:val="12"/>
      </w:rPr>
      <w:fldChar w:fldCharType="end"/>
    </w:r>
  </w:p>
  <w:p w14:paraId="56B730BE" w14:textId="65E26F97" w:rsidR="0087312C" w:rsidRPr="00E30C30" w:rsidRDefault="0087312C" w:rsidP="00E30C30">
    <w:pPr>
      <w:pStyle w:val="Status"/>
      <w:rPr>
        <w:rFonts w:cs="Arial"/>
      </w:rPr>
    </w:pPr>
    <w:r w:rsidRPr="00E30C30">
      <w:rPr>
        <w:rFonts w:cs="Arial"/>
      </w:rPr>
      <w:fldChar w:fldCharType="begin"/>
    </w:r>
    <w:r w:rsidRPr="00E30C30">
      <w:rPr>
        <w:rFonts w:cs="Arial"/>
      </w:rPr>
      <w:instrText xml:space="preserve"> DOCPROPERTY "Status" </w:instrText>
    </w:r>
    <w:r w:rsidRPr="00E30C30">
      <w:rPr>
        <w:rFonts w:cs="Arial"/>
      </w:rPr>
      <w:fldChar w:fldCharType="separate"/>
    </w:r>
    <w:r w:rsidR="00162B8C" w:rsidRPr="00E30C30">
      <w:rPr>
        <w:rFonts w:cs="Arial"/>
      </w:rPr>
      <w:t xml:space="preserve"> </w:t>
    </w:r>
    <w:r w:rsidRPr="00E30C30">
      <w:rPr>
        <w:rFonts w:cs="Arial"/>
      </w:rPr>
      <w:fldChar w:fldCharType="end"/>
    </w:r>
    <w:r w:rsidR="00E30C30" w:rsidRPr="00E30C30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236725" w14:textId="77777777" w:rsidR="0087312C" w:rsidRDefault="0087312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7312C" w:rsidRPr="00CB3D59" w14:paraId="593659E7" w14:textId="77777777">
      <w:tc>
        <w:tcPr>
          <w:tcW w:w="847" w:type="pct"/>
        </w:tcPr>
        <w:p w14:paraId="7038D167" w14:textId="77777777" w:rsidR="0087312C" w:rsidRPr="006D109C" w:rsidRDefault="0087312C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EC649E3" w14:textId="69AFF517" w:rsidR="0087312C" w:rsidRPr="006D109C" w:rsidRDefault="0087312C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62B8C" w:rsidRPr="00162B8C">
            <w:rPr>
              <w:rFonts w:cs="Arial"/>
              <w:szCs w:val="18"/>
            </w:rPr>
            <w:t>Education Amendment Regulation 2024</w:t>
          </w:r>
          <w:r w:rsidR="00162B8C">
            <w:t xml:space="preserve"> (No 2)</w:t>
          </w:r>
          <w:r>
            <w:rPr>
              <w:rFonts w:cs="Arial"/>
              <w:szCs w:val="18"/>
            </w:rPr>
            <w:fldChar w:fldCharType="end"/>
          </w:r>
        </w:p>
        <w:p w14:paraId="280D71D7" w14:textId="7175C65A" w:rsidR="0087312C" w:rsidRPr="00783A18" w:rsidRDefault="0087312C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62B8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62B8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62B8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6D51FEC" w14:textId="3E505885" w:rsidR="0087312C" w:rsidRPr="006D109C" w:rsidRDefault="0087312C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62B8C">
            <w:rPr>
              <w:rFonts w:cs="Arial"/>
              <w:szCs w:val="18"/>
            </w:rPr>
            <w:t>SL2024-19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62B8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523E377" w14:textId="5CACD3C7" w:rsidR="0087312C" w:rsidRPr="00E30C30" w:rsidRDefault="0087312C" w:rsidP="00E30C30">
    <w:pPr>
      <w:pStyle w:val="Status"/>
      <w:rPr>
        <w:rFonts w:cs="Arial"/>
      </w:rPr>
    </w:pPr>
    <w:r w:rsidRPr="00E30C30">
      <w:rPr>
        <w:rFonts w:cs="Arial"/>
      </w:rPr>
      <w:fldChar w:fldCharType="begin"/>
    </w:r>
    <w:r w:rsidRPr="00E30C30">
      <w:rPr>
        <w:rFonts w:cs="Arial"/>
      </w:rPr>
      <w:instrText xml:space="preserve"> DOCPROPERTY "Status" </w:instrText>
    </w:r>
    <w:r w:rsidRPr="00E30C30">
      <w:rPr>
        <w:rFonts w:cs="Arial"/>
      </w:rPr>
      <w:fldChar w:fldCharType="separate"/>
    </w:r>
    <w:r w:rsidR="00162B8C" w:rsidRPr="00E30C30">
      <w:rPr>
        <w:rFonts w:cs="Arial"/>
      </w:rPr>
      <w:t xml:space="preserve"> </w:t>
    </w:r>
    <w:r w:rsidRPr="00E30C30">
      <w:rPr>
        <w:rFonts w:cs="Arial"/>
      </w:rPr>
      <w:fldChar w:fldCharType="end"/>
    </w:r>
    <w:r w:rsidR="00E30C30" w:rsidRPr="00E30C30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30E010" w14:textId="77777777" w:rsidR="0087312C" w:rsidRDefault="0087312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7312C" w:rsidRPr="00CB3D59" w14:paraId="5E303D1D" w14:textId="77777777">
      <w:tc>
        <w:tcPr>
          <w:tcW w:w="1061" w:type="pct"/>
        </w:tcPr>
        <w:p w14:paraId="7B10B8D3" w14:textId="374A1FA8" w:rsidR="0087312C" w:rsidRPr="006D109C" w:rsidRDefault="0087312C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62B8C">
            <w:rPr>
              <w:rFonts w:cs="Arial"/>
              <w:szCs w:val="18"/>
            </w:rPr>
            <w:t>SL2024-19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62B8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B8F6FF6" w14:textId="349F0FE3" w:rsidR="0087312C" w:rsidRPr="006D109C" w:rsidRDefault="0087312C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62B8C" w:rsidRPr="00162B8C">
            <w:rPr>
              <w:rFonts w:cs="Arial"/>
              <w:szCs w:val="18"/>
            </w:rPr>
            <w:t>Education Amendment Regulation 2024</w:t>
          </w:r>
          <w:r w:rsidR="00162B8C">
            <w:t xml:space="preserve"> (No 2)</w:t>
          </w:r>
          <w:r>
            <w:rPr>
              <w:rFonts w:cs="Arial"/>
              <w:szCs w:val="18"/>
            </w:rPr>
            <w:fldChar w:fldCharType="end"/>
          </w:r>
        </w:p>
        <w:p w14:paraId="58C70D34" w14:textId="565C1995" w:rsidR="0087312C" w:rsidRPr="00783A18" w:rsidRDefault="0087312C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62B8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62B8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62B8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7525FC0" w14:textId="77777777" w:rsidR="0087312C" w:rsidRPr="006D109C" w:rsidRDefault="0087312C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BA55EBE" w14:textId="23A06E1B" w:rsidR="0087312C" w:rsidRPr="00E30C30" w:rsidRDefault="0087312C" w:rsidP="00E30C30">
    <w:pPr>
      <w:pStyle w:val="Status"/>
      <w:rPr>
        <w:rFonts w:cs="Arial"/>
      </w:rPr>
    </w:pPr>
    <w:r w:rsidRPr="00E30C30">
      <w:rPr>
        <w:rFonts w:cs="Arial"/>
      </w:rPr>
      <w:fldChar w:fldCharType="begin"/>
    </w:r>
    <w:r w:rsidRPr="00E30C30">
      <w:rPr>
        <w:rFonts w:cs="Arial"/>
      </w:rPr>
      <w:instrText xml:space="preserve"> DOCPROPERTY "Status" </w:instrText>
    </w:r>
    <w:r w:rsidRPr="00E30C30">
      <w:rPr>
        <w:rFonts w:cs="Arial"/>
      </w:rPr>
      <w:fldChar w:fldCharType="separate"/>
    </w:r>
    <w:r w:rsidR="00162B8C" w:rsidRPr="00E30C30">
      <w:rPr>
        <w:rFonts w:cs="Arial"/>
      </w:rPr>
      <w:t xml:space="preserve"> </w:t>
    </w:r>
    <w:r w:rsidRPr="00E30C30">
      <w:rPr>
        <w:rFonts w:cs="Arial"/>
      </w:rPr>
      <w:fldChar w:fldCharType="end"/>
    </w:r>
    <w:r w:rsidR="00E30C30" w:rsidRPr="00E30C30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FC867" w14:textId="77777777" w:rsidR="0087312C" w:rsidRDefault="0087312C">
    <w:pPr>
      <w:rPr>
        <w:sz w:val="16"/>
      </w:rPr>
    </w:pPr>
  </w:p>
  <w:p w14:paraId="5457FD78" w14:textId="7387BB37" w:rsidR="0087312C" w:rsidRDefault="0087312C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62B8C">
      <w:rPr>
        <w:rFonts w:ascii="Arial" w:hAnsi="Arial"/>
        <w:sz w:val="12"/>
      </w:rPr>
      <w:t>J2024-870</w:t>
    </w:r>
    <w:r>
      <w:rPr>
        <w:rFonts w:ascii="Arial" w:hAnsi="Arial"/>
        <w:sz w:val="12"/>
      </w:rPr>
      <w:fldChar w:fldCharType="end"/>
    </w:r>
  </w:p>
  <w:p w14:paraId="4EA3CDB8" w14:textId="04A75CD1" w:rsidR="0087312C" w:rsidRPr="00E30C30" w:rsidRDefault="0087312C" w:rsidP="00E30C30">
    <w:pPr>
      <w:pStyle w:val="Status"/>
      <w:rPr>
        <w:rFonts w:cs="Arial"/>
      </w:rPr>
    </w:pPr>
    <w:r w:rsidRPr="00E30C30">
      <w:rPr>
        <w:rFonts w:cs="Arial"/>
      </w:rPr>
      <w:fldChar w:fldCharType="begin"/>
    </w:r>
    <w:r w:rsidRPr="00E30C30">
      <w:rPr>
        <w:rFonts w:cs="Arial"/>
      </w:rPr>
      <w:instrText xml:space="preserve"> DOCPROPERTY "Status" </w:instrText>
    </w:r>
    <w:r w:rsidRPr="00E30C30">
      <w:rPr>
        <w:rFonts w:cs="Arial"/>
      </w:rPr>
      <w:fldChar w:fldCharType="separate"/>
    </w:r>
    <w:r w:rsidR="00162B8C" w:rsidRPr="00E30C30">
      <w:rPr>
        <w:rFonts w:cs="Arial"/>
      </w:rPr>
      <w:t xml:space="preserve"> </w:t>
    </w:r>
    <w:r w:rsidRPr="00E30C30">
      <w:rPr>
        <w:rFonts w:cs="Arial"/>
      </w:rPr>
      <w:fldChar w:fldCharType="end"/>
    </w:r>
    <w:r w:rsidR="00E30C30" w:rsidRPr="00E30C30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79EAC" w14:textId="77777777" w:rsidR="0087312C" w:rsidRDefault="0087312C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7312C" w14:paraId="7BB27A83" w14:textId="77777777">
      <w:trPr>
        <w:jc w:val="center"/>
      </w:trPr>
      <w:tc>
        <w:tcPr>
          <w:tcW w:w="1240" w:type="dxa"/>
        </w:tcPr>
        <w:p w14:paraId="41CEEB20" w14:textId="77777777" w:rsidR="0087312C" w:rsidRDefault="0087312C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A1EFEC5" w14:textId="6B4FA20D" w:rsidR="0087312C" w:rsidRDefault="0087312C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62B8C">
            <w:t>Education Amendment Regulation 2024 (No 2)</w:t>
          </w:r>
          <w:r>
            <w:fldChar w:fldCharType="end"/>
          </w:r>
        </w:p>
        <w:p w14:paraId="5220A4BB" w14:textId="06967ED9" w:rsidR="0087312C" w:rsidRDefault="0087312C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62B8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62B8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62B8C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495C799E" w14:textId="47287754" w:rsidR="0087312C" w:rsidRDefault="0087312C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62B8C">
            <w:t>SL2024-19</w: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162B8C">
            <w:t xml:space="preserve">  </w:t>
          </w:r>
          <w:r>
            <w:fldChar w:fldCharType="end"/>
          </w:r>
        </w:p>
      </w:tc>
    </w:tr>
  </w:tbl>
  <w:p w14:paraId="0912E4CF" w14:textId="1BAF21B1" w:rsidR="0087312C" w:rsidRPr="00E30C30" w:rsidRDefault="0087312C" w:rsidP="00E30C30">
    <w:pPr>
      <w:pStyle w:val="Status"/>
      <w:rPr>
        <w:rFonts w:cs="Arial"/>
      </w:rPr>
    </w:pPr>
    <w:r w:rsidRPr="00E30C30">
      <w:rPr>
        <w:rFonts w:cs="Arial"/>
      </w:rPr>
      <w:fldChar w:fldCharType="begin"/>
    </w:r>
    <w:r w:rsidRPr="00E30C30">
      <w:rPr>
        <w:rFonts w:cs="Arial"/>
      </w:rPr>
      <w:instrText xml:space="preserve"> DOCPROPERTY "Status" </w:instrText>
    </w:r>
    <w:r w:rsidRPr="00E30C30">
      <w:rPr>
        <w:rFonts w:cs="Arial"/>
      </w:rPr>
      <w:fldChar w:fldCharType="separate"/>
    </w:r>
    <w:r w:rsidR="00162B8C" w:rsidRPr="00E30C30">
      <w:rPr>
        <w:rFonts w:cs="Arial"/>
      </w:rPr>
      <w:t xml:space="preserve"> </w:t>
    </w:r>
    <w:r w:rsidRPr="00E30C30">
      <w:rPr>
        <w:rFonts w:cs="Arial"/>
      </w:rPr>
      <w:fldChar w:fldCharType="end"/>
    </w:r>
    <w:r w:rsidR="00E30C30" w:rsidRPr="00E30C30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7FC00" w14:textId="77777777" w:rsidR="0087312C" w:rsidRDefault="0087312C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7312C" w14:paraId="310F7998" w14:textId="77777777">
      <w:trPr>
        <w:jc w:val="center"/>
      </w:trPr>
      <w:tc>
        <w:tcPr>
          <w:tcW w:w="1553" w:type="dxa"/>
        </w:tcPr>
        <w:p w14:paraId="20FB57E8" w14:textId="6217F53E" w:rsidR="0087312C" w:rsidRDefault="0087312C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62B8C">
            <w:t>SL2024-19</w: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162B8C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656812D4" w14:textId="02F777A3" w:rsidR="0087312C" w:rsidRDefault="0087312C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62B8C">
            <w:t>Education Amendment Regulation 2024 (No 2)</w:t>
          </w:r>
          <w:r>
            <w:fldChar w:fldCharType="end"/>
          </w:r>
        </w:p>
        <w:p w14:paraId="64A74E04" w14:textId="1FF26A85" w:rsidR="0087312C" w:rsidRDefault="0087312C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62B8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62B8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62B8C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168EB17" w14:textId="77777777" w:rsidR="0087312C" w:rsidRDefault="0087312C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39B88474" w14:textId="6D456E8E" w:rsidR="0087312C" w:rsidRPr="00E30C30" w:rsidRDefault="0087312C" w:rsidP="00E30C30">
    <w:pPr>
      <w:pStyle w:val="Status"/>
      <w:rPr>
        <w:rFonts w:cs="Arial"/>
      </w:rPr>
    </w:pPr>
    <w:r w:rsidRPr="00E30C30">
      <w:rPr>
        <w:rFonts w:cs="Arial"/>
      </w:rPr>
      <w:fldChar w:fldCharType="begin"/>
    </w:r>
    <w:r w:rsidRPr="00E30C30">
      <w:rPr>
        <w:rFonts w:cs="Arial"/>
      </w:rPr>
      <w:instrText xml:space="preserve"> DOCPROPERTY "Status" </w:instrText>
    </w:r>
    <w:r w:rsidRPr="00E30C30">
      <w:rPr>
        <w:rFonts w:cs="Arial"/>
      </w:rPr>
      <w:fldChar w:fldCharType="separate"/>
    </w:r>
    <w:r w:rsidR="00162B8C" w:rsidRPr="00E30C30">
      <w:rPr>
        <w:rFonts w:cs="Arial"/>
      </w:rPr>
      <w:t xml:space="preserve"> </w:t>
    </w:r>
    <w:r w:rsidRPr="00E30C30">
      <w:rPr>
        <w:rFonts w:cs="Arial"/>
      </w:rPr>
      <w:fldChar w:fldCharType="end"/>
    </w:r>
    <w:r w:rsidR="00E30C30" w:rsidRPr="00E30C30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A4E44E" w14:textId="77777777" w:rsidR="00B41D0D" w:rsidRDefault="00B41D0D">
      <w:r>
        <w:separator/>
      </w:r>
    </w:p>
  </w:footnote>
  <w:footnote w:type="continuationSeparator" w:id="0">
    <w:p w14:paraId="789A18BD" w14:textId="77777777" w:rsidR="00B41D0D" w:rsidRDefault="00B41D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CACB8E" w14:textId="77777777" w:rsidR="0087312C" w:rsidRDefault="0087312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E5A04A" w14:textId="77777777" w:rsidR="0087312C" w:rsidRDefault="0087312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58ACBA" w14:textId="77777777" w:rsidR="0087312C" w:rsidRDefault="0087312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87312C" w:rsidRPr="00CB3D59" w14:paraId="679E9D85" w14:textId="77777777" w:rsidTr="003A49FD">
      <w:tc>
        <w:tcPr>
          <w:tcW w:w="1701" w:type="dxa"/>
        </w:tcPr>
        <w:p w14:paraId="4CC4EC68" w14:textId="693747B6" w:rsidR="0087312C" w:rsidRPr="006D109C" w:rsidRDefault="0087312C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9AE1D16" w14:textId="56C2760A" w:rsidR="0087312C" w:rsidRPr="006D109C" w:rsidRDefault="0087312C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7312C" w:rsidRPr="00CB3D59" w14:paraId="708FAEEB" w14:textId="77777777" w:rsidTr="003A49FD">
      <w:tc>
        <w:tcPr>
          <w:tcW w:w="1701" w:type="dxa"/>
        </w:tcPr>
        <w:p w14:paraId="4B0DF0ED" w14:textId="4BE1BCE9" w:rsidR="0087312C" w:rsidRPr="006D109C" w:rsidRDefault="0087312C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0E0865E" w14:textId="142CA49E" w:rsidR="0087312C" w:rsidRPr="006D109C" w:rsidRDefault="0087312C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7312C" w:rsidRPr="00CB3D59" w14:paraId="692ABCC0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336676E" w14:textId="057B4A6A" w:rsidR="0087312C" w:rsidRPr="006D109C" w:rsidRDefault="0087312C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62B8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30C30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7981121" w14:textId="77777777" w:rsidR="0087312C" w:rsidRDefault="0087312C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87312C" w:rsidRPr="00CB3D59" w14:paraId="724AE1D7" w14:textId="77777777" w:rsidTr="003A49FD">
      <w:tc>
        <w:tcPr>
          <w:tcW w:w="6320" w:type="dxa"/>
        </w:tcPr>
        <w:p w14:paraId="1D813CA8" w14:textId="66903F80" w:rsidR="0087312C" w:rsidRPr="006D109C" w:rsidRDefault="0087312C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200C324" w14:textId="40EA3529" w:rsidR="0087312C" w:rsidRPr="006D109C" w:rsidRDefault="0087312C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7312C" w:rsidRPr="00CB3D59" w14:paraId="5EB9FC90" w14:textId="77777777" w:rsidTr="003A49FD">
      <w:tc>
        <w:tcPr>
          <w:tcW w:w="6320" w:type="dxa"/>
        </w:tcPr>
        <w:p w14:paraId="3DC6E3ED" w14:textId="2FB0B67F" w:rsidR="0087312C" w:rsidRPr="006D109C" w:rsidRDefault="0087312C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222DE61" w14:textId="5F339A91" w:rsidR="0087312C" w:rsidRPr="006D109C" w:rsidRDefault="0087312C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7312C" w:rsidRPr="00CB3D59" w14:paraId="48965DD6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01B0B8A" w14:textId="4E7A6581" w:rsidR="0087312C" w:rsidRPr="006D109C" w:rsidRDefault="0087312C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62B8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62B8C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B9AB721" w14:textId="77777777" w:rsidR="0087312C" w:rsidRDefault="0087312C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87312C" w14:paraId="4C6E77E5" w14:textId="77777777">
      <w:trPr>
        <w:jc w:val="center"/>
      </w:trPr>
      <w:tc>
        <w:tcPr>
          <w:tcW w:w="1234" w:type="dxa"/>
        </w:tcPr>
        <w:p w14:paraId="502284B5" w14:textId="77777777" w:rsidR="0087312C" w:rsidRDefault="0087312C">
          <w:pPr>
            <w:pStyle w:val="HeaderEven"/>
          </w:pPr>
        </w:p>
      </w:tc>
      <w:tc>
        <w:tcPr>
          <w:tcW w:w="6062" w:type="dxa"/>
        </w:tcPr>
        <w:p w14:paraId="5749FCA7" w14:textId="77777777" w:rsidR="0087312C" w:rsidRDefault="0087312C">
          <w:pPr>
            <w:pStyle w:val="HeaderEven"/>
          </w:pPr>
        </w:p>
      </w:tc>
    </w:tr>
    <w:tr w:rsidR="0087312C" w14:paraId="159088F6" w14:textId="77777777">
      <w:trPr>
        <w:jc w:val="center"/>
      </w:trPr>
      <w:tc>
        <w:tcPr>
          <w:tcW w:w="1234" w:type="dxa"/>
        </w:tcPr>
        <w:p w14:paraId="44FA753E" w14:textId="77777777" w:rsidR="0087312C" w:rsidRDefault="0087312C">
          <w:pPr>
            <w:pStyle w:val="HeaderEven"/>
          </w:pPr>
        </w:p>
      </w:tc>
      <w:tc>
        <w:tcPr>
          <w:tcW w:w="6062" w:type="dxa"/>
        </w:tcPr>
        <w:p w14:paraId="57709853" w14:textId="77777777" w:rsidR="0087312C" w:rsidRDefault="0087312C">
          <w:pPr>
            <w:pStyle w:val="HeaderEven"/>
          </w:pPr>
        </w:p>
      </w:tc>
    </w:tr>
    <w:tr w:rsidR="0087312C" w14:paraId="76599B22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4E312EB" w14:textId="77777777" w:rsidR="0087312C" w:rsidRDefault="0087312C">
          <w:pPr>
            <w:pStyle w:val="HeaderEven6"/>
          </w:pPr>
        </w:p>
      </w:tc>
    </w:tr>
  </w:tbl>
  <w:p w14:paraId="66A1586B" w14:textId="77777777" w:rsidR="0087312C" w:rsidRDefault="0087312C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87312C" w14:paraId="2BE65B4B" w14:textId="77777777">
      <w:trPr>
        <w:jc w:val="center"/>
      </w:trPr>
      <w:tc>
        <w:tcPr>
          <w:tcW w:w="6062" w:type="dxa"/>
        </w:tcPr>
        <w:p w14:paraId="19680353" w14:textId="77777777" w:rsidR="0087312C" w:rsidRDefault="0087312C">
          <w:pPr>
            <w:pStyle w:val="HeaderOdd"/>
          </w:pPr>
        </w:p>
      </w:tc>
      <w:tc>
        <w:tcPr>
          <w:tcW w:w="1234" w:type="dxa"/>
        </w:tcPr>
        <w:p w14:paraId="4654524E" w14:textId="77777777" w:rsidR="0087312C" w:rsidRDefault="0087312C">
          <w:pPr>
            <w:pStyle w:val="HeaderOdd"/>
          </w:pPr>
        </w:p>
      </w:tc>
    </w:tr>
    <w:tr w:rsidR="0087312C" w14:paraId="59D8CBBE" w14:textId="77777777">
      <w:trPr>
        <w:jc w:val="center"/>
      </w:trPr>
      <w:tc>
        <w:tcPr>
          <w:tcW w:w="6062" w:type="dxa"/>
        </w:tcPr>
        <w:p w14:paraId="3F4927BC" w14:textId="77777777" w:rsidR="0087312C" w:rsidRDefault="0087312C">
          <w:pPr>
            <w:pStyle w:val="HeaderOdd"/>
          </w:pPr>
        </w:p>
      </w:tc>
      <w:tc>
        <w:tcPr>
          <w:tcW w:w="1234" w:type="dxa"/>
        </w:tcPr>
        <w:p w14:paraId="748628D1" w14:textId="77777777" w:rsidR="0087312C" w:rsidRDefault="0087312C">
          <w:pPr>
            <w:pStyle w:val="HeaderOdd"/>
          </w:pPr>
        </w:p>
      </w:tc>
    </w:tr>
    <w:tr w:rsidR="0087312C" w14:paraId="28F4A2A6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D0D0E90" w14:textId="77777777" w:rsidR="0087312C" w:rsidRDefault="0087312C">
          <w:pPr>
            <w:pStyle w:val="HeaderOdd6"/>
          </w:pPr>
        </w:p>
      </w:tc>
    </w:tr>
  </w:tbl>
  <w:p w14:paraId="4C10895B" w14:textId="77777777" w:rsidR="0087312C" w:rsidRDefault="0087312C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1C9EC735" w14:textId="77777777" w:rsidTr="00567644">
      <w:trPr>
        <w:jc w:val="center"/>
      </w:trPr>
      <w:tc>
        <w:tcPr>
          <w:tcW w:w="1068" w:type="pct"/>
        </w:tcPr>
        <w:p w14:paraId="30B762F6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65C43B9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06677F8D" w14:textId="77777777" w:rsidTr="00567644">
      <w:trPr>
        <w:jc w:val="center"/>
      </w:trPr>
      <w:tc>
        <w:tcPr>
          <w:tcW w:w="1068" w:type="pct"/>
        </w:tcPr>
        <w:p w14:paraId="124CFC2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E72D524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2EC3EA9F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B9503E9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D0C9B99" w14:textId="77777777" w:rsidR="00AB3E20" w:rsidRDefault="00AB3E20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E4ADFC" w14:textId="77777777" w:rsidR="004E49DF" w:rsidRPr="0087312C" w:rsidRDefault="004E49DF" w:rsidP="0087312C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95107D" w14:textId="77777777" w:rsidR="004E49DF" w:rsidRPr="0087312C" w:rsidRDefault="004E49DF" w:rsidP="0087312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599E78EE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51CEA8C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45076992">
    <w:abstractNumId w:val="25"/>
  </w:num>
  <w:num w:numId="2" w16cid:durableId="158926348">
    <w:abstractNumId w:val="20"/>
  </w:num>
  <w:num w:numId="3" w16cid:durableId="404105455">
    <w:abstractNumId w:val="29"/>
  </w:num>
  <w:num w:numId="4" w16cid:durableId="513082348">
    <w:abstractNumId w:val="41"/>
  </w:num>
  <w:num w:numId="5" w16cid:durableId="959267965">
    <w:abstractNumId w:val="28"/>
  </w:num>
  <w:num w:numId="6" w16cid:durableId="206383083">
    <w:abstractNumId w:val="10"/>
  </w:num>
  <w:num w:numId="7" w16cid:durableId="77989189">
    <w:abstractNumId w:val="32"/>
  </w:num>
  <w:num w:numId="8" w16cid:durableId="1411846769">
    <w:abstractNumId w:val="21"/>
  </w:num>
  <w:num w:numId="9" w16cid:durableId="56058320">
    <w:abstractNumId w:val="27"/>
  </w:num>
  <w:num w:numId="10" w16cid:durableId="854151707">
    <w:abstractNumId w:val="40"/>
  </w:num>
  <w:num w:numId="11" w16cid:durableId="415443790">
    <w:abstractNumId w:val="26"/>
  </w:num>
  <w:num w:numId="12" w16cid:durableId="539561321">
    <w:abstractNumId w:val="35"/>
  </w:num>
  <w:num w:numId="13" w16cid:durableId="1861700278">
    <w:abstractNumId w:val="23"/>
  </w:num>
  <w:num w:numId="14" w16cid:durableId="246886507">
    <w:abstractNumId w:val="15"/>
  </w:num>
  <w:num w:numId="15" w16cid:durableId="21172554">
    <w:abstractNumId w:val="36"/>
  </w:num>
  <w:num w:numId="16" w16cid:durableId="1571427554">
    <w:abstractNumId w:val="19"/>
  </w:num>
  <w:num w:numId="17" w16cid:durableId="1943878478">
    <w:abstractNumId w:val="12"/>
  </w:num>
  <w:num w:numId="18" w16cid:durableId="2064598401">
    <w:abstractNumId w:val="33"/>
  </w:num>
  <w:num w:numId="19" w16cid:durableId="2107458146">
    <w:abstractNumId w:val="42"/>
  </w:num>
  <w:num w:numId="20" w16cid:durableId="1876041635">
    <w:abstractNumId w:val="33"/>
  </w:num>
  <w:num w:numId="21" w16cid:durableId="1968772822">
    <w:abstractNumId w:val="42"/>
    <w:lvlOverride w:ilvl="0">
      <w:startOverride w:val="1"/>
    </w:lvlOverride>
  </w:num>
  <w:num w:numId="22" w16cid:durableId="1419862270">
    <w:abstractNumId w:val="33"/>
  </w:num>
  <w:num w:numId="23" w16cid:durableId="1445807115">
    <w:abstractNumId w:val="24"/>
  </w:num>
  <w:num w:numId="24" w16cid:durableId="1549101289">
    <w:abstractNumId w:val="43"/>
  </w:num>
  <w:num w:numId="25" w16cid:durableId="145971736">
    <w:abstractNumId w:val="43"/>
  </w:num>
  <w:num w:numId="26" w16cid:durableId="1962954778">
    <w:abstractNumId w:val="22"/>
  </w:num>
  <w:num w:numId="27" w16cid:durableId="692192058">
    <w:abstractNumId w:val="18"/>
  </w:num>
  <w:num w:numId="28" w16cid:durableId="2058579385">
    <w:abstractNumId w:val="39"/>
  </w:num>
  <w:num w:numId="29" w16cid:durableId="1129515209">
    <w:abstractNumId w:val="11"/>
  </w:num>
  <w:num w:numId="30" w16cid:durableId="1025401671">
    <w:abstractNumId w:val="31"/>
  </w:num>
  <w:num w:numId="31" w16cid:durableId="1876043381">
    <w:abstractNumId w:val="26"/>
    <w:lvlOverride w:ilvl="0">
      <w:startOverride w:val="1"/>
    </w:lvlOverride>
  </w:num>
  <w:num w:numId="32" w16cid:durableId="197469047">
    <w:abstractNumId w:val="16"/>
  </w:num>
  <w:num w:numId="33" w16cid:durableId="1595045508">
    <w:abstractNumId w:val="38"/>
  </w:num>
  <w:num w:numId="34" w16cid:durableId="1441299131">
    <w:abstractNumId w:val="6"/>
  </w:num>
  <w:num w:numId="35" w16cid:durableId="819156068">
    <w:abstractNumId w:val="3"/>
  </w:num>
  <w:num w:numId="36" w16cid:durableId="132337768">
    <w:abstractNumId w:val="30"/>
  </w:num>
  <w:num w:numId="37" w16cid:durableId="1372993672">
    <w:abstractNumId w:val="9"/>
  </w:num>
  <w:num w:numId="38" w16cid:durableId="813983944">
    <w:abstractNumId w:val="7"/>
  </w:num>
  <w:num w:numId="39" w16cid:durableId="1650135011">
    <w:abstractNumId w:val="5"/>
  </w:num>
  <w:num w:numId="40" w16cid:durableId="444663019">
    <w:abstractNumId w:val="4"/>
  </w:num>
  <w:num w:numId="41" w16cid:durableId="1843008629">
    <w:abstractNumId w:val="8"/>
  </w:num>
  <w:num w:numId="42" w16cid:durableId="255405914">
    <w:abstractNumId w:val="2"/>
  </w:num>
  <w:num w:numId="43" w16cid:durableId="2114669350">
    <w:abstractNumId w:val="1"/>
  </w:num>
  <w:num w:numId="44" w16cid:durableId="2094083975">
    <w:abstractNumId w:val="0"/>
  </w:num>
  <w:num w:numId="45" w16cid:durableId="1053623950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1D0D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7561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811"/>
    <w:rsid w:val="000978C2"/>
    <w:rsid w:val="00097DF4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27EE1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2B8C"/>
    <w:rsid w:val="00164204"/>
    <w:rsid w:val="0017182C"/>
    <w:rsid w:val="00171E65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315F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408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279A8"/>
    <w:rsid w:val="00231509"/>
    <w:rsid w:val="002337F1"/>
    <w:rsid w:val="00234574"/>
    <w:rsid w:val="002364B5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D3EFC"/>
    <w:rsid w:val="002E01EA"/>
    <w:rsid w:val="002E144D"/>
    <w:rsid w:val="002E65AF"/>
    <w:rsid w:val="002E6E0C"/>
    <w:rsid w:val="002F0D37"/>
    <w:rsid w:val="002F18F3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8D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3077"/>
    <w:rsid w:val="00375B2E"/>
    <w:rsid w:val="00377D1F"/>
    <w:rsid w:val="00381D64"/>
    <w:rsid w:val="00385097"/>
    <w:rsid w:val="0038626C"/>
    <w:rsid w:val="00391C6F"/>
    <w:rsid w:val="0039435E"/>
    <w:rsid w:val="00396646"/>
    <w:rsid w:val="00396B0E"/>
    <w:rsid w:val="003A0664"/>
    <w:rsid w:val="003A160E"/>
    <w:rsid w:val="003A44BB"/>
    <w:rsid w:val="003A5735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1E7F"/>
    <w:rsid w:val="004033B4"/>
    <w:rsid w:val="00403645"/>
    <w:rsid w:val="00404FE0"/>
    <w:rsid w:val="00410C20"/>
    <w:rsid w:val="004110BA"/>
    <w:rsid w:val="00412358"/>
    <w:rsid w:val="00416A4F"/>
    <w:rsid w:val="00420DE8"/>
    <w:rsid w:val="00423AC4"/>
    <w:rsid w:val="0042592F"/>
    <w:rsid w:val="00426A3C"/>
    <w:rsid w:val="0042799E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4350"/>
    <w:rsid w:val="00455046"/>
    <w:rsid w:val="00456074"/>
    <w:rsid w:val="00457476"/>
    <w:rsid w:val="0046076C"/>
    <w:rsid w:val="00460A67"/>
    <w:rsid w:val="004614FB"/>
    <w:rsid w:val="00461ADF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0AB5"/>
    <w:rsid w:val="004C2A16"/>
    <w:rsid w:val="004C724A"/>
    <w:rsid w:val="004D16B8"/>
    <w:rsid w:val="004D4557"/>
    <w:rsid w:val="004D53B8"/>
    <w:rsid w:val="004E2567"/>
    <w:rsid w:val="004E2568"/>
    <w:rsid w:val="004E3576"/>
    <w:rsid w:val="004E49DF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B07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373F4"/>
    <w:rsid w:val="0054089B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099E"/>
    <w:rsid w:val="005D1B78"/>
    <w:rsid w:val="005D425A"/>
    <w:rsid w:val="005D47C0"/>
    <w:rsid w:val="005D76F7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058B"/>
    <w:rsid w:val="00622136"/>
    <w:rsid w:val="006236B5"/>
    <w:rsid w:val="006253B7"/>
    <w:rsid w:val="006320A3"/>
    <w:rsid w:val="00632853"/>
    <w:rsid w:val="006338A5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2F9E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A7DCE"/>
    <w:rsid w:val="006B22E3"/>
    <w:rsid w:val="006B3F45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4B9E"/>
    <w:rsid w:val="006D756E"/>
    <w:rsid w:val="006E0A8E"/>
    <w:rsid w:val="006E2568"/>
    <w:rsid w:val="006E272E"/>
    <w:rsid w:val="006E2DC7"/>
    <w:rsid w:val="006E59CB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5650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5B8E"/>
    <w:rsid w:val="00850545"/>
    <w:rsid w:val="0085753E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312C"/>
    <w:rsid w:val="00875E43"/>
    <w:rsid w:val="00875F55"/>
    <w:rsid w:val="008803D6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0799"/>
    <w:rsid w:val="008A3E95"/>
    <w:rsid w:val="008A4C1E"/>
    <w:rsid w:val="008B6788"/>
    <w:rsid w:val="008B779C"/>
    <w:rsid w:val="008B7D6F"/>
    <w:rsid w:val="008C0975"/>
    <w:rsid w:val="008C1E20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46BD"/>
    <w:rsid w:val="009453C3"/>
    <w:rsid w:val="00953148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3D2D"/>
    <w:rsid w:val="009E435E"/>
    <w:rsid w:val="009E4BA9"/>
    <w:rsid w:val="009E7097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3F25"/>
    <w:rsid w:val="00A15D01"/>
    <w:rsid w:val="00A22C01"/>
    <w:rsid w:val="00A24FAC"/>
    <w:rsid w:val="00A26647"/>
    <w:rsid w:val="00A2668A"/>
    <w:rsid w:val="00A27C2E"/>
    <w:rsid w:val="00A34047"/>
    <w:rsid w:val="00A36991"/>
    <w:rsid w:val="00A40F41"/>
    <w:rsid w:val="00A4114C"/>
    <w:rsid w:val="00A4319D"/>
    <w:rsid w:val="00A43BFF"/>
    <w:rsid w:val="00A45623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224F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6727"/>
    <w:rsid w:val="00AD378B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7E5E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4BB"/>
    <w:rsid w:val="00B24A04"/>
    <w:rsid w:val="00B310BA"/>
    <w:rsid w:val="00B3290A"/>
    <w:rsid w:val="00B34E4A"/>
    <w:rsid w:val="00B36347"/>
    <w:rsid w:val="00B40D84"/>
    <w:rsid w:val="00B41D0D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408D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8A5"/>
    <w:rsid w:val="00C33D9A"/>
    <w:rsid w:val="00C34982"/>
    <w:rsid w:val="00C35828"/>
    <w:rsid w:val="00C36A36"/>
    <w:rsid w:val="00C4017B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578D6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0C30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4DE9"/>
    <w:rsid w:val="00E76C83"/>
    <w:rsid w:val="00E808D2"/>
    <w:rsid w:val="00E83DB1"/>
    <w:rsid w:val="00E84E6A"/>
    <w:rsid w:val="00E85C22"/>
    <w:rsid w:val="00E868AB"/>
    <w:rsid w:val="00E875B2"/>
    <w:rsid w:val="00E9072F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3494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665"/>
    <w:rsid w:val="00F66C56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1B89"/>
    <w:rsid w:val="00FB293B"/>
    <w:rsid w:val="00FB49E9"/>
    <w:rsid w:val="00FB4FC8"/>
    <w:rsid w:val="00FB7419"/>
    <w:rsid w:val="00FC28D6"/>
    <w:rsid w:val="00FC2D85"/>
    <w:rsid w:val="00FC2E84"/>
    <w:rsid w:val="00FD42C8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2EA8ED1"/>
  <w15:docId w15:val="{9D6B41C4-5C84-479D-913B-3A88D5F6F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312C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7312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87312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87312C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87312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E9072F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E9072F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E9072F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E9072F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E9072F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87312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87312C"/>
  </w:style>
  <w:style w:type="paragraph" w:customStyle="1" w:styleId="00ClientCover">
    <w:name w:val="00ClientCover"/>
    <w:basedOn w:val="Normal"/>
    <w:rsid w:val="0087312C"/>
  </w:style>
  <w:style w:type="paragraph" w:customStyle="1" w:styleId="02Text">
    <w:name w:val="02Text"/>
    <w:basedOn w:val="Normal"/>
    <w:rsid w:val="0087312C"/>
  </w:style>
  <w:style w:type="paragraph" w:customStyle="1" w:styleId="BillBasic">
    <w:name w:val="BillBasic"/>
    <w:link w:val="BillBasicChar"/>
    <w:rsid w:val="0087312C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87312C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87312C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7312C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87312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87312C"/>
    <w:pPr>
      <w:spacing w:before="240"/>
    </w:pPr>
  </w:style>
  <w:style w:type="paragraph" w:customStyle="1" w:styleId="EnactingWords">
    <w:name w:val="EnactingWords"/>
    <w:basedOn w:val="BillBasic"/>
    <w:rsid w:val="0087312C"/>
    <w:pPr>
      <w:spacing w:before="120"/>
    </w:pPr>
  </w:style>
  <w:style w:type="paragraph" w:customStyle="1" w:styleId="Amain">
    <w:name w:val="A main"/>
    <w:basedOn w:val="BillBasic"/>
    <w:rsid w:val="0087312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87312C"/>
    <w:pPr>
      <w:ind w:left="1100"/>
    </w:pPr>
  </w:style>
  <w:style w:type="paragraph" w:customStyle="1" w:styleId="Apara">
    <w:name w:val="A para"/>
    <w:basedOn w:val="BillBasic"/>
    <w:rsid w:val="0087312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87312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87312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87312C"/>
    <w:pPr>
      <w:ind w:left="1100"/>
    </w:pPr>
  </w:style>
  <w:style w:type="paragraph" w:customStyle="1" w:styleId="aExamHead">
    <w:name w:val="aExam Head"/>
    <w:basedOn w:val="BillBasicHeading"/>
    <w:next w:val="aExam"/>
    <w:rsid w:val="0087312C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87312C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87312C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87312C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87312C"/>
    <w:pPr>
      <w:spacing w:before="120" w:after="60"/>
    </w:pPr>
  </w:style>
  <w:style w:type="paragraph" w:customStyle="1" w:styleId="HeaderOdd6">
    <w:name w:val="HeaderOdd6"/>
    <w:basedOn w:val="HeaderEven6"/>
    <w:rsid w:val="0087312C"/>
    <w:pPr>
      <w:jc w:val="right"/>
    </w:pPr>
  </w:style>
  <w:style w:type="paragraph" w:customStyle="1" w:styleId="HeaderOdd">
    <w:name w:val="HeaderOdd"/>
    <w:basedOn w:val="HeaderEven"/>
    <w:rsid w:val="0087312C"/>
    <w:pPr>
      <w:jc w:val="right"/>
    </w:pPr>
  </w:style>
  <w:style w:type="paragraph" w:customStyle="1" w:styleId="N-TOCheading">
    <w:name w:val="N-TOCheading"/>
    <w:basedOn w:val="BillBasicHeading"/>
    <w:next w:val="N-9pt"/>
    <w:rsid w:val="0087312C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87312C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87312C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87312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87312C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87312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87312C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87312C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87312C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87312C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87312C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87312C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87312C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87312C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87312C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87312C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87312C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87312C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87312C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87312C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87312C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87312C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87312C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E9072F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87312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87312C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87312C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87312C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87312C"/>
    <w:pPr>
      <w:spacing w:before="240"/>
      <w:ind w:left="2600" w:hanging="2600"/>
    </w:pPr>
    <w:rPr>
      <w:sz w:val="26"/>
    </w:rPr>
  </w:style>
  <w:style w:type="character" w:styleId="LineNumber">
    <w:name w:val="line number"/>
    <w:basedOn w:val="DefaultParagraphFont"/>
    <w:rsid w:val="0087312C"/>
    <w:rPr>
      <w:rFonts w:ascii="Arial" w:hAnsi="Arial"/>
      <w:sz w:val="16"/>
    </w:rPr>
  </w:style>
  <w:style w:type="paragraph" w:customStyle="1" w:styleId="PageBreak">
    <w:name w:val="PageBreak"/>
    <w:basedOn w:val="Normal"/>
    <w:rsid w:val="0087312C"/>
    <w:rPr>
      <w:sz w:val="4"/>
    </w:rPr>
  </w:style>
  <w:style w:type="paragraph" w:customStyle="1" w:styleId="04Dictionary">
    <w:name w:val="04Dictionary"/>
    <w:basedOn w:val="Normal"/>
    <w:rsid w:val="0087312C"/>
  </w:style>
  <w:style w:type="paragraph" w:customStyle="1" w:styleId="N-line1">
    <w:name w:val="N-line1"/>
    <w:basedOn w:val="BillBasic"/>
    <w:rsid w:val="0087312C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87312C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87312C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87312C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87312C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87312C"/>
  </w:style>
  <w:style w:type="paragraph" w:customStyle="1" w:styleId="03Schedule">
    <w:name w:val="03Schedule"/>
    <w:basedOn w:val="Normal"/>
    <w:rsid w:val="0087312C"/>
  </w:style>
  <w:style w:type="paragraph" w:customStyle="1" w:styleId="ISched-heading">
    <w:name w:val="I Sched-heading"/>
    <w:basedOn w:val="BillBasicHeading"/>
    <w:next w:val="Normal"/>
    <w:rsid w:val="0087312C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87312C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87312C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87312C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87312C"/>
  </w:style>
  <w:style w:type="paragraph" w:customStyle="1" w:styleId="Ipara">
    <w:name w:val="I para"/>
    <w:basedOn w:val="Apara"/>
    <w:rsid w:val="0087312C"/>
    <w:pPr>
      <w:outlineLvl w:val="9"/>
    </w:pPr>
  </w:style>
  <w:style w:type="paragraph" w:customStyle="1" w:styleId="Isubpara">
    <w:name w:val="I subpara"/>
    <w:basedOn w:val="Asubpara"/>
    <w:rsid w:val="0087312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87312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87312C"/>
  </w:style>
  <w:style w:type="character" w:customStyle="1" w:styleId="CharDivNo">
    <w:name w:val="CharDivNo"/>
    <w:basedOn w:val="DefaultParagraphFont"/>
    <w:rsid w:val="0087312C"/>
  </w:style>
  <w:style w:type="character" w:customStyle="1" w:styleId="CharDivText">
    <w:name w:val="CharDivText"/>
    <w:basedOn w:val="DefaultParagraphFont"/>
    <w:rsid w:val="0087312C"/>
  </w:style>
  <w:style w:type="character" w:customStyle="1" w:styleId="CharPartNo">
    <w:name w:val="CharPartNo"/>
    <w:basedOn w:val="DefaultParagraphFont"/>
    <w:rsid w:val="0087312C"/>
  </w:style>
  <w:style w:type="paragraph" w:customStyle="1" w:styleId="Placeholder">
    <w:name w:val="Placeholder"/>
    <w:basedOn w:val="Normal"/>
    <w:rsid w:val="0087312C"/>
    <w:rPr>
      <w:sz w:val="10"/>
    </w:rPr>
  </w:style>
  <w:style w:type="paragraph" w:styleId="PlainText">
    <w:name w:val="Plain Text"/>
    <w:basedOn w:val="Normal"/>
    <w:rsid w:val="0087312C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87312C"/>
  </w:style>
  <w:style w:type="character" w:customStyle="1" w:styleId="CharChapText">
    <w:name w:val="CharChapText"/>
    <w:basedOn w:val="DefaultParagraphFont"/>
    <w:rsid w:val="0087312C"/>
  </w:style>
  <w:style w:type="character" w:customStyle="1" w:styleId="CharPartText">
    <w:name w:val="CharPartText"/>
    <w:basedOn w:val="DefaultParagraphFont"/>
    <w:rsid w:val="0087312C"/>
  </w:style>
  <w:style w:type="paragraph" w:styleId="TOC1">
    <w:name w:val="toc 1"/>
    <w:basedOn w:val="Normal"/>
    <w:next w:val="Normal"/>
    <w:autoRedefine/>
    <w:rsid w:val="0087312C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87312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87312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87312C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87312C"/>
  </w:style>
  <w:style w:type="paragraph" w:styleId="Title">
    <w:name w:val="Title"/>
    <w:basedOn w:val="Normal"/>
    <w:qFormat/>
    <w:rsid w:val="00E9072F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87312C"/>
    <w:pPr>
      <w:ind w:left="4252"/>
    </w:pPr>
  </w:style>
  <w:style w:type="paragraph" w:customStyle="1" w:styleId="ActNo">
    <w:name w:val="ActNo"/>
    <w:basedOn w:val="BillBasicHeading"/>
    <w:rsid w:val="0087312C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87312C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87312C"/>
    <w:pPr>
      <w:ind w:left="1500" w:hanging="400"/>
    </w:pPr>
  </w:style>
  <w:style w:type="paragraph" w:customStyle="1" w:styleId="LongTitle">
    <w:name w:val="LongTitle"/>
    <w:basedOn w:val="BillBasic"/>
    <w:rsid w:val="0087312C"/>
    <w:pPr>
      <w:spacing w:before="300"/>
    </w:pPr>
  </w:style>
  <w:style w:type="paragraph" w:customStyle="1" w:styleId="Minister">
    <w:name w:val="Minister"/>
    <w:basedOn w:val="BillBasic"/>
    <w:rsid w:val="0087312C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87312C"/>
    <w:pPr>
      <w:tabs>
        <w:tab w:val="left" w:pos="4320"/>
      </w:tabs>
    </w:pPr>
  </w:style>
  <w:style w:type="paragraph" w:customStyle="1" w:styleId="madeunder">
    <w:name w:val="made under"/>
    <w:basedOn w:val="BillBasic"/>
    <w:rsid w:val="0087312C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87312C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87312C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87312C"/>
    <w:rPr>
      <w:i/>
    </w:rPr>
  </w:style>
  <w:style w:type="paragraph" w:customStyle="1" w:styleId="00SigningPage">
    <w:name w:val="00SigningPage"/>
    <w:basedOn w:val="Normal"/>
    <w:rsid w:val="0087312C"/>
  </w:style>
  <w:style w:type="paragraph" w:customStyle="1" w:styleId="Aparareturn">
    <w:name w:val="A para return"/>
    <w:basedOn w:val="BillBasic"/>
    <w:rsid w:val="0087312C"/>
    <w:pPr>
      <w:ind w:left="1600"/>
    </w:pPr>
  </w:style>
  <w:style w:type="paragraph" w:customStyle="1" w:styleId="Asubparareturn">
    <w:name w:val="A subpara return"/>
    <w:basedOn w:val="BillBasic"/>
    <w:rsid w:val="0087312C"/>
    <w:pPr>
      <w:ind w:left="2100"/>
    </w:pPr>
  </w:style>
  <w:style w:type="paragraph" w:customStyle="1" w:styleId="CommentNum">
    <w:name w:val="CommentNum"/>
    <w:basedOn w:val="Comment"/>
    <w:rsid w:val="0087312C"/>
    <w:pPr>
      <w:ind w:left="1800" w:hanging="1800"/>
    </w:pPr>
  </w:style>
  <w:style w:type="paragraph" w:styleId="TOC8">
    <w:name w:val="toc 8"/>
    <w:basedOn w:val="TOC3"/>
    <w:next w:val="Normal"/>
    <w:autoRedefine/>
    <w:rsid w:val="0087312C"/>
    <w:pPr>
      <w:keepNext w:val="0"/>
      <w:spacing w:before="120"/>
    </w:pPr>
  </w:style>
  <w:style w:type="paragraph" w:customStyle="1" w:styleId="Judges">
    <w:name w:val="Judges"/>
    <w:basedOn w:val="Minister"/>
    <w:rsid w:val="0087312C"/>
    <w:pPr>
      <w:spacing w:before="180"/>
    </w:pPr>
  </w:style>
  <w:style w:type="paragraph" w:customStyle="1" w:styleId="BillFor">
    <w:name w:val="BillFor"/>
    <w:basedOn w:val="BillBasicHeading"/>
    <w:rsid w:val="0087312C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87312C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87312C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87312C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87312C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87312C"/>
    <w:pPr>
      <w:spacing w:before="60"/>
      <w:ind w:left="2540" w:hanging="400"/>
    </w:pPr>
  </w:style>
  <w:style w:type="paragraph" w:customStyle="1" w:styleId="aDefpara">
    <w:name w:val="aDef para"/>
    <w:basedOn w:val="Apara"/>
    <w:rsid w:val="0087312C"/>
  </w:style>
  <w:style w:type="paragraph" w:customStyle="1" w:styleId="aDefsubpara">
    <w:name w:val="aDef subpara"/>
    <w:basedOn w:val="Asubpara"/>
    <w:rsid w:val="0087312C"/>
  </w:style>
  <w:style w:type="paragraph" w:customStyle="1" w:styleId="Idefpara">
    <w:name w:val="I def para"/>
    <w:basedOn w:val="Ipara"/>
    <w:rsid w:val="0087312C"/>
  </w:style>
  <w:style w:type="paragraph" w:customStyle="1" w:styleId="Idefsubpara">
    <w:name w:val="I def subpara"/>
    <w:basedOn w:val="Isubpara"/>
    <w:rsid w:val="0087312C"/>
  </w:style>
  <w:style w:type="paragraph" w:customStyle="1" w:styleId="Notified">
    <w:name w:val="Notified"/>
    <w:basedOn w:val="BillBasic"/>
    <w:rsid w:val="0087312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87312C"/>
  </w:style>
  <w:style w:type="paragraph" w:customStyle="1" w:styleId="IDict-Heading">
    <w:name w:val="I Dict-Heading"/>
    <w:basedOn w:val="BillBasicHeading"/>
    <w:rsid w:val="0087312C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87312C"/>
  </w:style>
  <w:style w:type="paragraph" w:styleId="Salutation">
    <w:name w:val="Salutation"/>
    <w:basedOn w:val="Normal"/>
    <w:next w:val="Normal"/>
    <w:rsid w:val="00E9072F"/>
  </w:style>
  <w:style w:type="paragraph" w:customStyle="1" w:styleId="aNoteBullet">
    <w:name w:val="aNoteBullet"/>
    <w:basedOn w:val="aNoteSymb"/>
    <w:rsid w:val="0087312C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E9072F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87312C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87312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87312C"/>
    <w:pPr>
      <w:spacing w:before="60"/>
      <w:ind w:firstLine="0"/>
    </w:pPr>
  </w:style>
  <w:style w:type="paragraph" w:customStyle="1" w:styleId="MinisterWord">
    <w:name w:val="MinisterWord"/>
    <w:basedOn w:val="Normal"/>
    <w:rsid w:val="0087312C"/>
    <w:pPr>
      <w:spacing w:before="60"/>
      <w:jc w:val="right"/>
    </w:pPr>
  </w:style>
  <w:style w:type="paragraph" w:customStyle="1" w:styleId="aExamPara">
    <w:name w:val="aExamPara"/>
    <w:basedOn w:val="aExam"/>
    <w:rsid w:val="0087312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87312C"/>
    <w:pPr>
      <w:ind w:left="1500"/>
    </w:pPr>
  </w:style>
  <w:style w:type="paragraph" w:customStyle="1" w:styleId="aExamBullet">
    <w:name w:val="aExamBullet"/>
    <w:basedOn w:val="aExam"/>
    <w:rsid w:val="0087312C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87312C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87312C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87312C"/>
    <w:rPr>
      <w:sz w:val="20"/>
    </w:rPr>
  </w:style>
  <w:style w:type="paragraph" w:customStyle="1" w:styleId="aParaNotePara">
    <w:name w:val="aParaNotePara"/>
    <w:basedOn w:val="aNoteParaSymb"/>
    <w:rsid w:val="0087312C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87312C"/>
    <w:rPr>
      <w:b/>
    </w:rPr>
  </w:style>
  <w:style w:type="character" w:customStyle="1" w:styleId="charBoldItals">
    <w:name w:val="charBoldItals"/>
    <w:basedOn w:val="DefaultParagraphFont"/>
    <w:rsid w:val="0087312C"/>
    <w:rPr>
      <w:b/>
      <w:i/>
    </w:rPr>
  </w:style>
  <w:style w:type="character" w:customStyle="1" w:styleId="charItals">
    <w:name w:val="charItals"/>
    <w:basedOn w:val="DefaultParagraphFont"/>
    <w:rsid w:val="0087312C"/>
    <w:rPr>
      <w:i/>
    </w:rPr>
  </w:style>
  <w:style w:type="character" w:customStyle="1" w:styleId="charUnderline">
    <w:name w:val="charUnderline"/>
    <w:basedOn w:val="DefaultParagraphFont"/>
    <w:rsid w:val="0087312C"/>
    <w:rPr>
      <w:u w:val="single"/>
    </w:rPr>
  </w:style>
  <w:style w:type="paragraph" w:customStyle="1" w:styleId="TableHd">
    <w:name w:val="TableHd"/>
    <w:basedOn w:val="Normal"/>
    <w:rsid w:val="0087312C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87312C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87312C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87312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87312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87312C"/>
    <w:pPr>
      <w:spacing w:before="60" w:after="60"/>
    </w:pPr>
  </w:style>
  <w:style w:type="paragraph" w:customStyle="1" w:styleId="IshadedH5Sec">
    <w:name w:val="I shaded H5 Sec"/>
    <w:basedOn w:val="AH5Sec"/>
    <w:rsid w:val="0087312C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87312C"/>
  </w:style>
  <w:style w:type="paragraph" w:customStyle="1" w:styleId="Penalty">
    <w:name w:val="Penalty"/>
    <w:basedOn w:val="Amainreturn"/>
    <w:rsid w:val="0087312C"/>
  </w:style>
  <w:style w:type="paragraph" w:customStyle="1" w:styleId="aNoteText">
    <w:name w:val="aNoteText"/>
    <w:basedOn w:val="aNoteSymb"/>
    <w:rsid w:val="0087312C"/>
    <w:pPr>
      <w:spacing w:before="60"/>
      <w:ind w:firstLine="0"/>
    </w:pPr>
  </w:style>
  <w:style w:type="paragraph" w:customStyle="1" w:styleId="aExamINum">
    <w:name w:val="aExamINum"/>
    <w:basedOn w:val="aExam"/>
    <w:rsid w:val="00E9072F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87312C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E9072F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87312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87312C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87312C"/>
    <w:pPr>
      <w:ind w:left="1600"/>
    </w:pPr>
  </w:style>
  <w:style w:type="paragraph" w:customStyle="1" w:styleId="aExampar">
    <w:name w:val="aExampar"/>
    <w:basedOn w:val="aExamss"/>
    <w:rsid w:val="0087312C"/>
    <w:pPr>
      <w:ind w:left="1600"/>
    </w:pPr>
  </w:style>
  <w:style w:type="paragraph" w:customStyle="1" w:styleId="aExamINumss">
    <w:name w:val="aExamINumss"/>
    <w:basedOn w:val="aExamss"/>
    <w:rsid w:val="0087312C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87312C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87312C"/>
    <w:pPr>
      <w:ind w:left="1500"/>
    </w:pPr>
  </w:style>
  <w:style w:type="paragraph" w:customStyle="1" w:styleId="aExamNumTextpar">
    <w:name w:val="aExamNumTextpar"/>
    <w:basedOn w:val="aExampar"/>
    <w:rsid w:val="00E9072F"/>
    <w:pPr>
      <w:ind w:left="2000"/>
    </w:pPr>
  </w:style>
  <w:style w:type="paragraph" w:customStyle="1" w:styleId="aExamBulletss">
    <w:name w:val="aExamBulletss"/>
    <w:basedOn w:val="aExamss"/>
    <w:rsid w:val="0087312C"/>
    <w:pPr>
      <w:ind w:left="1500" w:hanging="400"/>
    </w:pPr>
  </w:style>
  <w:style w:type="paragraph" w:customStyle="1" w:styleId="aExamBulletpar">
    <w:name w:val="aExamBulletpar"/>
    <w:basedOn w:val="aExampar"/>
    <w:rsid w:val="0087312C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87312C"/>
    <w:pPr>
      <w:ind w:left="2140"/>
    </w:pPr>
  </w:style>
  <w:style w:type="paragraph" w:customStyle="1" w:styleId="aExamsubpar">
    <w:name w:val="aExamsubpar"/>
    <w:basedOn w:val="aExamss"/>
    <w:rsid w:val="0087312C"/>
    <w:pPr>
      <w:ind w:left="2140"/>
    </w:pPr>
  </w:style>
  <w:style w:type="paragraph" w:customStyle="1" w:styleId="aExamNumsubpar">
    <w:name w:val="aExamNumsubpar"/>
    <w:basedOn w:val="aExamsubpar"/>
    <w:rsid w:val="0087312C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E9072F"/>
    <w:pPr>
      <w:ind w:left="2540"/>
    </w:pPr>
  </w:style>
  <w:style w:type="paragraph" w:customStyle="1" w:styleId="aExamBulletsubpar">
    <w:name w:val="aExamBulletsubpar"/>
    <w:basedOn w:val="aExamsubpar"/>
    <w:rsid w:val="0087312C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87312C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87312C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87312C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87312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87312C"/>
    <w:pPr>
      <w:spacing w:before="60"/>
      <w:ind w:firstLine="0"/>
    </w:pPr>
  </w:style>
  <w:style w:type="paragraph" w:customStyle="1" w:styleId="aNoteParasubpar">
    <w:name w:val="aNoteParasubpar"/>
    <w:basedOn w:val="aNotesubpar"/>
    <w:rsid w:val="00E9072F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87312C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87312C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87312C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87312C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87312C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E9072F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E9072F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87312C"/>
  </w:style>
  <w:style w:type="paragraph" w:customStyle="1" w:styleId="SchApara">
    <w:name w:val="Sch A para"/>
    <w:basedOn w:val="Apara"/>
    <w:rsid w:val="0087312C"/>
  </w:style>
  <w:style w:type="paragraph" w:customStyle="1" w:styleId="SchAsubpara">
    <w:name w:val="Sch A subpara"/>
    <w:basedOn w:val="Asubpara"/>
    <w:rsid w:val="0087312C"/>
  </w:style>
  <w:style w:type="paragraph" w:customStyle="1" w:styleId="SchAsubsubpara">
    <w:name w:val="Sch A subsubpara"/>
    <w:basedOn w:val="Asubsubpara"/>
    <w:rsid w:val="0087312C"/>
  </w:style>
  <w:style w:type="paragraph" w:customStyle="1" w:styleId="TOCOL1">
    <w:name w:val="TOCOL 1"/>
    <w:basedOn w:val="TOC1"/>
    <w:rsid w:val="0087312C"/>
  </w:style>
  <w:style w:type="paragraph" w:customStyle="1" w:styleId="TOCOL2">
    <w:name w:val="TOCOL 2"/>
    <w:basedOn w:val="TOC2"/>
    <w:rsid w:val="0087312C"/>
    <w:pPr>
      <w:keepNext w:val="0"/>
    </w:pPr>
  </w:style>
  <w:style w:type="paragraph" w:customStyle="1" w:styleId="TOCOL3">
    <w:name w:val="TOCOL 3"/>
    <w:basedOn w:val="TOC3"/>
    <w:rsid w:val="0087312C"/>
    <w:pPr>
      <w:keepNext w:val="0"/>
    </w:pPr>
  </w:style>
  <w:style w:type="paragraph" w:customStyle="1" w:styleId="TOCOL4">
    <w:name w:val="TOCOL 4"/>
    <w:basedOn w:val="TOC4"/>
    <w:rsid w:val="0087312C"/>
    <w:pPr>
      <w:keepNext w:val="0"/>
    </w:pPr>
  </w:style>
  <w:style w:type="paragraph" w:customStyle="1" w:styleId="TOCOL5">
    <w:name w:val="TOCOL 5"/>
    <w:basedOn w:val="TOC5"/>
    <w:rsid w:val="0087312C"/>
    <w:pPr>
      <w:tabs>
        <w:tab w:val="left" w:pos="400"/>
      </w:tabs>
    </w:pPr>
  </w:style>
  <w:style w:type="paragraph" w:customStyle="1" w:styleId="TOCOL6">
    <w:name w:val="TOCOL 6"/>
    <w:basedOn w:val="TOC6"/>
    <w:rsid w:val="0087312C"/>
    <w:pPr>
      <w:keepNext w:val="0"/>
    </w:pPr>
  </w:style>
  <w:style w:type="paragraph" w:customStyle="1" w:styleId="TOCOL7">
    <w:name w:val="TOCOL 7"/>
    <w:basedOn w:val="TOC7"/>
    <w:rsid w:val="0087312C"/>
  </w:style>
  <w:style w:type="paragraph" w:customStyle="1" w:styleId="TOCOL8">
    <w:name w:val="TOCOL 8"/>
    <w:basedOn w:val="TOC8"/>
    <w:rsid w:val="0087312C"/>
  </w:style>
  <w:style w:type="paragraph" w:customStyle="1" w:styleId="TOCOL9">
    <w:name w:val="TOCOL 9"/>
    <w:basedOn w:val="TOC9"/>
    <w:rsid w:val="0087312C"/>
    <w:pPr>
      <w:ind w:right="0"/>
    </w:pPr>
  </w:style>
  <w:style w:type="paragraph" w:styleId="TOC9">
    <w:name w:val="toc 9"/>
    <w:basedOn w:val="Normal"/>
    <w:next w:val="Normal"/>
    <w:autoRedefine/>
    <w:rsid w:val="0087312C"/>
    <w:pPr>
      <w:ind w:left="1920" w:right="600"/>
    </w:pPr>
  </w:style>
  <w:style w:type="paragraph" w:customStyle="1" w:styleId="Billname1">
    <w:name w:val="Billname1"/>
    <w:basedOn w:val="Normal"/>
    <w:rsid w:val="0087312C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87312C"/>
    <w:rPr>
      <w:sz w:val="20"/>
    </w:rPr>
  </w:style>
  <w:style w:type="paragraph" w:customStyle="1" w:styleId="TablePara10">
    <w:name w:val="TablePara10"/>
    <w:basedOn w:val="tablepara"/>
    <w:rsid w:val="0087312C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87312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87312C"/>
  </w:style>
  <w:style w:type="character" w:customStyle="1" w:styleId="charPage">
    <w:name w:val="charPage"/>
    <w:basedOn w:val="DefaultParagraphFont"/>
    <w:rsid w:val="0087312C"/>
  </w:style>
  <w:style w:type="character" w:styleId="PageNumber">
    <w:name w:val="page number"/>
    <w:basedOn w:val="DefaultParagraphFont"/>
    <w:rsid w:val="0087312C"/>
  </w:style>
  <w:style w:type="paragraph" w:customStyle="1" w:styleId="Letterhead">
    <w:name w:val="Letterhead"/>
    <w:rsid w:val="0087312C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E9072F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E9072F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87312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7312C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E9072F"/>
  </w:style>
  <w:style w:type="character" w:customStyle="1" w:styleId="FooterChar">
    <w:name w:val="Footer Char"/>
    <w:basedOn w:val="DefaultParagraphFont"/>
    <w:link w:val="Footer"/>
    <w:rsid w:val="0087312C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87312C"/>
    <w:rPr>
      <w:sz w:val="24"/>
      <w:lang w:eastAsia="en-US"/>
    </w:rPr>
  </w:style>
  <w:style w:type="paragraph" w:customStyle="1" w:styleId="01aPreamble">
    <w:name w:val="01aPreamble"/>
    <w:basedOn w:val="Normal"/>
    <w:qFormat/>
    <w:rsid w:val="0087312C"/>
  </w:style>
  <w:style w:type="paragraph" w:customStyle="1" w:styleId="TableBullet">
    <w:name w:val="TableBullet"/>
    <w:basedOn w:val="TableText10"/>
    <w:qFormat/>
    <w:rsid w:val="0087312C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87312C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87312C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E9072F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E9072F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87312C"/>
    <w:pPr>
      <w:numPr>
        <w:numId w:val="19"/>
      </w:numPr>
    </w:pPr>
  </w:style>
  <w:style w:type="paragraph" w:customStyle="1" w:styleId="ISchMain">
    <w:name w:val="I Sch Main"/>
    <w:basedOn w:val="BillBasic"/>
    <w:rsid w:val="0087312C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87312C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87312C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87312C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87312C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87312C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87312C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87312C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87312C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87312C"/>
    <w:rPr>
      <w:sz w:val="24"/>
      <w:lang w:eastAsia="en-US"/>
    </w:rPr>
  </w:style>
  <w:style w:type="paragraph" w:customStyle="1" w:styleId="Status">
    <w:name w:val="Status"/>
    <w:basedOn w:val="Normal"/>
    <w:rsid w:val="0087312C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87312C"/>
    <w:pPr>
      <w:spacing w:before="60"/>
      <w:jc w:val="center"/>
    </w:pPr>
  </w:style>
  <w:style w:type="paragraph" w:customStyle="1" w:styleId="00AssAmLandscape">
    <w:name w:val="00AssAmLandscape"/>
    <w:basedOn w:val="02TextLandscape"/>
    <w:qFormat/>
    <w:rsid w:val="00E9072F"/>
  </w:style>
  <w:style w:type="character" w:styleId="UnresolvedMention">
    <w:name w:val="Unresolved Mention"/>
    <w:basedOn w:val="DefaultParagraphFont"/>
    <w:uiPriority w:val="99"/>
    <w:semiHidden/>
    <w:unhideWhenUsed/>
    <w:rsid w:val="00A13F25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87312C"/>
  </w:style>
  <w:style w:type="paragraph" w:customStyle="1" w:styleId="05Endnote0">
    <w:name w:val="05Endnote"/>
    <w:basedOn w:val="Normal"/>
    <w:rsid w:val="0087312C"/>
  </w:style>
  <w:style w:type="paragraph" w:customStyle="1" w:styleId="06Copyright">
    <w:name w:val="06Copyright"/>
    <w:basedOn w:val="Normal"/>
    <w:rsid w:val="0087312C"/>
  </w:style>
  <w:style w:type="paragraph" w:customStyle="1" w:styleId="RepubNo">
    <w:name w:val="RepubNo"/>
    <w:basedOn w:val="BillBasicHeading"/>
    <w:rsid w:val="0087312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87312C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87312C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87312C"/>
    <w:rPr>
      <w:rFonts w:ascii="Arial" w:hAnsi="Arial"/>
      <w:b/>
    </w:rPr>
  </w:style>
  <w:style w:type="paragraph" w:customStyle="1" w:styleId="CoverSubHdg">
    <w:name w:val="CoverSubHdg"/>
    <w:basedOn w:val="CoverHeading"/>
    <w:rsid w:val="0087312C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87312C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87312C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87312C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87312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87312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87312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87312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87312C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87312C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87312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87312C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87312C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87312C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87312C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87312C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87312C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87312C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87312C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87312C"/>
  </w:style>
  <w:style w:type="character" w:customStyle="1" w:styleId="charTableText">
    <w:name w:val="charTableText"/>
    <w:basedOn w:val="DefaultParagraphFont"/>
    <w:rsid w:val="0087312C"/>
  </w:style>
  <w:style w:type="paragraph" w:customStyle="1" w:styleId="Dict-HeadingSymb">
    <w:name w:val="Dict-Heading Symb"/>
    <w:basedOn w:val="Dict-Heading"/>
    <w:rsid w:val="0087312C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87312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87312C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87312C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87312C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87312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87312C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87312C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87312C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87312C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87312C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87312C"/>
    <w:pPr>
      <w:ind w:hanging="480"/>
    </w:pPr>
  </w:style>
  <w:style w:type="paragraph" w:styleId="MacroText">
    <w:name w:val="macro"/>
    <w:link w:val="MacroTextChar"/>
    <w:semiHidden/>
    <w:rsid w:val="0087312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7312C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87312C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87312C"/>
  </w:style>
  <w:style w:type="paragraph" w:customStyle="1" w:styleId="RenumProvEntries">
    <w:name w:val="RenumProvEntries"/>
    <w:basedOn w:val="Normal"/>
    <w:rsid w:val="0087312C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87312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87312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87312C"/>
    <w:pPr>
      <w:ind w:left="252"/>
    </w:pPr>
  </w:style>
  <w:style w:type="paragraph" w:customStyle="1" w:styleId="RenumTableHdg">
    <w:name w:val="RenumTableHdg"/>
    <w:basedOn w:val="Normal"/>
    <w:rsid w:val="0087312C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87312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87312C"/>
    <w:rPr>
      <w:b w:val="0"/>
    </w:rPr>
  </w:style>
  <w:style w:type="paragraph" w:customStyle="1" w:styleId="Sched-FormSymb">
    <w:name w:val="Sched-Form Symb"/>
    <w:basedOn w:val="Sched-Form"/>
    <w:rsid w:val="0087312C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87312C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87312C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87312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87312C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87312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87312C"/>
    <w:pPr>
      <w:ind w:firstLine="0"/>
    </w:pPr>
    <w:rPr>
      <w:b/>
    </w:rPr>
  </w:style>
  <w:style w:type="paragraph" w:customStyle="1" w:styleId="EndNoteTextPub">
    <w:name w:val="EndNoteTextPub"/>
    <w:basedOn w:val="Normal"/>
    <w:rsid w:val="0087312C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87312C"/>
    <w:rPr>
      <w:szCs w:val="24"/>
    </w:rPr>
  </w:style>
  <w:style w:type="character" w:customStyle="1" w:styleId="charNotBold">
    <w:name w:val="charNotBold"/>
    <w:basedOn w:val="DefaultParagraphFont"/>
    <w:rsid w:val="0087312C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87312C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87312C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87312C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87312C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87312C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87312C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87312C"/>
    <w:pPr>
      <w:tabs>
        <w:tab w:val="left" w:pos="2700"/>
      </w:tabs>
      <w:spacing w:before="0"/>
    </w:pPr>
  </w:style>
  <w:style w:type="paragraph" w:customStyle="1" w:styleId="parainpara">
    <w:name w:val="para in para"/>
    <w:rsid w:val="0087312C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87312C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87312C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87312C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87312C"/>
    <w:rPr>
      <w:b w:val="0"/>
      <w:sz w:val="32"/>
    </w:rPr>
  </w:style>
  <w:style w:type="paragraph" w:customStyle="1" w:styleId="MH1Chapter">
    <w:name w:val="M H1 Chapter"/>
    <w:basedOn w:val="AH1Chapter"/>
    <w:rsid w:val="0087312C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87312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87312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87312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87312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87312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87312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87312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87312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87312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87312C"/>
    <w:pPr>
      <w:ind w:left="1800"/>
    </w:pPr>
  </w:style>
  <w:style w:type="paragraph" w:customStyle="1" w:styleId="Modparareturn">
    <w:name w:val="Mod para return"/>
    <w:basedOn w:val="AparareturnSymb"/>
    <w:rsid w:val="0087312C"/>
    <w:pPr>
      <w:ind w:left="2300"/>
    </w:pPr>
  </w:style>
  <w:style w:type="paragraph" w:customStyle="1" w:styleId="Modsubparareturn">
    <w:name w:val="Mod subpara return"/>
    <w:basedOn w:val="AsubparareturnSymb"/>
    <w:rsid w:val="0087312C"/>
    <w:pPr>
      <w:ind w:left="3040"/>
    </w:pPr>
  </w:style>
  <w:style w:type="paragraph" w:customStyle="1" w:styleId="Modref">
    <w:name w:val="Mod ref"/>
    <w:basedOn w:val="refSymb"/>
    <w:rsid w:val="0087312C"/>
    <w:pPr>
      <w:ind w:left="1100"/>
    </w:pPr>
  </w:style>
  <w:style w:type="paragraph" w:customStyle="1" w:styleId="ModaNote">
    <w:name w:val="Mod aNote"/>
    <w:basedOn w:val="aNoteSymb"/>
    <w:rsid w:val="0087312C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87312C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87312C"/>
    <w:pPr>
      <w:ind w:left="0" w:firstLine="0"/>
    </w:pPr>
  </w:style>
  <w:style w:type="paragraph" w:customStyle="1" w:styleId="AmdtEntries">
    <w:name w:val="AmdtEntries"/>
    <w:basedOn w:val="BillBasicHeading"/>
    <w:rsid w:val="0087312C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87312C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87312C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87312C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87312C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87312C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87312C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87312C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87312C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87312C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87312C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87312C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87312C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87312C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87312C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87312C"/>
  </w:style>
  <w:style w:type="paragraph" w:customStyle="1" w:styleId="refSymb">
    <w:name w:val="ref Symb"/>
    <w:basedOn w:val="BillBasic"/>
    <w:next w:val="Normal"/>
    <w:rsid w:val="0087312C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87312C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87312C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87312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87312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87312C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87312C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87312C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87312C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87312C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87312C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87312C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87312C"/>
    <w:pPr>
      <w:ind w:left="1599" w:hanging="2081"/>
    </w:pPr>
  </w:style>
  <w:style w:type="paragraph" w:customStyle="1" w:styleId="IdefsubparaSymb">
    <w:name w:val="I def subpara Symb"/>
    <w:basedOn w:val="IsubparaSymb"/>
    <w:rsid w:val="0087312C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87312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87312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87312C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87312C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87312C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87312C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87312C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87312C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87312C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87312C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87312C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87312C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87312C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87312C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87312C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87312C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87312C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87312C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87312C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87312C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87312C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87312C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87312C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87312C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87312C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87312C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87312C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87312C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87312C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87312C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87312C"/>
  </w:style>
  <w:style w:type="paragraph" w:customStyle="1" w:styleId="PenaltyParaSymb">
    <w:name w:val="PenaltyPara Symb"/>
    <w:basedOn w:val="Normal"/>
    <w:rsid w:val="0087312C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87312C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87312C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87312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5-1" TargetMode="External"/><Relationship Id="rId25" Type="http://schemas.openxmlformats.org/officeDocument/2006/relationships/header" Target="header6.xm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4-17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header" Target="header9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157</Words>
  <Characters>925</Characters>
  <Application>Microsoft Office Word</Application>
  <DocSecurity>0</DocSecurity>
  <Lines>65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Education Amendment Regulation 2024 (No )</vt:lpstr>
    </vt:vector>
  </TitlesOfParts>
  <Manager>Regulation</Manager>
  <Company>Section</Company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Education Amendment Regulation 2024 (No )</dc:title>
  <dc:subject>Education Regulation 2005</dc:subject>
  <dc:creator>ACT Government</dc:creator>
  <cp:keywords>N01</cp:keywords>
  <dc:description>J2024-870</dc:description>
  <cp:lastModifiedBy>PCODCS</cp:lastModifiedBy>
  <cp:revision>4</cp:revision>
  <cp:lastPrinted>2024-07-17T04:20:00Z</cp:lastPrinted>
  <dcterms:created xsi:type="dcterms:W3CDTF">2024-08-26T03:49:00Z</dcterms:created>
  <dcterms:modified xsi:type="dcterms:W3CDTF">2024-08-26T03:49:00Z</dcterms:modified>
  <cp:category>SL2024-19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Robyn Kahonde</vt:lpwstr>
  </property>
  <property fmtid="{D5CDD505-2E9C-101B-9397-08002B2CF9AE}" pid="4" name="DrafterEmail">
    <vt:lpwstr>robyn.kahonde@act.gov.au</vt:lpwstr>
  </property>
  <property fmtid="{D5CDD505-2E9C-101B-9397-08002B2CF9AE}" pid="5" name="DrafterPh">
    <vt:lpwstr>(02) 6205 3776</vt:lpwstr>
  </property>
  <property fmtid="{D5CDD505-2E9C-101B-9397-08002B2CF9AE}" pid="6" name="SettlerName">
    <vt:lpwstr>Clare Steller</vt:lpwstr>
  </property>
  <property fmtid="{D5CDD505-2E9C-101B-9397-08002B2CF9AE}" pid="7" name="SettlerEmail">
    <vt:lpwstr>clare.steller@act.gov.au</vt:lpwstr>
  </property>
  <property fmtid="{D5CDD505-2E9C-101B-9397-08002B2CF9AE}" pid="8" name="SettlerPh">
    <vt:lpwstr>62054731</vt:lpwstr>
  </property>
  <property fmtid="{D5CDD505-2E9C-101B-9397-08002B2CF9AE}" pid="9" name="Client">
    <vt:lpwstr>Education Directorate</vt:lpwstr>
  </property>
  <property fmtid="{D5CDD505-2E9C-101B-9397-08002B2CF9AE}" pid="10" name="ClientName1">
    <vt:lpwstr>Rebecca Travers</vt:lpwstr>
  </property>
  <property fmtid="{D5CDD505-2E9C-101B-9397-08002B2CF9AE}" pid="11" name="ClientEmail1">
    <vt:lpwstr>Rebecca.Travers@act.gov.au</vt:lpwstr>
  </property>
  <property fmtid="{D5CDD505-2E9C-101B-9397-08002B2CF9AE}" pid="12" name="ClientPh1">
    <vt:lpwstr>62054124</vt:lpwstr>
  </property>
  <property fmtid="{D5CDD505-2E9C-101B-9397-08002B2CF9AE}" pid="13" name="ClientName2">
    <vt:lpwstr>Ying Yeung</vt:lpwstr>
  </property>
  <property fmtid="{D5CDD505-2E9C-101B-9397-08002B2CF9AE}" pid="14" name="ClientEmail2">
    <vt:lpwstr>Ying.Yeung@act.gov.au</vt:lpwstr>
  </property>
  <property fmtid="{D5CDD505-2E9C-101B-9397-08002B2CF9AE}" pid="15" name="ClientPh2">
    <vt:lpwstr/>
  </property>
  <property fmtid="{D5CDD505-2E9C-101B-9397-08002B2CF9AE}" pid="16" name="jobType">
    <vt:lpwstr>Drafting</vt:lpwstr>
  </property>
  <property fmtid="{D5CDD505-2E9C-101B-9397-08002B2CF9AE}" pid="17" name="MSIP_Label_69af8531-eb46-4968-8cb3-105d2f5ea87e_Enabled">
    <vt:lpwstr>true</vt:lpwstr>
  </property>
  <property fmtid="{D5CDD505-2E9C-101B-9397-08002B2CF9AE}" pid="18" name="MSIP_Label_69af8531-eb46-4968-8cb3-105d2f5ea87e_SetDate">
    <vt:lpwstr>2024-07-07T10:45:34Z</vt:lpwstr>
  </property>
  <property fmtid="{D5CDD505-2E9C-101B-9397-08002B2CF9AE}" pid="19" name="MSIP_Label_69af8531-eb46-4968-8cb3-105d2f5ea87e_Method">
    <vt:lpwstr>Standard</vt:lpwstr>
  </property>
  <property fmtid="{D5CDD505-2E9C-101B-9397-08002B2CF9AE}" pid="20" name="MSIP_Label_69af8531-eb46-4968-8cb3-105d2f5ea87e_Name">
    <vt:lpwstr>Official - No Marking</vt:lpwstr>
  </property>
  <property fmtid="{D5CDD505-2E9C-101B-9397-08002B2CF9AE}" pid="21" name="MSIP_Label_69af8531-eb46-4968-8cb3-105d2f5ea87e_SiteId">
    <vt:lpwstr>b46c1908-0334-4236-b978-585ee88e4199</vt:lpwstr>
  </property>
  <property fmtid="{D5CDD505-2E9C-101B-9397-08002B2CF9AE}" pid="22" name="MSIP_Label_69af8531-eb46-4968-8cb3-105d2f5ea87e_ActionId">
    <vt:lpwstr>539e9abd-5c1e-4673-b9e1-fb86a50867c6</vt:lpwstr>
  </property>
  <property fmtid="{D5CDD505-2E9C-101B-9397-08002B2CF9AE}" pid="23" name="MSIP_Label_69af8531-eb46-4968-8cb3-105d2f5ea87e_ContentBits">
    <vt:lpwstr>0</vt:lpwstr>
  </property>
  <property fmtid="{D5CDD505-2E9C-101B-9397-08002B2CF9AE}" pid="24" name="DMSID">
    <vt:lpwstr>13086008</vt:lpwstr>
  </property>
  <property fmtid="{D5CDD505-2E9C-101B-9397-08002B2CF9AE}" pid="25" name="JMSREQUIREDCHECKIN">
    <vt:lpwstr/>
  </property>
  <property fmtid="{D5CDD505-2E9C-101B-9397-08002B2CF9AE}" pid="26" name="CHECKEDOUTFROMJMS">
    <vt:lpwstr/>
  </property>
  <property fmtid="{D5CDD505-2E9C-101B-9397-08002B2CF9AE}" pid="27" name="Status">
    <vt:lpwstr> </vt:lpwstr>
  </property>
  <property fmtid="{D5CDD505-2E9C-101B-9397-08002B2CF9AE}" pid="28" name="Eff">
    <vt:lpwstr> </vt:lpwstr>
  </property>
  <property fmtid="{D5CDD505-2E9C-101B-9397-08002B2CF9AE}" pid="29" name="EndDt">
    <vt:lpwstr>  </vt:lpwstr>
  </property>
  <property fmtid="{D5CDD505-2E9C-101B-9397-08002B2CF9AE}" pid="30" name="RepubDt">
    <vt:lpwstr>  </vt:lpwstr>
  </property>
  <property fmtid="{D5CDD505-2E9C-101B-9397-08002B2CF9AE}" pid="31" name="StartDt">
    <vt:lpwstr>  </vt:lpwstr>
  </property>
</Properties>
</file>