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44718" w14:textId="77777777" w:rsidR="00D71D97" w:rsidRDefault="00D71D97" w:rsidP="00FE5883">
      <w:pPr>
        <w:spacing w:before="480"/>
        <w:jc w:val="center"/>
      </w:pPr>
      <w:r>
        <w:rPr>
          <w:noProof/>
        </w:rPr>
        <w:drawing>
          <wp:inline distT="0" distB="0" distL="0" distR="0" wp14:anchorId="7C25F044" wp14:editId="567F4DB9">
            <wp:extent cx="1333500" cy="1167902"/>
            <wp:effectExtent l="0" t="0" r="0" b="0"/>
            <wp:docPr id="114435709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8140C" w14:textId="77777777" w:rsidR="00D71D97" w:rsidRDefault="00D71D97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1EC21937" w14:textId="16B22BD5" w:rsidR="00334945" w:rsidRPr="00477E42" w:rsidRDefault="00334945" w:rsidP="000C4974">
      <w:pPr>
        <w:pStyle w:val="Billname1"/>
      </w:pPr>
      <w:r w:rsidRPr="00477E42">
        <w:fldChar w:fldCharType="begin"/>
      </w:r>
      <w:r w:rsidRPr="00477E42">
        <w:instrText xml:space="preserve"> REF Citation \*charformat </w:instrText>
      </w:r>
      <w:r w:rsidRPr="00477E42">
        <w:fldChar w:fldCharType="separate"/>
      </w:r>
      <w:r w:rsidR="0093718B">
        <w:t>Personal Violence (Transitional Provisions) Regulation 2025</w:t>
      </w:r>
      <w:r w:rsidRPr="00477E42">
        <w:fldChar w:fldCharType="end"/>
      </w:r>
    </w:p>
    <w:p w14:paraId="174E1A8A" w14:textId="0B2C0437" w:rsidR="00334945" w:rsidRPr="00477E42" w:rsidRDefault="00334945" w:rsidP="000C4974">
      <w:pPr>
        <w:pStyle w:val="ActNo"/>
      </w:pPr>
      <w:r w:rsidRPr="00477E42">
        <w:t xml:space="preserve">Subordinate Law </w:t>
      </w:r>
      <w:fldSimple w:instr=" DOCPROPERTY &quot;Category&quot;  \* MERGEFORMAT ">
        <w:r w:rsidR="0093718B">
          <w:t>SL2025-12</w:t>
        </w:r>
      </w:fldSimple>
    </w:p>
    <w:p w14:paraId="2A5CE585" w14:textId="77777777" w:rsidR="00334945" w:rsidRPr="00477E42" w:rsidRDefault="00334945" w:rsidP="000C4974">
      <w:pPr>
        <w:pStyle w:val="N-line3"/>
      </w:pPr>
    </w:p>
    <w:p w14:paraId="48DDDA6F" w14:textId="4FE5F573" w:rsidR="00334945" w:rsidRPr="00477E42" w:rsidRDefault="00334945" w:rsidP="000C4974">
      <w:pPr>
        <w:pStyle w:val="EnactingWords"/>
      </w:pPr>
      <w:r w:rsidRPr="00477E42">
        <w:t xml:space="preserve">The Australian Capital Territory Executive makes the following regulation under the </w:t>
      </w:r>
      <w:hyperlink r:id="rId9" w:tooltip="A2016-43" w:history="1">
        <w:r w:rsidR="00C164C0" w:rsidRPr="00477E42">
          <w:rPr>
            <w:rStyle w:val="charCitHyperlinkItal"/>
          </w:rPr>
          <w:t>Personal Violence Act 2016</w:t>
        </w:r>
      </w:hyperlink>
      <w:r w:rsidRPr="00477E42">
        <w:t>.</w:t>
      </w:r>
    </w:p>
    <w:p w14:paraId="0211BA3B" w14:textId="7501D736" w:rsidR="00334945" w:rsidRPr="00477E42" w:rsidRDefault="00334945" w:rsidP="000C4974">
      <w:pPr>
        <w:pStyle w:val="DateLine"/>
      </w:pPr>
      <w:r w:rsidRPr="00477E42">
        <w:t xml:space="preserve">Dated </w:t>
      </w:r>
      <w:r w:rsidR="00D71D97">
        <w:t>7 July 2025</w:t>
      </w:r>
      <w:r w:rsidRPr="00477E42">
        <w:t>.</w:t>
      </w:r>
    </w:p>
    <w:p w14:paraId="7D221E1B" w14:textId="22A23DFF" w:rsidR="00334945" w:rsidRPr="00477E42" w:rsidRDefault="00D71D97" w:rsidP="000C4974">
      <w:pPr>
        <w:pStyle w:val="Minister"/>
      </w:pPr>
      <w:r>
        <w:t>Andrew Barr</w:t>
      </w:r>
    </w:p>
    <w:p w14:paraId="20E9E640" w14:textId="77777777" w:rsidR="00334945" w:rsidRPr="00477E42" w:rsidRDefault="00334945" w:rsidP="000C4974">
      <w:pPr>
        <w:pStyle w:val="MinisterWord"/>
      </w:pPr>
      <w:r w:rsidRPr="00477E42">
        <w:t>Chief Minister</w:t>
      </w:r>
    </w:p>
    <w:p w14:paraId="4832FA25" w14:textId="45312D30" w:rsidR="00334945" w:rsidRPr="00477E42" w:rsidRDefault="00D71D97" w:rsidP="000C4974">
      <w:pPr>
        <w:pStyle w:val="Minister"/>
      </w:pPr>
      <w:r>
        <w:t>Tara Cheyne</w:t>
      </w:r>
    </w:p>
    <w:p w14:paraId="66B32F90" w14:textId="77777777" w:rsidR="00334945" w:rsidRPr="00477E42" w:rsidRDefault="00334945" w:rsidP="000C4974">
      <w:pPr>
        <w:pStyle w:val="MinisterWord"/>
      </w:pPr>
      <w:r w:rsidRPr="00477E42">
        <w:t>Minister</w:t>
      </w:r>
    </w:p>
    <w:p w14:paraId="03348427" w14:textId="77777777" w:rsidR="00334945" w:rsidRPr="00477E42" w:rsidRDefault="00334945" w:rsidP="000C4974">
      <w:pPr>
        <w:pStyle w:val="N-line3"/>
      </w:pPr>
    </w:p>
    <w:p w14:paraId="73B52691" w14:textId="77777777" w:rsidR="00545272" w:rsidRDefault="00545272">
      <w:pPr>
        <w:pStyle w:val="00SigningPage"/>
        <w:sectPr w:rsidR="00545272" w:rsidSect="0054527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3000" w:right="1900" w:bottom="2500" w:left="2300" w:header="2480" w:footer="2100" w:gutter="0"/>
          <w:pgNumType w:fmt="lowerRoman"/>
          <w:cols w:space="720"/>
          <w:titlePg/>
          <w:docGrid w:linePitch="254"/>
        </w:sectPr>
      </w:pPr>
    </w:p>
    <w:p w14:paraId="7EB39A5E" w14:textId="77777777" w:rsidR="00D71D97" w:rsidRDefault="00D71D97" w:rsidP="00FE5883">
      <w:pPr>
        <w:spacing w:before="480"/>
        <w:jc w:val="center"/>
      </w:pPr>
      <w:r>
        <w:rPr>
          <w:noProof/>
        </w:rPr>
        <w:lastRenderedPageBreak/>
        <w:drawing>
          <wp:inline distT="0" distB="0" distL="0" distR="0" wp14:anchorId="742A4829" wp14:editId="151F3725">
            <wp:extent cx="1333500" cy="1167902"/>
            <wp:effectExtent l="0" t="0" r="0" b="0"/>
            <wp:docPr id="1141163567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610AB" w14:textId="77777777" w:rsidR="00D71D97" w:rsidRDefault="00D71D97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543B6A03" w14:textId="73F47F58" w:rsidR="00334945" w:rsidRPr="00477E42" w:rsidRDefault="00D71D97" w:rsidP="000C4974">
      <w:pPr>
        <w:pStyle w:val="Billname"/>
      </w:pPr>
      <w:bookmarkStart w:id="0" w:name="Citation"/>
      <w:r>
        <w:t>Personal Violence (Transitional Provisions) Regulation 2025</w:t>
      </w:r>
      <w:bookmarkEnd w:id="0"/>
    </w:p>
    <w:p w14:paraId="065EE184" w14:textId="46F08C35" w:rsidR="00334945" w:rsidRPr="00477E42" w:rsidRDefault="00334945" w:rsidP="000C4974">
      <w:pPr>
        <w:pStyle w:val="ActNo"/>
      </w:pPr>
      <w:r w:rsidRPr="00477E42">
        <w:t xml:space="preserve">Subordinate Law </w:t>
      </w:r>
      <w:fldSimple w:instr=" DOCPROPERTY &quot;Category&quot;  \* MERGEFORMAT ">
        <w:r w:rsidR="0093718B">
          <w:t>SL2025-12</w:t>
        </w:r>
      </w:fldSimple>
    </w:p>
    <w:p w14:paraId="00FE3210" w14:textId="77777777" w:rsidR="00334945" w:rsidRPr="00477E42" w:rsidRDefault="00334945" w:rsidP="000C4974">
      <w:pPr>
        <w:pStyle w:val="madeunder"/>
      </w:pPr>
      <w:r w:rsidRPr="00477E42">
        <w:t>made under the</w:t>
      </w:r>
    </w:p>
    <w:p w14:paraId="32D350A0" w14:textId="3C479B62" w:rsidR="00334945" w:rsidRPr="00477E42" w:rsidRDefault="008273D2" w:rsidP="000C4974">
      <w:pPr>
        <w:pStyle w:val="AuthLaw"/>
      </w:pPr>
      <w:bookmarkStart w:id="1" w:name="ActName"/>
      <w:r w:rsidRPr="00477E42">
        <w:rPr>
          <w:rStyle w:val="charCitHyperlinkAbbrev"/>
        </w:rPr>
        <w:t>Personal Violence Act 2016</w:t>
      </w:r>
      <w:bookmarkEnd w:id="1"/>
    </w:p>
    <w:p w14:paraId="6FC8E889" w14:textId="77777777" w:rsidR="00334945" w:rsidRPr="00477E42" w:rsidRDefault="00334945" w:rsidP="000C4974">
      <w:pPr>
        <w:pStyle w:val="Placeholder"/>
      </w:pPr>
      <w:r w:rsidRPr="00477E42">
        <w:rPr>
          <w:rStyle w:val="CharChapNo"/>
        </w:rPr>
        <w:t xml:space="preserve">  </w:t>
      </w:r>
      <w:r w:rsidRPr="00477E42">
        <w:rPr>
          <w:rStyle w:val="CharChapText"/>
        </w:rPr>
        <w:t xml:space="preserve">  </w:t>
      </w:r>
    </w:p>
    <w:p w14:paraId="098DB005" w14:textId="77777777" w:rsidR="00334945" w:rsidRPr="00477E42" w:rsidRDefault="00334945" w:rsidP="000C4974">
      <w:pPr>
        <w:pStyle w:val="Placeholder"/>
      </w:pPr>
      <w:r w:rsidRPr="00477E42">
        <w:rPr>
          <w:rStyle w:val="CharPartNo"/>
        </w:rPr>
        <w:t xml:space="preserve">  </w:t>
      </w:r>
      <w:r w:rsidRPr="00477E42">
        <w:rPr>
          <w:rStyle w:val="CharPartText"/>
        </w:rPr>
        <w:t xml:space="preserve">  </w:t>
      </w:r>
    </w:p>
    <w:p w14:paraId="1BA65C67" w14:textId="77777777" w:rsidR="00334945" w:rsidRPr="00477E42" w:rsidRDefault="00334945" w:rsidP="000C4974">
      <w:pPr>
        <w:pStyle w:val="Placeholder"/>
      </w:pPr>
      <w:r w:rsidRPr="00477E42">
        <w:rPr>
          <w:rStyle w:val="CharDivNo"/>
        </w:rPr>
        <w:t xml:space="preserve">  </w:t>
      </w:r>
      <w:r w:rsidRPr="00477E42">
        <w:rPr>
          <w:rStyle w:val="CharDivText"/>
        </w:rPr>
        <w:t xml:space="preserve">  </w:t>
      </w:r>
    </w:p>
    <w:p w14:paraId="583391D1" w14:textId="77777777" w:rsidR="00334945" w:rsidRPr="00477E42" w:rsidRDefault="00334945" w:rsidP="000C4974">
      <w:pPr>
        <w:pStyle w:val="Placeholder"/>
      </w:pPr>
      <w:r w:rsidRPr="00477E42">
        <w:rPr>
          <w:rStyle w:val="charContents"/>
          <w:sz w:val="16"/>
        </w:rPr>
        <w:t xml:space="preserve">  </w:t>
      </w:r>
      <w:r w:rsidRPr="00477E42">
        <w:rPr>
          <w:rStyle w:val="charPage"/>
        </w:rPr>
        <w:t xml:space="preserve">  </w:t>
      </w:r>
    </w:p>
    <w:p w14:paraId="4D6DD3D2" w14:textId="77777777" w:rsidR="00334945" w:rsidRPr="00477E42" w:rsidRDefault="00334945">
      <w:pPr>
        <w:pStyle w:val="Placeholder"/>
      </w:pPr>
      <w:r w:rsidRPr="00477E42">
        <w:rPr>
          <w:rStyle w:val="charContents"/>
          <w:sz w:val="16"/>
        </w:rPr>
        <w:t xml:space="preserve">  </w:t>
      </w:r>
      <w:r w:rsidRPr="00477E42">
        <w:rPr>
          <w:rStyle w:val="charPage"/>
        </w:rPr>
        <w:t xml:space="preserve">  </w:t>
      </w:r>
    </w:p>
    <w:p w14:paraId="0963F16A" w14:textId="77777777" w:rsidR="00334945" w:rsidRPr="00477E42" w:rsidRDefault="00334945">
      <w:pPr>
        <w:pStyle w:val="N-TOCheading"/>
      </w:pPr>
      <w:r w:rsidRPr="00477E42">
        <w:rPr>
          <w:rStyle w:val="charContents"/>
        </w:rPr>
        <w:t>Contents</w:t>
      </w:r>
    </w:p>
    <w:p w14:paraId="5A3125FB" w14:textId="77777777" w:rsidR="00334945" w:rsidRPr="00477E42" w:rsidRDefault="00334945">
      <w:pPr>
        <w:pStyle w:val="N-9pt"/>
      </w:pPr>
      <w:r w:rsidRPr="00477E42">
        <w:tab/>
      </w:r>
      <w:r w:rsidRPr="00477E42">
        <w:rPr>
          <w:rStyle w:val="charPage"/>
        </w:rPr>
        <w:t>Page</w:t>
      </w:r>
    </w:p>
    <w:p w14:paraId="1C296B42" w14:textId="7E73190A" w:rsidR="00545272" w:rsidRDefault="0054527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202272884" w:history="1">
        <w:r w:rsidRPr="00360911">
          <w:t>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360911">
          <w:t>Name of regulation</w:t>
        </w:r>
        <w:r>
          <w:tab/>
        </w:r>
        <w:r>
          <w:fldChar w:fldCharType="begin"/>
        </w:r>
        <w:r>
          <w:instrText xml:space="preserve"> PAGEREF _Toc202272884 \h </w:instrText>
        </w:r>
        <w:r>
          <w:fldChar w:fldCharType="separate"/>
        </w:r>
        <w:r w:rsidR="0093718B">
          <w:t>1</w:t>
        </w:r>
        <w:r>
          <w:fldChar w:fldCharType="end"/>
        </w:r>
      </w:hyperlink>
    </w:p>
    <w:p w14:paraId="7C047613" w14:textId="2EF2F164" w:rsidR="00545272" w:rsidRDefault="0054527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2272885" w:history="1">
        <w:r w:rsidRPr="00360911">
          <w:t>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360911">
          <w:t>Commencement</w:t>
        </w:r>
        <w:r>
          <w:tab/>
        </w:r>
        <w:r>
          <w:fldChar w:fldCharType="begin"/>
        </w:r>
        <w:r>
          <w:instrText xml:space="preserve"> PAGEREF _Toc202272885 \h </w:instrText>
        </w:r>
        <w:r>
          <w:fldChar w:fldCharType="separate"/>
        </w:r>
        <w:r w:rsidR="0093718B">
          <w:t>1</w:t>
        </w:r>
        <w:r>
          <w:fldChar w:fldCharType="end"/>
        </w:r>
      </w:hyperlink>
    </w:p>
    <w:p w14:paraId="5232B275" w14:textId="2D3341BF" w:rsidR="00545272" w:rsidRDefault="0054527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2272886" w:history="1">
        <w:r w:rsidRPr="00360911">
          <w:t>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360911">
          <w:t>Modification of Act, pt 23—Act, s 211 (2)</w:t>
        </w:r>
        <w:r>
          <w:tab/>
        </w:r>
        <w:r>
          <w:fldChar w:fldCharType="begin"/>
        </w:r>
        <w:r>
          <w:instrText xml:space="preserve"> PAGEREF _Toc202272886 \h </w:instrText>
        </w:r>
        <w:r>
          <w:fldChar w:fldCharType="separate"/>
        </w:r>
        <w:r w:rsidR="0093718B">
          <w:t>1</w:t>
        </w:r>
        <w:r>
          <w:fldChar w:fldCharType="end"/>
        </w:r>
      </w:hyperlink>
    </w:p>
    <w:p w14:paraId="7DF52092" w14:textId="6E1AB9EC" w:rsidR="00545272" w:rsidRDefault="0054527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2272887" w:history="1">
        <w:r w:rsidRPr="00360911">
          <w:t>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360911">
          <w:t>Modification of Act, pt 24—Act, s 221 (2)</w:t>
        </w:r>
        <w:r>
          <w:tab/>
        </w:r>
        <w:r>
          <w:fldChar w:fldCharType="begin"/>
        </w:r>
        <w:r>
          <w:instrText xml:space="preserve"> PAGEREF _Toc202272887 \h </w:instrText>
        </w:r>
        <w:r>
          <w:fldChar w:fldCharType="separate"/>
        </w:r>
        <w:r w:rsidR="0093718B">
          <w:t>1</w:t>
        </w:r>
        <w:r>
          <w:fldChar w:fldCharType="end"/>
        </w:r>
      </w:hyperlink>
    </w:p>
    <w:p w14:paraId="3FEF7AB9" w14:textId="3FDC9624" w:rsidR="00545272" w:rsidRDefault="0054527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02272888" w:history="1">
        <w:r w:rsidRPr="00360911">
          <w:t>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360911">
          <w:t>Expiry</w:t>
        </w:r>
        <w:r>
          <w:tab/>
        </w:r>
        <w:r>
          <w:fldChar w:fldCharType="begin"/>
        </w:r>
        <w:r>
          <w:instrText xml:space="preserve"> PAGEREF _Toc202272888 \h </w:instrText>
        </w:r>
        <w:r>
          <w:fldChar w:fldCharType="separate"/>
        </w:r>
        <w:r w:rsidR="0093718B">
          <w:t>1</w:t>
        </w:r>
        <w:r>
          <w:fldChar w:fldCharType="end"/>
        </w:r>
      </w:hyperlink>
    </w:p>
    <w:p w14:paraId="6143E472" w14:textId="5761F801" w:rsidR="00545272" w:rsidRDefault="00545272">
      <w:pPr>
        <w:pStyle w:val="TOC6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02272889" w:history="1">
        <w:r w:rsidRPr="00360911">
          <w:t>Schedule 1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360911">
          <w:t>Modification of Act—pt 23</w:t>
        </w:r>
        <w:r>
          <w:tab/>
        </w:r>
        <w:r w:rsidRPr="00545272">
          <w:rPr>
            <w:b w:val="0"/>
            <w:sz w:val="20"/>
          </w:rPr>
          <w:fldChar w:fldCharType="begin"/>
        </w:r>
        <w:r w:rsidRPr="00545272">
          <w:rPr>
            <w:b w:val="0"/>
            <w:sz w:val="20"/>
          </w:rPr>
          <w:instrText xml:space="preserve"> PAGEREF _Toc202272889 \h </w:instrText>
        </w:r>
        <w:r w:rsidRPr="00545272">
          <w:rPr>
            <w:b w:val="0"/>
            <w:sz w:val="20"/>
          </w:rPr>
        </w:r>
        <w:r w:rsidRPr="00545272">
          <w:rPr>
            <w:b w:val="0"/>
            <w:sz w:val="20"/>
          </w:rPr>
          <w:fldChar w:fldCharType="separate"/>
        </w:r>
        <w:r w:rsidR="0093718B">
          <w:rPr>
            <w:b w:val="0"/>
            <w:sz w:val="20"/>
          </w:rPr>
          <w:t>2</w:t>
        </w:r>
        <w:r w:rsidRPr="00545272">
          <w:rPr>
            <w:b w:val="0"/>
            <w:sz w:val="20"/>
          </w:rPr>
          <w:fldChar w:fldCharType="end"/>
        </w:r>
      </w:hyperlink>
    </w:p>
    <w:p w14:paraId="01FDF02D" w14:textId="7C6D9D92" w:rsidR="00545272" w:rsidRDefault="00545272">
      <w:pPr>
        <w:pStyle w:val="TOC6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02272891" w:history="1">
        <w:r w:rsidRPr="00360911">
          <w:t>Schedule 2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360911">
          <w:t>Modification of Act—pt 24</w:t>
        </w:r>
        <w:r>
          <w:tab/>
        </w:r>
        <w:r w:rsidRPr="00545272">
          <w:rPr>
            <w:b w:val="0"/>
            <w:sz w:val="20"/>
          </w:rPr>
          <w:fldChar w:fldCharType="begin"/>
        </w:r>
        <w:r w:rsidRPr="00545272">
          <w:rPr>
            <w:b w:val="0"/>
            <w:sz w:val="20"/>
          </w:rPr>
          <w:instrText xml:space="preserve"> PAGEREF _Toc202272891 \h </w:instrText>
        </w:r>
        <w:r w:rsidRPr="00545272">
          <w:rPr>
            <w:b w:val="0"/>
            <w:sz w:val="20"/>
          </w:rPr>
        </w:r>
        <w:r w:rsidRPr="00545272">
          <w:rPr>
            <w:b w:val="0"/>
            <w:sz w:val="20"/>
          </w:rPr>
          <w:fldChar w:fldCharType="separate"/>
        </w:r>
        <w:r w:rsidR="0093718B">
          <w:rPr>
            <w:b w:val="0"/>
            <w:sz w:val="20"/>
          </w:rPr>
          <w:t>3</w:t>
        </w:r>
        <w:r w:rsidRPr="00545272">
          <w:rPr>
            <w:b w:val="0"/>
            <w:sz w:val="20"/>
          </w:rPr>
          <w:fldChar w:fldCharType="end"/>
        </w:r>
      </w:hyperlink>
    </w:p>
    <w:p w14:paraId="2A8AEA0C" w14:textId="3C61D0DB" w:rsidR="00334945" w:rsidRPr="00477E42" w:rsidRDefault="00545272">
      <w:pPr>
        <w:pStyle w:val="BillBasic"/>
      </w:pPr>
      <w:r>
        <w:fldChar w:fldCharType="end"/>
      </w:r>
    </w:p>
    <w:p w14:paraId="7FD304A9" w14:textId="77777777" w:rsidR="00545272" w:rsidRDefault="00545272">
      <w:pPr>
        <w:pStyle w:val="01Contents"/>
        <w:sectPr w:rsidR="00545272" w:rsidSect="00545272">
          <w:headerReference w:type="even" r:id="rId16"/>
          <w:headerReference w:type="default" r:id="rId17"/>
          <w:footerReference w:type="even" r:id="rId18"/>
          <w:footerReference w:type="default" r:id="rId19"/>
          <w:footerReference w:type="first" r:id="rId20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261852A2" w14:textId="0117E0B3" w:rsidR="00334945" w:rsidRPr="00477E42" w:rsidRDefault="00545272" w:rsidP="00545272">
      <w:pPr>
        <w:pStyle w:val="AH5Sec"/>
      </w:pPr>
      <w:bookmarkStart w:id="2" w:name="_Toc202272884"/>
      <w:r w:rsidRPr="00545272">
        <w:rPr>
          <w:rStyle w:val="CharSectNo"/>
        </w:rPr>
        <w:lastRenderedPageBreak/>
        <w:t>1</w:t>
      </w:r>
      <w:r w:rsidRPr="00477E42">
        <w:tab/>
      </w:r>
      <w:r w:rsidR="00334945" w:rsidRPr="00477E42">
        <w:t>Name of regulation</w:t>
      </w:r>
      <w:bookmarkEnd w:id="2"/>
    </w:p>
    <w:p w14:paraId="0E26E932" w14:textId="57EEC531" w:rsidR="00334945" w:rsidRPr="00477E42" w:rsidRDefault="00334945" w:rsidP="000C4974">
      <w:pPr>
        <w:pStyle w:val="Amainreturn"/>
      </w:pPr>
      <w:r w:rsidRPr="00477E42">
        <w:t xml:space="preserve">This regulation is the </w:t>
      </w:r>
      <w:r w:rsidRPr="00477E42">
        <w:rPr>
          <w:i/>
        </w:rPr>
        <w:fldChar w:fldCharType="begin"/>
      </w:r>
      <w:r w:rsidRPr="00477E42">
        <w:rPr>
          <w:i/>
        </w:rPr>
        <w:instrText xml:space="preserve"> REF citation \*charformat </w:instrText>
      </w:r>
      <w:r w:rsidRPr="00477E42">
        <w:rPr>
          <w:i/>
        </w:rPr>
        <w:fldChar w:fldCharType="separate"/>
      </w:r>
      <w:r w:rsidR="0093718B" w:rsidRPr="0093718B">
        <w:rPr>
          <w:i/>
        </w:rPr>
        <w:t>Personal Violence (Transitional Provisions) Regulation 2025</w:t>
      </w:r>
      <w:r w:rsidRPr="00477E42">
        <w:rPr>
          <w:i/>
        </w:rPr>
        <w:fldChar w:fldCharType="end"/>
      </w:r>
      <w:r w:rsidRPr="00477E42">
        <w:rPr>
          <w:iCs/>
        </w:rPr>
        <w:t>.</w:t>
      </w:r>
    </w:p>
    <w:p w14:paraId="05CCDC90" w14:textId="0380D92A" w:rsidR="00334945" w:rsidRPr="00477E42" w:rsidRDefault="00545272" w:rsidP="00545272">
      <w:pPr>
        <w:pStyle w:val="AH5Sec"/>
      </w:pPr>
      <w:bookmarkStart w:id="3" w:name="_Toc202272885"/>
      <w:r w:rsidRPr="00545272">
        <w:rPr>
          <w:rStyle w:val="CharSectNo"/>
        </w:rPr>
        <w:t>2</w:t>
      </w:r>
      <w:r w:rsidRPr="00477E42">
        <w:tab/>
      </w:r>
      <w:r w:rsidR="00334945" w:rsidRPr="00477E42">
        <w:t>Commencement</w:t>
      </w:r>
      <w:bookmarkEnd w:id="3"/>
    </w:p>
    <w:p w14:paraId="1F363909" w14:textId="3D3DA42A" w:rsidR="00334945" w:rsidRPr="00477E42" w:rsidRDefault="00545272" w:rsidP="00545272">
      <w:pPr>
        <w:pStyle w:val="Amain"/>
      </w:pPr>
      <w:r>
        <w:tab/>
      </w:r>
      <w:r w:rsidRPr="00477E42">
        <w:t>(1)</w:t>
      </w:r>
      <w:r w:rsidRPr="00477E42">
        <w:tab/>
      </w:r>
      <w:r w:rsidR="00110E1F" w:rsidRPr="00477E42">
        <w:t xml:space="preserve">Section 3 and schedule 1 are taken to have commenced on the commencement of </w:t>
      </w:r>
      <w:r w:rsidR="00803CB0" w:rsidRPr="00477E42">
        <w:t xml:space="preserve">the </w:t>
      </w:r>
      <w:hyperlink r:id="rId21" w:tooltip="A2023-45" w:history="1">
        <w:r w:rsidR="00C164C0" w:rsidRPr="00477E42">
          <w:rPr>
            <w:rStyle w:val="charCitHyperlinkItal"/>
          </w:rPr>
          <w:t>Justice (Age of Criminal Responsibility) Legislation Amendment Act 2023</w:t>
        </w:r>
      </w:hyperlink>
      <w:r w:rsidR="00803CB0" w:rsidRPr="00477E42">
        <w:t>, section</w:t>
      </w:r>
      <w:r w:rsidR="00A64B58" w:rsidRPr="00477E42">
        <w:t xml:space="preserve"> </w:t>
      </w:r>
      <w:r w:rsidR="00803CB0" w:rsidRPr="00477E42">
        <w:t>12</w:t>
      </w:r>
      <w:r w:rsidR="00110E1F" w:rsidRPr="00477E42">
        <w:t>0</w:t>
      </w:r>
      <w:r w:rsidR="00334945" w:rsidRPr="00477E42">
        <w:t>.</w:t>
      </w:r>
    </w:p>
    <w:p w14:paraId="25A7CEDB" w14:textId="3C644119" w:rsidR="00110E1F" w:rsidRPr="00477E42" w:rsidRDefault="00545272" w:rsidP="00545272">
      <w:pPr>
        <w:pStyle w:val="Amain"/>
      </w:pPr>
      <w:r>
        <w:tab/>
      </w:r>
      <w:r w:rsidRPr="00477E42">
        <w:t>(2)</w:t>
      </w:r>
      <w:r w:rsidRPr="00477E42">
        <w:tab/>
      </w:r>
      <w:r w:rsidR="00110E1F" w:rsidRPr="00477E42">
        <w:t xml:space="preserve">Section 4 and schedule 2 </w:t>
      </w:r>
      <w:r w:rsidR="007938F2" w:rsidRPr="00477E42">
        <w:t>are taken to have commenced</w:t>
      </w:r>
      <w:r w:rsidR="00110E1F" w:rsidRPr="00477E42">
        <w:t xml:space="preserve"> on the commencement of the </w:t>
      </w:r>
      <w:hyperlink r:id="rId22" w:tooltip="A2023-45" w:history="1">
        <w:r w:rsidR="00C164C0" w:rsidRPr="00477E42">
          <w:rPr>
            <w:rStyle w:val="charCitHyperlinkItal"/>
          </w:rPr>
          <w:t>Justice (Age of Criminal Responsibility) Legislation Amendment Act 2023</w:t>
        </w:r>
      </w:hyperlink>
      <w:r w:rsidR="00110E1F" w:rsidRPr="00477E42">
        <w:t>, section</w:t>
      </w:r>
      <w:r w:rsidR="00175391" w:rsidRPr="00477E42">
        <w:t xml:space="preserve"> </w:t>
      </w:r>
      <w:r w:rsidR="00110E1F" w:rsidRPr="00477E42">
        <w:t>121.</w:t>
      </w:r>
    </w:p>
    <w:p w14:paraId="7E36D500" w14:textId="552DB3DA" w:rsidR="00334945" w:rsidRPr="00477E42" w:rsidRDefault="00334945" w:rsidP="000C4974">
      <w:pPr>
        <w:pStyle w:val="aNote"/>
      </w:pPr>
      <w:r w:rsidRPr="00477E42">
        <w:rPr>
          <w:rStyle w:val="charItals"/>
        </w:rPr>
        <w:t>Note</w:t>
      </w:r>
      <w:r w:rsidRPr="00477E42">
        <w:rPr>
          <w:rStyle w:val="charItals"/>
        </w:rPr>
        <w:tab/>
      </w:r>
      <w:r w:rsidRPr="00477E42">
        <w:t xml:space="preserve">The naming and commencement provisions </w:t>
      </w:r>
      <w:r w:rsidR="007938F2" w:rsidRPr="00477E42">
        <w:t>are taken to have commenced on 22 November 2023</w:t>
      </w:r>
      <w:r w:rsidRPr="00477E42">
        <w:t xml:space="preserve"> (see </w:t>
      </w:r>
      <w:hyperlink r:id="rId23" w:tooltip="A2001-14" w:history="1">
        <w:r w:rsidR="00C164C0" w:rsidRPr="00477E42">
          <w:rPr>
            <w:rStyle w:val="charCitHyperlinkAbbrev"/>
          </w:rPr>
          <w:t>Legislation Act</w:t>
        </w:r>
      </w:hyperlink>
      <w:r w:rsidRPr="00477E42">
        <w:t>, s</w:t>
      </w:r>
      <w:r w:rsidR="00175391" w:rsidRPr="00477E42">
        <w:t xml:space="preserve"> </w:t>
      </w:r>
      <w:r w:rsidRPr="00477E42">
        <w:t>75 (</w:t>
      </w:r>
      <w:r w:rsidR="007938F2" w:rsidRPr="00477E42">
        <w:t>2</w:t>
      </w:r>
      <w:r w:rsidRPr="00477E42">
        <w:t>)).</w:t>
      </w:r>
    </w:p>
    <w:p w14:paraId="1C2FE633" w14:textId="4AB206C5" w:rsidR="00110E1F" w:rsidRPr="00477E42" w:rsidRDefault="00545272" w:rsidP="00545272">
      <w:pPr>
        <w:pStyle w:val="AH5Sec"/>
      </w:pPr>
      <w:bookmarkStart w:id="4" w:name="_Toc202272886"/>
      <w:r w:rsidRPr="00545272">
        <w:rPr>
          <w:rStyle w:val="CharSectNo"/>
        </w:rPr>
        <w:t>3</w:t>
      </w:r>
      <w:r w:rsidRPr="00477E42">
        <w:tab/>
      </w:r>
      <w:r w:rsidR="00110E1F" w:rsidRPr="00477E42">
        <w:t>Modification of Act, pt 23—Act, s 2</w:t>
      </w:r>
      <w:r w:rsidR="00D9784D" w:rsidRPr="00477E42">
        <w:t>11</w:t>
      </w:r>
      <w:r w:rsidR="00110E1F" w:rsidRPr="00477E42">
        <w:t xml:space="preserve"> (2)</w:t>
      </w:r>
      <w:bookmarkEnd w:id="4"/>
    </w:p>
    <w:p w14:paraId="749EE600" w14:textId="3037A671" w:rsidR="00110E1F" w:rsidRPr="00477E42" w:rsidRDefault="00110E1F" w:rsidP="008273D2">
      <w:pPr>
        <w:pStyle w:val="Amainreturn"/>
      </w:pPr>
      <w:r w:rsidRPr="00477E42">
        <w:t>The Act, part 2</w:t>
      </w:r>
      <w:r w:rsidR="00D9784D" w:rsidRPr="00477E42">
        <w:t>3</w:t>
      </w:r>
      <w:r w:rsidRPr="00477E42">
        <w:t xml:space="preserve"> is modified by schedule 1.</w:t>
      </w:r>
    </w:p>
    <w:p w14:paraId="310DBCD8" w14:textId="646D285B" w:rsidR="00196B0B" w:rsidRPr="00477E42" w:rsidRDefault="00545272" w:rsidP="00545272">
      <w:pPr>
        <w:pStyle w:val="AH5Sec"/>
      </w:pPr>
      <w:bookmarkStart w:id="5" w:name="_Toc202272887"/>
      <w:r w:rsidRPr="00545272">
        <w:rPr>
          <w:rStyle w:val="CharSectNo"/>
        </w:rPr>
        <w:t>4</w:t>
      </w:r>
      <w:r w:rsidRPr="00477E42">
        <w:tab/>
      </w:r>
      <w:r w:rsidR="00196B0B" w:rsidRPr="00477E42">
        <w:t xml:space="preserve">Modification of Act, </w:t>
      </w:r>
      <w:r w:rsidR="00A3168D" w:rsidRPr="00477E42">
        <w:t>pt 24—Act, s</w:t>
      </w:r>
      <w:r w:rsidR="001B5C69" w:rsidRPr="00477E42">
        <w:t xml:space="preserve"> 221 (2)</w:t>
      </w:r>
      <w:bookmarkEnd w:id="5"/>
    </w:p>
    <w:p w14:paraId="1D5D30DE" w14:textId="773C0302" w:rsidR="001B5C69" w:rsidRPr="00477E42" w:rsidRDefault="001B5C69" w:rsidP="008273D2">
      <w:pPr>
        <w:pStyle w:val="Amainreturn"/>
      </w:pPr>
      <w:r w:rsidRPr="00477E42">
        <w:t xml:space="preserve">The Act, part 24 is modified by schedule </w:t>
      </w:r>
      <w:r w:rsidR="00961761" w:rsidRPr="00477E42">
        <w:t>2</w:t>
      </w:r>
      <w:r w:rsidRPr="00477E42">
        <w:t>.</w:t>
      </w:r>
    </w:p>
    <w:p w14:paraId="461709C8" w14:textId="12EB356C" w:rsidR="00334945" w:rsidRPr="00477E42" w:rsidRDefault="00545272" w:rsidP="00545272">
      <w:pPr>
        <w:pStyle w:val="AH5Sec"/>
      </w:pPr>
      <w:bookmarkStart w:id="6" w:name="_Toc202272888"/>
      <w:r w:rsidRPr="00545272">
        <w:rPr>
          <w:rStyle w:val="CharSectNo"/>
        </w:rPr>
        <w:t>5</w:t>
      </w:r>
      <w:r w:rsidRPr="00477E42">
        <w:tab/>
      </w:r>
      <w:r w:rsidR="00196B0B" w:rsidRPr="00477E42">
        <w:t>Expiry</w:t>
      </w:r>
      <w:bookmarkEnd w:id="6"/>
    </w:p>
    <w:p w14:paraId="76401FB0" w14:textId="3E04F8B9" w:rsidR="00795B80" w:rsidRPr="00477E42" w:rsidRDefault="00545272" w:rsidP="00545272">
      <w:pPr>
        <w:pStyle w:val="Amain"/>
      </w:pPr>
      <w:r>
        <w:tab/>
      </w:r>
      <w:r w:rsidRPr="00477E42">
        <w:t>(1)</w:t>
      </w:r>
      <w:r w:rsidRPr="00477E42">
        <w:tab/>
      </w:r>
      <w:r w:rsidR="00961761" w:rsidRPr="00477E42">
        <w:t>This regulation expires on the day the</w:t>
      </w:r>
      <w:r w:rsidR="00415A59" w:rsidRPr="00477E42">
        <w:t xml:space="preserve"> Act</w:t>
      </w:r>
      <w:r w:rsidR="00961761" w:rsidRPr="00477E42">
        <w:rPr>
          <w:rStyle w:val="charItals"/>
        </w:rPr>
        <w:t xml:space="preserve">, </w:t>
      </w:r>
      <w:r w:rsidR="00961761" w:rsidRPr="00477E42">
        <w:rPr>
          <w:szCs w:val="24"/>
        </w:rPr>
        <w:t>pa</w:t>
      </w:r>
      <w:r w:rsidR="00961761" w:rsidRPr="00477E42">
        <w:t>rt</w:t>
      </w:r>
      <w:r w:rsidR="00175391" w:rsidRPr="00477E42">
        <w:t xml:space="preserve"> </w:t>
      </w:r>
      <w:r w:rsidR="00961761" w:rsidRPr="00477E42">
        <w:t>24 expires.</w:t>
      </w:r>
    </w:p>
    <w:p w14:paraId="06AE8A91" w14:textId="5FC6A3C7" w:rsidR="00A64B58" w:rsidRPr="00477E42" w:rsidRDefault="00545272" w:rsidP="00545272">
      <w:pPr>
        <w:pStyle w:val="Amain"/>
      </w:pPr>
      <w:r>
        <w:tab/>
      </w:r>
      <w:r w:rsidRPr="00477E42">
        <w:t>(2)</w:t>
      </w:r>
      <w:r w:rsidRPr="00477E42">
        <w:tab/>
      </w:r>
      <w:r w:rsidR="00795B80" w:rsidRPr="00477E42">
        <w:t>However, section 3, schedule 1 and this subsection expire on the day the Act</w:t>
      </w:r>
      <w:r w:rsidR="00175391" w:rsidRPr="00477E42">
        <w:t xml:space="preserve">, </w:t>
      </w:r>
      <w:r w:rsidR="00795B80" w:rsidRPr="00477E42">
        <w:t>part</w:t>
      </w:r>
      <w:r w:rsidR="00175391" w:rsidRPr="00477E42">
        <w:t xml:space="preserve"> </w:t>
      </w:r>
      <w:r w:rsidR="00795B80" w:rsidRPr="00477E42">
        <w:t>23 expires.</w:t>
      </w:r>
    </w:p>
    <w:p w14:paraId="472CC2D8" w14:textId="77777777" w:rsidR="00545272" w:rsidRDefault="00545272">
      <w:pPr>
        <w:pStyle w:val="02Text"/>
        <w:sectPr w:rsidR="00545272" w:rsidSect="00545272">
          <w:headerReference w:type="even" r:id="rId24"/>
          <w:headerReference w:type="default" r:id="rId25"/>
          <w:footerReference w:type="even" r:id="rId26"/>
          <w:footerReference w:type="default" r:id="rId27"/>
          <w:footerReference w:type="first" r:id="rId28"/>
          <w:pgSz w:w="11907" w:h="16839" w:code="9"/>
          <w:pgMar w:top="3880" w:right="1900" w:bottom="3100" w:left="2300" w:header="2280" w:footer="1760" w:gutter="0"/>
          <w:pgNumType w:start="1"/>
          <w:cols w:space="720"/>
          <w:docGrid w:linePitch="326"/>
        </w:sectPr>
      </w:pPr>
    </w:p>
    <w:p w14:paraId="5A47B8B5" w14:textId="77777777" w:rsidR="008273D2" w:rsidRPr="00477E42" w:rsidRDefault="008273D2" w:rsidP="008273D2">
      <w:pPr>
        <w:pStyle w:val="PageBreak"/>
      </w:pPr>
      <w:r w:rsidRPr="00477E42">
        <w:br w:type="page"/>
      </w:r>
    </w:p>
    <w:p w14:paraId="7F510052" w14:textId="78D83C85" w:rsidR="00662706" w:rsidRPr="00545272" w:rsidRDefault="00545272" w:rsidP="00545272">
      <w:pPr>
        <w:pStyle w:val="Sched-heading"/>
      </w:pPr>
      <w:bookmarkStart w:id="7" w:name="_Toc202272889"/>
      <w:r w:rsidRPr="00545272">
        <w:rPr>
          <w:rStyle w:val="CharChapNo"/>
        </w:rPr>
        <w:lastRenderedPageBreak/>
        <w:t>Schedule 1</w:t>
      </w:r>
      <w:r w:rsidRPr="00477E42">
        <w:tab/>
      </w:r>
      <w:r w:rsidR="00662706" w:rsidRPr="00545272">
        <w:rPr>
          <w:rStyle w:val="CharChapText"/>
        </w:rPr>
        <w:t>Modification of Act</w:t>
      </w:r>
      <w:r w:rsidR="00C75E5B" w:rsidRPr="00545272">
        <w:rPr>
          <w:rStyle w:val="CharChapText"/>
        </w:rPr>
        <w:t>—pt 23</w:t>
      </w:r>
      <w:bookmarkEnd w:id="7"/>
    </w:p>
    <w:p w14:paraId="7E4B643E" w14:textId="3619224E" w:rsidR="00662706" w:rsidRPr="00477E42" w:rsidRDefault="00662706" w:rsidP="00662706">
      <w:pPr>
        <w:pStyle w:val="ref"/>
      </w:pPr>
      <w:r w:rsidRPr="00477E42">
        <w:t>(see s 3)</w:t>
      </w:r>
    </w:p>
    <w:p w14:paraId="075EAAC7" w14:textId="31A3ED6D" w:rsidR="00662706" w:rsidRPr="00477E42" w:rsidRDefault="00545272" w:rsidP="00545272">
      <w:pPr>
        <w:pStyle w:val="ShadedSchClause"/>
      </w:pPr>
      <w:bookmarkStart w:id="8" w:name="_Toc202272890"/>
      <w:r w:rsidRPr="00545272">
        <w:rPr>
          <w:rStyle w:val="CharSectNo"/>
        </w:rPr>
        <w:t>[1.1]</w:t>
      </w:r>
      <w:r w:rsidRPr="00477E42">
        <w:tab/>
      </w:r>
      <w:r w:rsidR="00662706" w:rsidRPr="00477E42">
        <w:t>New section 215 (3A)</w:t>
      </w:r>
      <w:bookmarkEnd w:id="8"/>
    </w:p>
    <w:p w14:paraId="55CA4991" w14:textId="77777777" w:rsidR="00662706" w:rsidRPr="00477E42" w:rsidRDefault="00662706" w:rsidP="00662706">
      <w:pPr>
        <w:pStyle w:val="direction"/>
      </w:pPr>
      <w:r w:rsidRPr="00477E42">
        <w:t>insert</w:t>
      </w:r>
    </w:p>
    <w:p w14:paraId="4C1CD9AE" w14:textId="29C00B48" w:rsidR="00662706" w:rsidRPr="00477E42" w:rsidRDefault="00175391" w:rsidP="00175391">
      <w:pPr>
        <w:pStyle w:val="IMain"/>
      </w:pPr>
      <w:r w:rsidRPr="00477E42">
        <w:tab/>
      </w:r>
      <w:r w:rsidR="00662706" w:rsidRPr="00477E42">
        <w:t>(3A)</w:t>
      </w:r>
      <w:r w:rsidR="00662706" w:rsidRPr="00477E42">
        <w:tab/>
        <w:t>A protection order made against a child respondent is revoked on the commencement day.</w:t>
      </w:r>
    </w:p>
    <w:p w14:paraId="12F664F2" w14:textId="77777777" w:rsidR="00A64B58" w:rsidRPr="00477E42" w:rsidRDefault="00A64B58" w:rsidP="00A64B58">
      <w:pPr>
        <w:pStyle w:val="PageBreak"/>
      </w:pPr>
      <w:r w:rsidRPr="00477E42">
        <w:br w:type="page"/>
      </w:r>
    </w:p>
    <w:p w14:paraId="4960B1A0" w14:textId="05232DE2" w:rsidR="00334945" w:rsidRPr="00545272" w:rsidRDefault="00545272" w:rsidP="00545272">
      <w:pPr>
        <w:pStyle w:val="Sched-heading"/>
      </w:pPr>
      <w:bookmarkStart w:id="9" w:name="_Toc202272891"/>
      <w:r w:rsidRPr="00545272">
        <w:rPr>
          <w:rStyle w:val="CharChapNo"/>
        </w:rPr>
        <w:lastRenderedPageBreak/>
        <w:t>Schedule 2</w:t>
      </w:r>
      <w:r w:rsidRPr="00477E42">
        <w:tab/>
      </w:r>
      <w:r w:rsidR="00F75253" w:rsidRPr="00545272">
        <w:rPr>
          <w:rStyle w:val="CharChapText"/>
        </w:rPr>
        <w:t>Modification of Act</w:t>
      </w:r>
      <w:r w:rsidR="00C75E5B" w:rsidRPr="00545272">
        <w:rPr>
          <w:rStyle w:val="CharChapText"/>
        </w:rPr>
        <w:t>—pt 24</w:t>
      </w:r>
      <w:bookmarkEnd w:id="9"/>
    </w:p>
    <w:p w14:paraId="3361ABE2" w14:textId="580BD26E" w:rsidR="00334945" w:rsidRPr="00477E42" w:rsidRDefault="00334945" w:rsidP="000C4974">
      <w:pPr>
        <w:pStyle w:val="ref"/>
      </w:pPr>
      <w:r w:rsidRPr="00477E42">
        <w:t xml:space="preserve">(see s </w:t>
      </w:r>
      <w:r w:rsidR="00F75253" w:rsidRPr="00477E42">
        <w:t>4</w:t>
      </w:r>
      <w:r w:rsidRPr="00477E42">
        <w:t>)</w:t>
      </w:r>
    </w:p>
    <w:p w14:paraId="3C73B6D6" w14:textId="19CA68CD" w:rsidR="001B5C69" w:rsidRPr="00477E42" w:rsidRDefault="00545272" w:rsidP="00545272">
      <w:pPr>
        <w:pStyle w:val="ShadedSchClause"/>
      </w:pPr>
      <w:bookmarkStart w:id="10" w:name="_Toc202272892"/>
      <w:r w:rsidRPr="00545272">
        <w:rPr>
          <w:rStyle w:val="CharSectNo"/>
        </w:rPr>
        <w:t>[2.1]</w:t>
      </w:r>
      <w:r w:rsidRPr="00477E42">
        <w:tab/>
      </w:r>
      <w:r w:rsidR="001B5C69" w:rsidRPr="00477E42">
        <w:t xml:space="preserve">Section 220, definition of </w:t>
      </w:r>
      <w:r w:rsidR="001B5C69" w:rsidRPr="00477E42">
        <w:rPr>
          <w:rStyle w:val="charItals"/>
        </w:rPr>
        <w:t>child respondent</w:t>
      </w:r>
      <w:r w:rsidR="001B5C69" w:rsidRPr="00477E42">
        <w:t>, paragraph (b)</w:t>
      </w:r>
      <w:bookmarkEnd w:id="10"/>
    </w:p>
    <w:p w14:paraId="4F126090" w14:textId="6282D568" w:rsidR="001B5C69" w:rsidRPr="00477E42" w:rsidRDefault="004E1943" w:rsidP="004E1943">
      <w:pPr>
        <w:pStyle w:val="direction"/>
      </w:pPr>
      <w:r w:rsidRPr="00477E42">
        <w:t>omit</w:t>
      </w:r>
    </w:p>
    <w:p w14:paraId="2CA1701C" w14:textId="17290FEF" w:rsidR="004E1943" w:rsidRPr="00477E42" w:rsidRDefault="004E1943" w:rsidP="004E1943">
      <w:pPr>
        <w:pStyle w:val="Amainreturn"/>
      </w:pPr>
      <w:r w:rsidRPr="00477E42">
        <w:t>family violence order</w:t>
      </w:r>
    </w:p>
    <w:p w14:paraId="3B6683E7" w14:textId="5041DF3B" w:rsidR="004E1943" w:rsidRPr="00477E42" w:rsidRDefault="004E1943" w:rsidP="004E1943">
      <w:pPr>
        <w:pStyle w:val="direction"/>
      </w:pPr>
      <w:r w:rsidRPr="00477E42">
        <w:t>substitute</w:t>
      </w:r>
    </w:p>
    <w:p w14:paraId="31CA6565" w14:textId="36CCA013" w:rsidR="004E1943" w:rsidRPr="00477E42" w:rsidRDefault="004E1943" w:rsidP="004E1943">
      <w:pPr>
        <w:pStyle w:val="Amainreturn"/>
      </w:pPr>
      <w:r w:rsidRPr="00477E42">
        <w:t>protection order</w:t>
      </w:r>
    </w:p>
    <w:p w14:paraId="3C1E3FB0" w14:textId="5CBEAB9C" w:rsidR="004E1943" w:rsidRPr="00477E42" w:rsidRDefault="00545272" w:rsidP="00545272">
      <w:pPr>
        <w:pStyle w:val="ShadedSchClause"/>
      </w:pPr>
      <w:bookmarkStart w:id="11" w:name="_Toc202272893"/>
      <w:r w:rsidRPr="00545272">
        <w:rPr>
          <w:rStyle w:val="CharSectNo"/>
        </w:rPr>
        <w:t>[2.2]</w:t>
      </w:r>
      <w:r w:rsidRPr="00477E42">
        <w:tab/>
      </w:r>
      <w:r w:rsidR="004E1943" w:rsidRPr="00477E42">
        <w:t>New section 225</w:t>
      </w:r>
      <w:r w:rsidR="008273D2" w:rsidRPr="00477E42">
        <w:t xml:space="preserve"> </w:t>
      </w:r>
      <w:r w:rsidR="004E1943" w:rsidRPr="00477E42">
        <w:t>(3A)</w:t>
      </w:r>
      <w:bookmarkEnd w:id="11"/>
    </w:p>
    <w:p w14:paraId="7D039C45" w14:textId="3919F8F5" w:rsidR="004E1943" w:rsidRPr="00477E42" w:rsidRDefault="004E1943" w:rsidP="004E1943">
      <w:pPr>
        <w:pStyle w:val="direction"/>
      </w:pPr>
      <w:r w:rsidRPr="00477E42">
        <w:t>insert</w:t>
      </w:r>
    </w:p>
    <w:p w14:paraId="656DEC82" w14:textId="33F07C02" w:rsidR="004E1943" w:rsidRPr="00477E42" w:rsidRDefault="004E1943" w:rsidP="004E1943">
      <w:pPr>
        <w:pStyle w:val="IMain"/>
      </w:pPr>
      <w:r w:rsidRPr="00477E42">
        <w:tab/>
        <w:t>(3A)</w:t>
      </w:r>
      <w:r w:rsidRPr="00477E42">
        <w:tab/>
        <w:t>A protection order made against a child respondent is revoked on the commencement day.</w:t>
      </w:r>
      <w:r w:rsidRPr="00477E42">
        <w:tab/>
      </w:r>
    </w:p>
    <w:p w14:paraId="1268C3EA" w14:textId="77777777" w:rsidR="00545272" w:rsidRDefault="00545272">
      <w:pPr>
        <w:pStyle w:val="03Schedule"/>
        <w:sectPr w:rsidR="00545272" w:rsidSect="00545272">
          <w:headerReference w:type="even" r:id="rId29"/>
          <w:headerReference w:type="default" r:id="rId30"/>
          <w:footerReference w:type="even" r:id="rId31"/>
          <w:footerReference w:type="default" r:id="rId32"/>
          <w:type w:val="continuous"/>
          <w:pgSz w:w="11907" w:h="16839" w:code="9"/>
          <w:pgMar w:top="3880" w:right="1900" w:bottom="3100" w:left="2300" w:header="2280" w:footer="1760" w:gutter="0"/>
          <w:cols w:space="720"/>
        </w:sectPr>
      </w:pPr>
    </w:p>
    <w:p w14:paraId="66EBED2C" w14:textId="77777777" w:rsidR="00175391" w:rsidRPr="00477E42" w:rsidRDefault="00175391" w:rsidP="00175391">
      <w:pPr>
        <w:pStyle w:val="N-line2"/>
      </w:pPr>
    </w:p>
    <w:p w14:paraId="6F363E33" w14:textId="7BCC47D0" w:rsidR="00334945" w:rsidRPr="00477E42" w:rsidRDefault="00334945" w:rsidP="000C4974">
      <w:pPr>
        <w:pStyle w:val="EndNoteHeading"/>
      </w:pPr>
      <w:r w:rsidRPr="00477E42">
        <w:t>Endnotes</w:t>
      </w:r>
    </w:p>
    <w:p w14:paraId="0EFD153B" w14:textId="77777777" w:rsidR="00334945" w:rsidRPr="00477E42" w:rsidRDefault="00334945" w:rsidP="000C4974">
      <w:pPr>
        <w:pStyle w:val="EndNoteSubHeading"/>
      </w:pPr>
      <w:r w:rsidRPr="00477E42">
        <w:t>1</w:t>
      </w:r>
      <w:r w:rsidRPr="00477E42">
        <w:tab/>
        <w:t>Notification</w:t>
      </w:r>
    </w:p>
    <w:p w14:paraId="1E241EB9" w14:textId="68103EEC" w:rsidR="00334945" w:rsidRPr="00477E42" w:rsidRDefault="00334945" w:rsidP="000C4974">
      <w:pPr>
        <w:pStyle w:val="EndNoteText"/>
      </w:pPr>
      <w:r w:rsidRPr="00477E42">
        <w:tab/>
        <w:t xml:space="preserve">Notified under the </w:t>
      </w:r>
      <w:hyperlink r:id="rId33" w:tooltip="A2001-14" w:history="1">
        <w:r w:rsidR="00C164C0" w:rsidRPr="00477E42">
          <w:rPr>
            <w:rStyle w:val="charCitHyperlinkAbbrev"/>
          </w:rPr>
          <w:t>Legislation Act</w:t>
        </w:r>
      </w:hyperlink>
      <w:r w:rsidRPr="00477E42">
        <w:t xml:space="preserve"> on</w:t>
      </w:r>
      <w:r w:rsidR="00D71D97">
        <w:t xml:space="preserve"> 8 July 2025</w:t>
      </w:r>
      <w:r w:rsidRPr="00477E42">
        <w:t>.</w:t>
      </w:r>
    </w:p>
    <w:p w14:paraId="6ABB7213" w14:textId="77777777" w:rsidR="00334945" w:rsidRPr="00477E42" w:rsidRDefault="00334945" w:rsidP="000C4974">
      <w:pPr>
        <w:pStyle w:val="EndNoteSubHeading"/>
      </w:pPr>
      <w:r w:rsidRPr="00477E42">
        <w:t>2</w:t>
      </w:r>
      <w:r w:rsidRPr="00477E42">
        <w:tab/>
        <w:t>Republications of amended laws</w:t>
      </w:r>
    </w:p>
    <w:p w14:paraId="34143F0F" w14:textId="1A3A6C5A" w:rsidR="00334945" w:rsidRPr="00477E42" w:rsidRDefault="00334945" w:rsidP="000C4974">
      <w:pPr>
        <w:pStyle w:val="EndNoteText"/>
      </w:pPr>
      <w:r w:rsidRPr="00477E42">
        <w:tab/>
        <w:t xml:space="preserve">For the latest republication of amended laws, see </w:t>
      </w:r>
      <w:hyperlink r:id="rId34" w:history="1">
        <w:r w:rsidR="00C164C0" w:rsidRPr="00477E42">
          <w:rPr>
            <w:rStyle w:val="charCitHyperlinkAbbrev"/>
          </w:rPr>
          <w:t>www.legislation.act.gov.au</w:t>
        </w:r>
      </w:hyperlink>
      <w:r w:rsidRPr="00477E42">
        <w:t>.</w:t>
      </w:r>
    </w:p>
    <w:p w14:paraId="07C3FB78" w14:textId="77777777" w:rsidR="00334945" w:rsidRPr="00477E42" w:rsidRDefault="00334945" w:rsidP="000C4974">
      <w:pPr>
        <w:pStyle w:val="N-line2"/>
      </w:pPr>
    </w:p>
    <w:p w14:paraId="4E9B3DBE" w14:textId="77777777" w:rsidR="00545272" w:rsidRDefault="00545272">
      <w:pPr>
        <w:pStyle w:val="05EndNote"/>
        <w:sectPr w:rsidR="00545272" w:rsidSect="00545272">
          <w:headerReference w:type="even" r:id="rId35"/>
          <w:headerReference w:type="default" r:id="rId36"/>
          <w:footerReference w:type="even" r:id="rId37"/>
          <w:footerReference w:type="default" r:id="rId38"/>
          <w:type w:val="continuous"/>
          <w:pgSz w:w="11907" w:h="16839" w:code="9"/>
          <w:pgMar w:top="3000" w:right="1900" w:bottom="2500" w:left="2300" w:header="2480" w:footer="2100" w:gutter="0"/>
          <w:cols w:space="720"/>
          <w:docGrid w:linePitch="254"/>
        </w:sectPr>
      </w:pPr>
    </w:p>
    <w:p w14:paraId="208F62DC" w14:textId="77777777" w:rsidR="002F18F3" w:rsidRDefault="002F18F3" w:rsidP="00334945"/>
    <w:p w14:paraId="465E95E7" w14:textId="77777777" w:rsidR="00545272" w:rsidRDefault="00545272" w:rsidP="00545272"/>
    <w:p w14:paraId="168FF8E6" w14:textId="77777777" w:rsidR="00545272" w:rsidRDefault="00545272" w:rsidP="00545272">
      <w:pPr>
        <w:suppressLineNumbers/>
      </w:pPr>
    </w:p>
    <w:p w14:paraId="0B9C45F2" w14:textId="77777777" w:rsidR="00545272" w:rsidRDefault="00545272" w:rsidP="00545272">
      <w:pPr>
        <w:suppressLineNumbers/>
      </w:pPr>
    </w:p>
    <w:p w14:paraId="50EBE4E6" w14:textId="77777777" w:rsidR="00545272" w:rsidRDefault="00545272" w:rsidP="00545272">
      <w:pPr>
        <w:suppressLineNumbers/>
      </w:pPr>
    </w:p>
    <w:p w14:paraId="63F60048" w14:textId="77777777" w:rsidR="00545272" w:rsidRDefault="00545272" w:rsidP="00545272">
      <w:pPr>
        <w:suppressLineNumbers/>
      </w:pPr>
    </w:p>
    <w:p w14:paraId="560791EB" w14:textId="77777777" w:rsidR="00545272" w:rsidRDefault="00545272" w:rsidP="00545272">
      <w:pPr>
        <w:suppressLineNumbers/>
      </w:pPr>
    </w:p>
    <w:p w14:paraId="2401247D" w14:textId="606C815F" w:rsidR="00545272" w:rsidRDefault="00545272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545272" w:rsidSect="00545272">
      <w:headerReference w:type="even" r:id="rId39"/>
      <w:headerReference w:type="default" r:id="rId40"/>
      <w:headerReference w:type="first" r:id="rId41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F1873" w14:textId="77777777" w:rsidR="00334945" w:rsidRDefault="00334945">
      <w:r>
        <w:separator/>
      </w:r>
    </w:p>
  </w:endnote>
  <w:endnote w:type="continuationSeparator" w:id="0">
    <w:p w14:paraId="25EE2598" w14:textId="77777777" w:rsidR="00334945" w:rsidRDefault="00334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57CDB" w14:textId="1A5800B1" w:rsidR="00545272" w:rsidRPr="00987C87" w:rsidRDefault="00545272" w:rsidP="00987C87">
    <w:pPr>
      <w:pStyle w:val="Status"/>
      <w:rPr>
        <w:rFonts w:cs="Arial"/>
      </w:rPr>
    </w:pPr>
    <w:r w:rsidRPr="00987C87">
      <w:rPr>
        <w:rFonts w:cs="Arial"/>
      </w:rPr>
      <w:fldChar w:fldCharType="begin"/>
    </w:r>
    <w:r w:rsidRPr="00987C87">
      <w:rPr>
        <w:rFonts w:cs="Arial"/>
      </w:rPr>
      <w:instrText xml:space="preserve"> DOCPROPERTY "Status" </w:instrText>
    </w:r>
    <w:r w:rsidRPr="00987C87">
      <w:rPr>
        <w:rFonts w:cs="Arial"/>
      </w:rPr>
      <w:fldChar w:fldCharType="separate"/>
    </w:r>
    <w:r w:rsidR="001428D8" w:rsidRPr="00987C87">
      <w:rPr>
        <w:rFonts w:cs="Arial"/>
      </w:rPr>
      <w:t xml:space="preserve"> </w:t>
    </w:r>
    <w:r w:rsidRPr="00987C87">
      <w:rPr>
        <w:rFonts w:cs="Arial"/>
      </w:rPr>
      <w:fldChar w:fldCharType="end"/>
    </w:r>
    <w:r w:rsidR="00987C87" w:rsidRPr="00987C87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A8CF7" w14:textId="77777777" w:rsidR="00545272" w:rsidRDefault="00545272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545272" w:rsidRPr="00CB3D59" w14:paraId="352C723F" w14:textId="77777777">
      <w:tc>
        <w:tcPr>
          <w:tcW w:w="847" w:type="pct"/>
        </w:tcPr>
        <w:p w14:paraId="5FBE8E2F" w14:textId="77777777" w:rsidR="00545272" w:rsidRPr="00ED273E" w:rsidRDefault="00545272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page </w:t>
          </w:r>
          <w:r w:rsidRPr="00ED273E">
            <w:rPr>
              <w:rStyle w:val="PageNumber"/>
              <w:rFonts w:cs="Arial"/>
              <w:szCs w:val="18"/>
            </w:rPr>
            <w:fldChar w:fldCharType="begin"/>
          </w:r>
          <w:r w:rsidRPr="00ED273E">
            <w:rPr>
              <w:rStyle w:val="PageNumber"/>
              <w:rFonts w:cs="Arial"/>
              <w:szCs w:val="18"/>
            </w:rPr>
            <w:instrText xml:space="preserve"> PAGE </w:instrText>
          </w:r>
          <w:r w:rsidRPr="00ED273E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8</w:t>
          </w:r>
          <w:r w:rsidRPr="00ED273E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2C619298" w14:textId="001B613F" w:rsidR="00545272" w:rsidRPr="00ED273E" w:rsidRDefault="00545272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REF Citation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428D8">
            <w:t>Personal Violence (Transitional Provisions) Regulation 2025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  <w:p w14:paraId="36418BD0" w14:textId="397B1F32" w:rsidR="00545272" w:rsidRPr="00ED273E" w:rsidRDefault="00545272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"Eff"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1428D8">
            <w:rPr>
              <w:rFonts w:cs="Arial"/>
              <w:szCs w:val="18"/>
            </w:rPr>
            <w:t xml:space="preserve">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"StartDt"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1428D8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"EndDt"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1428D8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061" w:type="pct"/>
        </w:tcPr>
        <w:p w14:paraId="0B9D860E" w14:textId="4718AE67" w:rsidR="00545272" w:rsidRPr="00ED273E" w:rsidRDefault="00545272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"Category"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1428D8">
            <w:rPr>
              <w:rFonts w:cs="Arial"/>
              <w:szCs w:val="18"/>
            </w:rPr>
            <w:t>SL2025-12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br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"RepubDt"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1428D8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0527A658" w14:textId="35BDD1C7" w:rsidR="00545272" w:rsidRPr="00987C87" w:rsidRDefault="00545272" w:rsidP="00987C87">
    <w:pPr>
      <w:pStyle w:val="Status"/>
      <w:rPr>
        <w:rFonts w:cs="Arial"/>
      </w:rPr>
    </w:pPr>
    <w:r w:rsidRPr="00987C87">
      <w:rPr>
        <w:rFonts w:cs="Arial"/>
      </w:rPr>
      <w:fldChar w:fldCharType="begin"/>
    </w:r>
    <w:r w:rsidRPr="00987C87">
      <w:rPr>
        <w:rFonts w:cs="Arial"/>
      </w:rPr>
      <w:instrText xml:space="preserve"> DOCPROPERTY "Status" </w:instrText>
    </w:r>
    <w:r w:rsidRPr="00987C87">
      <w:rPr>
        <w:rFonts w:cs="Arial"/>
      </w:rPr>
      <w:fldChar w:fldCharType="separate"/>
    </w:r>
    <w:r w:rsidR="001428D8" w:rsidRPr="00987C87">
      <w:rPr>
        <w:rFonts w:cs="Arial"/>
      </w:rPr>
      <w:t xml:space="preserve"> </w:t>
    </w:r>
    <w:r w:rsidRPr="00987C87">
      <w:rPr>
        <w:rFonts w:cs="Arial"/>
      </w:rPr>
      <w:fldChar w:fldCharType="end"/>
    </w:r>
    <w:r w:rsidR="00987C87" w:rsidRPr="00987C87">
      <w:rPr>
        <w:rFonts w:cs="Arial"/>
      </w:rPr>
      <w:t>Unauthorised version prepared by ACT Parliamentary Counsel’s Office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559E7" w14:textId="77777777" w:rsidR="00545272" w:rsidRDefault="00545272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545272" w:rsidRPr="00CB3D59" w14:paraId="6235B56D" w14:textId="77777777">
      <w:tc>
        <w:tcPr>
          <w:tcW w:w="1061" w:type="pct"/>
        </w:tcPr>
        <w:p w14:paraId="2936EC4E" w14:textId="38F089D4" w:rsidR="00545272" w:rsidRPr="00ED273E" w:rsidRDefault="00545272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"Category"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1428D8">
            <w:rPr>
              <w:rFonts w:cs="Arial"/>
              <w:szCs w:val="18"/>
            </w:rPr>
            <w:t>SL2025-12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br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"RepubDt"  *\charformat  </w:instrText>
          </w:r>
          <w:r w:rsidRPr="00ED273E">
            <w:rPr>
              <w:rFonts w:cs="Arial"/>
              <w:szCs w:val="18"/>
            </w:rPr>
            <w:fldChar w:fldCharType="separate"/>
          </w:r>
          <w:r w:rsidR="001428D8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3B1429B4" w14:textId="50527F8A" w:rsidR="00545272" w:rsidRPr="00ED273E" w:rsidRDefault="00545272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1428D8" w:rsidRPr="001428D8">
            <w:rPr>
              <w:rFonts w:cs="Arial"/>
              <w:szCs w:val="18"/>
            </w:rPr>
            <w:t xml:space="preserve">Personal Violence (Transitional </w:t>
          </w:r>
          <w:r w:rsidR="001428D8">
            <w:t>Provisions) Regulation 2025</w:t>
          </w:r>
          <w:r>
            <w:rPr>
              <w:rFonts w:cs="Arial"/>
              <w:szCs w:val="18"/>
            </w:rPr>
            <w:fldChar w:fldCharType="end"/>
          </w:r>
        </w:p>
        <w:p w14:paraId="0F90AF2B" w14:textId="04052A62" w:rsidR="00545272" w:rsidRPr="00ED273E" w:rsidRDefault="00545272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"Eff"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1428D8">
            <w:rPr>
              <w:rFonts w:cs="Arial"/>
              <w:szCs w:val="18"/>
            </w:rPr>
            <w:t xml:space="preserve">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"StartDt"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1428D8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DOCPROPERTY "EndDt"  *\charformat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1428D8">
            <w:rPr>
              <w:rFonts w:cs="Arial"/>
              <w:szCs w:val="18"/>
            </w:rPr>
            <w:t xml:space="preserve">  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847" w:type="pct"/>
        </w:tcPr>
        <w:p w14:paraId="3C9CB0C1" w14:textId="77777777" w:rsidR="00545272" w:rsidRPr="00ED273E" w:rsidRDefault="00545272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page </w:t>
          </w:r>
          <w:r w:rsidRPr="00ED273E">
            <w:rPr>
              <w:rStyle w:val="PageNumber"/>
              <w:rFonts w:cs="Arial"/>
              <w:szCs w:val="18"/>
            </w:rPr>
            <w:fldChar w:fldCharType="begin"/>
          </w:r>
          <w:r w:rsidRPr="00ED273E">
            <w:rPr>
              <w:rStyle w:val="PageNumber"/>
              <w:rFonts w:cs="Arial"/>
              <w:szCs w:val="18"/>
            </w:rPr>
            <w:instrText xml:space="preserve"> PAGE </w:instrText>
          </w:r>
          <w:r w:rsidRPr="00ED273E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7</w:t>
          </w:r>
          <w:r w:rsidRPr="00ED273E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417E0438" w14:textId="24D5B642" w:rsidR="00545272" w:rsidRPr="00987C87" w:rsidRDefault="00545272" w:rsidP="00987C87">
    <w:pPr>
      <w:pStyle w:val="Status"/>
      <w:rPr>
        <w:rFonts w:cs="Arial"/>
      </w:rPr>
    </w:pPr>
    <w:r w:rsidRPr="00987C87">
      <w:rPr>
        <w:rFonts w:cs="Arial"/>
      </w:rPr>
      <w:fldChar w:fldCharType="begin"/>
    </w:r>
    <w:r w:rsidRPr="00987C87">
      <w:rPr>
        <w:rFonts w:cs="Arial"/>
      </w:rPr>
      <w:instrText xml:space="preserve"> DOCPROPERTY "Status" </w:instrText>
    </w:r>
    <w:r w:rsidRPr="00987C87">
      <w:rPr>
        <w:rFonts w:cs="Arial"/>
      </w:rPr>
      <w:fldChar w:fldCharType="separate"/>
    </w:r>
    <w:r w:rsidR="001428D8" w:rsidRPr="00987C87">
      <w:rPr>
        <w:rFonts w:cs="Arial"/>
      </w:rPr>
      <w:t xml:space="preserve"> </w:t>
    </w:r>
    <w:r w:rsidRPr="00987C87">
      <w:rPr>
        <w:rFonts w:cs="Arial"/>
      </w:rPr>
      <w:fldChar w:fldCharType="end"/>
    </w:r>
    <w:r w:rsidR="00987C87" w:rsidRPr="00987C87">
      <w:rPr>
        <w:rFonts w:cs="Arial"/>
      </w:rPr>
      <w:t>Unauthorised version prepared by ACT Parliamentary Counsel’s Office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21279" w14:textId="77777777" w:rsidR="00545272" w:rsidRDefault="00545272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545272" w14:paraId="397E97A5" w14:textId="77777777">
      <w:trPr>
        <w:jc w:val="center"/>
      </w:trPr>
      <w:tc>
        <w:tcPr>
          <w:tcW w:w="1240" w:type="dxa"/>
        </w:tcPr>
        <w:p w14:paraId="00BB63EF" w14:textId="77777777" w:rsidR="00545272" w:rsidRDefault="00545272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2FF56F3D" w14:textId="55A5518B" w:rsidR="00545272" w:rsidRDefault="00545272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1428D8">
            <w:t>Personal Violence (Transitional Provisions) Regulation 2025</w:t>
          </w:r>
          <w:r>
            <w:fldChar w:fldCharType="end"/>
          </w:r>
        </w:p>
        <w:p w14:paraId="75B93F77" w14:textId="1565EA60" w:rsidR="00545272" w:rsidRDefault="00545272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1428D8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1428D8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1428D8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5EC4A86F" w14:textId="69E01449" w:rsidR="00545272" w:rsidRDefault="00545272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1428D8">
            <w:t>SL2025-12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1428D8">
            <w:t xml:space="preserve">  </w:t>
          </w:r>
          <w:r>
            <w:fldChar w:fldCharType="end"/>
          </w:r>
        </w:p>
      </w:tc>
    </w:tr>
  </w:tbl>
  <w:p w14:paraId="488C6F4E" w14:textId="104303A0" w:rsidR="00545272" w:rsidRPr="00987C87" w:rsidRDefault="00545272" w:rsidP="00987C87">
    <w:pPr>
      <w:pStyle w:val="Status"/>
      <w:rPr>
        <w:rFonts w:cs="Arial"/>
      </w:rPr>
    </w:pPr>
    <w:r w:rsidRPr="00987C87">
      <w:rPr>
        <w:rFonts w:cs="Arial"/>
      </w:rPr>
      <w:fldChar w:fldCharType="begin"/>
    </w:r>
    <w:r w:rsidRPr="00987C87">
      <w:rPr>
        <w:rFonts w:cs="Arial"/>
      </w:rPr>
      <w:instrText xml:space="preserve"> DOCPROPERTY "Status" </w:instrText>
    </w:r>
    <w:r w:rsidRPr="00987C87">
      <w:rPr>
        <w:rFonts w:cs="Arial"/>
      </w:rPr>
      <w:fldChar w:fldCharType="separate"/>
    </w:r>
    <w:r w:rsidR="001428D8" w:rsidRPr="00987C87">
      <w:rPr>
        <w:rFonts w:cs="Arial"/>
      </w:rPr>
      <w:t xml:space="preserve"> </w:t>
    </w:r>
    <w:r w:rsidRPr="00987C87">
      <w:rPr>
        <w:rFonts w:cs="Arial"/>
      </w:rPr>
      <w:fldChar w:fldCharType="end"/>
    </w:r>
    <w:r w:rsidR="00987C87" w:rsidRPr="00987C87">
      <w:rPr>
        <w:rFonts w:cs="Arial"/>
      </w:rPr>
      <w:t>Unauthorised version prepared by ACT Parliamentary Counsel’s Office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61525" w14:textId="77777777" w:rsidR="00545272" w:rsidRDefault="00545272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545272" w14:paraId="1D12B647" w14:textId="77777777">
      <w:trPr>
        <w:jc w:val="center"/>
      </w:trPr>
      <w:tc>
        <w:tcPr>
          <w:tcW w:w="1553" w:type="dxa"/>
        </w:tcPr>
        <w:p w14:paraId="3D65D6ED" w14:textId="5E4B5AEC" w:rsidR="00545272" w:rsidRDefault="00545272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1428D8">
            <w:t>SL2025-12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1428D8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06F31B91" w14:textId="34028A59" w:rsidR="00545272" w:rsidRDefault="00545272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1428D8">
            <w:t>Personal Violence (Transitional Provisions) Regulation 2025</w:t>
          </w:r>
          <w:r>
            <w:fldChar w:fldCharType="end"/>
          </w:r>
        </w:p>
        <w:p w14:paraId="37753882" w14:textId="39A48446" w:rsidR="00545272" w:rsidRDefault="00545272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1428D8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1428D8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1428D8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27059ADC" w14:textId="77777777" w:rsidR="00545272" w:rsidRDefault="00545272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71E778CA" w14:textId="4E2583ED" w:rsidR="00545272" w:rsidRPr="00987C87" w:rsidRDefault="00545272" w:rsidP="00987C87">
    <w:pPr>
      <w:pStyle w:val="Status"/>
      <w:rPr>
        <w:rFonts w:cs="Arial"/>
      </w:rPr>
    </w:pPr>
    <w:r w:rsidRPr="00987C87">
      <w:rPr>
        <w:rFonts w:cs="Arial"/>
      </w:rPr>
      <w:fldChar w:fldCharType="begin"/>
    </w:r>
    <w:r w:rsidRPr="00987C87">
      <w:rPr>
        <w:rFonts w:cs="Arial"/>
      </w:rPr>
      <w:instrText xml:space="preserve"> DOCPROPERTY "Status" </w:instrText>
    </w:r>
    <w:r w:rsidRPr="00987C87">
      <w:rPr>
        <w:rFonts w:cs="Arial"/>
      </w:rPr>
      <w:fldChar w:fldCharType="separate"/>
    </w:r>
    <w:r w:rsidR="001428D8" w:rsidRPr="00987C87">
      <w:rPr>
        <w:rFonts w:cs="Arial"/>
      </w:rPr>
      <w:t xml:space="preserve"> </w:t>
    </w:r>
    <w:r w:rsidRPr="00987C87">
      <w:rPr>
        <w:rFonts w:cs="Arial"/>
      </w:rPr>
      <w:fldChar w:fldCharType="end"/>
    </w:r>
    <w:r w:rsidR="00987C87" w:rsidRPr="00987C87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90EE4" w14:textId="7D64AD44" w:rsidR="00545272" w:rsidRPr="00987C87" w:rsidRDefault="00545272" w:rsidP="00987C87">
    <w:pPr>
      <w:pStyle w:val="Status"/>
      <w:rPr>
        <w:rFonts w:cs="Arial"/>
      </w:rPr>
    </w:pPr>
    <w:r w:rsidRPr="00987C87">
      <w:rPr>
        <w:rFonts w:cs="Arial"/>
      </w:rPr>
      <w:fldChar w:fldCharType="begin"/>
    </w:r>
    <w:r w:rsidRPr="00987C87">
      <w:rPr>
        <w:rFonts w:cs="Arial"/>
      </w:rPr>
      <w:instrText xml:space="preserve"> DOCPROPERTY "Status" </w:instrText>
    </w:r>
    <w:r w:rsidRPr="00987C87">
      <w:rPr>
        <w:rFonts w:cs="Arial"/>
      </w:rPr>
      <w:fldChar w:fldCharType="separate"/>
    </w:r>
    <w:r w:rsidR="001428D8" w:rsidRPr="00987C87">
      <w:rPr>
        <w:rFonts w:cs="Arial"/>
      </w:rPr>
      <w:t xml:space="preserve"> </w:t>
    </w:r>
    <w:r w:rsidRPr="00987C87">
      <w:rPr>
        <w:rFonts w:cs="Arial"/>
      </w:rPr>
      <w:fldChar w:fldCharType="end"/>
    </w:r>
    <w:r w:rsidR="00987C87" w:rsidRPr="00987C87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706F8" w14:textId="77B8A841" w:rsidR="00545272" w:rsidRDefault="00545272">
    <w:pP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1428D8">
      <w:rPr>
        <w:rFonts w:ascii="Arial" w:hAnsi="Arial"/>
        <w:sz w:val="12"/>
      </w:rPr>
      <w:t>J2025-740</w:t>
    </w:r>
    <w:r>
      <w:rPr>
        <w:rFonts w:ascii="Arial" w:hAnsi="Arial"/>
        <w:sz w:val="12"/>
      </w:rPr>
      <w:fldChar w:fldCharType="end"/>
    </w:r>
  </w:p>
  <w:p w14:paraId="031339E1" w14:textId="00F62135" w:rsidR="00545272" w:rsidRPr="00987C87" w:rsidRDefault="00545272" w:rsidP="00987C87">
    <w:pPr>
      <w:pStyle w:val="Status"/>
      <w:rPr>
        <w:rFonts w:cs="Arial"/>
      </w:rPr>
    </w:pPr>
    <w:r w:rsidRPr="00987C87">
      <w:rPr>
        <w:rFonts w:cs="Arial"/>
      </w:rPr>
      <w:fldChar w:fldCharType="begin"/>
    </w:r>
    <w:r w:rsidRPr="00987C87">
      <w:rPr>
        <w:rFonts w:cs="Arial"/>
      </w:rPr>
      <w:instrText xml:space="preserve"> DOCPROPERTY "Status" </w:instrText>
    </w:r>
    <w:r w:rsidRPr="00987C87">
      <w:rPr>
        <w:rFonts w:cs="Arial"/>
      </w:rPr>
      <w:fldChar w:fldCharType="separate"/>
    </w:r>
    <w:r w:rsidR="001428D8" w:rsidRPr="00987C87">
      <w:rPr>
        <w:rFonts w:cs="Arial"/>
      </w:rPr>
      <w:t xml:space="preserve"> </w:t>
    </w:r>
    <w:r w:rsidRPr="00987C87">
      <w:rPr>
        <w:rFonts w:cs="Arial"/>
      </w:rPr>
      <w:fldChar w:fldCharType="end"/>
    </w:r>
    <w:r w:rsidR="00987C87" w:rsidRPr="00987C87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70B4E" w14:textId="77777777" w:rsidR="00545272" w:rsidRDefault="00545272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545272" w:rsidRPr="00CB3D59" w14:paraId="573B09F6" w14:textId="77777777">
      <w:tc>
        <w:tcPr>
          <w:tcW w:w="845" w:type="pct"/>
        </w:tcPr>
        <w:p w14:paraId="2E5988E0" w14:textId="77777777" w:rsidR="00545272" w:rsidRPr="0097645D" w:rsidRDefault="00545272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3BE4D58A" w14:textId="15DB3EEF" w:rsidR="00545272" w:rsidRPr="00783A18" w:rsidRDefault="001428D8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>
              <w:t>Personal Violence (Transitional Provisions) Regulation 2025</w:t>
            </w:r>
          </w:fldSimple>
        </w:p>
        <w:p w14:paraId="54E0D2A4" w14:textId="22D9F56C" w:rsidR="00545272" w:rsidRPr="00783A18" w:rsidRDefault="00545272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428D8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428D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428D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4FFDD0AB" w14:textId="752FA313" w:rsidR="00545272" w:rsidRPr="00743346" w:rsidRDefault="00545272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1428D8">
            <w:rPr>
              <w:rFonts w:cs="Arial"/>
              <w:szCs w:val="18"/>
            </w:rPr>
            <w:t>SL2025-12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1428D8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0EF9F40B" w14:textId="6C8BD75A" w:rsidR="00545272" w:rsidRPr="00987C87" w:rsidRDefault="00545272" w:rsidP="00987C87">
    <w:pPr>
      <w:pStyle w:val="Status"/>
      <w:rPr>
        <w:rFonts w:cs="Arial"/>
      </w:rPr>
    </w:pPr>
    <w:r w:rsidRPr="00987C87">
      <w:rPr>
        <w:rFonts w:cs="Arial"/>
      </w:rPr>
      <w:fldChar w:fldCharType="begin"/>
    </w:r>
    <w:r w:rsidRPr="00987C87">
      <w:rPr>
        <w:rFonts w:cs="Arial"/>
      </w:rPr>
      <w:instrText xml:space="preserve"> DOCPROPERTY "Status" </w:instrText>
    </w:r>
    <w:r w:rsidRPr="00987C87">
      <w:rPr>
        <w:rFonts w:cs="Arial"/>
      </w:rPr>
      <w:fldChar w:fldCharType="separate"/>
    </w:r>
    <w:r w:rsidR="001428D8" w:rsidRPr="00987C87">
      <w:rPr>
        <w:rFonts w:cs="Arial"/>
      </w:rPr>
      <w:t xml:space="preserve"> </w:t>
    </w:r>
    <w:r w:rsidRPr="00987C87">
      <w:rPr>
        <w:rFonts w:cs="Arial"/>
      </w:rPr>
      <w:fldChar w:fldCharType="end"/>
    </w:r>
    <w:r w:rsidR="00987C87" w:rsidRPr="00987C87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E9D67" w14:textId="77777777" w:rsidR="00545272" w:rsidRDefault="00545272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545272" w:rsidRPr="00CB3D59" w14:paraId="5B199822" w14:textId="77777777">
      <w:tc>
        <w:tcPr>
          <w:tcW w:w="1060" w:type="pct"/>
        </w:tcPr>
        <w:p w14:paraId="62496A88" w14:textId="6F2922C9" w:rsidR="00545272" w:rsidRPr="00743346" w:rsidRDefault="00545272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1428D8">
            <w:rPr>
              <w:rFonts w:cs="Arial"/>
              <w:szCs w:val="18"/>
            </w:rPr>
            <w:t>SL2025-12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1428D8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3588D5BF" w14:textId="28496FFE" w:rsidR="00545272" w:rsidRPr="00783A18" w:rsidRDefault="001428D8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>
              <w:t>Personal Violence (Transitional Provisions) Regulation 2025</w:t>
            </w:r>
          </w:fldSimple>
        </w:p>
        <w:p w14:paraId="5D7CE144" w14:textId="3CFE6F89" w:rsidR="00545272" w:rsidRPr="00783A18" w:rsidRDefault="00545272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428D8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428D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428D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1ADAE897" w14:textId="77777777" w:rsidR="00545272" w:rsidRPr="0097645D" w:rsidRDefault="00545272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7FEE41CA" w14:textId="7642678F" w:rsidR="00545272" w:rsidRPr="00987C87" w:rsidRDefault="00545272" w:rsidP="00987C87">
    <w:pPr>
      <w:pStyle w:val="Status"/>
      <w:rPr>
        <w:rFonts w:cs="Arial"/>
      </w:rPr>
    </w:pPr>
    <w:r w:rsidRPr="00987C87">
      <w:rPr>
        <w:rFonts w:cs="Arial"/>
      </w:rPr>
      <w:fldChar w:fldCharType="begin"/>
    </w:r>
    <w:r w:rsidRPr="00987C87">
      <w:rPr>
        <w:rFonts w:cs="Arial"/>
      </w:rPr>
      <w:instrText xml:space="preserve"> DOCPROPERTY "Status" </w:instrText>
    </w:r>
    <w:r w:rsidRPr="00987C87">
      <w:rPr>
        <w:rFonts w:cs="Arial"/>
      </w:rPr>
      <w:fldChar w:fldCharType="separate"/>
    </w:r>
    <w:r w:rsidR="001428D8" w:rsidRPr="00987C87">
      <w:rPr>
        <w:rFonts w:cs="Arial"/>
      </w:rPr>
      <w:t xml:space="preserve"> </w:t>
    </w:r>
    <w:r w:rsidRPr="00987C87">
      <w:rPr>
        <w:rFonts w:cs="Arial"/>
      </w:rPr>
      <w:fldChar w:fldCharType="end"/>
    </w:r>
    <w:r w:rsidR="00987C87" w:rsidRPr="00987C87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25FB" w14:textId="77777777" w:rsidR="00545272" w:rsidRDefault="00545272">
    <w:pPr>
      <w:rPr>
        <w:sz w:val="16"/>
      </w:rPr>
    </w:pPr>
  </w:p>
  <w:p w14:paraId="0816E661" w14:textId="76DE26FD" w:rsidR="00545272" w:rsidRDefault="00545272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1428D8">
      <w:rPr>
        <w:rFonts w:ascii="Arial" w:hAnsi="Arial"/>
        <w:sz w:val="12"/>
      </w:rPr>
      <w:t>J2025-740</w:t>
    </w:r>
    <w:r>
      <w:rPr>
        <w:rFonts w:ascii="Arial" w:hAnsi="Arial"/>
        <w:sz w:val="12"/>
      </w:rPr>
      <w:fldChar w:fldCharType="end"/>
    </w:r>
  </w:p>
  <w:p w14:paraId="7190C2B2" w14:textId="3D1F5666" w:rsidR="00545272" w:rsidRPr="00987C87" w:rsidRDefault="00545272" w:rsidP="00987C87">
    <w:pPr>
      <w:pStyle w:val="Status"/>
      <w:tabs>
        <w:tab w:val="center" w:pos="3853"/>
        <w:tab w:val="left" w:pos="4575"/>
      </w:tabs>
      <w:rPr>
        <w:rFonts w:cs="Arial"/>
      </w:rPr>
    </w:pPr>
    <w:r w:rsidRPr="00987C87">
      <w:rPr>
        <w:rFonts w:cs="Arial"/>
      </w:rPr>
      <w:fldChar w:fldCharType="begin"/>
    </w:r>
    <w:r w:rsidRPr="00987C87">
      <w:rPr>
        <w:rFonts w:cs="Arial"/>
      </w:rPr>
      <w:instrText xml:space="preserve"> DOCPROPERTY "Status" </w:instrText>
    </w:r>
    <w:r w:rsidRPr="00987C87">
      <w:rPr>
        <w:rFonts w:cs="Arial"/>
      </w:rPr>
      <w:fldChar w:fldCharType="separate"/>
    </w:r>
    <w:r w:rsidR="001428D8" w:rsidRPr="00987C87">
      <w:rPr>
        <w:rFonts w:cs="Arial"/>
      </w:rPr>
      <w:t xml:space="preserve"> </w:t>
    </w:r>
    <w:r w:rsidRPr="00987C87">
      <w:rPr>
        <w:rFonts w:cs="Arial"/>
      </w:rPr>
      <w:fldChar w:fldCharType="end"/>
    </w:r>
    <w:r w:rsidR="00987C87" w:rsidRPr="00987C87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56EBC" w14:textId="77777777" w:rsidR="00545272" w:rsidRDefault="00545272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545272" w:rsidRPr="00CB3D59" w14:paraId="6E4D2160" w14:textId="77777777">
      <w:tc>
        <w:tcPr>
          <w:tcW w:w="847" w:type="pct"/>
        </w:tcPr>
        <w:p w14:paraId="2825CC09" w14:textId="77777777" w:rsidR="00545272" w:rsidRPr="006D109C" w:rsidRDefault="00545272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4D112F6A" w14:textId="1D1AA41B" w:rsidR="00545272" w:rsidRPr="006D109C" w:rsidRDefault="00545272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1428D8" w:rsidRPr="001428D8">
            <w:rPr>
              <w:rFonts w:cs="Arial"/>
              <w:szCs w:val="18"/>
            </w:rPr>
            <w:t xml:space="preserve">Personal Violence (Transitional </w:t>
          </w:r>
          <w:r w:rsidR="001428D8">
            <w:t>Provisions) Regulation 2025</w:t>
          </w:r>
          <w:r>
            <w:rPr>
              <w:rFonts w:cs="Arial"/>
              <w:szCs w:val="18"/>
            </w:rPr>
            <w:fldChar w:fldCharType="end"/>
          </w:r>
        </w:p>
        <w:p w14:paraId="2754CD8D" w14:textId="4D30F342" w:rsidR="00545272" w:rsidRPr="00783A18" w:rsidRDefault="00545272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428D8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428D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428D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7B5E5E1B" w14:textId="43EF0902" w:rsidR="00545272" w:rsidRPr="006D109C" w:rsidRDefault="00545272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1428D8">
            <w:rPr>
              <w:rFonts w:cs="Arial"/>
              <w:szCs w:val="18"/>
            </w:rPr>
            <w:t>SL2025-12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1428D8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0064B8D" w14:textId="3F75CA11" w:rsidR="00545272" w:rsidRPr="00987C87" w:rsidRDefault="00545272" w:rsidP="00987C87">
    <w:pPr>
      <w:pStyle w:val="Status"/>
      <w:rPr>
        <w:rFonts w:cs="Arial"/>
      </w:rPr>
    </w:pPr>
    <w:r w:rsidRPr="00987C87">
      <w:rPr>
        <w:rFonts w:cs="Arial"/>
      </w:rPr>
      <w:fldChar w:fldCharType="begin"/>
    </w:r>
    <w:r w:rsidRPr="00987C87">
      <w:rPr>
        <w:rFonts w:cs="Arial"/>
      </w:rPr>
      <w:instrText xml:space="preserve"> DOCPROPERTY "Status" </w:instrText>
    </w:r>
    <w:r w:rsidRPr="00987C87">
      <w:rPr>
        <w:rFonts w:cs="Arial"/>
      </w:rPr>
      <w:fldChar w:fldCharType="separate"/>
    </w:r>
    <w:r w:rsidR="001428D8" w:rsidRPr="00987C87">
      <w:rPr>
        <w:rFonts w:cs="Arial"/>
      </w:rPr>
      <w:t xml:space="preserve"> </w:t>
    </w:r>
    <w:r w:rsidRPr="00987C87">
      <w:rPr>
        <w:rFonts w:cs="Arial"/>
      </w:rPr>
      <w:fldChar w:fldCharType="end"/>
    </w:r>
    <w:r w:rsidR="00987C87" w:rsidRPr="00987C87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64A68" w14:textId="77777777" w:rsidR="00545272" w:rsidRDefault="00545272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545272" w:rsidRPr="00CB3D59" w14:paraId="30F6BA0E" w14:textId="77777777">
      <w:tc>
        <w:tcPr>
          <w:tcW w:w="1061" w:type="pct"/>
        </w:tcPr>
        <w:p w14:paraId="78714E52" w14:textId="52A3C4A1" w:rsidR="00545272" w:rsidRPr="006D109C" w:rsidRDefault="00545272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1428D8">
            <w:rPr>
              <w:rFonts w:cs="Arial"/>
              <w:szCs w:val="18"/>
            </w:rPr>
            <w:t>SL2025-12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1428D8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2DD69820" w14:textId="6C0E1B63" w:rsidR="00545272" w:rsidRPr="006D109C" w:rsidRDefault="00545272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1428D8" w:rsidRPr="001428D8">
            <w:rPr>
              <w:rFonts w:cs="Arial"/>
              <w:szCs w:val="18"/>
            </w:rPr>
            <w:t xml:space="preserve">Personal Violence (Transitional </w:t>
          </w:r>
          <w:r w:rsidR="001428D8">
            <w:t>Provisions) Regulation 2025</w:t>
          </w:r>
          <w:r>
            <w:rPr>
              <w:rFonts w:cs="Arial"/>
              <w:szCs w:val="18"/>
            </w:rPr>
            <w:fldChar w:fldCharType="end"/>
          </w:r>
        </w:p>
        <w:p w14:paraId="1C96D2AD" w14:textId="2FB50F72" w:rsidR="00545272" w:rsidRPr="00783A18" w:rsidRDefault="00545272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428D8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428D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428D8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611D0286" w14:textId="77777777" w:rsidR="00545272" w:rsidRPr="006D109C" w:rsidRDefault="00545272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044C69BB" w14:textId="4BD18205" w:rsidR="00545272" w:rsidRPr="00987C87" w:rsidRDefault="00545272" w:rsidP="00987C87">
    <w:pPr>
      <w:pStyle w:val="Status"/>
      <w:rPr>
        <w:rFonts w:cs="Arial"/>
      </w:rPr>
    </w:pPr>
    <w:r w:rsidRPr="00987C87">
      <w:rPr>
        <w:rFonts w:cs="Arial"/>
      </w:rPr>
      <w:fldChar w:fldCharType="begin"/>
    </w:r>
    <w:r w:rsidRPr="00987C87">
      <w:rPr>
        <w:rFonts w:cs="Arial"/>
      </w:rPr>
      <w:instrText xml:space="preserve"> DOCPROPERTY "Status" </w:instrText>
    </w:r>
    <w:r w:rsidRPr="00987C87">
      <w:rPr>
        <w:rFonts w:cs="Arial"/>
      </w:rPr>
      <w:fldChar w:fldCharType="separate"/>
    </w:r>
    <w:r w:rsidR="001428D8" w:rsidRPr="00987C87">
      <w:rPr>
        <w:rFonts w:cs="Arial"/>
      </w:rPr>
      <w:t xml:space="preserve"> </w:t>
    </w:r>
    <w:r w:rsidRPr="00987C87">
      <w:rPr>
        <w:rFonts w:cs="Arial"/>
      </w:rPr>
      <w:fldChar w:fldCharType="end"/>
    </w:r>
    <w:r w:rsidR="00987C87" w:rsidRPr="00987C87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6BDA6" w14:textId="77777777" w:rsidR="00545272" w:rsidRDefault="00545272">
    <w:pPr>
      <w:rPr>
        <w:sz w:val="16"/>
      </w:rPr>
    </w:pPr>
  </w:p>
  <w:p w14:paraId="31A642A1" w14:textId="0BA25438" w:rsidR="00545272" w:rsidRDefault="00545272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1428D8">
      <w:rPr>
        <w:rFonts w:ascii="Arial" w:hAnsi="Arial"/>
        <w:sz w:val="12"/>
      </w:rPr>
      <w:t>J2025-740</w:t>
    </w:r>
    <w:r>
      <w:rPr>
        <w:rFonts w:ascii="Arial" w:hAnsi="Arial"/>
        <w:sz w:val="12"/>
      </w:rPr>
      <w:fldChar w:fldCharType="end"/>
    </w:r>
  </w:p>
  <w:p w14:paraId="5256E33E" w14:textId="391C5FF2" w:rsidR="00545272" w:rsidRDefault="00545272">
    <w:pPr>
      <w:pStyle w:val="Status"/>
    </w:pPr>
    <w:r>
      <w:fldChar w:fldCharType="begin"/>
    </w:r>
    <w:r>
      <w:instrText xml:space="preserve"> DOCPROPERTY "Status" </w:instrText>
    </w:r>
    <w:r>
      <w:fldChar w:fldCharType="separate"/>
    </w:r>
    <w:r w:rsidR="001428D8">
      <w:t xml:space="preserve"> 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1C8C5" w14:textId="77777777" w:rsidR="00334945" w:rsidRDefault="00334945">
      <w:r>
        <w:separator/>
      </w:r>
    </w:p>
  </w:footnote>
  <w:footnote w:type="continuationSeparator" w:id="0">
    <w:p w14:paraId="56C9A07E" w14:textId="77777777" w:rsidR="00334945" w:rsidRDefault="00334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6FA0F" w14:textId="77777777" w:rsidR="00D71D97" w:rsidRDefault="00D71D97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545272" w14:paraId="512240D6" w14:textId="77777777">
      <w:trPr>
        <w:jc w:val="center"/>
      </w:trPr>
      <w:tc>
        <w:tcPr>
          <w:tcW w:w="1234" w:type="dxa"/>
        </w:tcPr>
        <w:p w14:paraId="349C8528" w14:textId="77777777" w:rsidR="00545272" w:rsidRDefault="00545272">
          <w:pPr>
            <w:pStyle w:val="HeaderEven"/>
          </w:pPr>
        </w:p>
      </w:tc>
      <w:tc>
        <w:tcPr>
          <w:tcW w:w="6062" w:type="dxa"/>
        </w:tcPr>
        <w:p w14:paraId="73AD0EEB" w14:textId="77777777" w:rsidR="00545272" w:rsidRDefault="00545272">
          <w:pPr>
            <w:pStyle w:val="HeaderEven"/>
          </w:pPr>
        </w:p>
      </w:tc>
    </w:tr>
    <w:tr w:rsidR="00545272" w14:paraId="4A35BEE4" w14:textId="77777777">
      <w:trPr>
        <w:jc w:val="center"/>
      </w:trPr>
      <w:tc>
        <w:tcPr>
          <w:tcW w:w="1234" w:type="dxa"/>
        </w:tcPr>
        <w:p w14:paraId="2A1E2823" w14:textId="77777777" w:rsidR="00545272" w:rsidRDefault="00545272">
          <w:pPr>
            <w:pStyle w:val="HeaderEven"/>
          </w:pPr>
        </w:p>
      </w:tc>
      <w:tc>
        <w:tcPr>
          <w:tcW w:w="6062" w:type="dxa"/>
        </w:tcPr>
        <w:p w14:paraId="61F68ABF" w14:textId="77777777" w:rsidR="00545272" w:rsidRDefault="00545272">
          <w:pPr>
            <w:pStyle w:val="HeaderEven"/>
          </w:pPr>
        </w:p>
      </w:tc>
    </w:tr>
    <w:tr w:rsidR="00545272" w14:paraId="2AB8235F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AE91430" w14:textId="77777777" w:rsidR="00545272" w:rsidRDefault="00545272">
          <w:pPr>
            <w:pStyle w:val="HeaderEven6"/>
          </w:pPr>
        </w:p>
      </w:tc>
    </w:tr>
  </w:tbl>
  <w:p w14:paraId="7531B43F" w14:textId="77777777" w:rsidR="00545272" w:rsidRDefault="00545272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545272" w14:paraId="61A8C073" w14:textId="77777777">
      <w:trPr>
        <w:jc w:val="center"/>
      </w:trPr>
      <w:tc>
        <w:tcPr>
          <w:tcW w:w="6062" w:type="dxa"/>
        </w:tcPr>
        <w:p w14:paraId="488BA93E" w14:textId="77777777" w:rsidR="00545272" w:rsidRDefault="00545272">
          <w:pPr>
            <w:pStyle w:val="HeaderOdd"/>
          </w:pPr>
        </w:p>
      </w:tc>
      <w:tc>
        <w:tcPr>
          <w:tcW w:w="1234" w:type="dxa"/>
        </w:tcPr>
        <w:p w14:paraId="30E87A4E" w14:textId="77777777" w:rsidR="00545272" w:rsidRDefault="00545272">
          <w:pPr>
            <w:pStyle w:val="HeaderOdd"/>
          </w:pPr>
        </w:p>
      </w:tc>
    </w:tr>
    <w:tr w:rsidR="00545272" w14:paraId="7B47C574" w14:textId="77777777">
      <w:trPr>
        <w:jc w:val="center"/>
      </w:trPr>
      <w:tc>
        <w:tcPr>
          <w:tcW w:w="6062" w:type="dxa"/>
        </w:tcPr>
        <w:p w14:paraId="21EBEBDF" w14:textId="77777777" w:rsidR="00545272" w:rsidRDefault="00545272">
          <w:pPr>
            <w:pStyle w:val="HeaderOdd"/>
          </w:pPr>
        </w:p>
      </w:tc>
      <w:tc>
        <w:tcPr>
          <w:tcW w:w="1234" w:type="dxa"/>
        </w:tcPr>
        <w:p w14:paraId="72C499A8" w14:textId="77777777" w:rsidR="00545272" w:rsidRDefault="00545272">
          <w:pPr>
            <w:pStyle w:val="HeaderOdd"/>
          </w:pPr>
        </w:p>
      </w:tc>
    </w:tr>
    <w:tr w:rsidR="00545272" w14:paraId="382FE319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B6EE410" w14:textId="77777777" w:rsidR="00545272" w:rsidRDefault="00545272">
          <w:pPr>
            <w:pStyle w:val="HeaderOdd6"/>
          </w:pPr>
        </w:p>
      </w:tc>
    </w:tr>
  </w:tbl>
  <w:p w14:paraId="20281325" w14:textId="77777777" w:rsidR="00545272" w:rsidRDefault="00545272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3EF75949" w14:textId="77777777" w:rsidTr="00567644">
      <w:trPr>
        <w:jc w:val="center"/>
      </w:trPr>
      <w:tc>
        <w:tcPr>
          <w:tcW w:w="1068" w:type="pct"/>
        </w:tcPr>
        <w:p w14:paraId="740D684F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41679CCE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78F0BC28" w14:textId="77777777" w:rsidTr="00567644">
      <w:trPr>
        <w:jc w:val="center"/>
      </w:trPr>
      <w:tc>
        <w:tcPr>
          <w:tcW w:w="1068" w:type="pct"/>
        </w:tcPr>
        <w:p w14:paraId="3229262E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6FAA7253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34317B76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466F3AD9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695A3588" w14:textId="77777777" w:rsidR="00AB3E20" w:rsidRDefault="00AB3E20" w:rsidP="00567644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BEC28" w14:textId="77777777" w:rsidR="004E49DF" w:rsidRPr="00545272" w:rsidRDefault="004E49DF" w:rsidP="00545272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AB506" w14:textId="77777777" w:rsidR="004E49DF" w:rsidRPr="00545272" w:rsidRDefault="004E49DF" w:rsidP="005452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D35F8" w14:textId="77777777" w:rsidR="00D71D97" w:rsidRDefault="00D71D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B3F9E" w14:textId="77777777" w:rsidR="00D71D97" w:rsidRDefault="00D71D9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545272" w:rsidRPr="00CB3D59" w14:paraId="3F9F3C76" w14:textId="77777777">
      <w:tc>
        <w:tcPr>
          <w:tcW w:w="900" w:type="pct"/>
        </w:tcPr>
        <w:p w14:paraId="5D66D190" w14:textId="77777777" w:rsidR="00545272" w:rsidRPr="00783A18" w:rsidRDefault="00545272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4C82590E" w14:textId="77777777" w:rsidR="00545272" w:rsidRPr="00783A18" w:rsidRDefault="00545272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545272" w:rsidRPr="00CB3D59" w14:paraId="44BBB5AF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5ADF548E" w14:textId="693F6229" w:rsidR="00545272" w:rsidRPr="0097645D" w:rsidRDefault="0093718B" w:rsidP="000763CD">
          <w:pPr>
            <w:pStyle w:val="HeaderEven6"/>
            <w:rPr>
              <w:rFonts w:cs="Arial"/>
              <w:szCs w:val="18"/>
            </w:rPr>
          </w:pPr>
          <w:fldSimple w:instr=" STYLEREF charContents \* MERGEFORMAT ">
            <w:r w:rsidR="00987C87">
              <w:rPr>
                <w:noProof/>
              </w:rPr>
              <w:t>Contents</w:t>
            </w:r>
          </w:fldSimple>
        </w:p>
      </w:tc>
    </w:tr>
  </w:tbl>
  <w:p w14:paraId="7035DC34" w14:textId="4F7F4EDB" w:rsidR="00545272" w:rsidRDefault="00545272">
    <w:pPr>
      <w:pStyle w:val="N-9pt"/>
    </w:pPr>
    <w:r>
      <w:tab/>
    </w:r>
    <w:fldSimple w:instr=" STYLEREF charPage \* MERGEFORMAT ">
      <w:r w:rsidR="00987C87">
        <w:rPr>
          <w:noProof/>
        </w:rPr>
        <w:t>Page</w:t>
      </w:r>
    </w:fldSimple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545272" w:rsidRPr="00CB3D59" w14:paraId="24E1B165" w14:textId="77777777">
      <w:tc>
        <w:tcPr>
          <w:tcW w:w="4100" w:type="pct"/>
        </w:tcPr>
        <w:p w14:paraId="079B9AE2" w14:textId="77777777" w:rsidR="00545272" w:rsidRPr="00783A18" w:rsidRDefault="00545272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7791867F" w14:textId="77777777" w:rsidR="00545272" w:rsidRPr="00783A18" w:rsidRDefault="00545272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545272" w:rsidRPr="00CB3D59" w14:paraId="3E6F8545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015F41E4" w14:textId="11B14753" w:rsidR="00545272" w:rsidRPr="0097645D" w:rsidRDefault="00545272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57587FCF" w14:textId="6E873779" w:rsidR="00545272" w:rsidRDefault="00545272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545272" w:rsidRPr="00CB3D59" w14:paraId="2CE9E5B4" w14:textId="77777777" w:rsidTr="003A49FD">
      <w:tc>
        <w:tcPr>
          <w:tcW w:w="1701" w:type="dxa"/>
        </w:tcPr>
        <w:p w14:paraId="1B3BB7EE" w14:textId="3A30068E" w:rsidR="00545272" w:rsidRPr="006D109C" w:rsidRDefault="00545272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5D0BE8AC" w14:textId="2321D614" w:rsidR="00545272" w:rsidRPr="006D109C" w:rsidRDefault="00545272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545272" w:rsidRPr="00CB3D59" w14:paraId="6139A61F" w14:textId="77777777" w:rsidTr="003A49FD">
      <w:tc>
        <w:tcPr>
          <w:tcW w:w="1701" w:type="dxa"/>
        </w:tcPr>
        <w:p w14:paraId="241DEE5A" w14:textId="7F539521" w:rsidR="00545272" w:rsidRPr="006D109C" w:rsidRDefault="00545272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2B4DC2DF" w14:textId="75455807" w:rsidR="00545272" w:rsidRPr="006D109C" w:rsidRDefault="00545272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545272" w:rsidRPr="00CB3D59" w14:paraId="4DF3D81E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7BA6ED8B" w14:textId="3A68FCDA" w:rsidR="00545272" w:rsidRPr="006D109C" w:rsidRDefault="00545272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1428D8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1428D8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1EB6E306" w14:textId="77777777" w:rsidR="00545272" w:rsidRDefault="00545272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545272" w:rsidRPr="00CB3D59" w14:paraId="40FE0A09" w14:textId="77777777" w:rsidTr="003A49FD">
      <w:tc>
        <w:tcPr>
          <w:tcW w:w="6320" w:type="dxa"/>
        </w:tcPr>
        <w:p w14:paraId="7499E796" w14:textId="290C7F1A" w:rsidR="00545272" w:rsidRPr="006D109C" w:rsidRDefault="00545272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4F5668C4" w14:textId="211447F6" w:rsidR="00545272" w:rsidRPr="006D109C" w:rsidRDefault="00545272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545272" w:rsidRPr="00CB3D59" w14:paraId="77CA7138" w14:textId="77777777" w:rsidTr="003A49FD">
      <w:tc>
        <w:tcPr>
          <w:tcW w:w="6320" w:type="dxa"/>
        </w:tcPr>
        <w:p w14:paraId="6CD3C525" w14:textId="46492C93" w:rsidR="00545272" w:rsidRPr="006D109C" w:rsidRDefault="00545272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133F2065" w14:textId="2D03461A" w:rsidR="00545272" w:rsidRPr="006D109C" w:rsidRDefault="00545272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545272" w:rsidRPr="00CB3D59" w14:paraId="6FF6C6D9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2C6669D4" w14:textId="6748DAC7" w:rsidR="00545272" w:rsidRPr="006D109C" w:rsidRDefault="00545272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1428D8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987C87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937750E" w14:textId="77777777" w:rsidR="00545272" w:rsidRDefault="00545272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693"/>
      <w:gridCol w:w="6230"/>
    </w:tblGrid>
    <w:tr w:rsidR="00545272" w:rsidRPr="00CB3D59" w14:paraId="405D8C96" w14:textId="77777777">
      <w:trPr>
        <w:jc w:val="center"/>
      </w:trPr>
      <w:tc>
        <w:tcPr>
          <w:tcW w:w="1560" w:type="dxa"/>
        </w:tcPr>
        <w:p w14:paraId="5830AF1D" w14:textId="557B2B79" w:rsidR="00545272" w:rsidRPr="00ED273E" w:rsidRDefault="00545272">
          <w:pPr>
            <w:pStyle w:val="HeaderEven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CharChapNo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987C87">
            <w:rPr>
              <w:rFonts w:cs="Arial"/>
              <w:b/>
              <w:noProof/>
              <w:szCs w:val="18"/>
            </w:rPr>
            <w:t>Schedule 1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5EBAD3D5" w14:textId="30059713" w:rsidR="00545272" w:rsidRPr="00ED273E" w:rsidRDefault="00545272">
          <w:pPr>
            <w:pStyle w:val="HeaderEven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CharChapText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987C87">
            <w:rPr>
              <w:rFonts w:cs="Arial"/>
              <w:noProof/>
              <w:szCs w:val="18"/>
            </w:rPr>
            <w:t>Modification of Act—pt 23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  <w:tr w:rsidR="00545272" w:rsidRPr="00CB3D59" w14:paraId="777B7049" w14:textId="77777777">
      <w:trPr>
        <w:jc w:val="center"/>
      </w:trPr>
      <w:tc>
        <w:tcPr>
          <w:tcW w:w="1560" w:type="dxa"/>
        </w:tcPr>
        <w:p w14:paraId="5FE73A25" w14:textId="42837F8F" w:rsidR="00545272" w:rsidRPr="00ED273E" w:rsidRDefault="00545272">
          <w:pPr>
            <w:pStyle w:val="HeaderEven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CharPartNo \*charformat </w:instrTex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44AE8D9C" w14:textId="199576CD" w:rsidR="00545272" w:rsidRPr="00ED273E" w:rsidRDefault="00545272">
          <w:pPr>
            <w:pStyle w:val="HeaderEven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CharPartText \*charformat </w:instrText>
          </w:r>
          <w:r w:rsidRPr="00ED273E">
            <w:rPr>
              <w:rFonts w:cs="Arial"/>
              <w:szCs w:val="18"/>
            </w:rPr>
            <w:fldChar w:fldCharType="end"/>
          </w:r>
        </w:p>
      </w:tc>
    </w:tr>
    <w:tr w:rsidR="00545272" w:rsidRPr="00CB3D59" w14:paraId="01F32C83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558F9FD2" w14:textId="685012E8" w:rsidR="00545272" w:rsidRPr="00ED273E" w:rsidRDefault="00545272" w:rsidP="00B136BA">
          <w:pPr>
            <w:pStyle w:val="HeaderEven6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Amendment </w:t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CharSectNo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987C87">
            <w:rPr>
              <w:rFonts w:cs="Arial"/>
              <w:noProof/>
              <w:szCs w:val="18"/>
            </w:rPr>
            <w:t>[1.1]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68FF3C4F" w14:textId="77777777" w:rsidR="00545272" w:rsidRDefault="00545272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230"/>
      <w:gridCol w:w="1693"/>
    </w:tblGrid>
    <w:tr w:rsidR="00545272" w:rsidRPr="00CB3D59" w14:paraId="676B47CC" w14:textId="77777777">
      <w:trPr>
        <w:jc w:val="center"/>
      </w:trPr>
      <w:tc>
        <w:tcPr>
          <w:tcW w:w="5741" w:type="dxa"/>
        </w:tcPr>
        <w:p w14:paraId="43A34383" w14:textId="0630C208" w:rsidR="00545272" w:rsidRPr="00ED273E" w:rsidRDefault="00545272">
          <w:pPr>
            <w:pStyle w:val="HeaderEven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CharChapText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987C87">
            <w:rPr>
              <w:rFonts w:cs="Arial"/>
              <w:noProof/>
              <w:szCs w:val="18"/>
            </w:rPr>
            <w:t>Modification of Act—pt 24</w: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6961C910" w14:textId="1B52444F" w:rsidR="00545272" w:rsidRPr="00ED273E" w:rsidRDefault="00545272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CharChapNo \*charformat </w:instrText>
          </w:r>
          <w:r w:rsidRPr="00ED273E">
            <w:rPr>
              <w:rFonts w:cs="Arial"/>
              <w:b/>
              <w:szCs w:val="18"/>
            </w:rPr>
            <w:fldChar w:fldCharType="separate"/>
          </w:r>
          <w:r w:rsidR="00987C87">
            <w:rPr>
              <w:rFonts w:cs="Arial"/>
              <w:b/>
              <w:noProof/>
              <w:szCs w:val="18"/>
            </w:rPr>
            <w:t>Schedule 2</w: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</w:tr>
    <w:tr w:rsidR="00545272" w:rsidRPr="00CB3D59" w14:paraId="1D123361" w14:textId="77777777">
      <w:trPr>
        <w:jc w:val="center"/>
      </w:trPr>
      <w:tc>
        <w:tcPr>
          <w:tcW w:w="5741" w:type="dxa"/>
        </w:tcPr>
        <w:p w14:paraId="19AE46E9" w14:textId="02D7DAF0" w:rsidR="00545272" w:rsidRPr="00ED273E" w:rsidRDefault="00545272">
          <w:pPr>
            <w:pStyle w:val="HeaderEven"/>
            <w:jc w:val="right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CharPartText \*charformat </w:instrText>
          </w:r>
          <w:r w:rsidRPr="00ED273E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4DE31E67" w14:textId="72E3B2C6" w:rsidR="00545272" w:rsidRPr="00ED273E" w:rsidRDefault="00545272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ED273E">
            <w:rPr>
              <w:rFonts w:cs="Arial"/>
              <w:b/>
              <w:szCs w:val="18"/>
            </w:rPr>
            <w:fldChar w:fldCharType="begin"/>
          </w:r>
          <w:r w:rsidRPr="00ED273E">
            <w:rPr>
              <w:rFonts w:cs="Arial"/>
              <w:b/>
              <w:szCs w:val="18"/>
            </w:rPr>
            <w:instrText xml:space="preserve"> STYLEREF CharPartNo \*charformat </w:instrText>
          </w:r>
          <w:r w:rsidRPr="00ED273E">
            <w:rPr>
              <w:rFonts w:cs="Arial"/>
              <w:b/>
              <w:szCs w:val="18"/>
            </w:rPr>
            <w:fldChar w:fldCharType="end"/>
          </w:r>
        </w:p>
      </w:tc>
    </w:tr>
    <w:tr w:rsidR="00545272" w:rsidRPr="00CB3D59" w14:paraId="535E21AE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5E49E189" w14:textId="6AB01A84" w:rsidR="00545272" w:rsidRPr="00ED273E" w:rsidRDefault="00545272" w:rsidP="00B136BA">
          <w:pPr>
            <w:pStyle w:val="HeaderOdd6"/>
            <w:rPr>
              <w:rFonts w:cs="Arial"/>
              <w:szCs w:val="18"/>
            </w:rPr>
          </w:pPr>
          <w:r w:rsidRPr="00ED273E">
            <w:rPr>
              <w:rFonts w:cs="Arial"/>
              <w:szCs w:val="18"/>
            </w:rPr>
            <w:t xml:space="preserve">Amendment </w:t>
          </w:r>
          <w:r w:rsidRPr="00ED273E">
            <w:rPr>
              <w:rFonts w:cs="Arial"/>
              <w:szCs w:val="18"/>
            </w:rPr>
            <w:fldChar w:fldCharType="begin"/>
          </w:r>
          <w:r w:rsidRPr="00ED273E">
            <w:rPr>
              <w:rFonts w:cs="Arial"/>
              <w:szCs w:val="18"/>
            </w:rPr>
            <w:instrText xml:space="preserve"> STYLEREF CharSectNo \*charformat </w:instrText>
          </w:r>
          <w:r w:rsidRPr="00ED273E">
            <w:rPr>
              <w:rFonts w:cs="Arial"/>
              <w:szCs w:val="18"/>
            </w:rPr>
            <w:fldChar w:fldCharType="separate"/>
          </w:r>
          <w:r w:rsidR="00987C87">
            <w:rPr>
              <w:rFonts w:cs="Arial"/>
              <w:noProof/>
              <w:szCs w:val="18"/>
            </w:rPr>
            <w:t>[2.1]</w:t>
          </w:r>
          <w:r w:rsidRPr="00ED273E">
            <w:rPr>
              <w:rFonts w:cs="Arial"/>
              <w:szCs w:val="18"/>
            </w:rPr>
            <w:fldChar w:fldCharType="end"/>
          </w:r>
        </w:p>
      </w:tc>
    </w:tr>
  </w:tbl>
  <w:p w14:paraId="5D3EF30A" w14:textId="77777777" w:rsidR="00545272" w:rsidRDefault="005452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B0C6269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1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1411846769">
    <w:abstractNumId w:val="21"/>
  </w:num>
  <w:num w:numId="9" w16cid:durableId="56058320">
    <w:abstractNumId w:val="27"/>
  </w:num>
  <w:num w:numId="10" w16cid:durableId="854151707">
    <w:abstractNumId w:val="40"/>
  </w:num>
  <w:num w:numId="11" w16cid:durableId="415443790">
    <w:abstractNumId w:val="26"/>
  </w:num>
  <w:num w:numId="12" w16cid:durableId="539561321">
    <w:abstractNumId w:val="35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6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3"/>
  </w:num>
  <w:num w:numId="19" w16cid:durableId="2107458146">
    <w:abstractNumId w:val="42"/>
  </w:num>
  <w:num w:numId="20" w16cid:durableId="1876041635">
    <w:abstractNumId w:val="33"/>
  </w:num>
  <w:num w:numId="21" w16cid:durableId="1968772822">
    <w:abstractNumId w:val="42"/>
    <w:lvlOverride w:ilvl="0">
      <w:startOverride w:val="1"/>
    </w:lvlOverride>
  </w:num>
  <w:num w:numId="22" w16cid:durableId="1419862270">
    <w:abstractNumId w:val="33"/>
  </w:num>
  <w:num w:numId="23" w16cid:durableId="1445807115">
    <w:abstractNumId w:val="24"/>
  </w:num>
  <w:num w:numId="24" w16cid:durableId="1549101289">
    <w:abstractNumId w:val="43"/>
  </w:num>
  <w:num w:numId="25" w16cid:durableId="145971736">
    <w:abstractNumId w:val="43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39"/>
  </w:num>
  <w:num w:numId="29" w16cid:durableId="1129515209">
    <w:abstractNumId w:val="11"/>
  </w:num>
  <w:num w:numId="30" w16cid:durableId="1025401671">
    <w:abstractNumId w:val="31"/>
  </w:num>
  <w:num w:numId="31" w16cid:durableId="1876043381">
    <w:abstractNumId w:val="26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8"/>
  </w:num>
  <w:num w:numId="34" w16cid:durableId="1441299131">
    <w:abstractNumId w:val="6"/>
  </w:num>
  <w:num w:numId="35" w16cid:durableId="819156068">
    <w:abstractNumId w:val="3"/>
  </w:num>
  <w:num w:numId="36" w16cid:durableId="132337768">
    <w:abstractNumId w:val="30"/>
  </w:num>
  <w:num w:numId="37" w16cid:durableId="1372993672">
    <w:abstractNumId w:val="9"/>
  </w:num>
  <w:num w:numId="38" w16cid:durableId="813983944">
    <w:abstractNumId w:val="7"/>
  </w:num>
  <w:num w:numId="39" w16cid:durableId="1650135011">
    <w:abstractNumId w:val="5"/>
  </w:num>
  <w:num w:numId="40" w16cid:durableId="444663019">
    <w:abstractNumId w:val="4"/>
  </w:num>
  <w:num w:numId="41" w16cid:durableId="1843008629">
    <w:abstractNumId w:val="8"/>
  </w:num>
  <w:num w:numId="42" w16cid:durableId="255405914">
    <w:abstractNumId w:val="2"/>
  </w:num>
  <w:num w:numId="43" w16cid:durableId="2114669350">
    <w:abstractNumId w:val="1"/>
  </w:num>
  <w:num w:numId="44" w16cid:durableId="2094083975">
    <w:abstractNumId w:val="0"/>
  </w:num>
  <w:num w:numId="45" w16cid:durableId="1053623950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945"/>
    <w:rsid w:val="00000C1F"/>
    <w:rsid w:val="000038FA"/>
    <w:rsid w:val="000043A6"/>
    <w:rsid w:val="00004573"/>
    <w:rsid w:val="00005825"/>
    <w:rsid w:val="00010513"/>
    <w:rsid w:val="0001347E"/>
    <w:rsid w:val="0002034F"/>
    <w:rsid w:val="000215AA"/>
    <w:rsid w:val="0002517D"/>
    <w:rsid w:val="00025988"/>
    <w:rsid w:val="0003249F"/>
    <w:rsid w:val="00036A2C"/>
    <w:rsid w:val="00037D73"/>
    <w:rsid w:val="00040A3D"/>
    <w:rsid w:val="000417E5"/>
    <w:rsid w:val="000420DE"/>
    <w:rsid w:val="000448E6"/>
    <w:rsid w:val="00046E24"/>
    <w:rsid w:val="00047170"/>
    <w:rsid w:val="00047369"/>
    <w:rsid w:val="000474F2"/>
    <w:rsid w:val="000510F0"/>
    <w:rsid w:val="00052B1E"/>
    <w:rsid w:val="00055507"/>
    <w:rsid w:val="00055E30"/>
    <w:rsid w:val="00063210"/>
    <w:rsid w:val="00064576"/>
    <w:rsid w:val="00064C5A"/>
    <w:rsid w:val="000663A1"/>
    <w:rsid w:val="00066F6A"/>
    <w:rsid w:val="000702A7"/>
    <w:rsid w:val="00072B06"/>
    <w:rsid w:val="00072ED8"/>
    <w:rsid w:val="00075618"/>
    <w:rsid w:val="000812D4"/>
    <w:rsid w:val="00081D6E"/>
    <w:rsid w:val="0008211A"/>
    <w:rsid w:val="00083C32"/>
    <w:rsid w:val="000906B4"/>
    <w:rsid w:val="00091575"/>
    <w:rsid w:val="000949A6"/>
    <w:rsid w:val="00095165"/>
    <w:rsid w:val="0009641C"/>
    <w:rsid w:val="00096811"/>
    <w:rsid w:val="000978C2"/>
    <w:rsid w:val="000A2213"/>
    <w:rsid w:val="000A5DCB"/>
    <w:rsid w:val="000A637A"/>
    <w:rsid w:val="000A748D"/>
    <w:rsid w:val="000B16DC"/>
    <w:rsid w:val="000B17F0"/>
    <w:rsid w:val="000B1C99"/>
    <w:rsid w:val="000B3404"/>
    <w:rsid w:val="000B4951"/>
    <w:rsid w:val="000B5464"/>
    <w:rsid w:val="000B5685"/>
    <w:rsid w:val="000B6653"/>
    <w:rsid w:val="000B729E"/>
    <w:rsid w:val="000C54A0"/>
    <w:rsid w:val="000C687C"/>
    <w:rsid w:val="000C7832"/>
    <w:rsid w:val="000C7850"/>
    <w:rsid w:val="000D54F2"/>
    <w:rsid w:val="000E29CA"/>
    <w:rsid w:val="000E5145"/>
    <w:rsid w:val="000E576D"/>
    <w:rsid w:val="000F1FEC"/>
    <w:rsid w:val="000F2735"/>
    <w:rsid w:val="000F329E"/>
    <w:rsid w:val="000F330C"/>
    <w:rsid w:val="001002C3"/>
    <w:rsid w:val="00101528"/>
    <w:rsid w:val="001033CB"/>
    <w:rsid w:val="001047CB"/>
    <w:rsid w:val="001053AD"/>
    <w:rsid w:val="001058DF"/>
    <w:rsid w:val="00107F85"/>
    <w:rsid w:val="00110E1F"/>
    <w:rsid w:val="00126287"/>
    <w:rsid w:val="00127EE1"/>
    <w:rsid w:val="0013046D"/>
    <w:rsid w:val="001315A1"/>
    <w:rsid w:val="00132957"/>
    <w:rsid w:val="00132A2E"/>
    <w:rsid w:val="001343A6"/>
    <w:rsid w:val="0013531D"/>
    <w:rsid w:val="00135F27"/>
    <w:rsid w:val="00136FBE"/>
    <w:rsid w:val="001428D8"/>
    <w:rsid w:val="00143451"/>
    <w:rsid w:val="00147781"/>
    <w:rsid w:val="00150851"/>
    <w:rsid w:val="00150EB2"/>
    <w:rsid w:val="001520FC"/>
    <w:rsid w:val="001533C1"/>
    <w:rsid w:val="00153482"/>
    <w:rsid w:val="00154977"/>
    <w:rsid w:val="001570F0"/>
    <w:rsid w:val="001572E4"/>
    <w:rsid w:val="00160DF7"/>
    <w:rsid w:val="00164204"/>
    <w:rsid w:val="0017182C"/>
    <w:rsid w:val="00172D13"/>
    <w:rsid w:val="001741FF"/>
    <w:rsid w:val="001750DA"/>
    <w:rsid w:val="00175391"/>
    <w:rsid w:val="00175FD1"/>
    <w:rsid w:val="00176AE6"/>
    <w:rsid w:val="00180311"/>
    <w:rsid w:val="001815FB"/>
    <w:rsid w:val="00181D8C"/>
    <w:rsid w:val="001842C7"/>
    <w:rsid w:val="0019297A"/>
    <w:rsid w:val="00192D1E"/>
    <w:rsid w:val="00193D6B"/>
    <w:rsid w:val="00195101"/>
    <w:rsid w:val="00196B0B"/>
    <w:rsid w:val="001A351C"/>
    <w:rsid w:val="001A39AF"/>
    <w:rsid w:val="001A3B6D"/>
    <w:rsid w:val="001B1114"/>
    <w:rsid w:val="001B1AD4"/>
    <w:rsid w:val="001B218A"/>
    <w:rsid w:val="001B3B53"/>
    <w:rsid w:val="001B449A"/>
    <w:rsid w:val="001B5C69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7C8C"/>
    <w:rsid w:val="002208AF"/>
    <w:rsid w:val="0022149F"/>
    <w:rsid w:val="002222A8"/>
    <w:rsid w:val="00225307"/>
    <w:rsid w:val="002263A5"/>
    <w:rsid w:val="002279A8"/>
    <w:rsid w:val="00231509"/>
    <w:rsid w:val="002337F1"/>
    <w:rsid w:val="00234574"/>
    <w:rsid w:val="002409EB"/>
    <w:rsid w:val="00246F34"/>
    <w:rsid w:val="002502C9"/>
    <w:rsid w:val="00251394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CE9"/>
    <w:rsid w:val="00282B0F"/>
    <w:rsid w:val="00287065"/>
    <w:rsid w:val="00290D70"/>
    <w:rsid w:val="0029692F"/>
    <w:rsid w:val="002A6F4D"/>
    <w:rsid w:val="002A756E"/>
    <w:rsid w:val="002B2682"/>
    <w:rsid w:val="002B58FC"/>
    <w:rsid w:val="002C5DB3"/>
    <w:rsid w:val="002C7985"/>
    <w:rsid w:val="002D09CB"/>
    <w:rsid w:val="002D26EA"/>
    <w:rsid w:val="002D2A42"/>
    <w:rsid w:val="002D2FE5"/>
    <w:rsid w:val="002E01EA"/>
    <w:rsid w:val="002E144D"/>
    <w:rsid w:val="002E65AF"/>
    <w:rsid w:val="002E6E0C"/>
    <w:rsid w:val="002F0D37"/>
    <w:rsid w:val="002F18F3"/>
    <w:rsid w:val="002F43A0"/>
    <w:rsid w:val="002F696A"/>
    <w:rsid w:val="003003EC"/>
    <w:rsid w:val="003026E9"/>
    <w:rsid w:val="00303D53"/>
    <w:rsid w:val="003068E0"/>
    <w:rsid w:val="003108D1"/>
    <w:rsid w:val="0031143F"/>
    <w:rsid w:val="00314266"/>
    <w:rsid w:val="00315B62"/>
    <w:rsid w:val="003178D2"/>
    <w:rsid w:val="003179E8"/>
    <w:rsid w:val="00317FDC"/>
    <w:rsid w:val="0032063D"/>
    <w:rsid w:val="0032422E"/>
    <w:rsid w:val="00331203"/>
    <w:rsid w:val="00333078"/>
    <w:rsid w:val="00333D38"/>
    <w:rsid w:val="003344D3"/>
    <w:rsid w:val="00334945"/>
    <w:rsid w:val="00336345"/>
    <w:rsid w:val="00342E3D"/>
    <w:rsid w:val="0034336E"/>
    <w:rsid w:val="0034583F"/>
    <w:rsid w:val="003478D2"/>
    <w:rsid w:val="00353FF3"/>
    <w:rsid w:val="0035582D"/>
    <w:rsid w:val="00355AD9"/>
    <w:rsid w:val="003574D1"/>
    <w:rsid w:val="003637C0"/>
    <w:rsid w:val="003646D5"/>
    <w:rsid w:val="003659ED"/>
    <w:rsid w:val="003700C0"/>
    <w:rsid w:val="00370AE8"/>
    <w:rsid w:val="00372EF0"/>
    <w:rsid w:val="00373077"/>
    <w:rsid w:val="00375B2E"/>
    <w:rsid w:val="00377D1F"/>
    <w:rsid w:val="00381D64"/>
    <w:rsid w:val="00385097"/>
    <w:rsid w:val="0038626C"/>
    <w:rsid w:val="00391C6F"/>
    <w:rsid w:val="0039435E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B3463"/>
    <w:rsid w:val="003C0702"/>
    <w:rsid w:val="003C0A3A"/>
    <w:rsid w:val="003C50A2"/>
    <w:rsid w:val="003C6DE9"/>
    <w:rsid w:val="003C6EDF"/>
    <w:rsid w:val="003C7B9C"/>
    <w:rsid w:val="003D0740"/>
    <w:rsid w:val="003D4AAE"/>
    <w:rsid w:val="003D4C75"/>
    <w:rsid w:val="003D7254"/>
    <w:rsid w:val="003E0653"/>
    <w:rsid w:val="003E4A56"/>
    <w:rsid w:val="003E6B00"/>
    <w:rsid w:val="003E7FDB"/>
    <w:rsid w:val="003F06EE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5A59"/>
    <w:rsid w:val="00416A4F"/>
    <w:rsid w:val="00423AC4"/>
    <w:rsid w:val="0042592F"/>
    <w:rsid w:val="0042799E"/>
    <w:rsid w:val="00433064"/>
    <w:rsid w:val="004351F3"/>
    <w:rsid w:val="00435893"/>
    <w:rsid w:val="004358D2"/>
    <w:rsid w:val="0044067A"/>
    <w:rsid w:val="00440811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DD2"/>
    <w:rsid w:val="00475017"/>
    <w:rsid w:val="004751D3"/>
    <w:rsid w:val="00475F03"/>
    <w:rsid w:val="00476DCA"/>
    <w:rsid w:val="00477E42"/>
    <w:rsid w:val="00480A8E"/>
    <w:rsid w:val="00482C91"/>
    <w:rsid w:val="0048525E"/>
    <w:rsid w:val="00486FE2"/>
    <w:rsid w:val="004875BE"/>
    <w:rsid w:val="00487D5F"/>
    <w:rsid w:val="004909BE"/>
    <w:rsid w:val="00491236"/>
    <w:rsid w:val="00491606"/>
    <w:rsid w:val="00491D7C"/>
    <w:rsid w:val="00493E58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B08D1"/>
    <w:rsid w:val="004B0E9D"/>
    <w:rsid w:val="004B5B98"/>
    <w:rsid w:val="004B72A6"/>
    <w:rsid w:val="004C2A16"/>
    <w:rsid w:val="004C724A"/>
    <w:rsid w:val="004D16B8"/>
    <w:rsid w:val="004D4557"/>
    <w:rsid w:val="004D53B8"/>
    <w:rsid w:val="004E1943"/>
    <w:rsid w:val="004E2567"/>
    <w:rsid w:val="004E2568"/>
    <w:rsid w:val="004E3576"/>
    <w:rsid w:val="004E49DF"/>
    <w:rsid w:val="004E5256"/>
    <w:rsid w:val="004F1050"/>
    <w:rsid w:val="004F25B3"/>
    <w:rsid w:val="004F6688"/>
    <w:rsid w:val="00501495"/>
    <w:rsid w:val="00503AE3"/>
    <w:rsid w:val="005055B0"/>
    <w:rsid w:val="0050662E"/>
    <w:rsid w:val="00512972"/>
    <w:rsid w:val="00514F25"/>
    <w:rsid w:val="00515082"/>
    <w:rsid w:val="00515B07"/>
    <w:rsid w:val="00515D68"/>
    <w:rsid w:val="00515E14"/>
    <w:rsid w:val="005171DC"/>
    <w:rsid w:val="0052097D"/>
    <w:rsid w:val="00520C4F"/>
    <w:rsid w:val="005218EE"/>
    <w:rsid w:val="005249B7"/>
    <w:rsid w:val="00524CBC"/>
    <w:rsid w:val="005259D1"/>
    <w:rsid w:val="00531994"/>
    <w:rsid w:val="00531AF6"/>
    <w:rsid w:val="005337EA"/>
    <w:rsid w:val="0053499F"/>
    <w:rsid w:val="005373F4"/>
    <w:rsid w:val="0054089B"/>
    <w:rsid w:val="00542E65"/>
    <w:rsid w:val="00543739"/>
    <w:rsid w:val="0054378B"/>
    <w:rsid w:val="00544938"/>
    <w:rsid w:val="00545272"/>
    <w:rsid w:val="005474CA"/>
    <w:rsid w:val="00547C35"/>
    <w:rsid w:val="00552735"/>
    <w:rsid w:val="00552FFB"/>
    <w:rsid w:val="00553EA6"/>
    <w:rsid w:val="005569CD"/>
    <w:rsid w:val="005570F0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5CF2"/>
    <w:rsid w:val="005768D1"/>
    <w:rsid w:val="00580EBD"/>
    <w:rsid w:val="005840DF"/>
    <w:rsid w:val="005859BF"/>
    <w:rsid w:val="00587DFD"/>
    <w:rsid w:val="0059278C"/>
    <w:rsid w:val="00596BB3"/>
    <w:rsid w:val="005A06E4"/>
    <w:rsid w:val="005A4EE0"/>
    <w:rsid w:val="005A5916"/>
    <w:rsid w:val="005B6C66"/>
    <w:rsid w:val="005B7AD2"/>
    <w:rsid w:val="005C28C5"/>
    <w:rsid w:val="005C297B"/>
    <w:rsid w:val="005C2E30"/>
    <w:rsid w:val="005C3189"/>
    <w:rsid w:val="005C4167"/>
    <w:rsid w:val="005C4AF9"/>
    <w:rsid w:val="005D099E"/>
    <w:rsid w:val="005D1B78"/>
    <w:rsid w:val="005D425A"/>
    <w:rsid w:val="005D47C0"/>
    <w:rsid w:val="005E077A"/>
    <w:rsid w:val="005E0ECD"/>
    <w:rsid w:val="005E14CB"/>
    <w:rsid w:val="005E3659"/>
    <w:rsid w:val="005E5186"/>
    <w:rsid w:val="005E749D"/>
    <w:rsid w:val="005E78F4"/>
    <w:rsid w:val="005F56A8"/>
    <w:rsid w:val="005F58E5"/>
    <w:rsid w:val="006065D7"/>
    <w:rsid w:val="006065EF"/>
    <w:rsid w:val="00610E78"/>
    <w:rsid w:val="00612BA6"/>
    <w:rsid w:val="00614787"/>
    <w:rsid w:val="00616B72"/>
    <w:rsid w:val="00616C21"/>
    <w:rsid w:val="00622136"/>
    <w:rsid w:val="006236B5"/>
    <w:rsid w:val="006253B7"/>
    <w:rsid w:val="006315AC"/>
    <w:rsid w:val="006320A3"/>
    <w:rsid w:val="00632853"/>
    <w:rsid w:val="006338A5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FCE"/>
    <w:rsid w:val="006522C2"/>
    <w:rsid w:val="006522E1"/>
    <w:rsid w:val="00654C2B"/>
    <w:rsid w:val="006564B9"/>
    <w:rsid w:val="00656C84"/>
    <w:rsid w:val="006570FC"/>
    <w:rsid w:val="00660E96"/>
    <w:rsid w:val="006613D5"/>
    <w:rsid w:val="00662706"/>
    <w:rsid w:val="00665773"/>
    <w:rsid w:val="00667638"/>
    <w:rsid w:val="00671280"/>
    <w:rsid w:val="00671AC6"/>
    <w:rsid w:val="00672FB4"/>
    <w:rsid w:val="00673674"/>
    <w:rsid w:val="00675E77"/>
    <w:rsid w:val="00680547"/>
    <w:rsid w:val="00680887"/>
    <w:rsid w:val="00680A95"/>
    <w:rsid w:val="0068447C"/>
    <w:rsid w:val="00685233"/>
    <w:rsid w:val="006855FC"/>
    <w:rsid w:val="00685890"/>
    <w:rsid w:val="00687A2B"/>
    <w:rsid w:val="00693C2C"/>
    <w:rsid w:val="00694725"/>
    <w:rsid w:val="006A032F"/>
    <w:rsid w:val="006B22E3"/>
    <w:rsid w:val="006B3F45"/>
    <w:rsid w:val="006C02F6"/>
    <w:rsid w:val="006C08D3"/>
    <w:rsid w:val="006C1D6C"/>
    <w:rsid w:val="006C265F"/>
    <w:rsid w:val="006C332F"/>
    <w:rsid w:val="006C3D19"/>
    <w:rsid w:val="006C552F"/>
    <w:rsid w:val="006C7AAC"/>
    <w:rsid w:val="006D0757"/>
    <w:rsid w:val="006D07E0"/>
    <w:rsid w:val="006D3568"/>
    <w:rsid w:val="006D3AEF"/>
    <w:rsid w:val="006D4B9E"/>
    <w:rsid w:val="006D756E"/>
    <w:rsid w:val="006E0A8E"/>
    <w:rsid w:val="006E2568"/>
    <w:rsid w:val="006E272E"/>
    <w:rsid w:val="006E2DC7"/>
    <w:rsid w:val="006F2595"/>
    <w:rsid w:val="006F6520"/>
    <w:rsid w:val="00700158"/>
    <w:rsid w:val="00702F8D"/>
    <w:rsid w:val="00703E9F"/>
    <w:rsid w:val="00704185"/>
    <w:rsid w:val="00712115"/>
    <w:rsid w:val="007123AC"/>
    <w:rsid w:val="00712907"/>
    <w:rsid w:val="00715DE2"/>
    <w:rsid w:val="00716D6A"/>
    <w:rsid w:val="00726278"/>
    <w:rsid w:val="00726FD8"/>
    <w:rsid w:val="00730107"/>
    <w:rsid w:val="00730EBF"/>
    <w:rsid w:val="007319BE"/>
    <w:rsid w:val="007327A5"/>
    <w:rsid w:val="0073456C"/>
    <w:rsid w:val="00734CB7"/>
    <w:rsid w:val="00734DC1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42A"/>
    <w:rsid w:val="00770EB6"/>
    <w:rsid w:val="0077185E"/>
    <w:rsid w:val="007718C6"/>
    <w:rsid w:val="00776635"/>
    <w:rsid w:val="00776724"/>
    <w:rsid w:val="007807B1"/>
    <w:rsid w:val="0078210C"/>
    <w:rsid w:val="00784BA5"/>
    <w:rsid w:val="0078654C"/>
    <w:rsid w:val="00792C4D"/>
    <w:rsid w:val="00793841"/>
    <w:rsid w:val="007938F2"/>
    <w:rsid w:val="00793FEA"/>
    <w:rsid w:val="00794CA5"/>
    <w:rsid w:val="00795B80"/>
    <w:rsid w:val="007979AF"/>
    <w:rsid w:val="007A07E7"/>
    <w:rsid w:val="007A67FD"/>
    <w:rsid w:val="007A6970"/>
    <w:rsid w:val="007A70B1"/>
    <w:rsid w:val="007B0D31"/>
    <w:rsid w:val="007B1D57"/>
    <w:rsid w:val="007B32F0"/>
    <w:rsid w:val="007B3910"/>
    <w:rsid w:val="007B7D81"/>
    <w:rsid w:val="007C29F6"/>
    <w:rsid w:val="007C3BD1"/>
    <w:rsid w:val="007C401E"/>
    <w:rsid w:val="007C6214"/>
    <w:rsid w:val="007D1C0F"/>
    <w:rsid w:val="007D2426"/>
    <w:rsid w:val="007D3EA1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800B18"/>
    <w:rsid w:val="008022E6"/>
    <w:rsid w:val="00803CB0"/>
    <w:rsid w:val="00804649"/>
    <w:rsid w:val="00806717"/>
    <w:rsid w:val="008109A6"/>
    <w:rsid w:val="00810DFB"/>
    <w:rsid w:val="00811382"/>
    <w:rsid w:val="00820CF5"/>
    <w:rsid w:val="008211B6"/>
    <w:rsid w:val="008255E8"/>
    <w:rsid w:val="00825650"/>
    <w:rsid w:val="008267A3"/>
    <w:rsid w:val="008273D2"/>
    <w:rsid w:val="00827747"/>
    <w:rsid w:val="0083086E"/>
    <w:rsid w:val="0083112D"/>
    <w:rsid w:val="0083262F"/>
    <w:rsid w:val="00833D0D"/>
    <w:rsid w:val="00834DA5"/>
    <w:rsid w:val="0083529F"/>
    <w:rsid w:val="00837C3E"/>
    <w:rsid w:val="00837DCE"/>
    <w:rsid w:val="00843CDB"/>
    <w:rsid w:val="00845B8E"/>
    <w:rsid w:val="00850545"/>
    <w:rsid w:val="0085753E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B6C"/>
    <w:rsid w:val="00875E43"/>
    <w:rsid w:val="00875F55"/>
    <w:rsid w:val="008803D6"/>
    <w:rsid w:val="00883D8E"/>
    <w:rsid w:val="0088436F"/>
    <w:rsid w:val="00884870"/>
    <w:rsid w:val="00884D43"/>
    <w:rsid w:val="008866FB"/>
    <w:rsid w:val="0089523E"/>
    <w:rsid w:val="008955D1"/>
    <w:rsid w:val="00896657"/>
    <w:rsid w:val="008A012C"/>
    <w:rsid w:val="008A0799"/>
    <w:rsid w:val="008A3E95"/>
    <w:rsid w:val="008A4C1E"/>
    <w:rsid w:val="008B6788"/>
    <w:rsid w:val="008B779C"/>
    <w:rsid w:val="008B7D6F"/>
    <w:rsid w:val="008C0975"/>
    <w:rsid w:val="008C1E20"/>
    <w:rsid w:val="008C1F06"/>
    <w:rsid w:val="008C712B"/>
    <w:rsid w:val="008C72B4"/>
    <w:rsid w:val="008D6275"/>
    <w:rsid w:val="008E0757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90050A"/>
    <w:rsid w:val="009005E6"/>
    <w:rsid w:val="00900ACF"/>
    <w:rsid w:val="00901546"/>
    <w:rsid w:val="009016CF"/>
    <w:rsid w:val="0090415D"/>
    <w:rsid w:val="00910688"/>
    <w:rsid w:val="00911C30"/>
    <w:rsid w:val="00913FC8"/>
    <w:rsid w:val="00914368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3718B"/>
    <w:rsid w:val="009446BD"/>
    <w:rsid w:val="009453C3"/>
    <w:rsid w:val="00953148"/>
    <w:rsid w:val="009531DF"/>
    <w:rsid w:val="0095415F"/>
    <w:rsid w:val="00954381"/>
    <w:rsid w:val="00955259"/>
    <w:rsid w:val="00955D15"/>
    <w:rsid w:val="0095612A"/>
    <w:rsid w:val="00956FCD"/>
    <w:rsid w:val="0095751B"/>
    <w:rsid w:val="00961761"/>
    <w:rsid w:val="00963019"/>
    <w:rsid w:val="00963647"/>
    <w:rsid w:val="00963864"/>
    <w:rsid w:val="009651DD"/>
    <w:rsid w:val="00966713"/>
    <w:rsid w:val="00967AFD"/>
    <w:rsid w:val="00972325"/>
    <w:rsid w:val="00973FFF"/>
    <w:rsid w:val="00976895"/>
    <w:rsid w:val="00981C9E"/>
    <w:rsid w:val="00982536"/>
    <w:rsid w:val="00984748"/>
    <w:rsid w:val="00987C87"/>
    <w:rsid w:val="00987D2C"/>
    <w:rsid w:val="00993D24"/>
    <w:rsid w:val="009966FF"/>
    <w:rsid w:val="00997034"/>
    <w:rsid w:val="009971A9"/>
    <w:rsid w:val="009A0FDB"/>
    <w:rsid w:val="009A37D5"/>
    <w:rsid w:val="009A7EC2"/>
    <w:rsid w:val="009B0A60"/>
    <w:rsid w:val="009B4592"/>
    <w:rsid w:val="009B56CF"/>
    <w:rsid w:val="009B60AA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E7097"/>
    <w:rsid w:val="009F55FD"/>
    <w:rsid w:val="009F5B59"/>
    <w:rsid w:val="009F7F80"/>
    <w:rsid w:val="00A04A82"/>
    <w:rsid w:val="00A05C7B"/>
    <w:rsid w:val="00A05FB5"/>
    <w:rsid w:val="00A0780F"/>
    <w:rsid w:val="00A11572"/>
    <w:rsid w:val="00A11A8D"/>
    <w:rsid w:val="00A15D01"/>
    <w:rsid w:val="00A22C01"/>
    <w:rsid w:val="00A24FAC"/>
    <w:rsid w:val="00A2668A"/>
    <w:rsid w:val="00A27C2E"/>
    <w:rsid w:val="00A3168D"/>
    <w:rsid w:val="00A34047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B58"/>
    <w:rsid w:val="00A64E41"/>
    <w:rsid w:val="00A673BC"/>
    <w:rsid w:val="00A72452"/>
    <w:rsid w:val="00A729A0"/>
    <w:rsid w:val="00A74954"/>
    <w:rsid w:val="00A76646"/>
    <w:rsid w:val="00A76E7A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6794"/>
    <w:rsid w:val="00A97C49"/>
    <w:rsid w:val="00AA224F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221F"/>
    <w:rsid w:val="00AC39F8"/>
    <w:rsid w:val="00AC3B3B"/>
    <w:rsid w:val="00AC6727"/>
    <w:rsid w:val="00AC7DED"/>
    <w:rsid w:val="00AD378B"/>
    <w:rsid w:val="00AD5394"/>
    <w:rsid w:val="00AE3DC2"/>
    <w:rsid w:val="00AE4E81"/>
    <w:rsid w:val="00AE4ED6"/>
    <w:rsid w:val="00AE541E"/>
    <w:rsid w:val="00AE56F2"/>
    <w:rsid w:val="00AE6611"/>
    <w:rsid w:val="00AE6A93"/>
    <w:rsid w:val="00AE7A99"/>
    <w:rsid w:val="00B007EF"/>
    <w:rsid w:val="00B01C0E"/>
    <w:rsid w:val="00B02798"/>
    <w:rsid w:val="00B02B41"/>
    <w:rsid w:val="00B0371D"/>
    <w:rsid w:val="00B04F31"/>
    <w:rsid w:val="00B12806"/>
    <w:rsid w:val="00B12F98"/>
    <w:rsid w:val="00B148EB"/>
    <w:rsid w:val="00B15B90"/>
    <w:rsid w:val="00B17B89"/>
    <w:rsid w:val="00B23868"/>
    <w:rsid w:val="00B2418D"/>
    <w:rsid w:val="00B244BB"/>
    <w:rsid w:val="00B24A04"/>
    <w:rsid w:val="00B310BA"/>
    <w:rsid w:val="00B3290A"/>
    <w:rsid w:val="00B34E4A"/>
    <w:rsid w:val="00B36347"/>
    <w:rsid w:val="00B40D84"/>
    <w:rsid w:val="00B41E45"/>
    <w:rsid w:val="00B43442"/>
    <w:rsid w:val="00B4566C"/>
    <w:rsid w:val="00B4773C"/>
    <w:rsid w:val="00B50039"/>
    <w:rsid w:val="00B511D9"/>
    <w:rsid w:val="00B5282A"/>
    <w:rsid w:val="00B53814"/>
    <w:rsid w:val="00B538F4"/>
    <w:rsid w:val="00B545FE"/>
    <w:rsid w:val="00B6012B"/>
    <w:rsid w:val="00B60142"/>
    <w:rsid w:val="00B606F4"/>
    <w:rsid w:val="00B620F6"/>
    <w:rsid w:val="00B666F6"/>
    <w:rsid w:val="00B6704F"/>
    <w:rsid w:val="00B71167"/>
    <w:rsid w:val="00B724E8"/>
    <w:rsid w:val="00B750CC"/>
    <w:rsid w:val="00B77AEF"/>
    <w:rsid w:val="00B81327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D3506"/>
    <w:rsid w:val="00BD50B0"/>
    <w:rsid w:val="00BD5C2E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F05"/>
    <w:rsid w:val="00C01BCA"/>
    <w:rsid w:val="00C02FCB"/>
    <w:rsid w:val="00C03188"/>
    <w:rsid w:val="00C0507C"/>
    <w:rsid w:val="00C070F2"/>
    <w:rsid w:val="00C12406"/>
    <w:rsid w:val="00C12B87"/>
    <w:rsid w:val="00C13661"/>
    <w:rsid w:val="00C14B20"/>
    <w:rsid w:val="00C164C0"/>
    <w:rsid w:val="00C27723"/>
    <w:rsid w:val="00C30267"/>
    <w:rsid w:val="00C333D8"/>
    <w:rsid w:val="00C338A5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5001D"/>
    <w:rsid w:val="00C553CE"/>
    <w:rsid w:val="00C61DA2"/>
    <w:rsid w:val="00C66894"/>
    <w:rsid w:val="00C67A6D"/>
    <w:rsid w:val="00C70130"/>
    <w:rsid w:val="00C71B6A"/>
    <w:rsid w:val="00C74A15"/>
    <w:rsid w:val="00C75E5B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6409"/>
    <w:rsid w:val="00C97CE3"/>
    <w:rsid w:val="00CA27A3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36F4"/>
    <w:rsid w:val="00CC3C36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78B5"/>
    <w:rsid w:val="00CE078A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4E79"/>
    <w:rsid w:val="00CF77AE"/>
    <w:rsid w:val="00D02191"/>
    <w:rsid w:val="00D0246D"/>
    <w:rsid w:val="00D02E41"/>
    <w:rsid w:val="00D030E4"/>
    <w:rsid w:val="00D06C2B"/>
    <w:rsid w:val="00D1089A"/>
    <w:rsid w:val="00D1314F"/>
    <w:rsid w:val="00D1514D"/>
    <w:rsid w:val="00D16B8B"/>
    <w:rsid w:val="00D16EDC"/>
    <w:rsid w:val="00D174D8"/>
    <w:rsid w:val="00D1783E"/>
    <w:rsid w:val="00D17E4E"/>
    <w:rsid w:val="00D202BE"/>
    <w:rsid w:val="00D208A4"/>
    <w:rsid w:val="00D22821"/>
    <w:rsid w:val="00D252E0"/>
    <w:rsid w:val="00D26430"/>
    <w:rsid w:val="00D32398"/>
    <w:rsid w:val="00D34B85"/>
    <w:rsid w:val="00D34E4F"/>
    <w:rsid w:val="00D36B21"/>
    <w:rsid w:val="00D40592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56B7C"/>
    <w:rsid w:val="00D63802"/>
    <w:rsid w:val="00D63A38"/>
    <w:rsid w:val="00D67262"/>
    <w:rsid w:val="00D71D97"/>
    <w:rsid w:val="00D72E30"/>
    <w:rsid w:val="00D8098E"/>
    <w:rsid w:val="00D8155E"/>
    <w:rsid w:val="00D8504F"/>
    <w:rsid w:val="00D85CA5"/>
    <w:rsid w:val="00D91037"/>
    <w:rsid w:val="00D928DD"/>
    <w:rsid w:val="00D93CCE"/>
    <w:rsid w:val="00D941AF"/>
    <w:rsid w:val="00D9784D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463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D1349"/>
    <w:rsid w:val="00DD17E9"/>
    <w:rsid w:val="00DD46AE"/>
    <w:rsid w:val="00DD5243"/>
    <w:rsid w:val="00DE1ADA"/>
    <w:rsid w:val="00DE31AF"/>
    <w:rsid w:val="00DE5F53"/>
    <w:rsid w:val="00DE60F1"/>
    <w:rsid w:val="00DF1CAD"/>
    <w:rsid w:val="00DF3C40"/>
    <w:rsid w:val="00DF796D"/>
    <w:rsid w:val="00DF7F9A"/>
    <w:rsid w:val="00E01BF4"/>
    <w:rsid w:val="00E03956"/>
    <w:rsid w:val="00E06664"/>
    <w:rsid w:val="00E06DE5"/>
    <w:rsid w:val="00E079B9"/>
    <w:rsid w:val="00E10F9E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54E35"/>
    <w:rsid w:val="00E5643C"/>
    <w:rsid w:val="00E577E9"/>
    <w:rsid w:val="00E57927"/>
    <w:rsid w:val="00E61E25"/>
    <w:rsid w:val="00E63C36"/>
    <w:rsid w:val="00E6433C"/>
    <w:rsid w:val="00E65503"/>
    <w:rsid w:val="00E66CD2"/>
    <w:rsid w:val="00E7277E"/>
    <w:rsid w:val="00E73B26"/>
    <w:rsid w:val="00E74724"/>
    <w:rsid w:val="00E76C83"/>
    <w:rsid w:val="00E808D2"/>
    <w:rsid w:val="00E83DB1"/>
    <w:rsid w:val="00E84E6A"/>
    <w:rsid w:val="00E85C22"/>
    <w:rsid w:val="00E85F3E"/>
    <w:rsid w:val="00E868AB"/>
    <w:rsid w:val="00E875B2"/>
    <w:rsid w:val="00E87963"/>
    <w:rsid w:val="00E92F84"/>
    <w:rsid w:val="00E93562"/>
    <w:rsid w:val="00E9774F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5E52"/>
    <w:rsid w:val="00ED1900"/>
    <w:rsid w:val="00ED2D1C"/>
    <w:rsid w:val="00ED2ED4"/>
    <w:rsid w:val="00ED591E"/>
    <w:rsid w:val="00ED758F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EF70D8"/>
    <w:rsid w:val="00F016D8"/>
    <w:rsid w:val="00F034F8"/>
    <w:rsid w:val="00F043BA"/>
    <w:rsid w:val="00F04CD5"/>
    <w:rsid w:val="00F0540D"/>
    <w:rsid w:val="00F10450"/>
    <w:rsid w:val="00F121C7"/>
    <w:rsid w:val="00F149EE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499F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503F3"/>
    <w:rsid w:val="00F525C0"/>
    <w:rsid w:val="00F5321D"/>
    <w:rsid w:val="00F54850"/>
    <w:rsid w:val="00F553D8"/>
    <w:rsid w:val="00F57421"/>
    <w:rsid w:val="00F60EAF"/>
    <w:rsid w:val="00F62247"/>
    <w:rsid w:val="00F65665"/>
    <w:rsid w:val="00F67166"/>
    <w:rsid w:val="00F726EE"/>
    <w:rsid w:val="00F75253"/>
    <w:rsid w:val="00F75671"/>
    <w:rsid w:val="00F75C17"/>
    <w:rsid w:val="00F765E2"/>
    <w:rsid w:val="00F7783F"/>
    <w:rsid w:val="00F77BAC"/>
    <w:rsid w:val="00F80A32"/>
    <w:rsid w:val="00F80E85"/>
    <w:rsid w:val="00F8205B"/>
    <w:rsid w:val="00F84268"/>
    <w:rsid w:val="00F8631C"/>
    <w:rsid w:val="00F86758"/>
    <w:rsid w:val="00F91FD9"/>
    <w:rsid w:val="00F945BD"/>
    <w:rsid w:val="00F96676"/>
    <w:rsid w:val="00F97BCF"/>
    <w:rsid w:val="00FA11F2"/>
    <w:rsid w:val="00FA338B"/>
    <w:rsid w:val="00FA6994"/>
    <w:rsid w:val="00FA6F31"/>
    <w:rsid w:val="00FB1248"/>
    <w:rsid w:val="00FB293B"/>
    <w:rsid w:val="00FB49E9"/>
    <w:rsid w:val="00FB4FC8"/>
    <w:rsid w:val="00FB7419"/>
    <w:rsid w:val="00FC28D6"/>
    <w:rsid w:val="00FC2D85"/>
    <w:rsid w:val="00FC2E84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BFB2BC"/>
  <w15:docId w15:val="{172FE594-69AC-484F-9F3B-321664808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272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45272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545272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545272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545272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D17E4E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D17E4E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D17E4E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D17E4E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D17E4E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54527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545272"/>
  </w:style>
  <w:style w:type="paragraph" w:customStyle="1" w:styleId="00ClientCover">
    <w:name w:val="00ClientCover"/>
    <w:basedOn w:val="Normal"/>
    <w:rsid w:val="00545272"/>
  </w:style>
  <w:style w:type="paragraph" w:customStyle="1" w:styleId="02Text">
    <w:name w:val="02Text"/>
    <w:basedOn w:val="Normal"/>
    <w:rsid w:val="00545272"/>
  </w:style>
  <w:style w:type="paragraph" w:customStyle="1" w:styleId="BillBasic">
    <w:name w:val="BillBasic"/>
    <w:link w:val="BillBasicChar"/>
    <w:rsid w:val="00545272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54527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545272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545272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545272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545272"/>
    <w:pPr>
      <w:spacing w:before="240"/>
    </w:pPr>
  </w:style>
  <w:style w:type="paragraph" w:customStyle="1" w:styleId="EnactingWords">
    <w:name w:val="EnactingWords"/>
    <w:basedOn w:val="BillBasic"/>
    <w:rsid w:val="00545272"/>
    <w:pPr>
      <w:spacing w:before="120"/>
    </w:pPr>
  </w:style>
  <w:style w:type="paragraph" w:customStyle="1" w:styleId="Amain">
    <w:name w:val="A main"/>
    <w:basedOn w:val="BillBasic"/>
    <w:rsid w:val="00545272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545272"/>
    <w:pPr>
      <w:ind w:left="1100"/>
    </w:pPr>
  </w:style>
  <w:style w:type="paragraph" w:customStyle="1" w:styleId="Apara">
    <w:name w:val="A para"/>
    <w:basedOn w:val="BillBasic"/>
    <w:rsid w:val="00545272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545272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545272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545272"/>
    <w:pPr>
      <w:ind w:left="1100"/>
    </w:pPr>
  </w:style>
  <w:style w:type="paragraph" w:customStyle="1" w:styleId="aExamHead">
    <w:name w:val="aExam Head"/>
    <w:basedOn w:val="BillBasicHeading"/>
    <w:next w:val="aExam"/>
    <w:rsid w:val="00545272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545272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545272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545272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545272"/>
    <w:pPr>
      <w:spacing w:before="120" w:after="60"/>
    </w:pPr>
  </w:style>
  <w:style w:type="paragraph" w:customStyle="1" w:styleId="HeaderOdd6">
    <w:name w:val="HeaderOdd6"/>
    <w:basedOn w:val="HeaderEven6"/>
    <w:rsid w:val="00545272"/>
    <w:pPr>
      <w:jc w:val="right"/>
    </w:pPr>
  </w:style>
  <w:style w:type="paragraph" w:customStyle="1" w:styleId="HeaderOdd">
    <w:name w:val="HeaderOdd"/>
    <w:basedOn w:val="HeaderEven"/>
    <w:rsid w:val="00545272"/>
    <w:pPr>
      <w:jc w:val="right"/>
    </w:pPr>
  </w:style>
  <w:style w:type="paragraph" w:customStyle="1" w:styleId="N-TOCheading">
    <w:name w:val="N-TOCheading"/>
    <w:basedOn w:val="BillBasicHeading"/>
    <w:next w:val="N-9pt"/>
    <w:rsid w:val="00545272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545272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545272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545272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545272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545272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545272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545272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545272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545272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545272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545272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545272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545272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545272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545272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545272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545272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545272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545272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545272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545272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545272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D17E4E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545272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545272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545272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545272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545272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545272"/>
    <w:rPr>
      <w:rFonts w:ascii="Arial" w:hAnsi="Arial"/>
      <w:sz w:val="16"/>
    </w:rPr>
  </w:style>
  <w:style w:type="paragraph" w:customStyle="1" w:styleId="PageBreak">
    <w:name w:val="PageBreak"/>
    <w:basedOn w:val="Normal"/>
    <w:rsid w:val="00545272"/>
    <w:rPr>
      <w:sz w:val="4"/>
    </w:rPr>
  </w:style>
  <w:style w:type="paragraph" w:customStyle="1" w:styleId="04Dictionary">
    <w:name w:val="04Dictionary"/>
    <w:basedOn w:val="Normal"/>
    <w:rsid w:val="00545272"/>
  </w:style>
  <w:style w:type="paragraph" w:customStyle="1" w:styleId="N-line1">
    <w:name w:val="N-line1"/>
    <w:basedOn w:val="BillBasic"/>
    <w:rsid w:val="00545272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545272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545272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545272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545272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545272"/>
  </w:style>
  <w:style w:type="paragraph" w:customStyle="1" w:styleId="03Schedule">
    <w:name w:val="03Schedule"/>
    <w:basedOn w:val="Normal"/>
    <w:rsid w:val="00545272"/>
  </w:style>
  <w:style w:type="paragraph" w:customStyle="1" w:styleId="ISched-heading">
    <w:name w:val="I Sched-heading"/>
    <w:basedOn w:val="BillBasicHeading"/>
    <w:next w:val="Normal"/>
    <w:rsid w:val="00545272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545272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545272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545272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545272"/>
  </w:style>
  <w:style w:type="paragraph" w:customStyle="1" w:styleId="Ipara">
    <w:name w:val="I para"/>
    <w:basedOn w:val="Apara"/>
    <w:rsid w:val="00545272"/>
    <w:pPr>
      <w:outlineLvl w:val="9"/>
    </w:pPr>
  </w:style>
  <w:style w:type="paragraph" w:customStyle="1" w:styleId="Isubpara">
    <w:name w:val="I subpara"/>
    <w:basedOn w:val="Asubpara"/>
    <w:rsid w:val="00545272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545272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545272"/>
  </w:style>
  <w:style w:type="character" w:customStyle="1" w:styleId="CharDivNo">
    <w:name w:val="CharDivNo"/>
    <w:basedOn w:val="DefaultParagraphFont"/>
    <w:rsid w:val="00545272"/>
  </w:style>
  <w:style w:type="character" w:customStyle="1" w:styleId="CharDivText">
    <w:name w:val="CharDivText"/>
    <w:basedOn w:val="DefaultParagraphFont"/>
    <w:rsid w:val="00545272"/>
  </w:style>
  <w:style w:type="character" w:customStyle="1" w:styleId="CharPartNo">
    <w:name w:val="CharPartNo"/>
    <w:basedOn w:val="DefaultParagraphFont"/>
    <w:rsid w:val="00545272"/>
  </w:style>
  <w:style w:type="paragraph" w:customStyle="1" w:styleId="Placeholder">
    <w:name w:val="Placeholder"/>
    <w:basedOn w:val="Normal"/>
    <w:rsid w:val="00545272"/>
    <w:rPr>
      <w:sz w:val="10"/>
    </w:rPr>
  </w:style>
  <w:style w:type="paragraph" w:styleId="PlainText">
    <w:name w:val="Plain Text"/>
    <w:basedOn w:val="Normal"/>
    <w:rsid w:val="00545272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545272"/>
  </w:style>
  <w:style w:type="character" w:customStyle="1" w:styleId="CharChapText">
    <w:name w:val="CharChapText"/>
    <w:basedOn w:val="DefaultParagraphFont"/>
    <w:rsid w:val="00545272"/>
  </w:style>
  <w:style w:type="character" w:customStyle="1" w:styleId="CharPartText">
    <w:name w:val="CharPartText"/>
    <w:basedOn w:val="DefaultParagraphFont"/>
    <w:rsid w:val="00545272"/>
  </w:style>
  <w:style w:type="paragraph" w:styleId="TOC1">
    <w:name w:val="toc 1"/>
    <w:basedOn w:val="Normal"/>
    <w:next w:val="Normal"/>
    <w:autoRedefine/>
    <w:rsid w:val="00545272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545272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545272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545272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545272"/>
  </w:style>
  <w:style w:type="paragraph" w:styleId="Title">
    <w:name w:val="Title"/>
    <w:basedOn w:val="Normal"/>
    <w:qFormat/>
    <w:rsid w:val="00D17E4E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545272"/>
    <w:pPr>
      <w:ind w:left="4252"/>
    </w:pPr>
  </w:style>
  <w:style w:type="paragraph" w:customStyle="1" w:styleId="ActNo">
    <w:name w:val="ActNo"/>
    <w:basedOn w:val="BillBasicHeading"/>
    <w:rsid w:val="00545272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545272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545272"/>
    <w:pPr>
      <w:ind w:left="1500" w:hanging="400"/>
    </w:pPr>
  </w:style>
  <w:style w:type="paragraph" w:customStyle="1" w:styleId="LongTitle">
    <w:name w:val="LongTitle"/>
    <w:basedOn w:val="BillBasic"/>
    <w:rsid w:val="00545272"/>
    <w:pPr>
      <w:spacing w:before="300"/>
    </w:pPr>
  </w:style>
  <w:style w:type="paragraph" w:customStyle="1" w:styleId="Minister">
    <w:name w:val="Minister"/>
    <w:basedOn w:val="BillBasic"/>
    <w:rsid w:val="00545272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545272"/>
    <w:pPr>
      <w:tabs>
        <w:tab w:val="left" w:pos="4320"/>
      </w:tabs>
    </w:pPr>
  </w:style>
  <w:style w:type="paragraph" w:customStyle="1" w:styleId="madeunder">
    <w:name w:val="made under"/>
    <w:basedOn w:val="BillBasic"/>
    <w:rsid w:val="00545272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545272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545272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545272"/>
    <w:rPr>
      <w:i/>
    </w:rPr>
  </w:style>
  <w:style w:type="paragraph" w:customStyle="1" w:styleId="00SigningPage">
    <w:name w:val="00SigningPage"/>
    <w:basedOn w:val="Normal"/>
    <w:rsid w:val="00545272"/>
  </w:style>
  <w:style w:type="paragraph" w:customStyle="1" w:styleId="Aparareturn">
    <w:name w:val="A para return"/>
    <w:basedOn w:val="BillBasic"/>
    <w:rsid w:val="00545272"/>
    <w:pPr>
      <w:ind w:left="1600"/>
    </w:pPr>
  </w:style>
  <w:style w:type="paragraph" w:customStyle="1" w:styleId="Asubparareturn">
    <w:name w:val="A subpara return"/>
    <w:basedOn w:val="BillBasic"/>
    <w:rsid w:val="00545272"/>
    <w:pPr>
      <w:ind w:left="2100"/>
    </w:pPr>
  </w:style>
  <w:style w:type="paragraph" w:customStyle="1" w:styleId="CommentNum">
    <w:name w:val="CommentNum"/>
    <w:basedOn w:val="Comment"/>
    <w:rsid w:val="00545272"/>
    <w:pPr>
      <w:ind w:left="1800" w:hanging="1800"/>
    </w:pPr>
  </w:style>
  <w:style w:type="paragraph" w:styleId="TOC8">
    <w:name w:val="toc 8"/>
    <w:basedOn w:val="TOC3"/>
    <w:next w:val="Normal"/>
    <w:autoRedefine/>
    <w:rsid w:val="00545272"/>
    <w:pPr>
      <w:keepNext w:val="0"/>
      <w:spacing w:before="120"/>
    </w:pPr>
  </w:style>
  <w:style w:type="paragraph" w:customStyle="1" w:styleId="Judges">
    <w:name w:val="Judges"/>
    <w:basedOn w:val="Minister"/>
    <w:rsid w:val="00545272"/>
    <w:pPr>
      <w:spacing w:before="180"/>
    </w:pPr>
  </w:style>
  <w:style w:type="paragraph" w:customStyle="1" w:styleId="BillFor">
    <w:name w:val="BillFor"/>
    <w:basedOn w:val="BillBasicHeading"/>
    <w:rsid w:val="00545272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545272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545272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545272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545272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545272"/>
    <w:pPr>
      <w:spacing w:before="60"/>
      <w:ind w:left="2540" w:hanging="400"/>
    </w:pPr>
  </w:style>
  <w:style w:type="paragraph" w:customStyle="1" w:styleId="aDefpara">
    <w:name w:val="aDef para"/>
    <w:basedOn w:val="Apara"/>
    <w:rsid w:val="00545272"/>
  </w:style>
  <w:style w:type="paragraph" w:customStyle="1" w:styleId="aDefsubpara">
    <w:name w:val="aDef subpara"/>
    <w:basedOn w:val="Asubpara"/>
    <w:rsid w:val="00545272"/>
  </w:style>
  <w:style w:type="paragraph" w:customStyle="1" w:styleId="Idefpara">
    <w:name w:val="I def para"/>
    <w:basedOn w:val="Ipara"/>
    <w:rsid w:val="00545272"/>
  </w:style>
  <w:style w:type="paragraph" w:customStyle="1" w:styleId="Idefsubpara">
    <w:name w:val="I def subpara"/>
    <w:basedOn w:val="Isubpara"/>
    <w:rsid w:val="00545272"/>
  </w:style>
  <w:style w:type="paragraph" w:customStyle="1" w:styleId="Notified">
    <w:name w:val="Notified"/>
    <w:basedOn w:val="BillBasic"/>
    <w:rsid w:val="00545272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545272"/>
  </w:style>
  <w:style w:type="paragraph" w:customStyle="1" w:styleId="IDict-Heading">
    <w:name w:val="I Dict-Heading"/>
    <w:basedOn w:val="BillBasicHeading"/>
    <w:rsid w:val="00545272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545272"/>
  </w:style>
  <w:style w:type="paragraph" w:styleId="Salutation">
    <w:name w:val="Salutation"/>
    <w:basedOn w:val="Normal"/>
    <w:next w:val="Normal"/>
    <w:rsid w:val="00D17E4E"/>
  </w:style>
  <w:style w:type="paragraph" w:customStyle="1" w:styleId="aNoteBullet">
    <w:name w:val="aNoteBullet"/>
    <w:basedOn w:val="aNoteSymb"/>
    <w:rsid w:val="00545272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D17E4E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545272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545272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545272"/>
    <w:pPr>
      <w:spacing w:before="60"/>
      <w:ind w:firstLine="0"/>
    </w:pPr>
  </w:style>
  <w:style w:type="paragraph" w:customStyle="1" w:styleId="MinisterWord">
    <w:name w:val="MinisterWord"/>
    <w:basedOn w:val="Normal"/>
    <w:rsid w:val="00545272"/>
    <w:pPr>
      <w:spacing w:before="60"/>
      <w:jc w:val="right"/>
    </w:pPr>
  </w:style>
  <w:style w:type="paragraph" w:customStyle="1" w:styleId="aExamPara">
    <w:name w:val="aExamPara"/>
    <w:basedOn w:val="aExam"/>
    <w:rsid w:val="00545272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545272"/>
    <w:pPr>
      <w:ind w:left="1500"/>
    </w:pPr>
  </w:style>
  <w:style w:type="paragraph" w:customStyle="1" w:styleId="aExamBullet">
    <w:name w:val="aExamBullet"/>
    <w:basedOn w:val="aExam"/>
    <w:rsid w:val="00545272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545272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545272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545272"/>
    <w:rPr>
      <w:sz w:val="20"/>
    </w:rPr>
  </w:style>
  <w:style w:type="paragraph" w:customStyle="1" w:styleId="aParaNotePara">
    <w:name w:val="aParaNotePara"/>
    <w:basedOn w:val="aNoteParaSymb"/>
    <w:rsid w:val="00545272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545272"/>
    <w:rPr>
      <w:b/>
    </w:rPr>
  </w:style>
  <w:style w:type="character" w:customStyle="1" w:styleId="charBoldItals">
    <w:name w:val="charBoldItals"/>
    <w:basedOn w:val="DefaultParagraphFont"/>
    <w:rsid w:val="00545272"/>
    <w:rPr>
      <w:b/>
      <w:i/>
    </w:rPr>
  </w:style>
  <w:style w:type="character" w:customStyle="1" w:styleId="charItals">
    <w:name w:val="charItals"/>
    <w:basedOn w:val="DefaultParagraphFont"/>
    <w:rsid w:val="00545272"/>
    <w:rPr>
      <w:i/>
    </w:rPr>
  </w:style>
  <w:style w:type="character" w:customStyle="1" w:styleId="charUnderline">
    <w:name w:val="charUnderline"/>
    <w:basedOn w:val="DefaultParagraphFont"/>
    <w:rsid w:val="00545272"/>
    <w:rPr>
      <w:u w:val="single"/>
    </w:rPr>
  </w:style>
  <w:style w:type="paragraph" w:customStyle="1" w:styleId="TableHd">
    <w:name w:val="TableHd"/>
    <w:basedOn w:val="Normal"/>
    <w:rsid w:val="00545272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545272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545272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545272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545272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545272"/>
    <w:pPr>
      <w:spacing w:before="60" w:after="60"/>
    </w:pPr>
  </w:style>
  <w:style w:type="paragraph" w:customStyle="1" w:styleId="IshadedH5Sec">
    <w:name w:val="I shaded H5 Sec"/>
    <w:basedOn w:val="AH5Sec"/>
    <w:rsid w:val="00545272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545272"/>
  </w:style>
  <w:style w:type="paragraph" w:customStyle="1" w:styleId="Penalty">
    <w:name w:val="Penalty"/>
    <w:basedOn w:val="Amainreturn"/>
    <w:rsid w:val="00545272"/>
  </w:style>
  <w:style w:type="paragraph" w:customStyle="1" w:styleId="aNoteText">
    <w:name w:val="aNoteText"/>
    <w:basedOn w:val="aNoteSymb"/>
    <w:rsid w:val="00545272"/>
    <w:pPr>
      <w:spacing w:before="60"/>
      <w:ind w:firstLine="0"/>
    </w:pPr>
  </w:style>
  <w:style w:type="paragraph" w:customStyle="1" w:styleId="aExamINum">
    <w:name w:val="aExamINum"/>
    <w:basedOn w:val="aExam"/>
    <w:rsid w:val="00D17E4E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545272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D17E4E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545272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545272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545272"/>
    <w:pPr>
      <w:ind w:left="1600"/>
    </w:pPr>
  </w:style>
  <w:style w:type="paragraph" w:customStyle="1" w:styleId="aExampar">
    <w:name w:val="aExampar"/>
    <w:basedOn w:val="aExamss"/>
    <w:rsid w:val="00545272"/>
    <w:pPr>
      <w:ind w:left="1600"/>
    </w:pPr>
  </w:style>
  <w:style w:type="paragraph" w:customStyle="1" w:styleId="aExamINumss">
    <w:name w:val="aExamINumss"/>
    <w:basedOn w:val="aExamss"/>
    <w:rsid w:val="00545272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545272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545272"/>
    <w:pPr>
      <w:ind w:left="1500"/>
    </w:pPr>
  </w:style>
  <w:style w:type="paragraph" w:customStyle="1" w:styleId="aExamNumTextpar">
    <w:name w:val="aExamNumTextpar"/>
    <w:basedOn w:val="aExampar"/>
    <w:rsid w:val="00D17E4E"/>
    <w:pPr>
      <w:ind w:left="2000"/>
    </w:pPr>
  </w:style>
  <w:style w:type="paragraph" w:customStyle="1" w:styleId="aExamBulletss">
    <w:name w:val="aExamBulletss"/>
    <w:basedOn w:val="aExamss"/>
    <w:rsid w:val="00545272"/>
    <w:pPr>
      <w:ind w:left="1500" w:hanging="400"/>
    </w:pPr>
  </w:style>
  <w:style w:type="paragraph" w:customStyle="1" w:styleId="aExamBulletpar">
    <w:name w:val="aExamBulletpar"/>
    <w:basedOn w:val="aExampar"/>
    <w:rsid w:val="00545272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545272"/>
    <w:pPr>
      <w:ind w:left="2140"/>
    </w:pPr>
  </w:style>
  <w:style w:type="paragraph" w:customStyle="1" w:styleId="aExamsubpar">
    <w:name w:val="aExamsubpar"/>
    <w:basedOn w:val="aExamss"/>
    <w:rsid w:val="00545272"/>
    <w:pPr>
      <w:ind w:left="2140"/>
    </w:pPr>
  </w:style>
  <w:style w:type="paragraph" w:customStyle="1" w:styleId="aExamNumsubpar">
    <w:name w:val="aExamNumsubpar"/>
    <w:basedOn w:val="aExamsubpar"/>
    <w:rsid w:val="00545272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D17E4E"/>
    <w:pPr>
      <w:ind w:left="2540"/>
    </w:pPr>
  </w:style>
  <w:style w:type="paragraph" w:customStyle="1" w:styleId="aExamBulletsubpar">
    <w:name w:val="aExamBulletsubpar"/>
    <w:basedOn w:val="aExamsubpar"/>
    <w:rsid w:val="00545272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545272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545272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545272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545272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545272"/>
    <w:pPr>
      <w:spacing w:before="60"/>
      <w:ind w:firstLine="0"/>
    </w:pPr>
  </w:style>
  <w:style w:type="paragraph" w:customStyle="1" w:styleId="aNoteParasubpar">
    <w:name w:val="aNoteParasubpar"/>
    <w:basedOn w:val="aNotesubpar"/>
    <w:rsid w:val="00D17E4E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545272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545272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545272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545272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545272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D17E4E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D17E4E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545272"/>
  </w:style>
  <w:style w:type="paragraph" w:customStyle="1" w:styleId="SchApara">
    <w:name w:val="Sch A para"/>
    <w:basedOn w:val="Apara"/>
    <w:rsid w:val="00545272"/>
  </w:style>
  <w:style w:type="paragraph" w:customStyle="1" w:styleId="SchAsubpara">
    <w:name w:val="Sch A subpara"/>
    <w:basedOn w:val="Asubpara"/>
    <w:rsid w:val="00545272"/>
  </w:style>
  <w:style w:type="paragraph" w:customStyle="1" w:styleId="SchAsubsubpara">
    <w:name w:val="Sch A subsubpara"/>
    <w:basedOn w:val="Asubsubpara"/>
    <w:rsid w:val="00545272"/>
  </w:style>
  <w:style w:type="paragraph" w:customStyle="1" w:styleId="TOCOL1">
    <w:name w:val="TOCOL 1"/>
    <w:basedOn w:val="TOC1"/>
    <w:rsid w:val="00545272"/>
  </w:style>
  <w:style w:type="paragraph" w:customStyle="1" w:styleId="TOCOL2">
    <w:name w:val="TOCOL 2"/>
    <w:basedOn w:val="TOC2"/>
    <w:rsid w:val="00545272"/>
    <w:pPr>
      <w:keepNext w:val="0"/>
    </w:pPr>
  </w:style>
  <w:style w:type="paragraph" w:customStyle="1" w:styleId="TOCOL3">
    <w:name w:val="TOCOL 3"/>
    <w:basedOn w:val="TOC3"/>
    <w:rsid w:val="00545272"/>
    <w:pPr>
      <w:keepNext w:val="0"/>
    </w:pPr>
  </w:style>
  <w:style w:type="paragraph" w:customStyle="1" w:styleId="TOCOL4">
    <w:name w:val="TOCOL 4"/>
    <w:basedOn w:val="TOC4"/>
    <w:rsid w:val="00545272"/>
    <w:pPr>
      <w:keepNext w:val="0"/>
    </w:pPr>
  </w:style>
  <w:style w:type="paragraph" w:customStyle="1" w:styleId="TOCOL5">
    <w:name w:val="TOCOL 5"/>
    <w:basedOn w:val="TOC5"/>
    <w:rsid w:val="00545272"/>
    <w:pPr>
      <w:tabs>
        <w:tab w:val="left" w:pos="400"/>
      </w:tabs>
    </w:pPr>
  </w:style>
  <w:style w:type="paragraph" w:customStyle="1" w:styleId="TOCOL6">
    <w:name w:val="TOCOL 6"/>
    <w:basedOn w:val="TOC6"/>
    <w:rsid w:val="00545272"/>
    <w:pPr>
      <w:keepNext w:val="0"/>
    </w:pPr>
  </w:style>
  <w:style w:type="paragraph" w:customStyle="1" w:styleId="TOCOL7">
    <w:name w:val="TOCOL 7"/>
    <w:basedOn w:val="TOC7"/>
    <w:rsid w:val="00545272"/>
  </w:style>
  <w:style w:type="paragraph" w:customStyle="1" w:styleId="TOCOL8">
    <w:name w:val="TOCOL 8"/>
    <w:basedOn w:val="TOC8"/>
    <w:rsid w:val="00545272"/>
  </w:style>
  <w:style w:type="paragraph" w:customStyle="1" w:styleId="TOCOL9">
    <w:name w:val="TOCOL 9"/>
    <w:basedOn w:val="TOC9"/>
    <w:rsid w:val="00545272"/>
    <w:pPr>
      <w:ind w:right="0"/>
    </w:pPr>
  </w:style>
  <w:style w:type="paragraph" w:styleId="TOC9">
    <w:name w:val="toc 9"/>
    <w:basedOn w:val="Normal"/>
    <w:next w:val="Normal"/>
    <w:autoRedefine/>
    <w:rsid w:val="00545272"/>
    <w:pPr>
      <w:ind w:left="1920" w:right="600"/>
    </w:pPr>
  </w:style>
  <w:style w:type="paragraph" w:customStyle="1" w:styleId="Billname1">
    <w:name w:val="Billname1"/>
    <w:basedOn w:val="Normal"/>
    <w:rsid w:val="00545272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545272"/>
    <w:rPr>
      <w:sz w:val="20"/>
    </w:rPr>
  </w:style>
  <w:style w:type="paragraph" w:customStyle="1" w:styleId="TablePara10">
    <w:name w:val="TablePara10"/>
    <w:basedOn w:val="tablepara"/>
    <w:rsid w:val="00545272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545272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545272"/>
  </w:style>
  <w:style w:type="character" w:customStyle="1" w:styleId="charPage">
    <w:name w:val="charPage"/>
    <w:basedOn w:val="DefaultParagraphFont"/>
    <w:rsid w:val="00545272"/>
  </w:style>
  <w:style w:type="character" w:styleId="PageNumber">
    <w:name w:val="page number"/>
    <w:basedOn w:val="DefaultParagraphFont"/>
    <w:rsid w:val="00545272"/>
  </w:style>
  <w:style w:type="paragraph" w:customStyle="1" w:styleId="Letterhead">
    <w:name w:val="Letterhead"/>
    <w:rsid w:val="00545272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D17E4E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D17E4E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5452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45272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D17E4E"/>
  </w:style>
  <w:style w:type="character" w:customStyle="1" w:styleId="FooterChar">
    <w:name w:val="Footer Char"/>
    <w:basedOn w:val="DefaultParagraphFont"/>
    <w:link w:val="Footer"/>
    <w:rsid w:val="00545272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545272"/>
    <w:rPr>
      <w:sz w:val="24"/>
      <w:lang w:eastAsia="en-US"/>
    </w:rPr>
  </w:style>
  <w:style w:type="paragraph" w:customStyle="1" w:styleId="01aPreamble">
    <w:name w:val="01aPreamble"/>
    <w:basedOn w:val="Normal"/>
    <w:qFormat/>
    <w:rsid w:val="00545272"/>
  </w:style>
  <w:style w:type="paragraph" w:customStyle="1" w:styleId="TableBullet">
    <w:name w:val="TableBullet"/>
    <w:basedOn w:val="TableText10"/>
    <w:qFormat/>
    <w:rsid w:val="00545272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545272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545272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D17E4E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D17E4E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545272"/>
    <w:pPr>
      <w:numPr>
        <w:numId w:val="19"/>
      </w:numPr>
    </w:pPr>
  </w:style>
  <w:style w:type="paragraph" w:customStyle="1" w:styleId="ISchMain">
    <w:name w:val="I Sch Main"/>
    <w:basedOn w:val="BillBasic"/>
    <w:rsid w:val="00545272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545272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545272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545272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545272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545272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545272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545272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545272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545272"/>
    <w:rPr>
      <w:sz w:val="24"/>
      <w:lang w:eastAsia="en-US"/>
    </w:rPr>
  </w:style>
  <w:style w:type="paragraph" w:customStyle="1" w:styleId="Status">
    <w:name w:val="Status"/>
    <w:basedOn w:val="Normal"/>
    <w:rsid w:val="00545272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545272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D17E4E"/>
  </w:style>
  <w:style w:type="character" w:styleId="UnresolvedMention">
    <w:name w:val="Unresolved Mention"/>
    <w:basedOn w:val="DefaultParagraphFont"/>
    <w:uiPriority w:val="99"/>
    <w:semiHidden/>
    <w:unhideWhenUsed/>
    <w:rsid w:val="00545272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545272"/>
  </w:style>
  <w:style w:type="paragraph" w:customStyle="1" w:styleId="05Endnote0">
    <w:name w:val="05Endnote"/>
    <w:basedOn w:val="Normal"/>
    <w:rsid w:val="00545272"/>
  </w:style>
  <w:style w:type="paragraph" w:customStyle="1" w:styleId="06Copyright">
    <w:name w:val="06Copyright"/>
    <w:basedOn w:val="Normal"/>
    <w:rsid w:val="00545272"/>
  </w:style>
  <w:style w:type="paragraph" w:customStyle="1" w:styleId="RepubNo">
    <w:name w:val="RepubNo"/>
    <w:basedOn w:val="BillBasicHeading"/>
    <w:rsid w:val="00545272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545272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545272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545272"/>
    <w:rPr>
      <w:rFonts w:ascii="Arial" w:hAnsi="Arial"/>
      <w:b/>
    </w:rPr>
  </w:style>
  <w:style w:type="paragraph" w:customStyle="1" w:styleId="CoverSubHdg">
    <w:name w:val="CoverSubHdg"/>
    <w:basedOn w:val="CoverHeading"/>
    <w:rsid w:val="00545272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545272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545272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545272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545272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545272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545272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545272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545272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545272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545272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545272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545272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545272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545272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545272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545272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545272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545272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545272"/>
  </w:style>
  <w:style w:type="character" w:customStyle="1" w:styleId="charTableText">
    <w:name w:val="charTableText"/>
    <w:basedOn w:val="DefaultParagraphFont"/>
    <w:rsid w:val="00545272"/>
  </w:style>
  <w:style w:type="paragraph" w:customStyle="1" w:styleId="Dict-HeadingSymb">
    <w:name w:val="Dict-Heading Symb"/>
    <w:basedOn w:val="Dict-Heading"/>
    <w:rsid w:val="00545272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545272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545272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545272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545272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54527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545272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545272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545272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545272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545272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545272"/>
    <w:pPr>
      <w:ind w:hanging="480"/>
    </w:pPr>
  </w:style>
  <w:style w:type="paragraph" w:styleId="MacroText">
    <w:name w:val="macro"/>
    <w:link w:val="MacroTextChar"/>
    <w:semiHidden/>
    <w:rsid w:val="005452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545272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545272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545272"/>
  </w:style>
  <w:style w:type="paragraph" w:customStyle="1" w:styleId="RenumProvEntries">
    <w:name w:val="RenumProvEntries"/>
    <w:basedOn w:val="Normal"/>
    <w:rsid w:val="00545272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545272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545272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545272"/>
    <w:pPr>
      <w:ind w:left="252"/>
    </w:pPr>
  </w:style>
  <w:style w:type="paragraph" w:customStyle="1" w:styleId="RenumTableHdg">
    <w:name w:val="RenumTableHdg"/>
    <w:basedOn w:val="Normal"/>
    <w:rsid w:val="00545272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545272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545272"/>
    <w:rPr>
      <w:b w:val="0"/>
    </w:rPr>
  </w:style>
  <w:style w:type="paragraph" w:customStyle="1" w:styleId="Sched-FormSymb">
    <w:name w:val="Sched-Form Symb"/>
    <w:basedOn w:val="Sched-Form"/>
    <w:rsid w:val="00545272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545272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545272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545272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545272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545272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545272"/>
    <w:pPr>
      <w:ind w:firstLine="0"/>
    </w:pPr>
    <w:rPr>
      <w:b/>
    </w:rPr>
  </w:style>
  <w:style w:type="paragraph" w:customStyle="1" w:styleId="EndNoteTextPub">
    <w:name w:val="EndNoteTextPub"/>
    <w:basedOn w:val="Normal"/>
    <w:rsid w:val="00545272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545272"/>
    <w:rPr>
      <w:szCs w:val="24"/>
    </w:rPr>
  </w:style>
  <w:style w:type="character" w:customStyle="1" w:styleId="charNotBold">
    <w:name w:val="charNotBold"/>
    <w:basedOn w:val="DefaultParagraphFont"/>
    <w:rsid w:val="00545272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545272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545272"/>
    <w:pPr>
      <w:numPr>
        <w:numId w:val="36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545272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545272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545272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545272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545272"/>
    <w:pPr>
      <w:tabs>
        <w:tab w:val="left" w:pos="2700"/>
      </w:tabs>
      <w:spacing w:before="0"/>
    </w:pPr>
  </w:style>
  <w:style w:type="paragraph" w:customStyle="1" w:styleId="parainpara">
    <w:name w:val="para in para"/>
    <w:rsid w:val="00545272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545272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545272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545272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545272"/>
    <w:rPr>
      <w:b w:val="0"/>
      <w:sz w:val="32"/>
    </w:rPr>
  </w:style>
  <w:style w:type="paragraph" w:customStyle="1" w:styleId="MH1Chapter">
    <w:name w:val="M H1 Chapter"/>
    <w:basedOn w:val="AH1Chapter"/>
    <w:rsid w:val="00545272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545272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545272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545272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545272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545272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545272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545272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545272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545272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545272"/>
    <w:pPr>
      <w:ind w:left="1800"/>
    </w:pPr>
  </w:style>
  <w:style w:type="paragraph" w:customStyle="1" w:styleId="Modparareturn">
    <w:name w:val="Mod para return"/>
    <w:basedOn w:val="AparareturnSymb"/>
    <w:rsid w:val="00545272"/>
    <w:pPr>
      <w:ind w:left="2300"/>
    </w:pPr>
  </w:style>
  <w:style w:type="paragraph" w:customStyle="1" w:styleId="Modsubparareturn">
    <w:name w:val="Mod subpara return"/>
    <w:basedOn w:val="AsubparareturnSymb"/>
    <w:rsid w:val="00545272"/>
    <w:pPr>
      <w:ind w:left="3040"/>
    </w:pPr>
  </w:style>
  <w:style w:type="paragraph" w:customStyle="1" w:styleId="Modref">
    <w:name w:val="Mod ref"/>
    <w:basedOn w:val="refSymb"/>
    <w:rsid w:val="00545272"/>
    <w:pPr>
      <w:ind w:left="1100"/>
    </w:pPr>
  </w:style>
  <w:style w:type="paragraph" w:customStyle="1" w:styleId="ModaNote">
    <w:name w:val="Mod aNote"/>
    <w:basedOn w:val="aNoteSymb"/>
    <w:rsid w:val="00545272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545272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545272"/>
    <w:pPr>
      <w:ind w:left="0" w:firstLine="0"/>
    </w:pPr>
  </w:style>
  <w:style w:type="paragraph" w:customStyle="1" w:styleId="AmdtEntries">
    <w:name w:val="AmdtEntries"/>
    <w:basedOn w:val="BillBasicHeading"/>
    <w:rsid w:val="00545272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545272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545272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545272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545272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545272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545272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545272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545272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545272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545272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545272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545272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545272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545272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545272"/>
  </w:style>
  <w:style w:type="paragraph" w:customStyle="1" w:styleId="refSymb">
    <w:name w:val="ref Symb"/>
    <w:basedOn w:val="BillBasic"/>
    <w:next w:val="Normal"/>
    <w:rsid w:val="00545272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545272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545272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545272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545272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545272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545272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545272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545272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545272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545272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545272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545272"/>
    <w:pPr>
      <w:ind w:left="1599" w:hanging="2081"/>
    </w:pPr>
  </w:style>
  <w:style w:type="paragraph" w:customStyle="1" w:styleId="IdefsubparaSymb">
    <w:name w:val="I def subpara Symb"/>
    <w:basedOn w:val="IsubparaSymb"/>
    <w:rsid w:val="00545272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545272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545272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545272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545272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545272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545272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545272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545272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545272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545272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545272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545272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545272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545272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545272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545272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545272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545272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545272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545272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545272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545272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545272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545272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545272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545272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545272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545272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545272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545272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545272"/>
  </w:style>
  <w:style w:type="paragraph" w:customStyle="1" w:styleId="PenaltyParaSymb">
    <w:name w:val="PenaltyPara Symb"/>
    <w:basedOn w:val="Normal"/>
    <w:rsid w:val="00545272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545272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545272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5452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7.xml"/><Relationship Id="rId39" Type="http://schemas.openxmlformats.org/officeDocument/2006/relationships/header" Target="header12.xml"/><Relationship Id="rId21" Type="http://schemas.openxmlformats.org/officeDocument/2006/relationships/hyperlink" Target="https://www.legislation.act.gov.au/a/2023-45/" TargetMode="External"/><Relationship Id="rId34" Type="http://schemas.openxmlformats.org/officeDocument/2006/relationships/hyperlink" Target="http://www.legislation.act.gov.au/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6.xml"/><Relationship Id="rId29" Type="http://schemas.openxmlformats.org/officeDocument/2006/relationships/header" Target="header8.xml"/><Relationship Id="rId41" Type="http://schemas.openxmlformats.org/officeDocument/2006/relationships/header" Target="header1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6.xml"/><Relationship Id="rId32" Type="http://schemas.openxmlformats.org/officeDocument/2006/relationships/footer" Target="footer11.xml"/><Relationship Id="rId37" Type="http://schemas.openxmlformats.org/officeDocument/2006/relationships/footer" Target="footer12.xml"/><Relationship Id="rId40" Type="http://schemas.openxmlformats.org/officeDocument/2006/relationships/header" Target="header1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yperlink" Target="http://www.legislation.act.gov.au/a/2001-14" TargetMode="External"/><Relationship Id="rId28" Type="http://schemas.openxmlformats.org/officeDocument/2006/relationships/footer" Target="footer9.xml"/><Relationship Id="rId36" Type="http://schemas.openxmlformats.org/officeDocument/2006/relationships/header" Target="header1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2016-43" TargetMode="External"/><Relationship Id="rId14" Type="http://schemas.openxmlformats.org/officeDocument/2006/relationships/header" Target="header3.xml"/><Relationship Id="rId22" Type="http://schemas.openxmlformats.org/officeDocument/2006/relationships/hyperlink" Target="https://www.legislation.act.gov.au/a/2023-45/" TargetMode="External"/><Relationship Id="rId27" Type="http://schemas.openxmlformats.org/officeDocument/2006/relationships/footer" Target="footer8.xml"/><Relationship Id="rId30" Type="http://schemas.openxmlformats.org/officeDocument/2006/relationships/header" Target="header9.xml"/><Relationship Id="rId35" Type="http://schemas.openxmlformats.org/officeDocument/2006/relationships/header" Target="header10.xml"/><Relationship Id="rId43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7.xml"/><Relationship Id="rId33" Type="http://schemas.openxmlformats.org/officeDocument/2006/relationships/hyperlink" Target="http://www.legislation.act.gov.au/a/2001-14" TargetMode="External"/><Relationship Id="rId38" Type="http://schemas.openxmlformats.org/officeDocument/2006/relationships/footer" Target="footer1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378</Words>
  <Characters>1938</Characters>
  <Application>Microsoft Office Word</Application>
  <DocSecurity>0</DocSecurity>
  <Lines>95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Violence (Transitional Provisions) Regulation 2025 (No )</vt:lpstr>
    </vt:vector>
  </TitlesOfParts>
  <Manager>Regulation</Manager>
  <Company>Section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Violence (Transitional Provisions) Regulation 2025</dc:title>
  <dc:subject/>
  <dc:creator>ACT Government</dc:creator>
  <cp:keywords>N01</cp:keywords>
  <dc:description>J2025-740</dc:description>
  <cp:lastModifiedBy>PCODCS</cp:lastModifiedBy>
  <cp:revision>4</cp:revision>
  <cp:lastPrinted>2025-07-01T04:37:00Z</cp:lastPrinted>
  <dcterms:created xsi:type="dcterms:W3CDTF">2025-07-08T02:17:00Z</dcterms:created>
  <dcterms:modified xsi:type="dcterms:W3CDTF">2025-07-08T02:17:00Z</dcterms:modified>
  <cp:category>SL2025-12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DrafterName">
    <vt:lpwstr>Savvas Pertsinidis</vt:lpwstr>
  </property>
  <property fmtid="{D5CDD505-2E9C-101B-9397-08002B2CF9AE}" pid="11" name="DrafterEmail">
    <vt:lpwstr>savvas.pertsinidis@act.gov.au</vt:lpwstr>
  </property>
  <property fmtid="{D5CDD505-2E9C-101B-9397-08002B2CF9AE}" pid="12" name="DrafterPh">
    <vt:lpwstr>62053779</vt:lpwstr>
  </property>
  <property fmtid="{D5CDD505-2E9C-101B-9397-08002B2CF9AE}" pid="13" name="Client">
    <vt:lpwstr>Justice and Community Safety Directorate</vt:lpwstr>
  </property>
  <property fmtid="{D5CDD505-2E9C-101B-9397-08002B2CF9AE}" pid="14" name="ClientName1">
    <vt:lpwstr>Angela Lauman</vt:lpwstr>
  </property>
  <property fmtid="{D5CDD505-2E9C-101B-9397-08002B2CF9AE}" pid="15" name="ClientEmail1">
    <vt:lpwstr>Angela.Lauman@act.gov.au</vt:lpwstr>
  </property>
  <property fmtid="{D5CDD505-2E9C-101B-9397-08002B2CF9AE}" pid="16" name="ClientPh1">
    <vt:lpwstr>62077364</vt:lpwstr>
  </property>
  <property fmtid="{D5CDD505-2E9C-101B-9397-08002B2CF9AE}" pid="17" name="ClientName2">
    <vt:lpwstr>Johanna Larkin</vt:lpwstr>
  </property>
  <property fmtid="{D5CDD505-2E9C-101B-9397-08002B2CF9AE}" pid="18" name="ClientEmail2">
    <vt:lpwstr>Johanna.Larkin@act.gov.au</vt:lpwstr>
  </property>
  <property fmtid="{D5CDD505-2E9C-101B-9397-08002B2CF9AE}" pid="19" name="ClientPh2">
    <vt:lpwstr>62079560</vt:lpwstr>
  </property>
  <property fmtid="{D5CDD505-2E9C-101B-9397-08002B2CF9AE}" pid="20" name="jobType">
    <vt:lpwstr>Drafting</vt:lpwstr>
  </property>
  <property fmtid="{D5CDD505-2E9C-101B-9397-08002B2CF9AE}" pid="21" name="DMSID">
    <vt:lpwstr>14392368</vt:lpwstr>
  </property>
  <property fmtid="{D5CDD505-2E9C-101B-9397-08002B2CF9AE}" pid="22" name="JMSREQUIREDCHECKIN">
    <vt:lpwstr/>
  </property>
  <property fmtid="{D5CDD505-2E9C-101B-9397-08002B2CF9AE}" pid="23" name="CHECKEDOUTFROMJMS">
    <vt:lpwstr/>
  </property>
  <property fmtid="{D5CDD505-2E9C-101B-9397-08002B2CF9AE}" pid="24" name="Citation">
    <vt:lpwstr>Personal Violence (Transitional Provisions) Regulation 2025</vt:lpwstr>
  </property>
  <property fmtid="{D5CDD505-2E9C-101B-9397-08002B2CF9AE}" pid="25" name="ActName">
    <vt:lpwstr>Personal Violence Act 2016</vt:lpwstr>
  </property>
  <property fmtid="{D5CDD505-2E9C-101B-9397-08002B2CF9AE}" pid="26" name="SettlerName">
    <vt:lpwstr>Bianca Kimber</vt:lpwstr>
  </property>
  <property fmtid="{D5CDD505-2E9C-101B-9397-08002B2CF9AE}" pid="27" name="SettlerEmail">
    <vt:lpwstr>bianca.kimber@act.gov.au</vt:lpwstr>
  </property>
  <property fmtid="{D5CDD505-2E9C-101B-9397-08002B2CF9AE}" pid="28" name="SettlerPh">
    <vt:lpwstr>62053705</vt:lpwstr>
  </property>
  <property fmtid="{D5CDD505-2E9C-101B-9397-08002B2CF9AE}" pid="29" name="Status">
    <vt:lpwstr> </vt:lpwstr>
  </property>
  <property fmtid="{D5CDD505-2E9C-101B-9397-08002B2CF9AE}" pid="30" name="Eff">
    <vt:lpwstr> </vt:lpwstr>
  </property>
  <property fmtid="{D5CDD505-2E9C-101B-9397-08002B2CF9AE}" pid="31" name="EndDt">
    <vt:lpwstr>  </vt:lpwstr>
  </property>
  <property fmtid="{D5CDD505-2E9C-101B-9397-08002B2CF9AE}" pid="32" name="RepubDt">
    <vt:lpwstr>  </vt:lpwstr>
  </property>
  <property fmtid="{D5CDD505-2E9C-101B-9397-08002B2CF9AE}" pid="33" name="StartDt">
    <vt:lpwstr>  </vt:lpwstr>
  </property>
</Properties>
</file>