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3EB83" w14:textId="77777777" w:rsidR="00267A42" w:rsidRDefault="00267A42" w:rsidP="00FE5883">
      <w:pPr>
        <w:spacing w:before="480"/>
        <w:jc w:val="center"/>
      </w:pPr>
      <w:r>
        <w:rPr>
          <w:noProof/>
        </w:rPr>
        <w:drawing>
          <wp:inline distT="0" distB="0" distL="0" distR="0" wp14:anchorId="659DE84C" wp14:editId="75E58C90">
            <wp:extent cx="1333500" cy="1167902"/>
            <wp:effectExtent l="0" t="0" r="0" b="0"/>
            <wp:docPr id="1144357091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ED569" w14:textId="77777777" w:rsidR="00267A42" w:rsidRDefault="00267A42">
      <w:pPr>
        <w:jc w:val="center"/>
        <w:rPr>
          <w:rFonts w:ascii="Arial" w:hAnsi="Arial"/>
        </w:rPr>
      </w:pPr>
      <w:r>
        <w:rPr>
          <w:rFonts w:ascii="Arial" w:hAnsi="Arial"/>
        </w:rPr>
        <w:t>Australian Capital Territory</w:t>
      </w:r>
    </w:p>
    <w:p w14:paraId="2E49CC08" w14:textId="28C263C0" w:rsidR="008A6879" w:rsidRDefault="00325DF0" w:rsidP="00AB3E20">
      <w:pPr>
        <w:pStyle w:val="Billname1"/>
      </w:pPr>
      <w:fldSimple w:instr=" REF Citation \*charformat ">
        <w:r>
          <w:t>Road Transport (Offences) Amendment Regulation 2026 (No 2)</w:t>
        </w:r>
      </w:fldSimple>
    </w:p>
    <w:p w14:paraId="602526B8" w14:textId="02B92866" w:rsidR="008A6879" w:rsidRDefault="008A6879">
      <w:pPr>
        <w:pStyle w:val="ActNo"/>
      </w:pPr>
      <w:r>
        <w:t xml:space="preserve">Subordinate Law </w:t>
      </w:r>
      <w:fldSimple w:instr=" DOCPROPERTY &quot;Category&quot;  \* MERGEFORMAT ">
        <w:r w:rsidR="00325DF0">
          <w:t>SL2026-12</w:t>
        </w:r>
      </w:fldSimple>
    </w:p>
    <w:p w14:paraId="0C4B5C8E" w14:textId="77777777" w:rsidR="008A6879" w:rsidRDefault="008A6879">
      <w:pPr>
        <w:pStyle w:val="N-line3"/>
      </w:pPr>
    </w:p>
    <w:p w14:paraId="422A62CA" w14:textId="4BE0CCF5" w:rsidR="008A6879" w:rsidRDefault="008A6879">
      <w:pPr>
        <w:pStyle w:val="EnactingWords"/>
      </w:pPr>
      <w:r>
        <w:t xml:space="preserve">The Australian Capital Territory Executive makes the following regulation under the </w:t>
      </w:r>
      <w:hyperlink r:id="rId9" w:tooltip="A1999-77" w:history="1">
        <w:r w:rsidR="00B004CF" w:rsidRPr="00B004CF">
          <w:rPr>
            <w:rStyle w:val="charCitHyperlinkItal"/>
          </w:rPr>
          <w:t>Road Transport (General) Act 1999</w:t>
        </w:r>
      </w:hyperlink>
      <w:r>
        <w:t>.</w:t>
      </w:r>
    </w:p>
    <w:p w14:paraId="6F1CC9DA" w14:textId="6378A96C" w:rsidR="008A6879" w:rsidRDefault="008A6879">
      <w:pPr>
        <w:pStyle w:val="DateLine"/>
      </w:pPr>
      <w:r>
        <w:t xml:space="preserve">Dated </w:t>
      </w:r>
      <w:r w:rsidR="00267A42">
        <w:t>30 July 2026</w:t>
      </w:r>
      <w:r>
        <w:t>.</w:t>
      </w:r>
    </w:p>
    <w:p w14:paraId="3E78B4AB" w14:textId="7003F889" w:rsidR="008A6879" w:rsidRDefault="00267A42">
      <w:pPr>
        <w:pStyle w:val="Minister"/>
      </w:pPr>
      <w:r>
        <w:t>Andrew Barr</w:t>
      </w:r>
    </w:p>
    <w:p w14:paraId="37B7E35B" w14:textId="77777777" w:rsidR="008A6879" w:rsidRDefault="008A6879">
      <w:pPr>
        <w:pStyle w:val="MinisterWord"/>
      </w:pPr>
      <w:r>
        <w:t>Chief Minister</w:t>
      </w:r>
    </w:p>
    <w:p w14:paraId="2499EEBB" w14:textId="63629F4C" w:rsidR="008A6879" w:rsidRDefault="00267A42">
      <w:pPr>
        <w:pStyle w:val="Minister"/>
      </w:pPr>
      <w:r>
        <w:t>Tara Cheyne</w:t>
      </w:r>
    </w:p>
    <w:p w14:paraId="40683926" w14:textId="77777777" w:rsidR="008A6879" w:rsidRDefault="008A6879">
      <w:pPr>
        <w:pStyle w:val="MinisterWord"/>
      </w:pPr>
      <w:r>
        <w:t>Minister</w:t>
      </w:r>
    </w:p>
    <w:p w14:paraId="79655000" w14:textId="77777777" w:rsidR="008A6879" w:rsidRDefault="008A6879">
      <w:pPr>
        <w:pStyle w:val="N-line3"/>
      </w:pPr>
    </w:p>
    <w:p w14:paraId="762F6151" w14:textId="77777777" w:rsidR="008718A2" w:rsidRDefault="008718A2">
      <w:pPr>
        <w:pStyle w:val="00SigningPage"/>
        <w:sectPr w:rsidR="008718A2" w:rsidSect="008718A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3000" w:right="1900" w:bottom="2500" w:left="2300" w:header="2480" w:footer="2100" w:gutter="0"/>
          <w:pgNumType w:fmt="lowerRoman"/>
          <w:cols w:space="720"/>
          <w:titlePg/>
          <w:docGrid w:linePitch="254"/>
        </w:sectPr>
      </w:pPr>
    </w:p>
    <w:p w14:paraId="503EF13B" w14:textId="77777777" w:rsidR="00267A42" w:rsidRDefault="00267A42" w:rsidP="00FE5883">
      <w:pPr>
        <w:spacing w:before="480"/>
        <w:jc w:val="center"/>
      </w:pPr>
      <w:r>
        <w:rPr>
          <w:noProof/>
        </w:rPr>
        <w:lastRenderedPageBreak/>
        <w:drawing>
          <wp:inline distT="0" distB="0" distL="0" distR="0" wp14:anchorId="752BF75B" wp14:editId="32BD42B0">
            <wp:extent cx="1333500" cy="1167902"/>
            <wp:effectExtent l="0" t="0" r="0" b="0"/>
            <wp:docPr id="2008810201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94F82" w14:textId="77777777" w:rsidR="00267A42" w:rsidRDefault="00267A42">
      <w:pPr>
        <w:jc w:val="center"/>
        <w:rPr>
          <w:rFonts w:ascii="Arial" w:hAnsi="Arial"/>
        </w:rPr>
      </w:pPr>
      <w:r>
        <w:rPr>
          <w:rFonts w:ascii="Arial" w:hAnsi="Arial"/>
        </w:rPr>
        <w:t>Australian Capital Territory</w:t>
      </w:r>
    </w:p>
    <w:p w14:paraId="1FEB8BFA" w14:textId="40DD599F" w:rsidR="008A6879" w:rsidRDefault="00267A42" w:rsidP="00AB3E20">
      <w:pPr>
        <w:pStyle w:val="Billname"/>
      </w:pPr>
      <w:bookmarkStart w:id="0" w:name="Citation"/>
      <w:r>
        <w:t>Road Transport (Offences) Amendment Regulation 2026 (No 2)</w:t>
      </w:r>
      <w:bookmarkEnd w:id="0"/>
    </w:p>
    <w:p w14:paraId="2A65B92F" w14:textId="1506D384" w:rsidR="008A6879" w:rsidRDefault="008A6879">
      <w:pPr>
        <w:pStyle w:val="ActNo"/>
      </w:pPr>
      <w:r>
        <w:t xml:space="preserve">Subordinate Law </w:t>
      </w:r>
      <w:fldSimple w:instr=" DOCPROPERTY &quot;Category&quot;  \* MERGEFORMAT ">
        <w:r w:rsidR="00325DF0">
          <w:t>SL2026-12</w:t>
        </w:r>
      </w:fldSimple>
    </w:p>
    <w:p w14:paraId="1B7DFEDE" w14:textId="77777777" w:rsidR="008A6879" w:rsidRDefault="008A6879">
      <w:pPr>
        <w:pStyle w:val="madeunder"/>
      </w:pPr>
      <w:r>
        <w:t>made under the</w:t>
      </w:r>
    </w:p>
    <w:bookmarkStart w:id="1" w:name="ActName"/>
    <w:p w14:paraId="4BA7465E" w14:textId="41F28043" w:rsidR="008A6879" w:rsidRDefault="00B004CF">
      <w:pPr>
        <w:pStyle w:val="AuthLaw"/>
      </w:pPr>
      <w:r w:rsidRPr="00B004CF">
        <w:rPr>
          <w:rStyle w:val="charCitHyperlinkAbbrev"/>
        </w:rPr>
        <w:fldChar w:fldCharType="begin"/>
      </w:r>
      <w:r>
        <w:rPr>
          <w:rStyle w:val="charCitHyperlinkAbbrev"/>
        </w:rPr>
        <w:instrText>HYPERLINK "http://www.legislation.act.gov.au/a/1999-77" \o "A1999-77"</w:instrText>
      </w:r>
      <w:r w:rsidRPr="00B004CF">
        <w:rPr>
          <w:rStyle w:val="charCitHyperlinkAbbrev"/>
        </w:rPr>
      </w:r>
      <w:r w:rsidRPr="00B004CF">
        <w:rPr>
          <w:rStyle w:val="charCitHyperlinkAbbrev"/>
        </w:rPr>
        <w:fldChar w:fldCharType="separate"/>
      </w:r>
      <w:r w:rsidRPr="00B004CF">
        <w:rPr>
          <w:rStyle w:val="charCitHyperlinkAbbrev"/>
        </w:rPr>
        <w:t>Road Transport (General) Act 1999</w:t>
      </w:r>
      <w:r w:rsidRPr="00B004CF">
        <w:rPr>
          <w:rStyle w:val="charCitHyperlinkAbbrev"/>
        </w:rPr>
        <w:fldChar w:fldCharType="end"/>
      </w:r>
      <w:bookmarkEnd w:id="1"/>
    </w:p>
    <w:p w14:paraId="6B435512" w14:textId="77777777" w:rsidR="008A6879" w:rsidRDefault="008A6879">
      <w:pPr>
        <w:pStyle w:val="Placeholder"/>
      </w:pPr>
      <w:r>
        <w:rPr>
          <w:rStyle w:val="CharChapNo"/>
        </w:rPr>
        <w:t xml:space="preserve">  </w:t>
      </w:r>
      <w:r>
        <w:rPr>
          <w:rStyle w:val="CharChapText"/>
        </w:rPr>
        <w:t xml:space="preserve">  </w:t>
      </w:r>
    </w:p>
    <w:p w14:paraId="112373FA" w14:textId="77777777" w:rsidR="008A6879" w:rsidRDefault="008A6879">
      <w:pPr>
        <w:pStyle w:val="Placeholder"/>
      </w:pPr>
      <w:r>
        <w:rPr>
          <w:rStyle w:val="CharPartNo"/>
        </w:rPr>
        <w:t xml:space="preserve">  </w:t>
      </w:r>
      <w:r>
        <w:rPr>
          <w:rStyle w:val="CharPartText"/>
        </w:rPr>
        <w:t xml:space="preserve">  </w:t>
      </w:r>
    </w:p>
    <w:p w14:paraId="1824E89B" w14:textId="77777777" w:rsidR="008A6879" w:rsidRDefault="008A6879">
      <w:pPr>
        <w:pStyle w:val="Placeholder"/>
      </w:pPr>
      <w:r>
        <w:rPr>
          <w:rStyle w:val="CharDivNo"/>
        </w:rPr>
        <w:t xml:space="preserve">  </w:t>
      </w:r>
      <w:r>
        <w:rPr>
          <w:rStyle w:val="CharDivText"/>
        </w:rPr>
        <w:t xml:space="preserve">  </w:t>
      </w:r>
    </w:p>
    <w:p w14:paraId="5AFC5148" w14:textId="77777777" w:rsidR="008A6879" w:rsidRDefault="008A6879">
      <w:pPr>
        <w:pStyle w:val="Placeholder"/>
      </w:pPr>
      <w:r>
        <w:rPr>
          <w:rStyle w:val="charContents"/>
          <w:sz w:val="16"/>
        </w:rPr>
        <w:t xml:space="preserve">  </w:t>
      </w:r>
      <w:r>
        <w:rPr>
          <w:rStyle w:val="charPage"/>
        </w:rPr>
        <w:t xml:space="preserve">  </w:t>
      </w:r>
    </w:p>
    <w:p w14:paraId="1CC7223B" w14:textId="77777777" w:rsidR="008A6879" w:rsidRDefault="008A6879">
      <w:pPr>
        <w:pStyle w:val="N-TOCheading"/>
      </w:pPr>
      <w:r>
        <w:rPr>
          <w:rStyle w:val="charContents"/>
        </w:rPr>
        <w:t>Contents</w:t>
      </w:r>
    </w:p>
    <w:p w14:paraId="1E78FA91" w14:textId="77777777" w:rsidR="008A6879" w:rsidRDefault="008A6879">
      <w:pPr>
        <w:pStyle w:val="N-9pt"/>
      </w:pPr>
      <w:r>
        <w:tab/>
      </w:r>
      <w:r>
        <w:rPr>
          <w:rStyle w:val="charPage"/>
        </w:rPr>
        <w:t>Page</w:t>
      </w:r>
    </w:p>
    <w:p w14:paraId="7FD7A233" w14:textId="060C2866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r>
        <w:fldChar w:fldCharType="begin"/>
      </w:r>
      <w:r>
        <w:instrText xml:space="preserve"> TOC \o "1-5" \h \t "A H1 Chapter,1,A H2 Part,2,A H3 Div,3,A H4 SubDiv,4,A H5 Sec,5,Sched-heading,6,Sched-heading Symb,6,Sched-Part,7,Sched-Part Symb,7,Endnote1,7,Sched-Form,8,Sched-Form Symb,8,Dict-Heading,6,Dict-Heading Symb,6,Sch clause heading,5,Endnote2,5 </w:instrText>
      </w:r>
      <w:r>
        <w:fldChar w:fldCharType="separate"/>
      </w:r>
      <w:hyperlink w:anchor="_Toc233975823" w:history="1">
        <w:r w:rsidRPr="00EE65DD">
          <w:t>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Name of regulation</w:t>
        </w:r>
        <w:r>
          <w:tab/>
        </w:r>
        <w:r>
          <w:fldChar w:fldCharType="begin"/>
        </w:r>
        <w:r>
          <w:instrText xml:space="preserve"> PAGEREF _Toc233975823 \h </w:instrText>
        </w:r>
        <w:r>
          <w:fldChar w:fldCharType="separate"/>
        </w:r>
        <w:r w:rsidR="00325DF0">
          <w:t>1</w:t>
        </w:r>
        <w:r>
          <w:fldChar w:fldCharType="end"/>
        </w:r>
      </w:hyperlink>
    </w:p>
    <w:p w14:paraId="0E76743E" w14:textId="302EAC2D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24" w:history="1">
        <w:r w:rsidRPr="00EE65DD">
          <w:t>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Commencement</w:t>
        </w:r>
        <w:r>
          <w:tab/>
        </w:r>
        <w:r>
          <w:fldChar w:fldCharType="begin"/>
        </w:r>
        <w:r>
          <w:instrText xml:space="preserve"> PAGEREF _Toc233975824 \h </w:instrText>
        </w:r>
        <w:r>
          <w:fldChar w:fldCharType="separate"/>
        </w:r>
        <w:r w:rsidR="00325DF0">
          <w:t>1</w:t>
        </w:r>
        <w:r>
          <w:fldChar w:fldCharType="end"/>
        </w:r>
      </w:hyperlink>
    </w:p>
    <w:p w14:paraId="71562FC9" w14:textId="2C29BD74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25" w:history="1">
        <w:r w:rsidRPr="00EE65DD">
          <w:t>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Legislation amended</w:t>
        </w:r>
        <w:r>
          <w:tab/>
        </w:r>
        <w:r>
          <w:fldChar w:fldCharType="begin"/>
        </w:r>
        <w:r>
          <w:instrText xml:space="preserve"> PAGEREF _Toc233975825 \h </w:instrText>
        </w:r>
        <w:r>
          <w:fldChar w:fldCharType="separate"/>
        </w:r>
        <w:r w:rsidR="00325DF0">
          <w:t>1</w:t>
        </w:r>
        <w:r>
          <w:fldChar w:fldCharType="end"/>
        </w:r>
      </w:hyperlink>
    </w:p>
    <w:p w14:paraId="127413E1" w14:textId="7A32F9EB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26" w:history="1">
        <w:r w:rsidRPr="00EE65DD">
          <w:t>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New part 5</w:t>
        </w:r>
        <w:r>
          <w:tab/>
        </w:r>
        <w:r>
          <w:fldChar w:fldCharType="begin"/>
        </w:r>
        <w:r>
          <w:instrText xml:space="preserve"> PAGEREF _Toc233975826 \h </w:instrText>
        </w:r>
        <w:r>
          <w:fldChar w:fldCharType="separate"/>
        </w:r>
        <w:r w:rsidR="00325DF0">
          <w:t>1</w:t>
        </w:r>
        <w:r>
          <w:fldChar w:fldCharType="end"/>
        </w:r>
      </w:hyperlink>
    </w:p>
    <w:p w14:paraId="0A2B5AE9" w14:textId="58241D71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27" w:history="1">
        <w:r w:rsidRPr="00EE65DD">
          <w:t>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1.2, items 1 and 2</w:t>
        </w:r>
        <w:r>
          <w:tab/>
        </w:r>
        <w:r>
          <w:fldChar w:fldCharType="begin"/>
        </w:r>
        <w:r>
          <w:instrText xml:space="preserve"> PAGEREF _Toc233975827 \h </w:instrText>
        </w:r>
        <w:r>
          <w:fldChar w:fldCharType="separate"/>
        </w:r>
        <w:r w:rsidR="00325DF0">
          <w:t>2</w:t>
        </w:r>
        <w:r>
          <w:fldChar w:fldCharType="end"/>
        </w:r>
      </w:hyperlink>
    </w:p>
    <w:p w14:paraId="3C4B4AA7" w14:textId="3015900A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28" w:history="1">
        <w:r w:rsidRPr="00EE65DD">
          <w:t>6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1.2, new item 3A</w:t>
        </w:r>
        <w:r>
          <w:tab/>
        </w:r>
        <w:r>
          <w:fldChar w:fldCharType="begin"/>
        </w:r>
        <w:r>
          <w:instrText xml:space="preserve"> PAGEREF _Toc233975828 \h </w:instrText>
        </w:r>
        <w:r>
          <w:fldChar w:fldCharType="separate"/>
        </w:r>
        <w:r w:rsidR="00325DF0">
          <w:t>3</w:t>
        </w:r>
        <w:r>
          <w:fldChar w:fldCharType="end"/>
        </w:r>
      </w:hyperlink>
    </w:p>
    <w:p w14:paraId="2F7BB060" w14:textId="523E9157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lastRenderedPageBreak/>
        <w:tab/>
      </w:r>
      <w:hyperlink w:anchor="_Toc233975829" w:history="1">
        <w:r w:rsidRPr="00EE65DD">
          <w:t>7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1.2, item 9</w:t>
        </w:r>
        <w:r>
          <w:tab/>
        </w:r>
        <w:r>
          <w:fldChar w:fldCharType="begin"/>
        </w:r>
        <w:r>
          <w:instrText xml:space="preserve"> PAGEREF _Toc233975829 \h </w:instrText>
        </w:r>
        <w:r>
          <w:fldChar w:fldCharType="separate"/>
        </w:r>
        <w:r w:rsidR="00325DF0">
          <w:t>3</w:t>
        </w:r>
        <w:r>
          <w:fldChar w:fldCharType="end"/>
        </w:r>
      </w:hyperlink>
    </w:p>
    <w:p w14:paraId="372A2632" w14:textId="43CC03F2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30" w:history="1">
        <w:r w:rsidRPr="00EE65DD">
          <w:t>8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1.2, items 10 and 11 etc</w:t>
        </w:r>
        <w:r>
          <w:tab/>
        </w:r>
        <w:r>
          <w:fldChar w:fldCharType="begin"/>
        </w:r>
        <w:r>
          <w:instrText xml:space="preserve"> PAGEREF _Toc233975830 \h </w:instrText>
        </w:r>
        <w:r>
          <w:fldChar w:fldCharType="separate"/>
        </w:r>
        <w:r w:rsidR="00325DF0">
          <w:t>4</w:t>
        </w:r>
        <w:r>
          <w:fldChar w:fldCharType="end"/>
        </w:r>
      </w:hyperlink>
    </w:p>
    <w:p w14:paraId="67082567" w14:textId="1774324E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31" w:history="1">
        <w:r w:rsidRPr="00EE65DD">
          <w:t>9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1.2, item 76, column 3</w:t>
        </w:r>
        <w:r>
          <w:tab/>
        </w:r>
        <w:r>
          <w:fldChar w:fldCharType="begin"/>
        </w:r>
        <w:r>
          <w:instrText xml:space="preserve"> PAGEREF _Toc233975831 \h </w:instrText>
        </w:r>
        <w:r>
          <w:fldChar w:fldCharType="separate"/>
        </w:r>
        <w:r w:rsidR="00325DF0">
          <w:t>4</w:t>
        </w:r>
        <w:r>
          <w:fldChar w:fldCharType="end"/>
        </w:r>
      </w:hyperlink>
    </w:p>
    <w:p w14:paraId="3E8FC712" w14:textId="233DC17A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32" w:history="1">
        <w:r w:rsidRPr="00EE65DD">
          <w:t>10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1.2, item 79</w:t>
        </w:r>
        <w:r>
          <w:tab/>
        </w:r>
        <w:r>
          <w:fldChar w:fldCharType="begin"/>
        </w:r>
        <w:r>
          <w:instrText xml:space="preserve"> PAGEREF _Toc233975832 \h </w:instrText>
        </w:r>
        <w:r>
          <w:fldChar w:fldCharType="separate"/>
        </w:r>
        <w:r w:rsidR="00325DF0">
          <w:t>5</w:t>
        </w:r>
        <w:r>
          <w:fldChar w:fldCharType="end"/>
        </w:r>
      </w:hyperlink>
    </w:p>
    <w:p w14:paraId="2CD4D189" w14:textId="2A3FB32A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33" w:history="1">
        <w:r w:rsidRPr="00EE65DD">
          <w:t>11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1.2, items 80 and 81 etc</w:t>
        </w:r>
        <w:r>
          <w:tab/>
        </w:r>
        <w:r>
          <w:fldChar w:fldCharType="begin"/>
        </w:r>
        <w:r>
          <w:instrText xml:space="preserve"> PAGEREF _Toc233975833 \h </w:instrText>
        </w:r>
        <w:r>
          <w:fldChar w:fldCharType="separate"/>
        </w:r>
        <w:r w:rsidR="00325DF0">
          <w:t>6</w:t>
        </w:r>
        <w:r>
          <w:fldChar w:fldCharType="end"/>
        </w:r>
      </w:hyperlink>
    </w:p>
    <w:p w14:paraId="7B773FFF" w14:textId="733107AE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34" w:history="1">
        <w:r w:rsidRPr="00EE65DD">
          <w:t>12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1.2, item 117, column 3</w:t>
        </w:r>
        <w:r>
          <w:tab/>
        </w:r>
        <w:r>
          <w:fldChar w:fldCharType="begin"/>
        </w:r>
        <w:r>
          <w:instrText xml:space="preserve"> PAGEREF _Toc233975834 \h </w:instrText>
        </w:r>
        <w:r>
          <w:fldChar w:fldCharType="separate"/>
        </w:r>
        <w:r w:rsidR="00325DF0">
          <w:t>6</w:t>
        </w:r>
        <w:r>
          <w:fldChar w:fldCharType="end"/>
        </w:r>
      </w:hyperlink>
    </w:p>
    <w:p w14:paraId="28DF0190" w14:textId="2C2069E0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35" w:history="1">
        <w:r w:rsidRPr="00EE65DD">
          <w:t>13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1.2, items 154 and 155 etc</w:t>
        </w:r>
        <w:r>
          <w:tab/>
        </w:r>
        <w:r>
          <w:fldChar w:fldCharType="begin"/>
        </w:r>
        <w:r>
          <w:instrText xml:space="preserve"> PAGEREF _Toc233975835 \h </w:instrText>
        </w:r>
        <w:r>
          <w:fldChar w:fldCharType="separate"/>
        </w:r>
        <w:r w:rsidR="00325DF0">
          <w:t>6</w:t>
        </w:r>
        <w:r>
          <w:fldChar w:fldCharType="end"/>
        </w:r>
      </w:hyperlink>
    </w:p>
    <w:p w14:paraId="0E4BC8C2" w14:textId="71309FA8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36" w:history="1">
        <w:r w:rsidRPr="00EE65DD">
          <w:t>14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1.2, items 234 to 236, column 3</w:t>
        </w:r>
        <w:r>
          <w:tab/>
        </w:r>
        <w:r>
          <w:fldChar w:fldCharType="begin"/>
        </w:r>
        <w:r>
          <w:instrText xml:space="preserve"> PAGEREF _Toc233975836 \h </w:instrText>
        </w:r>
        <w:r>
          <w:fldChar w:fldCharType="separate"/>
        </w:r>
        <w:r w:rsidR="00325DF0">
          <w:t>6</w:t>
        </w:r>
        <w:r>
          <w:fldChar w:fldCharType="end"/>
        </w:r>
      </w:hyperlink>
    </w:p>
    <w:p w14:paraId="0C616CFB" w14:textId="6FAFF481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37" w:history="1">
        <w:r w:rsidRPr="00EE65DD">
          <w:t>15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1.2, item 237 etc</w:t>
        </w:r>
        <w:r>
          <w:tab/>
        </w:r>
        <w:r>
          <w:fldChar w:fldCharType="begin"/>
        </w:r>
        <w:r>
          <w:instrText xml:space="preserve"> PAGEREF _Toc233975837 \h </w:instrText>
        </w:r>
        <w:r>
          <w:fldChar w:fldCharType="separate"/>
        </w:r>
        <w:r w:rsidR="00325DF0">
          <w:t>7</w:t>
        </w:r>
        <w:r>
          <w:fldChar w:fldCharType="end"/>
        </w:r>
      </w:hyperlink>
    </w:p>
    <w:p w14:paraId="109E9CFF" w14:textId="55E8120C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38" w:history="1">
        <w:r w:rsidRPr="00EE65DD">
          <w:t>16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1.3, new items 5 to 9</w:t>
        </w:r>
        <w:r>
          <w:tab/>
        </w:r>
        <w:r>
          <w:fldChar w:fldCharType="begin"/>
        </w:r>
        <w:r>
          <w:instrText xml:space="preserve"> PAGEREF _Toc233975838 \h </w:instrText>
        </w:r>
        <w:r>
          <w:fldChar w:fldCharType="separate"/>
        </w:r>
        <w:r w:rsidR="00325DF0">
          <w:t>8</w:t>
        </w:r>
        <w:r>
          <w:fldChar w:fldCharType="end"/>
        </w:r>
      </w:hyperlink>
    </w:p>
    <w:p w14:paraId="2FF9A4E0" w14:textId="3C1BC8B0" w:rsidR="008718A2" w:rsidRDefault="008718A2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75839" w:history="1">
        <w:r w:rsidRPr="00EE65DD">
          <w:t>17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EE65DD">
          <w:t>Schedule 1, part 1.4</w:t>
        </w:r>
        <w:r>
          <w:tab/>
        </w:r>
        <w:r>
          <w:fldChar w:fldCharType="begin"/>
        </w:r>
        <w:r>
          <w:instrText xml:space="preserve"> PAGEREF _Toc233975839 \h </w:instrText>
        </w:r>
        <w:r>
          <w:fldChar w:fldCharType="separate"/>
        </w:r>
        <w:r w:rsidR="00325DF0">
          <w:t>9</w:t>
        </w:r>
        <w:r>
          <w:fldChar w:fldCharType="end"/>
        </w:r>
      </w:hyperlink>
    </w:p>
    <w:p w14:paraId="22314AF1" w14:textId="1736EEBC" w:rsidR="008A6879" w:rsidRDefault="008718A2">
      <w:pPr>
        <w:pStyle w:val="BillBasic"/>
      </w:pPr>
      <w:r>
        <w:fldChar w:fldCharType="end"/>
      </w:r>
    </w:p>
    <w:p w14:paraId="070D312B" w14:textId="77777777" w:rsidR="008718A2" w:rsidRDefault="008718A2">
      <w:pPr>
        <w:pStyle w:val="01Contents"/>
        <w:sectPr w:rsidR="008718A2" w:rsidSect="008718A2">
          <w:headerReference w:type="even" r:id="rId16"/>
          <w:headerReference w:type="default" r:id="rId17"/>
          <w:footerReference w:type="even" r:id="rId18"/>
          <w:footerReference w:type="default" r:id="rId19"/>
          <w:footerReference w:type="first" r:id="rId20"/>
          <w:pgSz w:w="11907" w:h="16839" w:code="9"/>
          <w:pgMar w:top="3796" w:right="1900" w:bottom="2500" w:left="2300" w:header="2480" w:footer="2100" w:gutter="0"/>
          <w:pgNumType w:start="1"/>
          <w:cols w:space="720"/>
          <w:titlePg/>
          <w:docGrid w:linePitch="254"/>
        </w:sectPr>
      </w:pPr>
    </w:p>
    <w:p w14:paraId="329146C0" w14:textId="14DB1B3C" w:rsidR="008A6879" w:rsidRDefault="008718A2" w:rsidP="008718A2">
      <w:pPr>
        <w:pStyle w:val="AH5Sec"/>
        <w:shd w:val="pct25" w:color="auto" w:fill="auto"/>
      </w:pPr>
      <w:bookmarkStart w:id="2" w:name="_Toc233975823"/>
      <w:r w:rsidRPr="008718A2">
        <w:rPr>
          <w:rStyle w:val="CharSectNo"/>
        </w:rPr>
        <w:lastRenderedPageBreak/>
        <w:t>1</w:t>
      </w:r>
      <w:r>
        <w:tab/>
      </w:r>
      <w:r w:rsidR="008A6879">
        <w:t>Name of regulation</w:t>
      </w:r>
      <w:bookmarkEnd w:id="2"/>
    </w:p>
    <w:p w14:paraId="0A541190" w14:textId="71CEC8B7" w:rsidR="008A6879" w:rsidRDefault="008A6879">
      <w:pPr>
        <w:pStyle w:val="Amainreturn"/>
      </w:pPr>
      <w:r>
        <w:t xml:space="preserve">This regulation is the </w:t>
      </w:r>
      <w:r>
        <w:rPr>
          <w:i/>
        </w:rPr>
        <w:fldChar w:fldCharType="begin"/>
      </w:r>
      <w:r>
        <w:rPr>
          <w:i/>
        </w:rPr>
        <w:instrText xml:space="preserve"> REF citation \*charformat </w:instrText>
      </w:r>
      <w:r>
        <w:rPr>
          <w:i/>
        </w:rPr>
        <w:fldChar w:fldCharType="separate"/>
      </w:r>
      <w:r w:rsidR="00325DF0" w:rsidRPr="00325DF0">
        <w:rPr>
          <w:i/>
        </w:rPr>
        <w:t>Road Transport (Offences) Amendment Regulation 2026 (No 2)</w:t>
      </w:r>
      <w:r>
        <w:rPr>
          <w:i/>
        </w:rPr>
        <w:fldChar w:fldCharType="end"/>
      </w:r>
      <w:r>
        <w:rPr>
          <w:iCs/>
        </w:rPr>
        <w:t>.</w:t>
      </w:r>
    </w:p>
    <w:p w14:paraId="563284AC" w14:textId="1E96A8EC" w:rsidR="008A6879" w:rsidRDefault="008718A2" w:rsidP="008718A2">
      <w:pPr>
        <w:pStyle w:val="AH5Sec"/>
        <w:shd w:val="pct25" w:color="auto" w:fill="auto"/>
      </w:pPr>
      <w:bookmarkStart w:id="3" w:name="_Toc233975824"/>
      <w:r w:rsidRPr="008718A2">
        <w:rPr>
          <w:rStyle w:val="CharSectNo"/>
        </w:rPr>
        <w:t>2</w:t>
      </w:r>
      <w:r>
        <w:tab/>
      </w:r>
      <w:r w:rsidR="008A6879">
        <w:t>Commencement</w:t>
      </w:r>
      <w:bookmarkEnd w:id="3"/>
    </w:p>
    <w:p w14:paraId="6B189FA3" w14:textId="0045D2E4" w:rsidR="008A6879" w:rsidRDefault="008A6879">
      <w:pPr>
        <w:pStyle w:val="Amainreturn"/>
      </w:pPr>
      <w:r>
        <w:t>This regulation commences on</w:t>
      </w:r>
      <w:r w:rsidR="00FA0EC9">
        <w:t xml:space="preserve"> 1 August 2026</w:t>
      </w:r>
      <w:r>
        <w:t>.</w:t>
      </w:r>
    </w:p>
    <w:p w14:paraId="2AB1124C" w14:textId="36CFE4AA" w:rsidR="008A6879" w:rsidRDefault="008A6879">
      <w:pPr>
        <w:pStyle w:val="aNote"/>
      </w:pPr>
      <w:r w:rsidRPr="00B004CF">
        <w:rPr>
          <w:rStyle w:val="charItals"/>
        </w:rPr>
        <w:t>Note</w:t>
      </w:r>
      <w:r w:rsidRPr="00B004CF">
        <w:rPr>
          <w:rStyle w:val="charItals"/>
        </w:rPr>
        <w:tab/>
      </w:r>
      <w:r>
        <w:t xml:space="preserve">The naming and commencement provisions automatically commence on the notification day (see </w:t>
      </w:r>
      <w:hyperlink r:id="rId21" w:tooltip="A2001-14" w:history="1">
        <w:r w:rsidR="00B004CF" w:rsidRPr="00B004CF">
          <w:rPr>
            <w:rStyle w:val="charCitHyperlinkAbbrev"/>
          </w:rPr>
          <w:t>Legislation Act</w:t>
        </w:r>
      </w:hyperlink>
      <w:r>
        <w:t>, s 75 (1)).</w:t>
      </w:r>
    </w:p>
    <w:p w14:paraId="3C714FC1" w14:textId="0583711A" w:rsidR="008A6879" w:rsidRDefault="008718A2" w:rsidP="008718A2">
      <w:pPr>
        <w:pStyle w:val="AH5Sec"/>
        <w:shd w:val="pct25" w:color="auto" w:fill="auto"/>
      </w:pPr>
      <w:bookmarkStart w:id="4" w:name="_Toc233975825"/>
      <w:r w:rsidRPr="008718A2">
        <w:rPr>
          <w:rStyle w:val="CharSectNo"/>
        </w:rPr>
        <w:t>3</w:t>
      </w:r>
      <w:r>
        <w:tab/>
      </w:r>
      <w:r w:rsidR="008A6879">
        <w:t>Legislation amended</w:t>
      </w:r>
      <w:bookmarkEnd w:id="4"/>
    </w:p>
    <w:p w14:paraId="620D7F78" w14:textId="45B12FA1" w:rsidR="008A6879" w:rsidRDefault="008A6879">
      <w:pPr>
        <w:pStyle w:val="Amainreturn"/>
      </w:pPr>
      <w:r>
        <w:t xml:space="preserve">This regulation amends the </w:t>
      </w:r>
      <w:hyperlink r:id="rId22" w:tooltip="SL2005-11" w:history="1">
        <w:r w:rsidR="00B004CF" w:rsidRPr="00B004CF">
          <w:rPr>
            <w:rStyle w:val="charCitHyperlinkItal"/>
          </w:rPr>
          <w:t>Road Transport (Offences) Regulation 2005</w:t>
        </w:r>
      </w:hyperlink>
      <w:r>
        <w:t>.</w:t>
      </w:r>
    </w:p>
    <w:p w14:paraId="1CD7BCE6" w14:textId="6F540652" w:rsidR="008C2F63" w:rsidRDefault="008718A2" w:rsidP="008718A2">
      <w:pPr>
        <w:pStyle w:val="AH5Sec"/>
        <w:shd w:val="pct25" w:color="auto" w:fill="auto"/>
      </w:pPr>
      <w:bookmarkStart w:id="5" w:name="_Toc233975826"/>
      <w:r w:rsidRPr="008718A2">
        <w:rPr>
          <w:rStyle w:val="CharSectNo"/>
        </w:rPr>
        <w:t>4</w:t>
      </w:r>
      <w:r>
        <w:tab/>
      </w:r>
      <w:r w:rsidR="008C2F63">
        <w:t>New part 5</w:t>
      </w:r>
      <w:bookmarkEnd w:id="5"/>
    </w:p>
    <w:p w14:paraId="5CDCF445" w14:textId="119CA86C" w:rsidR="008C2F63" w:rsidRPr="006E1B13" w:rsidRDefault="008C2F63" w:rsidP="008C2F63">
      <w:pPr>
        <w:pStyle w:val="direction"/>
      </w:pPr>
      <w:r w:rsidRPr="006E1B13">
        <w:t>insert</w:t>
      </w:r>
    </w:p>
    <w:p w14:paraId="126257FB" w14:textId="336B182C" w:rsidR="008C2F63" w:rsidRPr="006E1B13" w:rsidRDefault="008C2F63" w:rsidP="008C2F63">
      <w:pPr>
        <w:pStyle w:val="IH2Part"/>
      </w:pPr>
      <w:r w:rsidRPr="006E1B13">
        <w:t>Part 5</w:t>
      </w:r>
      <w:r w:rsidRPr="006E1B13">
        <w:tab/>
        <w:t>Transitional—R</w:t>
      </w:r>
      <w:r w:rsidRPr="006E1B13">
        <w:rPr>
          <w:bCs/>
        </w:rPr>
        <w:t xml:space="preserve">oad Transport (Offences) Amendment Regulation 2026 (No </w:t>
      </w:r>
      <w:r w:rsidR="00FA0EC9" w:rsidRPr="006E1B13">
        <w:rPr>
          <w:bCs/>
        </w:rPr>
        <w:t>2</w:t>
      </w:r>
      <w:r w:rsidRPr="006E1B13">
        <w:rPr>
          <w:bCs/>
        </w:rPr>
        <w:t>)</w:t>
      </w:r>
    </w:p>
    <w:p w14:paraId="6668CDDC" w14:textId="118A8234" w:rsidR="008C2F63" w:rsidRPr="006E1B13" w:rsidRDefault="008C2F63" w:rsidP="008C2F63">
      <w:pPr>
        <w:pStyle w:val="IH5Sec"/>
      </w:pPr>
      <w:r w:rsidRPr="006E1B13">
        <w:t>23</w:t>
      </w:r>
      <w:r w:rsidRPr="006E1B13">
        <w:tab/>
      </w:r>
      <w:r w:rsidR="00E50B03" w:rsidRPr="006E1B13">
        <w:t xml:space="preserve">Offences </w:t>
      </w:r>
      <w:r w:rsidR="00FA0EC9" w:rsidRPr="006E1B13">
        <w:t xml:space="preserve">relating to </w:t>
      </w:r>
      <w:r w:rsidR="00E50B03" w:rsidRPr="006E1B13">
        <w:t>existing heavy vehicle accreditation</w:t>
      </w:r>
    </w:p>
    <w:p w14:paraId="39F2BE60" w14:textId="0E73B7A4" w:rsidR="008C2F63" w:rsidRPr="006E1B13" w:rsidRDefault="008C2F63" w:rsidP="008C2F63">
      <w:pPr>
        <w:pStyle w:val="IMain"/>
      </w:pPr>
      <w:r w:rsidRPr="006E1B13">
        <w:tab/>
        <w:t>(1)</w:t>
      </w:r>
      <w:r w:rsidRPr="006E1B13">
        <w:tab/>
      </w:r>
      <w:r w:rsidR="006E1B13" w:rsidRPr="006E1B13">
        <w:t xml:space="preserve">An </w:t>
      </w:r>
      <w:r w:rsidRPr="006E1B13">
        <w:t>amendment</w:t>
      </w:r>
      <w:r w:rsidR="006E1B13" w:rsidRPr="006E1B13">
        <w:t xml:space="preserve"> </w:t>
      </w:r>
      <w:r w:rsidRPr="006E1B13">
        <w:t xml:space="preserve">to schedule 1, part 1.2 made by the </w:t>
      </w:r>
      <w:r w:rsidRPr="00B004CF">
        <w:rPr>
          <w:rStyle w:val="charItals"/>
        </w:rPr>
        <w:t>Road Transport (Offences) Amendment Regulation 2026 (No</w:t>
      </w:r>
      <w:r w:rsidR="00FA0EC9" w:rsidRPr="00B004CF">
        <w:rPr>
          <w:rStyle w:val="charItals"/>
        </w:rPr>
        <w:t xml:space="preserve"> 2</w:t>
      </w:r>
      <w:r w:rsidRPr="00B004CF">
        <w:rPr>
          <w:rStyle w:val="charItals"/>
        </w:rPr>
        <w:t>)</w:t>
      </w:r>
      <w:r w:rsidRPr="006E1B13">
        <w:rPr>
          <w:bCs/>
        </w:rPr>
        <w:t xml:space="preserve"> do</w:t>
      </w:r>
      <w:r w:rsidR="006E1B13" w:rsidRPr="006E1B13">
        <w:rPr>
          <w:bCs/>
        </w:rPr>
        <w:t>es</w:t>
      </w:r>
      <w:r w:rsidRPr="006E1B13">
        <w:rPr>
          <w:bCs/>
        </w:rPr>
        <w:t xml:space="preserve"> not apply </w:t>
      </w:r>
      <w:r w:rsidR="008D78D4" w:rsidRPr="006E1B13">
        <w:rPr>
          <w:bCs/>
        </w:rPr>
        <w:t xml:space="preserve">in relation </w:t>
      </w:r>
      <w:r w:rsidRPr="006E1B13">
        <w:rPr>
          <w:bCs/>
        </w:rPr>
        <w:t>to an existing heavy vehicle accreditation.</w:t>
      </w:r>
    </w:p>
    <w:p w14:paraId="367ED3AC" w14:textId="3A2E58EB" w:rsidR="008C2F63" w:rsidRPr="006E1B13" w:rsidRDefault="008C2F63" w:rsidP="008C2F63">
      <w:pPr>
        <w:pStyle w:val="IMain"/>
        <w:rPr>
          <w:bCs/>
        </w:rPr>
      </w:pPr>
      <w:r w:rsidRPr="006E1B13">
        <w:tab/>
        <w:t>(2)</w:t>
      </w:r>
      <w:r w:rsidRPr="006E1B13">
        <w:tab/>
      </w:r>
      <w:r w:rsidR="00FA0EC9" w:rsidRPr="006E1B13">
        <w:t>Schedule</w:t>
      </w:r>
      <w:r w:rsidRPr="006E1B13">
        <w:t xml:space="preserve"> 1, part 1.2, as in force immediately before</w:t>
      </w:r>
      <w:r w:rsidR="00FA0EC9" w:rsidRPr="006E1B13">
        <w:t xml:space="preserve"> 1 August 2026, </w:t>
      </w:r>
      <w:r w:rsidRPr="006E1B13">
        <w:rPr>
          <w:bCs/>
        </w:rPr>
        <w:t>continue</w:t>
      </w:r>
      <w:r w:rsidR="00132EF0" w:rsidRPr="006E1B13">
        <w:rPr>
          <w:bCs/>
        </w:rPr>
        <w:t>s</w:t>
      </w:r>
      <w:r w:rsidRPr="006E1B13">
        <w:rPr>
          <w:bCs/>
        </w:rPr>
        <w:t xml:space="preserve"> to apply in relation to an existing heavy vehicle accreditation.</w:t>
      </w:r>
    </w:p>
    <w:p w14:paraId="76998199" w14:textId="7A2B253A" w:rsidR="008C2F63" w:rsidRPr="006E1B13" w:rsidRDefault="008C2F63" w:rsidP="00350BD3">
      <w:pPr>
        <w:pStyle w:val="IMain"/>
        <w:keepNext/>
        <w:rPr>
          <w:bCs/>
        </w:rPr>
      </w:pPr>
      <w:r w:rsidRPr="006E1B13">
        <w:rPr>
          <w:bCs/>
        </w:rPr>
        <w:lastRenderedPageBreak/>
        <w:tab/>
        <w:t>(3)</w:t>
      </w:r>
      <w:r w:rsidRPr="006E1B13">
        <w:rPr>
          <w:bCs/>
        </w:rPr>
        <w:tab/>
        <w:t>In this section:</w:t>
      </w:r>
    </w:p>
    <w:p w14:paraId="2CF869F4" w14:textId="0DA5FEFE" w:rsidR="00295802" w:rsidRPr="006E1B13" w:rsidRDefault="008C2F63" w:rsidP="008718A2">
      <w:pPr>
        <w:pStyle w:val="aDef"/>
      </w:pPr>
      <w:r w:rsidRPr="00B004CF">
        <w:rPr>
          <w:rStyle w:val="charBoldItals"/>
        </w:rPr>
        <w:t>existing heavy vehicle accreditation</w:t>
      </w:r>
      <w:r w:rsidR="00295802" w:rsidRPr="006E1B13">
        <w:rPr>
          <w:bCs/>
          <w:iCs/>
        </w:rPr>
        <w:t xml:space="preserve">—see the </w:t>
      </w:r>
      <w:hyperlink r:id="rId23" w:tooltip="Heavy Vehicle National Law (ACT)" w:history="1">
        <w:r w:rsidR="00FC0C75" w:rsidRPr="00FC0C75">
          <w:rPr>
            <w:rStyle w:val="charCitHyperlinkItal"/>
          </w:rPr>
          <w:t>Heavy Vehicle National Law (ACT)</w:t>
        </w:r>
      </w:hyperlink>
      <w:r w:rsidR="00295802" w:rsidRPr="006E1B13">
        <w:rPr>
          <w:bCs/>
          <w:iCs/>
        </w:rPr>
        <w:t>, section 761.</w:t>
      </w:r>
    </w:p>
    <w:p w14:paraId="4596724C" w14:textId="1DCD6D2F" w:rsidR="00CB7CEC" w:rsidRPr="006E1B13" w:rsidRDefault="00CB7CEC" w:rsidP="006059A0">
      <w:pPr>
        <w:pStyle w:val="aNote"/>
        <w:rPr>
          <w:bCs/>
          <w:iCs/>
        </w:rPr>
      </w:pPr>
      <w:r w:rsidRPr="00B004CF">
        <w:rPr>
          <w:rStyle w:val="charItals"/>
        </w:rPr>
        <w:t>Note</w:t>
      </w:r>
      <w:r w:rsidRPr="00B004CF">
        <w:rPr>
          <w:rStyle w:val="charItals"/>
        </w:rPr>
        <w:tab/>
      </w:r>
      <w:r w:rsidR="006E1B13" w:rsidRPr="006E1B13">
        <w:rPr>
          <w:iCs/>
        </w:rPr>
        <w:t>The</w:t>
      </w:r>
      <w:r w:rsidR="002A5A1F" w:rsidRPr="006E1B13">
        <w:rPr>
          <w:bCs/>
          <w:iCs/>
        </w:rPr>
        <w:t xml:space="preserve"> </w:t>
      </w:r>
      <w:hyperlink r:id="rId24" w:tooltip="Heavy Vehicle National Law (ACT)" w:history="1">
        <w:r w:rsidR="00FC0C75" w:rsidRPr="00FC0C75">
          <w:rPr>
            <w:rStyle w:val="charCitHyperlinkItal"/>
          </w:rPr>
          <w:t>Heavy Vehicle National Law (ACT)</w:t>
        </w:r>
      </w:hyperlink>
      <w:r w:rsidRPr="006E1B13">
        <w:rPr>
          <w:bCs/>
          <w:iCs/>
        </w:rPr>
        <w:t xml:space="preserve">, as in force immediately before </w:t>
      </w:r>
      <w:r w:rsidR="00995B6E" w:rsidRPr="006E1B13">
        <w:rPr>
          <w:bCs/>
          <w:iCs/>
        </w:rPr>
        <w:t>1 August 2026</w:t>
      </w:r>
      <w:r w:rsidRPr="006E1B13">
        <w:rPr>
          <w:bCs/>
          <w:iCs/>
        </w:rPr>
        <w:t xml:space="preserve">, continues to apply </w:t>
      </w:r>
      <w:r w:rsidR="00E50B03" w:rsidRPr="006E1B13">
        <w:rPr>
          <w:bCs/>
          <w:iCs/>
        </w:rPr>
        <w:t xml:space="preserve">in relation </w:t>
      </w:r>
      <w:r w:rsidRPr="006E1B13">
        <w:rPr>
          <w:bCs/>
          <w:iCs/>
        </w:rPr>
        <w:t xml:space="preserve">to </w:t>
      </w:r>
      <w:r w:rsidR="006E1B13">
        <w:rPr>
          <w:bCs/>
          <w:iCs/>
        </w:rPr>
        <w:t>an</w:t>
      </w:r>
      <w:r w:rsidR="00DB6FA3" w:rsidRPr="006E1B13">
        <w:rPr>
          <w:bCs/>
          <w:iCs/>
        </w:rPr>
        <w:t xml:space="preserve"> </w:t>
      </w:r>
      <w:r w:rsidRPr="006E1B13">
        <w:rPr>
          <w:bCs/>
          <w:iCs/>
        </w:rPr>
        <w:t>existing heavy vehicle accreditation until the accreditation expires or is cancelled</w:t>
      </w:r>
      <w:r w:rsidR="006E1B13" w:rsidRPr="006E1B13">
        <w:rPr>
          <w:bCs/>
          <w:iCs/>
        </w:rPr>
        <w:t xml:space="preserve"> (see th</w:t>
      </w:r>
      <w:r w:rsidR="00B34F46">
        <w:rPr>
          <w:bCs/>
          <w:iCs/>
        </w:rPr>
        <w:t>e</w:t>
      </w:r>
      <w:r w:rsidR="006E1B13" w:rsidRPr="006E1B13">
        <w:rPr>
          <w:bCs/>
          <w:iCs/>
        </w:rPr>
        <w:t xml:space="preserve"> </w:t>
      </w:r>
      <w:hyperlink r:id="rId25" w:tooltip="Heavy Vehicle National Law (ACT)" w:history="1">
        <w:r w:rsidR="003D2FB3" w:rsidRPr="003D2FB3">
          <w:rPr>
            <w:rStyle w:val="charCitHyperlinkAbbrev"/>
          </w:rPr>
          <w:t>Law</w:t>
        </w:r>
      </w:hyperlink>
      <w:r w:rsidR="006E1B13" w:rsidRPr="006E1B13">
        <w:rPr>
          <w:bCs/>
          <w:iCs/>
        </w:rPr>
        <w:t>, s 761)</w:t>
      </w:r>
      <w:r w:rsidR="00132EF0" w:rsidRPr="006E1B13">
        <w:rPr>
          <w:bCs/>
          <w:iCs/>
        </w:rPr>
        <w:t>.</w:t>
      </w:r>
    </w:p>
    <w:p w14:paraId="4D0E7134" w14:textId="45496366" w:rsidR="00295802" w:rsidRPr="006E1B13" w:rsidRDefault="00295802" w:rsidP="00295802">
      <w:pPr>
        <w:pStyle w:val="IH5Sec"/>
      </w:pPr>
      <w:r w:rsidRPr="006E1B13">
        <w:t>24</w:t>
      </w:r>
      <w:r w:rsidRPr="006E1B13">
        <w:tab/>
        <w:t>Expiry—pt 5</w:t>
      </w:r>
    </w:p>
    <w:p w14:paraId="15C9D99B" w14:textId="5F51CFF6" w:rsidR="00295802" w:rsidRPr="006E1B13" w:rsidRDefault="00295802" w:rsidP="00295802">
      <w:pPr>
        <w:pStyle w:val="Amainreturn"/>
      </w:pPr>
      <w:r w:rsidRPr="006E1B13">
        <w:t>This part expires 3 years after it commences.</w:t>
      </w:r>
    </w:p>
    <w:p w14:paraId="657B2E00" w14:textId="4259ACFD" w:rsidR="006E1B13" w:rsidRDefault="00295802">
      <w:pPr>
        <w:pStyle w:val="aNote"/>
      </w:pPr>
      <w:r w:rsidRPr="00B004CF">
        <w:rPr>
          <w:rStyle w:val="charItals"/>
        </w:rPr>
        <w:t>Note</w:t>
      </w:r>
      <w:r w:rsidRPr="006E1B13">
        <w:tab/>
        <w:t xml:space="preserve">A transitional provision is repealed on its expiry but continues to have effect after its repeal (see </w:t>
      </w:r>
      <w:hyperlink r:id="rId26" w:tooltip="A2001-14" w:history="1">
        <w:r w:rsidR="00B004CF" w:rsidRPr="00B004CF">
          <w:rPr>
            <w:rStyle w:val="charCitHyperlinkAbbrev"/>
          </w:rPr>
          <w:t>Legislation Act</w:t>
        </w:r>
      </w:hyperlink>
      <w:r w:rsidRPr="006E1B13">
        <w:t>, s 88).</w:t>
      </w:r>
    </w:p>
    <w:p w14:paraId="1ADAE90A" w14:textId="3C499E8B" w:rsidR="00B37A6F" w:rsidRDefault="008718A2" w:rsidP="008718A2">
      <w:pPr>
        <w:pStyle w:val="AH5Sec"/>
        <w:shd w:val="pct25" w:color="auto" w:fill="auto"/>
      </w:pPr>
      <w:bookmarkStart w:id="6" w:name="_Toc233975827"/>
      <w:r w:rsidRPr="008718A2">
        <w:rPr>
          <w:rStyle w:val="CharSectNo"/>
        </w:rPr>
        <w:t>5</w:t>
      </w:r>
      <w:r>
        <w:tab/>
      </w:r>
      <w:r w:rsidR="00B37A6F">
        <w:t>Schedule 1, part 1.2, items 1 and 2</w:t>
      </w:r>
      <w:bookmarkEnd w:id="6"/>
    </w:p>
    <w:p w14:paraId="5B2AF481" w14:textId="77777777" w:rsidR="00B37A6F" w:rsidRDefault="00B37A6F" w:rsidP="00B37A6F">
      <w:pPr>
        <w:pStyle w:val="direction"/>
      </w:pPr>
      <w:r>
        <w:t>omit</w:t>
      </w:r>
    </w:p>
    <w:p w14:paraId="7C4F4368" w14:textId="77777777" w:rsidR="008718A2" w:rsidRDefault="008718A2">
      <w:pPr>
        <w:pStyle w:val="02Text"/>
        <w:sectPr w:rsidR="008718A2" w:rsidSect="008718A2">
          <w:headerReference w:type="even" r:id="rId27"/>
          <w:headerReference w:type="default" r:id="rId28"/>
          <w:footerReference w:type="even" r:id="rId29"/>
          <w:footerReference w:type="default" r:id="rId30"/>
          <w:footerReference w:type="first" r:id="rId31"/>
          <w:pgSz w:w="11907" w:h="16839" w:code="9"/>
          <w:pgMar w:top="3880" w:right="1900" w:bottom="3100" w:left="2300" w:header="2280" w:footer="1760" w:gutter="0"/>
          <w:pgNumType w:start="1"/>
          <w:cols w:space="720"/>
          <w:docGrid w:linePitch="326"/>
        </w:sectPr>
      </w:pPr>
    </w:p>
    <w:p w14:paraId="19F2EAD5" w14:textId="4C643B74" w:rsidR="00B37A6F" w:rsidRDefault="008718A2" w:rsidP="008718A2">
      <w:pPr>
        <w:pStyle w:val="AH5Sec"/>
        <w:shd w:val="pct25" w:color="auto" w:fill="auto"/>
      </w:pPr>
      <w:bookmarkStart w:id="7" w:name="_Toc233975828"/>
      <w:r w:rsidRPr="008718A2">
        <w:rPr>
          <w:rStyle w:val="CharSectNo"/>
        </w:rPr>
        <w:lastRenderedPageBreak/>
        <w:t>6</w:t>
      </w:r>
      <w:r>
        <w:tab/>
      </w:r>
      <w:r w:rsidR="00B37A6F">
        <w:t>Schedule 1, part 1.2, new item 3A</w:t>
      </w:r>
      <w:bookmarkEnd w:id="7"/>
    </w:p>
    <w:p w14:paraId="1727AB6C" w14:textId="77777777" w:rsidR="00B37A6F" w:rsidRPr="00B004CF" w:rsidRDefault="00B37A6F" w:rsidP="00665B5D">
      <w:pPr>
        <w:pStyle w:val="direction"/>
        <w:spacing w:after="120"/>
      </w:pPr>
      <w:r>
        <w:t>insert</w:t>
      </w:r>
    </w:p>
    <w:tbl>
      <w:tblPr>
        <w:tblW w:w="1134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410"/>
        <w:gridCol w:w="3685"/>
        <w:gridCol w:w="1418"/>
        <w:gridCol w:w="1559"/>
        <w:gridCol w:w="992"/>
      </w:tblGrid>
      <w:tr w:rsidR="00B37A6F" w:rsidRPr="00CB3D59" w14:paraId="52F63287" w14:textId="77777777" w:rsidTr="0079544C">
        <w:trPr>
          <w:cantSplit/>
        </w:trPr>
        <w:tc>
          <w:tcPr>
            <w:tcW w:w="1276" w:type="dxa"/>
          </w:tcPr>
          <w:p w14:paraId="67E810FE" w14:textId="77777777" w:rsidR="00B37A6F" w:rsidRPr="00783A18" w:rsidRDefault="00B37A6F" w:rsidP="00306E94">
            <w:pPr>
              <w:pStyle w:val="TableText10"/>
            </w:pPr>
            <w:r>
              <w:t>3A</w:t>
            </w:r>
          </w:p>
        </w:tc>
        <w:tc>
          <w:tcPr>
            <w:tcW w:w="2410" w:type="dxa"/>
          </w:tcPr>
          <w:p w14:paraId="4CE0DA68" w14:textId="77777777" w:rsidR="00B37A6F" w:rsidRPr="00783A18" w:rsidRDefault="00B37A6F" w:rsidP="00306E94">
            <w:pPr>
              <w:pStyle w:val="TableText10"/>
            </w:pPr>
            <w:r>
              <w:t>26D (1A)</w:t>
            </w:r>
          </w:p>
        </w:tc>
        <w:tc>
          <w:tcPr>
            <w:tcW w:w="3685" w:type="dxa"/>
          </w:tcPr>
          <w:p w14:paraId="6927A477" w14:textId="77777777" w:rsidR="00B37A6F" w:rsidRPr="00783A18" w:rsidRDefault="00B37A6F" w:rsidP="00306E94">
            <w:pPr>
              <w:pStyle w:val="TableText10"/>
            </w:pPr>
            <w:r>
              <w:t>duty of executive legal entity</w:t>
            </w:r>
          </w:p>
        </w:tc>
        <w:tc>
          <w:tcPr>
            <w:tcW w:w="1418" w:type="dxa"/>
          </w:tcPr>
          <w:p w14:paraId="30DD5D85" w14:textId="77777777" w:rsidR="00B37A6F" w:rsidRPr="00783A18" w:rsidRDefault="00B37A6F" w:rsidP="00306E94">
            <w:pPr>
              <w:pStyle w:val="TableText10"/>
            </w:pPr>
            <w:r>
              <w:t>HVOP</w:t>
            </w:r>
          </w:p>
        </w:tc>
        <w:tc>
          <w:tcPr>
            <w:tcW w:w="1559" w:type="dxa"/>
          </w:tcPr>
          <w:p w14:paraId="37598D8F" w14:textId="77777777" w:rsidR="00B37A6F" w:rsidRPr="00783A18" w:rsidRDefault="00B37A6F" w:rsidP="00306E94">
            <w:pPr>
              <w:pStyle w:val="TableText10"/>
            </w:pPr>
            <w:r>
              <w:t>-</w:t>
            </w:r>
          </w:p>
        </w:tc>
        <w:tc>
          <w:tcPr>
            <w:tcW w:w="992" w:type="dxa"/>
          </w:tcPr>
          <w:p w14:paraId="0198836A" w14:textId="77777777" w:rsidR="00B37A6F" w:rsidRPr="00783A18" w:rsidRDefault="00B37A6F" w:rsidP="00306E94">
            <w:pPr>
              <w:pStyle w:val="TableText10"/>
            </w:pPr>
            <w:r>
              <w:t>-</w:t>
            </w:r>
          </w:p>
        </w:tc>
      </w:tr>
    </w:tbl>
    <w:p w14:paraId="49FD47A6" w14:textId="058B4F0C" w:rsidR="00B37A6F" w:rsidRDefault="008718A2" w:rsidP="008718A2">
      <w:pPr>
        <w:pStyle w:val="AH5Sec"/>
        <w:shd w:val="pct25" w:color="auto" w:fill="auto"/>
      </w:pPr>
      <w:bookmarkStart w:id="8" w:name="_Toc233975829"/>
      <w:r w:rsidRPr="008718A2">
        <w:rPr>
          <w:rStyle w:val="CharSectNo"/>
        </w:rPr>
        <w:t>7</w:t>
      </w:r>
      <w:r>
        <w:tab/>
      </w:r>
      <w:r w:rsidR="00B37A6F">
        <w:t>Schedule 1, part 1.2, item 9</w:t>
      </w:r>
      <w:bookmarkEnd w:id="8"/>
    </w:p>
    <w:p w14:paraId="14B2921C" w14:textId="77777777" w:rsidR="00B37A6F" w:rsidRPr="00B004CF" w:rsidRDefault="00B37A6F" w:rsidP="00665B5D">
      <w:pPr>
        <w:pStyle w:val="direction"/>
        <w:spacing w:after="120"/>
      </w:pPr>
      <w:r>
        <w:t>substitute</w:t>
      </w:r>
    </w:p>
    <w:tbl>
      <w:tblPr>
        <w:tblW w:w="1134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2486"/>
        <w:gridCol w:w="3685"/>
        <w:gridCol w:w="1418"/>
        <w:gridCol w:w="1559"/>
        <w:gridCol w:w="992"/>
      </w:tblGrid>
      <w:tr w:rsidR="00B37A6F" w:rsidRPr="00CB3D59" w14:paraId="600FB06A" w14:textId="77777777" w:rsidTr="0079544C">
        <w:trPr>
          <w:cantSplit/>
        </w:trPr>
        <w:tc>
          <w:tcPr>
            <w:tcW w:w="1200" w:type="dxa"/>
          </w:tcPr>
          <w:p w14:paraId="219BF7BE" w14:textId="77777777" w:rsidR="00B37A6F" w:rsidRPr="00783A18" w:rsidRDefault="00B37A6F" w:rsidP="00306E94">
            <w:pPr>
              <w:pStyle w:val="TableText10"/>
            </w:pPr>
            <w:r>
              <w:t>9</w:t>
            </w:r>
          </w:p>
        </w:tc>
        <w:tc>
          <w:tcPr>
            <w:tcW w:w="2486" w:type="dxa"/>
          </w:tcPr>
          <w:p w14:paraId="777BF702" w14:textId="77777777" w:rsidR="00B37A6F" w:rsidRPr="00783A18" w:rsidRDefault="00B37A6F" w:rsidP="00306E94">
            <w:pPr>
              <w:pStyle w:val="TableText10"/>
            </w:pPr>
            <w:r>
              <w:t>60 (1)</w:t>
            </w:r>
          </w:p>
        </w:tc>
        <w:tc>
          <w:tcPr>
            <w:tcW w:w="3685" w:type="dxa"/>
          </w:tcPr>
          <w:p w14:paraId="69BFF066" w14:textId="77777777" w:rsidR="00B37A6F" w:rsidRPr="00783A18" w:rsidRDefault="00B37A6F" w:rsidP="00306E94">
            <w:pPr>
              <w:pStyle w:val="TableText10"/>
            </w:pPr>
            <w:r w:rsidRPr="006C6700">
              <w:t>compliance with heavy vehicle standards</w:t>
            </w:r>
          </w:p>
        </w:tc>
        <w:tc>
          <w:tcPr>
            <w:tcW w:w="1418" w:type="dxa"/>
          </w:tcPr>
          <w:p w14:paraId="03766FD2" w14:textId="77777777" w:rsidR="00B37A6F" w:rsidRPr="00783A18" w:rsidRDefault="00B37A6F" w:rsidP="00306E94">
            <w:pPr>
              <w:pStyle w:val="TableText10"/>
            </w:pPr>
            <w:r>
              <w:t>HVOP</w:t>
            </w:r>
          </w:p>
        </w:tc>
        <w:tc>
          <w:tcPr>
            <w:tcW w:w="1559" w:type="dxa"/>
          </w:tcPr>
          <w:p w14:paraId="71AC7AF1" w14:textId="77777777" w:rsidR="00B37A6F" w:rsidRPr="00783A18" w:rsidRDefault="00B37A6F" w:rsidP="00306E94">
            <w:pPr>
              <w:pStyle w:val="TableText10"/>
            </w:pPr>
            <w:r>
              <w:t>HVINO</w:t>
            </w:r>
          </w:p>
        </w:tc>
        <w:tc>
          <w:tcPr>
            <w:tcW w:w="992" w:type="dxa"/>
          </w:tcPr>
          <w:p w14:paraId="00F55D7A" w14:textId="77777777" w:rsidR="00B37A6F" w:rsidRPr="00783A18" w:rsidRDefault="00B37A6F" w:rsidP="00306E94">
            <w:pPr>
              <w:pStyle w:val="TableText10"/>
            </w:pPr>
            <w:r>
              <w:t>-</w:t>
            </w:r>
          </w:p>
        </w:tc>
      </w:tr>
    </w:tbl>
    <w:p w14:paraId="36298BE1" w14:textId="77777777" w:rsidR="001F5D93" w:rsidRDefault="001F5D93">
      <w:pPr>
        <w:pStyle w:val="02TextLandscape"/>
        <w:sectPr w:rsidR="001F5D93" w:rsidSect="001F5D93">
          <w:headerReference w:type="even" r:id="rId32"/>
          <w:headerReference w:type="default" r:id="rId33"/>
          <w:footerReference w:type="even" r:id="rId34"/>
          <w:footerReference w:type="default" r:id="rId35"/>
          <w:pgSz w:w="16839" w:h="11907" w:orient="landscape" w:code="9"/>
          <w:pgMar w:top="2300" w:right="3000" w:bottom="1900" w:left="2500" w:header="2480" w:footer="2100" w:gutter="0"/>
          <w:cols w:space="720"/>
          <w:docGrid w:linePitch="254"/>
        </w:sectPr>
      </w:pPr>
    </w:p>
    <w:p w14:paraId="54EFBAF5" w14:textId="399ADFDF" w:rsidR="00B37A6F" w:rsidRDefault="008718A2" w:rsidP="008718A2">
      <w:pPr>
        <w:pStyle w:val="AH5Sec"/>
        <w:shd w:val="pct25" w:color="auto" w:fill="auto"/>
      </w:pPr>
      <w:bookmarkStart w:id="9" w:name="_Toc233975830"/>
      <w:r w:rsidRPr="008718A2">
        <w:rPr>
          <w:rStyle w:val="CharSectNo"/>
        </w:rPr>
        <w:lastRenderedPageBreak/>
        <w:t>8</w:t>
      </w:r>
      <w:r>
        <w:tab/>
      </w:r>
      <w:r w:rsidR="00B37A6F">
        <w:t>Schedule 1, part 1.2, items 10</w:t>
      </w:r>
      <w:r w:rsidR="00B34F46">
        <w:t xml:space="preserve"> and</w:t>
      </w:r>
      <w:r w:rsidR="00B37A6F">
        <w:t xml:space="preserve"> 11</w:t>
      </w:r>
      <w:r w:rsidR="00B34F46">
        <w:t xml:space="preserve"> etc</w:t>
      </w:r>
      <w:bookmarkEnd w:id="9"/>
    </w:p>
    <w:p w14:paraId="0BE43641" w14:textId="0834C48D" w:rsidR="00B37A6F" w:rsidRDefault="00B37A6F" w:rsidP="00B37A6F">
      <w:pPr>
        <w:pStyle w:val="direction"/>
      </w:pPr>
      <w:r>
        <w:t>omit</w:t>
      </w:r>
      <w:r w:rsidR="00B34F46">
        <w:t xml:space="preserve"> the following items</w:t>
      </w:r>
    </w:p>
    <w:p w14:paraId="20CEACE3" w14:textId="66BE9D06" w:rsidR="00B34F46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B34F46">
        <w:t>items 10 and 11</w:t>
      </w:r>
    </w:p>
    <w:p w14:paraId="46A834DB" w14:textId="0DC20175" w:rsidR="00B34F46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B34F46">
        <w:t>items 17 to 23</w:t>
      </w:r>
    </w:p>
    <w:p w14:paraId="073CDC12" w14:textId="4642DA6A" w:rsidR="00B34F46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B34F46">
        <w:t>item 30</w:t>
      </w:r>
    </w:p>
    <w:p w14:paraId="58D928EE" w14:textId="2303077C" w:rsidR="00B34F46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B34F46">
        <w:t>item 36</w:t>
      </w:r>
    </w:p>
    <w:p w14:paraId="42F31A9E" w14:textId="09126D98" w:rsidR="00B34F46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B34F46">
        <w:t>items 46 to 50</w:t>
      </w:r>
    </w:p>
    <w:p w14:paraId="0D404180" w14:textId="4CCA5457" w:rsidR="00B34F46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B34F46">
        <w:t>items 55 to 57</w:t>
      </w:r>
    </w:p>
    <w:p w14:paraId="39BF2D64" w14:textId="13E17ECE" w:rsidR="00B34F46" w:rsidRPr="00B34F46" w:rsidRDefault="008718A2" w:rsidP="008718A2">
      <w:pPr>
        <w:pStyle w:val="Amainbullet"/>
        <w:tabs>
          <w:tab w:val="left" w:pos="1500"/>
        </w:tabs>
      </w:pPr>
      <w:r w:rsidRPr="00B34F46">
        <w:rPr>
          <w:rFonts w:ascii="Symbol" w:hAnsi="Symbol"/>
          <w:sz w:val="20"/>
        </w:rPr>
        <w:t></w:t>
      </w:r>
      <w:r w:rsidRPr="00B34F46">
        <w:rPr>
          <w:rFonts w:ascii="Symbol" w:hAnsi="Symbol"/>
          <w:sz w:val="20"/>
        </w:rPr>
        <w:tab/>
      </w:r>
      <w:r w:rsidR="00B34F46">
        <w:t>items 59 and 60</w:t>
      </w:r>
    </w:p>
    <w:p w14:paraId="4D0208A5" w14:textId="254CF1B5" w:rsidR="00B37A6F" w:rsidRDefault="008718A2" w:rsidP="008718A2">
      <w:pPr>
        <w:pStyle w:val="AH5Sec"/>
        <w:shd w:val="pct25" w:color="auto" w:fill="auto"/>
      </w:pPr>
      <w:bookmarkStart w:id="10" w:name="_Toc233975831"/>
      <w:r w:rsidRPr="008718A2">
        <w:rPr>
          <w:rStyle w:val="CharSectNo"/>
        </w:rPr>
        <w:t>9</w:t>
      </w:r>
      <w:r>
        <w:tab/>
      </w:r>
      <w:r w:rsidR="00B37A6F">
        <w:t>Schedule 1, part 1.2, item 76, column 3</w:t>
      </w:r>
      <w:bookmarkEnd w:id="10"/>
    </w:p>
    <w:p w14:paraId="62128226" w14:textId="77777777" w:rsidR="00B37A6F" w:rsidRDefault="00B37A6F" w:rsidP="00665B5D">
      <w:pPr>
        <w:pStyle w:val="direction"/>
        <w:spacing w:after="120"/>
      </w:pPr>
      <w:r>
        <w:t>after</w:t>
      </w:r>
    </w:p>
    <w:p w14:paraId="7B17CE55" w14:textId="77777777" w:rsidR="00B37A6F" w:rsidRDefault="00B37A6F" w:rsidP="00DA58AC">
      <w:pPr>
        <w:pStyle w:val="Amainreturn"/>
        <w:spacing w:before="80" w:after="60"/>
      </w:pPr>
      <w:r w:rsidRPr="00DA58AC">
        <w:rPr>
          <w:sz w:val="20"/>
          <w14:ligatures w14:val="standardContextual"/>
        </w:rPr>
        <w:t>fatigued</w:t>
      </w:r>
    </w:p>
    <w:p w14:paraId="5B538D9C" w14:textId="77777777" w:rsidR="00B37A6F" w:rsidRDefault="00B37A6F" w:rsidP="00665B5D">
      <w:pPr>
        <w:pStyle w:val="direction"/>
        <w:spacing w:after="120"/>
      </w:pPr>
      <w:r>
        <w:t>insert</w:t>
      </w:r>
    </w:p>
    <w:p w14:paraId="2F6C87E5" w14:textId="77777777" w:rsidR="00B37A6F" w:rsidRDefault="00B37A6F" w:rsidP="00DA58AC">
      <w:pPr>
        <w:pStyle w:val="Amainreturn"/>
        <w:spacing w:before="80" w:after="60"/>
        <w:rPr>
          <w:sz w:val="20"/>
          <w14:ligatures w14:val="standardContextual"/>
        </w:rPr>
      </w:pPr>
      <w:r w:rsidRPr="00DA58AC">
        <w:rPr>
          <w:sz w:val="20"/>
          <w14:ligatures w14:val="standardContextual"/>
        </w:rPr>
        <w:t>or unfit to drive</w:t>
      </w:r>
    </w:p>
    <w:p w14:paraId="4D29D34E" w14:textId="77777777" w:rsidR="008718A2" w:rsidRDefault="008718A2">
      <w:pPr>
        <w:pStyle w:val="02Text"/>
        <w:sectPr w:rsidR="008718A2" w:rsidSect="001F5D93">
          <w:headerReference w:type="even" r:id="rId36"/>
          <w:headerReference w:type="default" r:id="rId37"/>
          <w:footerReference w:type="even" r:id="rId38"/>
          <w:footerReference w:type="default" r:id="rId39"/>
          <w:footerReference w:type="first" r:id="rId40"/>
          <w:pgSz w:w="11907" w:h="16839" w:code="9"/>
          <w:pgMar w:top="3878" w:right="1899" w:bottom="3101" w:left="2302" w:header="2279" w:footer="1758" w:gutter="0"/>
          <w:cols w:space="720"/>
          <w:docGrid w:linePitch="254"/>
        </w:sectPr>
      </w:pPr>
    </w:p>
    <w:p w14:paraId="71A61715" w14:textId="47E13221" w:rsidR="00B37A6F" w:rsidRDefault="008718A2" w:rsidP="008718A2">
      <w:pPr>
        <w:pStyle w:val="AH5Sec"/>
        <w:shd w:val="pct25" w:color="auto" w:fill="auto"/>
      </w:pPr>
      <w:bookmarkStart w:id="11" w:name="_Toc233975832"/>
      <w:r w:rsidRPr="008718A2">
        <w:rPr>
          <w:rStyle w:val="CharSectNo"/>
        </w:rPr>
        <w:lastRenderedPageBreak/>
        <w:t>10</w:t>
      </w:r>
      <w:r>
        <w:tab/>
      </w:r>
      <w:r w:rsidR="00B37A6F">
        <w:t>Schedule 1, part 1.2, item 79</w:t>
      </w:r>
      <w:bookmarkEnd w:id="11"/>
    </w:p>
    <w:p w14:paraId="0BD077FE" w14:textId="77777777" w:rsidR="00B37A6F" w:rsidRPr="00B004CF" w:rsidRDefault="00B37A6F" w:rsidP="00665B5D">
      <w:pPr>
        <w:pStyle w:val="direction"/>
        <w:spacing w:after="120"/>
      </w:pPr>
      <w:r>
        <w:t>substitute</w:t>
      </w:r>
    </w:p>
    <w:tbl>
      <w:tblPr>
        <w:tblW w:w="11198" w:type="dxa"/>
        <w:tblInd w:w="1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187"/>
        <w:gridCol w:w="13"/>
        <w:gridCol w:w="2387"/>
        <w:gridCol w:w="13"/>
        <w:gridCol w:w="3707"/>
        <w:gridCol w:w="13"/>
        <w:gridCol w:w="1307"/>
        <w:gridCol w:w="13"/>
        <w:gridCol w:w="1547"/>
        <w:gridCol w:w="13"/>
        <w:gridCol w:w="998"/>
      </w:tblGrid>
      <w:tr w:rsidR="00B37A6F" w:rsidRPr="00ED58DF" w14:paraId="74CB1A87" w14:textId="77777777" w:rsidTr="00306E94">
        <w:trPr>
          <w:cantSplit/>
        </w:trPr>
        <w:tc>
          <w:tcPr>
            <w:tcW w:w="1187" w:type="dxa"/>
            <w:tcBorders>
              <w:top w:val="single" w:sz="4" w:space="0" w:color="BFBFBF" w:themeColor="background1" w:themeShade="BF"/>
              <w:bottom w:val="nil"/>
            </w:tcBorders>
          </w:tcPr>
          <w:p w14:paraId="7F2005E2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2400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0A8E99BA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3720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1BAC3A55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3946867A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61A1C79E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1673D550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</w:p>
        </w:tc>
      </w:tr>
      <w:tr w:rsidR="00B37A6F" w:rsidRPr="00ED58DF" w14:paraId="3EC068B8" w14:textId="77777777" w:rsidTr="0079544C">
        <w:trPr>
          <w:cantSplit/>
        </w:trPr>
        <w:tc>
          <w:tcPr>
            <w:tcW w:w="1187" w:type="dxa"/>
            <w:tcBorders>
              <w:top w:val="nil"/>
              <w:bottom w:val="nil"/>
            </w:tcBorders>
          </w:tcPr>
          <w:p w14:paraId="2EC59D49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 w:rsidRPr="00ED58DF">
              <w:rPr>
                <w:color w:val="000000"/>
              </w:rPr>
              <w:t>7</w:t>
            </w:r>
            <w:r>
              <w:rPr>
                <w:color w:val="000000"/>
              </w:rPr>
              <w:t>9</w:t>
            </w:r>
            <w:r w:rsidRPr="00ED58DF">
              <w:rPr>
                <w:color w:val="000000"/>
              </w:rPr>
              <w:t>.1</w:t>
            </w:r>
          </w:p>
        </w:tc>
        <w:tc>
          <w:tcPr>
            <w:tcW w:w="2400" w:type="dxa"/>
            <w:gridSpan w:val="2"/>
            <w:tcBorders>
              <w:top w:val="nil"/>
              <w:bottom w:val="nil"/>
            </w:tcBorders>
          </w:tcPr>
          <w:p w14:paraId="6E2FD741" w14:textId="77777777" w:rsidR="00B37A6F" w:rsidRPr="00ED58DF" w:rsidRDefault="00B37A6F" w:rsidP="00306E94">
            <w:pPr>
              <w:pStyle w:val="TableBullet"/>
              <w:numPr>
                <w:ilvl w:val="0"/>
                <w:numId w:val="0"/>
              </w:numPr>
              <w:ind w:left="357" w:hanging="357"/>
              <w:rPr>
                <w:color w:val="000000"/>
              </w:rPr>
            </w:pPr>
            <w:r w:rsidRPr="00ED58DF">
              <w:rPr>
                <w:rFonts w:ascii="Symbol" w:hAnsi="Symbol"/>
                <w:color w:val="000000"/>
              </w:rPr>
              <w:t></w:t>
            </w:r>
            <w:r w:rsidRPr="00ED58DF">
              <w:rPr>
                <w:rFonts w:ascii="Symbol" w:hAnsi="Symbol"/>
                <w:color w:val="000000"/>
              </w:rPr>
              <w:tab/>
            </w:r>
            <w:r>
              <w:rPr>
                <w:color w:val="000000"/>
              </w:rPr>
              <w:t>penalty par (a)</w:t>
            </w:r>
          </w:p>
        </w:tc>
        <w:tc>
          <w:tcPr>
            <w:tcW w:w="3720" w:type="dxa"/>
            <w:gridSpan w:val="2"/>
            <w:tcBorders>
              <w:top w:val="nil"/>
              <w:bottom w:val="nil"/>
            </w:tcBorders>
          </w:tcPr>
          <w:p w14:paraId="3C61BB5F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632975">
              <w:rPr>
                <w:color w:val="000000"/>
              </w:rPr>
              <w:t>perating under alternative compliance hours</w:t>
            </w:r>
            <w:r>
              <w:rPr>
                <w:color w:val="000000"/>
              </w:rPr>
              <w:t>—minor risk breach</w:t>
            </w:r>
          </w:p>
        </w:tc>
        <w:tc>
          <w:tcPr>
            <w:tcW w:w="1320" w:type="dxa"/>
            <w:gridSpan w:val="2"/>
            <w:tcBorders>
              <w:top w:val="nil"/>
              <w:bottom w:val="nil"/>
            </w:tcBorders>
          </w:tcPr>
          <w:p w14:paraId="0C5DEE93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  <w:r>
              <w:t>HVOP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</w:tcPr>
          <w:p w14:paraId="0A9646B0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  <w:r>
              <w:t>HVINO</w:t>
            </w:r>
          </w:p>
        </w:tc>
        <w:tc>
          <w:tcPr>
            <w:tcW w:w="1011" w:type="dxa"/>
            <w:gridSpan w:val="2"/>
            <w:tcBorders>
              <w:top w:val="nil"/>
              <w:bottom w:val="nil"/>
            </w:tcBorders>
          </w:tcPr>
          <w:p w14:paraId="422273C7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  <w:r w:rsidRPr="00ED58DF">
              <w:t>-</w:t>
            </w:r>
          </w:p>
        </w:tc>
      </w:tr>
      <w:tr w:rsidR="00B37A6F" w:rsidRPr="00ED58DF" w14:paraId="31FFE79F" w14:textId="77777777" w:rsidTr="00306E94">
        <w:trPr>
          <w:cantSplit/>
        </w:trPr>
        <w:tc>
          <w:tcPr>
            <w:tcW w:w="1187" w:type="dxa"/>
            <w:tcBorders>
              <w:top w:val="nil"/>
              <w:bottom w:val="nil"/>
            </w:tcBorders>
          </w:tcPr>
          <w:p w14:paraId="767E22FF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>
              <w:rPr>
                <w:color w:val="000000"/>
              </w:rPr>
              <w:t>79</w:t>
            </w:r>
            <w:r w:rsidRPr="00ED58DF">
              <w:rPr>
                <w:color w:val="000000"/>
              </w:rPr>
              <w:t>.2</w:t>
            </w:r>
          </w:p>
        </w:tc>
        <w:tc>
          <w:tcPr>
            <w:tcW w:w="2400" w:type="dxa"/>
            <w:gridSpan w:val="2"/>
            <w:tcBorders>
              <w:top w:val="nil"/>
              <w:bottom w:val="nil"/>
            </w:tcBorders>
          </w:tcPr>
          <w:p w14:paraId="60118DC4" w14:textId="77777777" w:rsidR="00B37A6F" w:rsidRPr="00ED58DF" w:rsidRDefault="00B37A6F" w:rsidP="00306E94">
            <w:pPr>
              <w:pStyle w:val="TableBullet"/>
              <w:numPr>
                <w:ilvl w:val="0"/>
                <w:numId w:val="0"/>
              </w:numPr>
              <w:ind w:left="357" w:hanging="357"/>
              <w:rPr>
                <w:color w:val="000000"/>
              </w:rPr>
            </w:pPr>
            <w:r w:rsidRPr="00ED58DF">
              <w:rPr>
                <w:rFonts w:ascii="Symbol" w:hAnsi="Symbol"/>
                <w:color w:val="000000"/>
              </w:rPr>
              <w:t></w:t>
            </w:r>
            <w:r w:rsidRPr="00ED58DF">
              <w:rPr>
                <w:rFonts w:ascii="Symbol" w:hAnsi="Symbol"/>
                <w:color w:val="000000"/>
              </w:rPr>
              <w:tab/>
            </w:r>
            <w:r>
              <w:rPr>
                <w:color w:val="000000"/>
              </w:rPr>
              <w:t>penalty par (b)</w:t>
            </w:r>
          </w:p>
        </w:tc>
        <w:tc>
          <w:tcPr>
            <w:tcW w:w="3720" w:type="dxa"/>
            <w:gridSpan w:val="2"/>
            <w:tcBorders>
              <w:top w:val="nil"/>
              <w:bottom w:val="nil"/>
            </w:tcBorders>
          </w:tcPr>
          <w:p w14:paraId="1C787F3B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632975">
              <w:rPr>
                <w:color w:val="000000"/>
              </w:rPr>
              <w:t>perating under alternative compliance hours</w:t>
            </w:r>
            <w:r>
              <w:rPr>
                <w:color w:val="000000"/>
              </w:rPr>
              <w:t>—substantial risk breach</w:t>
            </w:r>
          </w:p>
        </w:tc>
        <w:tc>
          <w:tcPr>
            <w:tcW w:w="1320" w:type="dxa"/>
            <w:gridSpan w:val="2"/>
            <w:tcBorders>
              <w:top w:val="nil"/>
              <w:bottom w:val="nil"/>
            </w:tcBorders>
          </w:tcPr>
          <w:p w14:paraId="55B5CAE8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  <w:r>
              <w:t>HVOP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</w:tcPr>
          <w:p w14:paraId="3A360345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  <w:r>
              <w:t>HVINO</w:t>
            </w:r>
          </w:p>
        </w:tc>
        <w:tc>
          <w:tcPr>
            <w:tcW w:w="1011" w:type="dxa"/>
            <w:gridSpan w:val="2"/>
            <w:tcBorders>
              <w:top w:val="nil"/>
              <w:bottom w:val="nil"/>
            </w:tcBorders>
          </w:tcPr>
          <w:p w14:paraId="45283180" w14:textId="77777777" w:rsidR="00B37A6F" w:rsidRPr="00ED58DF" w:rsidRDefault="00B37A6F" w:rsidP="00306E94">
            <w:pPr>
              <w:pStyle w:val="TableText10"/>
              <w:keepNext/>
              <w:rPr>
                <w:color w:val="000000"/>
              </w:rPr>
            </w:pPr>
            <w:r w:rsidRPr="00ED58DF">
              <w:t>-</w:t>
            </w:r>
          </w:p>
        </w:tc>
      </w:tr>
      <w:tr w:rsidR="00B37A6F" w:rsidRPr="00ED58DF" w14:paraId="0C3357C9" w14:textId="77777777" w:rsidTr="0079544C">
        <w:trPr>
          <w:cantSplit/>
        </w:trPr>
        <w:tc>
          <w:tcPr>
            <w:tcW w:w="1200" w:type="dxa"/>
            <w:gridSpan w:val="2"/>
            <w:tcBorders>
              <w:top w:val="nil"/>
              <w:bottom w:val="nil"/>
            </w:tcBorders>
          </w:tcPr>
          <w:p w14:paraId="41659CB9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>
              <w:rPr>
                <w:color w:val="000000"/>
              </w:rPr>
              <w:t>79.3</w:t>
            </w:r>
          </w:p>
        </w:tc>
        <w:tc>
          <w:tcPr>
            <w:tcW w:w="2400" w:type="dxa"/>
            <w:gridSpan w:val="2"/>
            <w:tcBorders>
              <w:top w:val="nil"/>
              <w:bottom w:val="nil"/>
            </w:tcBorders>
          </w:tcPr>
          <w:p w14:paraId="723A3680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 w:rsidRPr="00ED58DF">
              <w:rPr>
                <w:rFonts w:ascii="Symbol" w:hAnsi="Symbol"/>
                <w:color w:val="000000"/>
              </w:rPr>
              <w:t></w:t>
            </w:r>
            <w:r>
              <w:rPr>
                <w:rFonts w:ascii="Symbol" w:hAnsi="Symbol"/>
                <w:color w:val="000000"/>
              </w:rPr>
              <w:t xml:space="preserve">     </w:t>
            </w:r>
            <w:r>
              <w:rPr>
                <w:color w:val="000000"/>
              </w:rPr>
              <w:t>penalty par (c)</w:t>
            </w:r>
          </w:p>
        </w:tc>
        <w:tc>
          <w:tcPr>
            <w:tcW w:w="3720" w:type="dxa"/>
            <w:gridSpan w:val="2"/>
            <w:tcBorders>
              <w:top w:val="nil"/>
              <w:bottom w:val="nil"/>
            </w:tcBorders>
          </w:tcPr>
          <w:p w14:paraId="3E49CFC6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632975">
              <w:rPr>
                <w:color w:val="000000"/>
              </w:rPr>
              <w:t>perating under alternative compliance hours</w:t>
            </w:r>
            <w:r>
              <w:rPr>
                <w:color w:val="000000"/>
              </w:rPr>
              <w:t>—severe risk breach</w:t>
            </w:r>
          </w:p>
        </w:tc>
        <w:tc>
          <w:tcPr>
            <w:tcW w:w="1320" w:type="dxa"/>
            <w:gridSpan w:val="2"/>
            <w:tcBorders>
              <w:top w:val="nil"/>
              <w:bottom w:val="nil"/>
            </w:tcBorders>
          </w:tcPr>
          <w:p w14:paraId="30B4C1C3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>
              <w:t>HVOP</w:t>
            </w:r>
            <w:r w:rsidRPr="00ED58DF">
              <w:rPr>
                <w:color w:val="000000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</w:tcBorders>
          </w:tcPr>
          <w:p w14:paraId="217A1FB9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>
              <w:t>HVINO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51FB36D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>
              <w:rPr>
                <w:color w:val="000000"/>
              </w:rPr>
              <w:t>3 (NS)</w:t>
            </w:r>
          </w:p>
        </w:tc>
      </w:tr>
      <w:tr w:rsidR="00B37A6F" w:rsidRPr="00ED58DF" w14:paraId="4A2FCB60" w14:textId="77777777" w:rsidTr="0079544C">
        <w:trPr>
          <w:cantSplit/>
        </w:trPr>
        <w:tc>
          <w:tcPr>
            <w:tcW w:w="1200" w:type="dxa"/>
            <w:gridSpan w:val="2"/>
            <w:tcBorders>
              <w:top w:val="nil"/>
            </w:tcBorders>
          </w:tcPr>
          <w:p w14:paraId="28BB5ED0" w14:textId="77777777" w:rsidR="00B37A6F" w:rsidRDefault="00B37A6F" w:rsidP="00306E94">
            <w:pPr>
              <w:pStyle w:val="TableText10"/>
              <w:rPr>
                <w:color w:val="000000"/>
              </w:rPr>
            </w:pPr>
            <w:r>
              <w:rPr>
                <w:color w:val="000000"/>
              </w:rPr>
              <w:t>79.4</w:t>
            </w:r>
          </w:p>
        </w:tc>
        <w:tc>
          <w:tcPr>
            <w:tcW w:w="2400" w:type="dxa"/>
            <w:gridSpan w:val="2"/>
            <w:tcBorders>
              <w:top w:val="nil"/>
            </w:tcBorders>
          </w:tcPr>
          <w:p w14:paraId="37310C28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 w:rsidRPr="00ED58DF">
              <w:rPr>
                <w:rFonts w:ascii="Symbol" w:hAnsi="Symbol"/>
                <w:color w:val="000000"/>
              </w:rPr>
              <w:t></w:t>
            </w:r>
            <w:r>
              <w:rPr>
                <w:rFonts w:ascii="Symbol" w:hAnsi="Symbol"/>
                <w:color w:val="000000"/>
              </w:rPr>
              <w:t xml:space="preserve">     </w:t>
            </w:r>
            <w:r>
              <w:rPr>
                <w:color w:val="000000"/>
              </w:rPr>
              <w:t>penalty par (d)</w:t>
            </w:r>
          </w:p>
        </w:tc>
        <w:tc>
          <w:tcPr>
            <w:tcW w:w="3720" w:type="dxa"/>
            <w:gridSpan w:val="2"/>
            <w:tcBorders>
              <w:top w:val="nil"/>
            </w:tcBorders>
          </w:tcPr>
          <w:p w14:paraId="6FAC3604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Pr="00632975">
              <w:rPr>
                <w:color w:val="000000"/>
              </w:rPr>
              <w:t>perating under alternative compliance hours</w:t>
            </w:r>
            <w:r>
              <w:rPr>
                <w:color w:val="000000"/>
              </w:rPr>
              <w:t>—critical risk breach</w:t>
            </w:r>
          </w:p>
        </w:tc>
        <w:tc>
          <w:tcPr>
            <w:tcW w:w="1320" w:type="dxa"/>
            <w:gridSpan w:val="2"/>
            <w:tcBorders>
              <w:top w:val="nil"/>
            </w:tcBorders>
          </w:tcPr>
          <w:p w14:paraId="3CA12F57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>
              <w:t>HVOP</w:t>
            </w:r>
          </w:p>
        </w:tc>
        <w:tc>
          <w:tcPr>
            <w:tcW w:w="1560" w:type="dxa"/>
            <w:gridSpan w:val="2"/>
            <w:tcBorders>
              <w:top w:val="nil"/>
            </w:tcBorders>
          </w:tcPr>
          <w:p w14:paraId="0EA1E810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8" w:type="dxa"/>
            <w:tcBorders>
              <w:top w:val="nil"/>
            </w:tcBorders>
          </w:tcPr>
          <w:p w14:paraId="74505DEA" w14:textId="77777777" w:rsidR="00B37A6F" w:rsidRPr="00ED58DF" w:rsidRDefault="00B37A6F" w:rsidP="00306E94">
            <w:pPr>
              <w:pStyle w:val="TableText10"/>
              <w:rPr>
                <w:color w:val="000000"/>
              </w:rPr>
            </w:pPr>
            <w:r>
              <w:rPr>
                <w:color w:val="000000"/>
              </w:rPr>
              <w:t>4 (NS)</w:t>
            </w:r>
          </w:p>
        </w:tc>
      </w:tr>
    </w:tbl>
    <w:p w14:paraId="5106C1BA" w14:textId="77777777" w:rsidR="001F5D93" w:rsidRDefault="001F5D93">
      <w:pPr>
        <w:pStyle w:val="02TextLandscape"/>
        <w:sectPr w:rsidR="001F5D93" w:rsidSect="001F5D93">
          <w:headerReference w:type="even" r:id="rId41"/>
          <w:headerReference w:type="default" r:id="rId42"/>
          <w:footerReference w:type="even" r:id="rId43"/>
          <w:footerReference w:type="default" r:id="rId44"/>
          <w:pgSz w:w="16839" w:h="11907" w:orient="landscape" w:code="9"/>
          <w:pgMar w:top="2300" w:right="3000" w:bottom="1900" w:left="2500" w:header="2480" w:footer="2100" w:gutter="0"/>
          <w:cols w:space="720"/>
          <w:docGrid w:linePitch="254"/>
        </w:sectPr>
      </w:pPr>
    </w:p>
    <w:p w14:paraId="2699F4F9" w14:textId="3953333B" w:rsidR="00B37A6F" w:rsidRDefault="008718A2" w:rsidP="008718A2">
      <w:pPr>
        <w:pStyle w:val="AH5Sec"/>
        <w:shd w:val="pct25" w:color="auto" w:fill="auto"/>
      </w:pPr>
      <w:bookmarkStart w:id="12" w:name="_Toc233975833"/>
      <w:r w:rsidRPr="008718A2">
        <w:rPr>
          <w:rStyle w:val="CharSectNo"/>
        </w:rPr>
        <w:lastRenderedPageBreak/>
        <w:t>11</w:t>
      </w:r>
      <w:r>
        <w:tab/>
      </w:r>
      <w:r w:rsidR="00B37A6F">
        <w:t>Schedule 1, part 1.2, items 80</w:t>
      </w:r>
      <w:r w:rsidR="00B34F46">
        <w:t xml:space="preserve"> and</w:t>
      </w:r>
      <w:r w:rsidR="00B37A6F">
        <w:t xml:space="preserve"> 81</w:t>
      </w:r>
      <w:r w:rsidR="00B34F46">
        <w:t xml:space="preserve"> etc</w:t>
      </w:r>
      <w:bookmarkEnd w:id="12"/>
    </w:p>
    <w:p w14:paraId="7B57B8CA" w14:textId="73CC3878" w:rsidR="00B37A6F" w:rsidRDefault="00B37A6F" w:rsidP="00B37A6F">
      <w:pPr>
        <w:pStyle w:val="direction"/>
      </w:pPr>
      <w:r>
        <w:t>omit</w:t>
      </w:r>
      <w:r w:rsidR="00B34F46">
        <w:t xml:space="preserve"> the following items</w:t>
      </w:r>
    </w:p>
    <w:p w14:paraId="0602BA95" w14:textId="66CF49E8" w:rsidR="00B34F46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B34F46">
        <w:t>items 80 and 81</w:t>
      </w:r>
    </w:p>
    <w:p w14:paraId="79452FEB" w14:textId="5ED9DBBA" w:rsidR="00B34F46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B34F46">
        <w:t xml:space="preserve">items 85 </w:t>
      </w:r>
      <w:r w:rsidR="00F5035D">
        <w:t>and</w:t>
      </w:r>
      <w:r w:rsidR="00B34F46">
        <w:t xml:space="preserve"> 86</w:t>
      </w:r>
    </w:p>
    <w:p w14:paraId="31D68FF3" w14:textId="57792DAB" w:rsidR="00B34F46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B34F46">
        <w:t>items 90 to 92</w:t>
      </w:r>
    </w:p>
    <w:p w14:paraId="4D0D73E3" w14:textId="4C64F0DD" w:rsidR="00B34F46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B34F46">
        <w:t>items 98 to 100</w:t>
      </w:r>
    </w:p>
    <w:p w14:paraId="323EA194" w14:textId="734580A3" w:rsidR="00B34F46" w:rsidRPr="00B34F46" w:rsidRDefault="008718A2" w:rsidP="008718A2">
      <w:pPr>
        <w:pStyle w:val="Amainbullet"/>
        <w:tabs>
          <w:tab w:val="left" w:pos="1500"/>
        </w:tabs>
      </w:pPr>
      <w:r w:rsidRPr="00B34F46">
        <w:rPr>
          <w:rFonts w:ascii="Symbol" w:hAnsi="Symbol"/>
          <w:sz w:val="20"/>
        </w:rPr>
        <w:t></w:t>
      </w:r>
      <w:r w:rsidRPr="00B34F46">
        <w:rPr>
          <w:rFonts w:ascii="Symbol" w:hAnsi="Symbol"/>
          <w:sz w:val="20"/>
        </w:rPr>
        <w:tab/>
      </w:r>
      <w:r w:rsidR="00B34F46">
        <w:t>item 107</w:t>
      </w:r>
    </w:p>
    <w:p w14:paraId="6F591065" w14:textId="31C87BE3" w:rsidR="00B37A6F" w:rsidRDefault="008718A2" w:rsidP="008718A2">
      <w:pPr>
        <w:pStyle w:val="AH5Sec"/>
        <w:shd w:val="pct25" w:color="auto" w:fill="auto"/>
      </w:pPr>
      <w:bookmarkStart w:id="13" w:name="_Toc233975834"/>
      <w:r w:rsidRPr="008718A2">
        <w:rPr>
          <w:rStyle w:val="CharSectNo"/>
        </w:rPr>
        <w:t>12</w:t>
      </w:r>
      <w:r>
        <w:tab/>
      </w:r>
      <w:r w:rsidR="00B37A6F">
        <w:t>Schedule 1, part 1.2, item 117, column 3</w:t>
      </w:r>
      <w:bookmarkEnd w:id="13"/>
    </w:p>
    <w:p w14:paraId="46D6EC00" w14:textId="77777777" w:rsidR="00B37A6F" w:rsidRDefault="00B37A6F" w:rsidP="0001529A">
      <w:pPr>
        <w:pStyle w:val="direction"/>
        <w:spacing w:after="120"/>
      </w:pPr>
      <w:r>
        <w:t>omit</w:t>
      </w:r>
    </w:p>
    <w:p w14:paraId="3E2898D6" w14:textId="77777777" w:rsidR="00B37A6F" w:rsidRPr="00DA58AC" w:rsidRDefault="00B37A6F" w:rsidP="00DA58AC">
      <w:pPr>
        <w:pStyle w:val="Amainreturn"/>
        <w:spacing w:before="80" w:after="60"/>
        <w:rPr>
          <w:sz w:val="20"/>
          <w14:ligatures w14:val="standardContextual"/>
        </w:rPr>
      </w:pPr>
      <w:r w:rsidRPr="00DA58AC">
        <w:rPr>
          <w:sz w:val="20"/>
          <w14:ligatures w14:val="standardContextual"/>
        </w:rPr>
        <w:t>sdivs 1–4</w:t>
      </w:r>
    </w:p>
    <w:p w14:paraId="367C259B" w14:textId="77777777" w:rsidR="00B37A6F" w:rsidRDefault="00B37A6F" w:rsidP="0001529A">
      <w:pPr>
        <w:pStyle w:val="direction"/>
        <w:spacing w:after="120"/>
      </w:pPr>
      <w:r>
        <w:t>substitute</w:t>
      </w:r>
    </w:p>
    <w:p w14:paraId="53BB794F" w14:textId="77777777" w:rsidR="00B37A6F" w:rsidRPr="00DA58AC" w:rsidRDefault="00B37A6F" w:rsidP="00DA58AC">
      <w:pPr>
        <w:pStyle w:val="Amainreturn"/>
        <w:spacing w:before="80" w:after="60"/>
        <w:rPr>
          <w:sz w:val="20"/>
          <w14:ligatures w14:val="standardContextual"/>
        </w:rPr>
      </w:pPr>
      <w:r w:rsidRPr="00DA58AC">
        <w:rPr>
          <w:sz w:val="20"/>
          <w14:ligatures w14:val="standardContextual"/>
        </w:rPr>
        <w:t>sdivs 1, 2 and 4</w:t>
      </w:r>
    </w:p>
    <w:p w14:paraId="5A29A8E9" w14:textId="4F2DF979" w:rsidR="00B37A6F" w:rsidRDefault="008718A2" w:rsidP="008718A2">
      <w:pPr>
        <w:pStyle w:val="AH5Sec"/>
        <w:shd w:val="pct25" w:color="auto" w:fill="auto"/>
      </w:pPr>
      <w:bookmarkStart w:id="14" w:name="_Toc233975835"/>
      <w:r w:rsidRPr="008718A2">
        <w:rPr>
          <w:rStyle w:val="CharSectNo"/>
        </w:rPr>
        <w:t>13</w:t>
      </w:r>
      <w:r>
        <w:tab/>
      </w:r>
      <w:r w:rsidR="00B37A6F">
        <w:t>Schedule 1, part 1.2, items 154</w:t>
      </w:r>
      <w:r w:rsidR="00F5035D">
        <w:t xml:space="preserve"> and 155 etc</w:t>
      </w:r>
      <w:bookmarkEnd w:id="14"/>
    </w:p>
    <w:p w14:paraId="0B41CAFD" w14:textId="106B4CFB" w:rsidR="00B37A6F" w:rsidRDefault="00B37A6F" w:rsidP="00B37A6F">
      <w:pPr>
        <w:pStyle w:val="direction"/>
      </w:pPr>
      <w:r>
        <w:t>omit</w:t>
      </w:r>
      <w:r w:rsidR="00F5035D">
        <w:t xml:space="preserve"> the following items</w:t>
      </w:r>
    </w:p>
    <w:p w14:paraId="43770344" w14:textId="79550F04" w:rsidR="00F5035D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F5035D">
        <w:t>items 154 and 155</w:t>
      </w:r>
    </w:p>
    <w:p w14:paraId="770A9002" w14:textId="075C41CD" w:rsidR="00F5035D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F5035D">
        <w:t>item 159 to 161</w:t>
      </w:r>
    </w:p>
    <w:p w14:paraId="38929EB7" w14:textId="1B32CFD8" w:rsidR="00F5035D" w:rsidRPr="00F5035D" w:rsidRDefault="008718A2" w:rsidP="008718A2">
      <w:pPr>
        <w:pStyle w:val="Amainbullet"/>
        <w:tabs>
          <w:tab w:val="left" w:pos="1500"/>
        </w:tabs>
      </w:pPr>
      <w:r w:rsidRPr="00F5035D">
        <w:rPr>
          <w:rFonts w:ascii="Symbol" w:hAnsi="Symbol"/>
          <w:sz w:val="20"/>
        </w:rPr>
        <w:t></w:t>
      </w:r>
      <w:r w:rsidRPr="00F5035D">
        <w:rPr>
          <w:rFonts w:ascii="Symbol" w:hAnsi="Symbol"/>
          <w:sz w:val="20"/>
        </w:rPr>
        <w:tab/>
      </w:r>
      <w:r w:rsidR="00F5035D">
        <w:t>items 232 and 233</w:t>
      </w:r>
    </w:p>
    <w:p w14:paraId="7615054D" w14:textId="28608DF6" w:rsidR="00B37A6F" w:rsidRDefault="008718A2" w:rsidP="008718A2">
      <w:pPr>
        <w:pStyle w:val="AH5Sec"/>
        <w:shd w:val="pct25" w:color="auto" w:fill="auto"/>
      </w:pPr>
      <w:bookmarkStart w:id="15" w:name="_Toc233975836"/>
      <w:r w:rsidRPr="008718A2">
        <w:rPr>
          <w:rStyle w:val="CharSectNo"/>
        </w:rPr>
        <w:t>14</w:t>
      </w:r>
      <w:r>
        <w:tab/>
      </w:r>
      <w:r w:rsidR="00B37A6F">
        <w:t>Schedule 1, part 1.2, items 234 to 236</w:t>
      </w:r>
      <w:r w:rsidR="004811FF">
        <w:t>, column 3</w:t>
      </w:r>
      <w:bookmarkEnd w:id="15"/>
    </w:p>
    <w:p w14:paraId="1F79606C" w14:textId="77777777" w:rsidR="00B37A6F" w:rsidRDefault="00B37A6F" w:rsidP="0001529A">
      <w:pPr>
        <w:pStyle w:val="direction"/>
        <w:spacing w:after="120"/>
      </w:pPr>
      <w:r>
        <w:t>omit</w:t>
      </w:r>
    </w:p>
    <w:p w14:paraId="0E74D60C" w14:textId="190E37CC" w:rsidR="00B37A6F" w:rsidRPr="00DA58AC" w:rsidRDefault="00B37A6F" w:rsidP="00DA58AC">
      <w:pPr>
        <w:pStyle w:val="Amainreturn"/>
        <w:spacing w:before="80" w:after="60"/>
        <w:rPr>
          <w:sz w:val="20"/>
          <w14:ligatures w14:val="standardContextual"/>
        </w:rPr>
      </w:pPr>
      <w:r w:rsidRPr="00DA58AC">
        <w:rPr>
          <w:sz w:val="20"/>
          <w14:ligatures w14:val="standardContextual"/>
        </w:rPr>
        <w:t>BFM accreditation or AFM</w:t>
      </w:r>
      <w:r w:rsidR="004811FF" w:rsidRPr="00DA58AC">
        <w:rPr>
          <w:sz w:val="20"/>
          <w14:ligatures w14:val="standardContextual"/>
        </w:rPr>
        <w:t xml:space="preserve"> accreditation</w:t>
      </w:r>
    </w:p>
    <w:p w14:paraId="3344306D" w14:textId="77777777" w:rsidR="00B37A6F" w:rsidRDefault="00B37A6F" w:rsidP="0001529A">
      <w:pPr>
        <w:pStyle w:val="direction"/>
        <w:spacing w:after="120"/>
      </w:pPr>
      <w:r>
        <w:t>substitute</w:t>
      </w:r>
    </w:p>
    <w:p w14:paraId="5A028390" w14:textId="1E66D7EB" w:rsidR="00B37A6F" w:rsidRPr="00DA58AC" w:rsidRDefault="00B37A6F" w:rsidP="00DA58AC">
      <w:pPr>
        <w:pStyle w:val="Amainreturn"/>
        <w:spacing w:before="80" w:after="60"/>
        <w:rPr>
          <w:sz w:val="20"/>
          <w14:ligatures w14:val="standardContextual"/>
        </w:rPr>
      </w:pPr>
      <w:r w:rsidRPr="00DA58AC">
        <w:rPr>
          <w:sz w:val="20"/>
          <w14:ligatures w14:val="standardContextual"/>
        </w:rPr>
        <w:t>heavy vehicle</w:t>
      </w:r>
      <w:r w:rsidR="004811FF" w:rsidRPr="00DA58AC">
        <w:rPr>
          <w:sz w:val="20"/>
          <w14:ligatures w14:val="standardContextual"/>
        </w:rPr>
        <w:t xml:space="preserve"> accreditation</w:t>
      </w:r>
    </w:p>
    <w:p w14:paraId="2D7E0D78" w14:textId="01EE2726" w:rsidR="00B37A6F" w:rsidRDefault="008718A2" w:rsidP="008718A2">
      <w:pPr>
        <w:pStyle w:val="AH5Sec"/>
        <w:shd w:val="pct25" w:color="auto" w:fill="auto"/>
      </w:pPr>
      <w:bookmarkStart w:id="16" w:name="_Toc233975837"/>
      <w:r w:rsidRPr="008718A2">
        <w:rPr>
          <w:rStyle w:val="CharSectNo"/>
        </w:rPr>
        <w:lastRenderedPageBreak/>
        <w:t>15</w:t>
      </w:r>
      <w:r>
        <w:tab/>
      </w:r>
      <w:r w:rsidR="00B37A6F">
        <w:t>Schedule 1, part 1.2, item 237</w:t>
      </w:r>
      <w:r w:rsidR="00B329FB">
        <w:t xml:space="preserve"> etc</w:t>
      </w:r>
      <w:bookmarkEnd w:id="16"/>
    </w:p>
    <w:p w14:paraId="57D78C7C" w14:textId="2E4CDC80" w:rsidR="00B37A6F" w:rsidRDefault="00B37A6F" w:rsidP="00B37A6F">
      <w:pPr>
        <w:pStyle w:val="direction"/>
      </w:pPr>
      <w:r>
        <w:t>omit</w:t>
      </w:r>
      <w:r w:rsidR="00F5035D">
        <w:t xml:space="preserve"> the following items</w:t>
      </w:r>
    </w:p>
    <w:p w14:paraId="725E4E89" w14:textId="67B0BA76" w:rsidR="00F5035D" w:rsidRDefault="008718A2" w:rsidP="008718A2">
      <w:pPr>
        <w:pStyle w:val="Amainbullet"/>
        <w:tabs>
          <w:tab w:val="left" w:pos="1500"/>
        </w:tabs>
      </w:pPr>
      <w:r>
        <w:rPr>
          <w:rFonts w:ascii="Symbol" w:hAnsi="Symbol"/>
          <w:sz w:val="20"/>
        </w:rPr>
        <w:t></w:t>
      </w:r>
      <w:r>
        <w:rPr>
          <w:rFonts w:ascii="Symbol" w:hAnsi="Symbol"/>
          <w:sz w:val="20"/>
        </w:rPr>
        <w:tab/>
      </w:r>
      <w:r w:rsidR="00F5035D">
        <w:t>item 237</w:t>
      </w:r>
    </w:p>
    <w:p w14:paraId="422E0C4B" w14:textId="108C0BE3" w:rsidR="00F5035D" w:rsidRPr="00F5035D" w:rsidRDefault="008718A2" w:rsidP="008718A2">
      <w:pPr>
        <w:pStyle w:val="Amainbullet"/>
        <w:tabs>
          <w:tab w:val="left" w:pos="1500"/>
        </w:tabs>
      </w:pPr>
      <w:r w:rsidRPr="00F5035D">
        <w:rPr>
          <w:rFonts w:ascii="Symbol" w:hAnsi="Symbol"/>
          <w:sz w:val="20"/>
        </w:rPr>
        <w:t></w:t>
      </w:r>
      <w:r w:rsidRPr="00F5035D">
        <w:rPr>
          <w:rFonts w:ascii="Symbol" w:hAnsi="Symbol"/>
          <w:sz w:val="20"/>
        </w:rPr>
        <w:tab/>
      </w:r>
      <w:r w:rsidR="00F5035D">
        <w:t>items 245 to 247</w:t>
      </w:r>
    </w:p>
    <w:p w14:paraId="6F3E26BD" w14:textId="77777777" w:rsidR="008718A2" w:rsidRDefault="008718A2">
      <w:pPr>
        <w:pStyle w:val="02Text"/>
        <w:sectPr w:rsidR="008718A2" w:rsidSect="001F5D93">
          <w:headerReference w:type="even" r:id="rId45"/>
          <w:headerReference w:type="default" r:id="rId46"/>
          <w:footerReference w:type="even" r:id="rId47"/>
          <w:footerReference w:type="default" r:id="rId48"/>
          <w:footerReference w:type="first" r:id="rId49"/>
          <w:pgSz w:w="11907" w:h="16839" w:code="9"/>
          <w:pgMar w:top="3878" w:right="1899" w:bottom="3101" w:left="2302" w:header="2279" w:footer="1758" w:gutter="0"/>
          <w:cols w:space="720"/>
          <w:docGrid w:linePitch="254"/>
        </w:sectPr>
      </w:pPr>
    </w:p>
    <w:p w14:paraId="03354D5D" w14:textId="3B283528" w:rsidR="00B37A6F" w:rsidRDefault="008718A2" w:rsidP="008718A2">
      <w:pPr>
        <w:pStyle w:val="AH5Sec"/>
        <w:shd w:val="pct25" w:color="auto" w:fill="auto"/>
      </w:pPr>
      <w:bookmarkStart w:id="17" w:name="_Toc233975838"/>
      <w:r w:rsidRPr="008718A2">
        <w:rPr>
          <w:rStyle w:val="CharSectNo"/>
        </w:rPr>
        <w:lastRenderedPageBreak/>
        <w:t>16</w:t>
      </w:r>
      <w:r>
        <w:tab/>
      </w:r>
      <w:r w:rsidR="00B37A6F">
        <w:t>Schedule 1, part 1.3, new items 5 to 9</w:t>
      </w:r>
      <w:bookmarkEnd w:id="17"/>
    </w:p>
    <w:p w14:paraId="55718DF4" w14:textId="632B1402" w:rsidR="00FA0EC9" w:rsidRPr="00B004CF" w:rsidRDefault="00B37A6F" w:rsidP="0001529A">
      <w:pPr>
        <w:pStyle w:val="direction"/>
        <w:spacing w:after="120"/>
      </w:pPr>
      <w:r>
        <w:t>insert</w:t>
      </w:r>
    </w:p>
    <w:tbl>
      <w:tblPr>
        <w:tblW w:w="1134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2486"/>
        <w:gridCol w:w="3685"/>
        <w:gridCol w:w="1418"/>
        <w:gridCol w:w="1559"/>
        <w:gridCol w:w="992"/>
      </w:tblGrid>
      <w:tr w:rsidR="00B34F46" w:rsidRPr="00783A18" w14:paraId="664540CA" w14:textId="77777777" w:rsidTr="001F5D93">
        <w:trPr>
          <w:cantSplit/>
        </w:trPr>
        <w:tc>
          <w:tcPr>
            <w:tcW w:w="1200" w:type="dxa"/>
          </w:tcPr>
          <w:p w14:paraId="38669680" w14:textId="77777777" w:rsidR="00B34F46" w:rsidRPr="00783A18" w:rsidRDefault="00B34F46" w:rsidP="00306E94">
            <w:pPr>
              <w:pStyle w:val="TableText10"/>
            </w:pPr>
            <w:r>
              <w:t>5</w:t>
            </w:r>
          </w:p>
        </w:tc>
        <w:tc>
          <w:tcPr>
            <w:tcW w:w="2486" w:type="dxa"/>
          </w:tcPr>
          <w:p w14:paraId="52A877BA" w14:textId="77777777" w:rsidR="00B34F46" w:rsidRPr="004615B0" w:rsidRDefault="00B34F46" w:rsidP="00306E94">
            <w:pPr>
              <w:pStyle w:val="TableText10"/>
            </w:pPr>
            <w:r w:rsidRPr="004615B0">
              <w:t>37A (2)</w:t>
            </w:r>
          </w:p>
        </w:tc>
        <w:tc>
          <w:tcPr>
            <w:tcW w:w="3685" w:type="dxa"/>
          </w:tcPr>
          <w:p w14:paraId="2406027F" w14:textId="77777777" w:rsidR="00B34F46" w:rsidRPr="004615B0" w:rsidRDefault="00B34F46" w:rsidP="00306E94">
            <w:pPr>
              <w:pStyle w:val="TableText10"/>
            </w:pPr>
            <w:r w:rsidRPr="004615B0">
              <w:t xml:space="preserve">warning signals required for rear projection of loads </w:t>
            </w:r>
          </w:p>
        </w:tc>
        <w:tc>
          <w:tcPr>
            <w:tcW w:w="1418" w:type="dxa"/>
          </w:tcPr>
          <w:p w14:paraId="159A9982" w14:textId="77777777" w:rsidR="00B34F46" w:rsidRPr="004615B0" w:rsidRDefault="00B34F46" w:rsidP="00306E94">
            <w:pPr>
              <w:pStyle w:val="TableText10"/>
            </w:pPr>
            <w:r w:rsidRPr="004615B0">
              <w:t>HVOP</w:t>
            </w:r>
          </w:p>
        </w:tc>
        <w:tc>
          <w:tcPr>
            <w:tcW w:w="1559" w:type="dxa"/>
          </w:tcPr>
          <w:p w14:paraId="66FFBBC2" w14:textId="77777777" w:rsidR="00B34F46" w:rsidRPr="00783A18" w:rsidRDefault="00B34F46" w:rsidP="00306E94">
            <w:pPr>
              <w:pStyle w:val="TableText10"/>
            </w:pPr>
            <w:r>
              <w:t>HVINO</w:t>
            </w:r>
          </w:p>
        </w:tc>
        <w:tc>
          <w:tcPr>
            <w:tcW w:w="992" w:type="dxa"/>
          </w:tcPr>
          <w:p w14:paraId="7BD2EFC5" w14:textId="02AE50BD" w:rsidR="00B34F46" w:rsidRPr="00783A18" w:rsidRDefault="00B34F46" w:rsidP="00306E94">
            <w:pPr>
              <w:pStyle w:val="TableText10"/>
            </w:pPr>
            <w:r>
              <w:t>-</w:t>
            </w:r>
          </w:p>
        </w:tc>
      </w:tr>
      <w:tr w:rsidR="00B34F46" w:rsidRPr="00783A18" w14:paraId="3B01D954" w14:textId="77777777" w:rsidTr="001F5D93">
        <w:trPr>
          <w:cantSplit/>
        </w:trPr>
        <w:tc>
          <w:tcPr>
            <w:tcW w:w="1200" w:type="dxa"/>
          </w:tcPr>
          <w:p w14:paraId="09D378B3" w14:textId="77777777" w:rsidR="00B34F46" w:rsidRDefault="00B34F46" w:rsidP="00306E94">
            <w:pPr>
              <w:pStyle w:val="TableText10"/>
            </w:pPr>
            <w:r>
              <w:t>6</w:t>
            </w:r>
          </w:p>
        </w:tc>
        <w:tc>
          <w:tcPr>
            <w:tcW w:w="2486" w:type="dxa"/>
          </w:tcPr>
          <w:p w14:paraId="10CA3369" w14:textId="77777777" w:rsidR="00B34F46" w:rsidRPr="004615B0" w:rsidRDefault="00B34F46" w:rsidP="00306E94">
            <w:pPr>
              <w:pStyle w:val="TableText10"/>
            </w:pPr>
            <w:r w:rsidRPr="004615B0">
              <w:t>37B (1)</w:t>
            </w:r>
          </w:p>
        </w:tc>
        <w:tc>
          <w:tcPr>
            <w:tcW w:w="3685" w:type="dxa"/>
          </w:tcPr>
          <w:p w14:paraId="38230874" w14:textId="77777777" w:rsidR="00B34F46" w:rsidRPr="004615B0" w:rsidRDefault="00B34F46" w:rsidP="00306E94">
            <w:pPr>
              <w:pStyle w:val="TableText10"/>
            </w:pPr>
            <w:r w:rsidRPr="004615B0">
              <w:t>displaying warning signs on vehicles if not required by dimension exemption</w:t>
            </w:r>
          </w:p>
        </w:tc>
        <w:tc>
          <w:tcPr>
            <w:tcW w:w="1418" w:type="dxa"/>
          </w:tcPr>
          <w:p w14:paraId="330824A8" w14:textId="77777777" w:rsidR="00B34F46" w:rsidRPr="004615B0" w:rsidRDefault="00B34F46" w:rsidP="00306E94">
            <w:pPr>
              <w:pStyle w:val="TableText10"/>
            </w:pPr>
            <w:r w:rsidRPr="004615B0">
              <w:t>HVOP</w:t>
            </w:r>
          </w:p>
        </w:tc>
        <w:tc>
          <w:tcPr>
            <w:tcW w:w="1559" w:type="dxa"/>
          </w:tcPr>
          <w:p w14:paraId="5A7304B1" w14:textId="77777777" w:rsidR="00B34F46" w:rsidRDefault="00B34F46" w:rsidP="00306E94">
            <w:pPr>
              <w:pStyle w:val="TableText10"/>
            </w:pPr>
            <w:r>
              <w:t>HVINO</w:t>
            </w:r>
          </w:p>
        </w:tc>
        <w:tc>
          <w:tcPr>
            <w:tcW w:w="992" w:type="dxa"/>
          </w:tcPr>
          <w:p w14:paraId="0987D4F8" w14:textId="0D09200A" w:rsidR="00B34F46" w:rsidRDefault="00B34F46" w:rsidP="00306E94">
            <w:pPr>
              <w:pStyle w:val="TableText10"/>
            </w:pPr>
            <w:r>
              <w:t>-</w:t>
            </w:r>
          </w:p>
        </w:tc>
      </w:tr>
      <w:tr w:rsidR="00B34F46" w:rsidRPr="00783A18" w14:paraId="2FF76ED8" w14:textId="77777777" w:rsidTr="001F5D93">
        <w:trPr>
          <w:cantSplit/>
        </w:trPr>
        <w:tc>
          <w:tcPr>
            <w:tcW w:w="1200" w:type="dxa"/>
          </w:tcPr>
          <w:p w14:paraId="50FB3DF0" w14:textId="77777777" w:rsidR="00B34F46" w:rsidRDefault="00B34F46" w:rsidP="00306E94">
            <w:pPr>
              <w:pStyle w:val="TableText10"/>
            </w:pPr>
            <w:r>
              <w:t>7</w:t>
            </w:r>
          </w:p>
        </w:tc>
        <w:tc>
          <w:tcPr>
            <w:tcW w:w="2486" w:type="dxa"/>
          </w:tcPr>
          <w:p w14:paraId="5183F288" w14:textId="77777777" w:rsidR="00B34F46" w:rsidRPr="004615B0" w:rsidRDefault="00B34F46" w:rsidP="00306E94">
            <w:pPr>
              <w:pStyle w:val="TableText10"/>
            </w:pPr>
            <w:r w:rsidRPr="004615B0">
              <w:t>37B (2)</w:t>
            </w:r>
          </w:p>
        </w:tc>
        <w:tc>
          <w:tcPr>
            <w:tcW w:w="3685" w:type="dxa"/>
          </w:tcPr>
          <w:p w14:paraId="4DFC3D26" w14:textId="77777777" w:rsidR="00B34F46" w:rsidRPr="004615B0" w:rsidRDefault="00B34F46" w:rsidP="00306E94">
            <w:pPr>
              <w:pStyle w:val="TableText10"/>
            </w:pPr>
            <w:r w:rsidRPr="004615B0">
              <w:t>displaying warning signs on vehicles if not required by dimension exemption</w:t>
            </w:r>
          </w:p>
        </w:tc>
        <w:tc>
          <w:tcPr>
            <w:tcW w:w="1418" w:type="dxa"/>
          </w:tcPr>
          <w:p w14:paraId="60C2AA4D" w14:textId="77777777" w:rsidR="00B34F46" w:rsidRPr="004615B0" w:rsidRDefault="00B34F46" w:rsidP="00306E94">
            <w:pPr>
              <w:pStyle w:val="TableText10"/>
            </w:pPr>
            <w:r w:rsidRPr="004615B0">
              <w:t>HVOP</w:t>
            </w:r>
          </w:p>
        </w:tc>
        <w:tc>
          <w:tcPr>
            <w:tcW w:w="1559" w:type="dxa"/>
          </w:tcPr>
          <w:p w14:paraId="270C4176" w14:textId="77777777" w:rsidR="00B34F46" w:rsidRDefault="00B34F46" w:rsidP="00306E94">
            <w:pPr>
              <w:pStyle w:val="TableText10"/>
            </w:pPr>
            <w:r>
              <w:t>HVINO</w:t>
            </w:r>
          </w:p>
        </w:tc>
        <w:tc>
          <w:tcPr>
            <w:tcW w:w="992" w:type="dxa"/>
          </w:tcPr>
          <w:p w14:paraId="1C381E84" w14:textId="61A74116" w:rsidR="00B34F46" w:rsidRDefault="00B34F46" w:rsidP="00306E94">
            <w:pPr>
              <w:pStyle w:val="TableText10"/>
            </w:pPr>
            <w:r>
              <w:t>-</w:t>
            </w:r>
          </w:p>
        </w:tc>
      </w:tr>
      <w:tr w:rsidR="00B34F46" w:rsidRPr="00783A18" w14:paraId="714206A9" w14:textId="77777777" w:rsidTr="001F5D93">
        <w:trPr>
          <w:cantSplit/>
        </w:trPr>
        <w:tc>
          <w:tcPr>
            <w:tcW w:w="1200" w:type="dxa"/>
          </w:tcPr>
          <w:p w14:paraId="4264137C" w14:textId="77777777" w:rsidR="00B34F46" w:rsidRDefault="00B34F46" w:rsidP="001F5D93">
            <w:pPr>
              <w:pStyle w:val="TableText10"/>
            </w:pPr>
            <w:r>
              <w:t>8</w:t>
            </w:r>
          </w:p>
        </w:tc>
        <w:tc>
          <w:tcPr>
            <w:tcW w:w="2486" w:type="dxa"/>
          </w:tcPr>
          <w:p w14:paraId="144C4CAC" w14:textId="77777777" w:rsidR="00B34F46" w:rsidRPr="004615B0" w:rsidRDefault="00B34F46" w:rsidP="00306E94">
            <w:pPr>
              <w:pStyle w:val="TableText10"/>
            </w:pPr>
            <w:r w:rsidRPr="004615B0">
              <w:t>38J (1)</w:t>
            </w:r>
          </w:p>
        </w:tc>
        <w:tc>
          <w:tcPr>
            <w:tcW w:w="3685" w:type="dxa"/>
          </w:tcPr>
          <w:p w14:paraId="4E26270B" w14:textId="77777777" w:rsidR="00B34F46" w:rsidRPr="004615B0" w:rsidRDefault="00B34F46" w:rsidP="00306E94">
            <w:pPr>
              <w:pStyle w:val="TableText10"/>
            </w:pPr>
            <w:r w:rsidRPr="004615B0">
              <w:t>keeping copy of permit while driving</w:t>
            </w:r>
          </w:p>
        </w:tc>
        <w:tc>
          <w:tcPr>
            <w:tcW w:w="1418" w:type="dxa"/>
          </w:tcPr>
          <w:p w14:paraId="28B4B28E" w14:textId="77777777" w:rsidR="00B34F46" w:rsidRDefault="00B34F46" w:rsidP="00306E94">
            <w:pPr>
              <w:pStyle w:val="TableText10"/>
            </w:pPr>
            <w:r>
              <w:t>HVOP</w:t>
            </w:r>
          </w:p>
        </w:tc>
        <w:tc>
          <w:tcPr>
            <w:tcW w:w="1559" w:type="dxa"/>
          </w:tcPr>
          <w:p w14:paraId="3732B818" w14:textId="77777777" w:rsidR="00B34F46" w:rsidRDefault="00B34F46" w:rsidP="00306E94">
            <w:pPr>
              <w:pStyle w:val="TableText10"/>
            </w:pPr>
            <w:r>
              <w:t>HVINO</w:t>
            </w:r>
          </w:p>
        </w:tc>
        <w:tc>
          <w:tcPr>
            <w:tcW w:w="992" w:type="dxa"/>
          </w:tcPr>
          <w:p w14:paraId="2FCD47A3" w14:textId="7E835845" w:rsidR="00B34F46" w:rsidRDefault="00B34F46" w:rsidP="00306E94">
            <w:pPr>
              <w:pStyle w:val="TableText10"/>
            </w:pPr>
            <w:r>
              <w:t>-</w:t>
            </w:r>
          </w:p>
        </w:tc>
      </w:tr>
      <w:tr w:rsidR="00B34F46" w:rsidRPr="00783A18" w14:paraId="4C6BD40E" w14:textId="77777777" w:rsidTr="001F5D93">
        <w:trPr>
          <w:cantSplit/>
        </w:trPr>
        <w:tc>
          <w:tcPr>
            <w:tcW w:w="1200" w:type="dxa"/>
          </w:tcPr>
          <w:p w14:paraId="0D06886B" w14:textId="77777777" w:rsidR="00B34F46" w:rsidRDefault="00B34F46" w:rsidP="00306E94">
            <w:pPr>
              <w:pStyle w:val="TableText10"/>
            </w:pPr>
            <w:r>
              <w:t>9</w:t>
            </w:r>
          </w:p>
        </w:tc>
        <w:tc>
          <w:tcPr>
            <w:tcW w:w="2486" w:type="dxa"/>
          </w:tcPr>
          <w:p w14:paraId="4EAC30A2" w14:textId="77777777" w:rsidR="00B34F46" w:rsidRPr="004615B0" w:rsidRDefault="00B34F46" w:rsidP="00306E94">
            <w:pPr>
              <w:pStyle w:val="TableText10"/>
            </w:pPr>
            <w:r w:rsidRPr="004615B0">
              <w:t>38J (2)</w:t>
            </w:r>
          </w:p>
        </w:tc>
        <w:tc>
          <w:tcPr>
            <w:tcW w:w="3685" w:type="dxa"/>
          </w:tcPr>
          <w:p w14:paraId="3ED2A6CB" w14:textId="77777777" w:rsidR="00B34F46" w:rsidRPr="004615B0" w:rsidRDefault="00B34F46" w:rsidP="00306E94">
            <w:pPr>
              <w:pStyle w:val="TableText10"/>
            </w:pPr>
            <w:r w:rsidRPr="004615B0">
              <w:t>keeping copy of permit while driving</w:t>
            </w:r>
          </w:p>
        </w:tc>
        <w:tc>
          <w:tcPr>
            <w:tcW w:w="1418" w:type="dxa"/>
          </w:tcPr>
          <w:p w14:paraId="3255A1D3" w14:textId="77777777" w:rsidR="00B34F46" w:rsidRDefault="00B34F46" w:rsidP="00306E94">
            <w:pPr>
              <w:pStyle w:val="TableText10"/>
            </w:pPr>
            <w:r>
              <w:t>HVOP</w:t>
            </w:r>
          </w:p>
        </w:tc>
        <w:tc>
          <w:tcPr>
            <w:tcW w:w="1559" w:type="dxa"/>
          </w:tcPr>
          <w:p w14:paraId="1A2DDA98" w14:textId="77777777" w:rsidR="00B34F46" w:rsidRDefault="00B34F46" w:rsidP="00306E94">
            <w:pPr>
              <w:pStyle w:val="TableText10"/>
            </w:pPr>
            <w:r>
              <w:t>HVINO</w:t>
            </w:r>
          </w:p>
        </w:tc>
        <w:tc>
          <w:tcPr>
            <w:tcW w:w="992" w:type="dxa"/>
          </w:tcPr>
          <w:p w14:paraId="6C27C2DF" w14:textId="5B410218" w:rsidR="00B34F46" w:rsidRDefault="00B34F46" w:rsidP="00306E94">
            <w:pPr>
              <w:pStyle w:val="TableText10"/>
            </w:pPr>
            <w:r>
              <w:t>-</w:t>
            </w:r>
          </w:p>
        </w:tc>
      </w:tr>
    </w:tbl>
    <w:p w14:paraId="44CCD11E" w14:textId="79688E4E" w:rsidR="00096B6C" w:rsidRDefault="008718A2" w:rsidP="008718A2">
      <w:pPr>
        <w:pStyle w:val="AH5Sec"/>
        <w:shd w:val="pct25" w:color="auto" w:fill="auto"/>
      </w:pPr>
      <w:bookmarkStart w:id="18" w:name="_Toc233975839"/>
      <w:r w:rsidRPr="008718A2">
        <w:rPr>
          <w:rStyle w:val="CharSectNo"/>
        </w:rPr>
        <w:lastRenderedPageBreak/>
        <w:t>17</w:t>
      </w:r>
      <w:r>
        <w:tab/>
      </w:r>
      <w:r w:rsidR="00096B6C">
        <w:t>Schedule 1, part 1.4</w:t>
      </w:r>
      <w:bookmarkEnd w:id="18"/>
    </w:p>
    <w:p w14:paraId="007F3868" w14:textId="77777777" w:rsidR="00096B6C" w:rsidRDefault="00096B6C" w:rsidP="00096B6C">
      <w:pPr>
        <w:pStyle w:val="direction"/>
      </w:pPr>
      <w:r>
        <w:t>substitute</w:t>
      </w:r>
    </w:p>
    <w:p w14:paraId="2BA38C5B" w14:textId="77777777" w:rsidR="00096B6C" w:rsidRPr="00096B6C" w:rsidRDefault="00096B6C" w:rsidP="00096B6C">
      <w:pPr>
        <w:pStyle w:val="ISched-Part"/>
      </w:pPr>
      <w:r>
        <w:t>Part 1.4</w:t>
      </w:r>
      <w:r>
        <w:tab/>
      </w:r>
      <w:r w:rsidRPr="00096B6C">
        <w:rPr>
          <w:bCs/>
        </w:rPr>
        <w:t>Heavy Vehicle (Fatigue Management) National Regulation</w:t>
      </w:r>
    </w:p>
    <w:p w14:paraId="26391D18" w14:textId="43A08ACF" w:rsidR="00096B6C" w:rsidRDefault="00096B6C" w:rsidP="00096B6C">
      <w:pPr>
        <w:pStyle w:val="aNote"/>
      </w:pPr>
      <w:r w:rsidRPr="00B004CF">
        <w:rPr>
          <w:rStyle w:val="charItals"/>
        </w:rPr>
        <w:t>Note</w:t>
      </w:r>
      <w:r w:rsidRPr="00B004CF">
        <w:rPr>
          <w:rStyle w:val="charItals"/>
        </w:rPr>
        <w:tab/>
      </w:r>
      <w:r w:rsidRPr="006B1661">
        <w:t xml:space="preserve">Although maximum penalties for these offences appear in the </w:t>
      </w:r>
      <w:hyperlink r:id="rId50" w:anchor="/sl/title/h" w:tooltip="2013 SI 245a (NSW)" w:history="1">
        <w:r w:rsidR="000C03A4" w:rsidRPr="000C03A4">
          <w:rPr>
            <w:rStyle w:val="Hyperlink"/>
            <w:i/>
            <w:iCs/>
            <w:u w:val="none"/>
          </w:rPr>
          <w:t>Heavy Vehicle (Fatigue Management) National Regulation</w:t>
        </w:r>
      </w:hyperlink>
      <w:r w:rsidRPr="006B1661">
        <w:t xml:space="preserve"> (NSW), the amounts are increased annually under the </w:t>
      </w:r>
      <w:hyperlink r:id="rId51" w:tooltip="Heavy Vehicle National Law (ACT)" w:history="1">
        <w:r w:rsidR="000C03A4" w:rsidRPr="00554552">
          <w:rPr>
            <w:rStyle w:val="charCitHyperlinkItal"/>
          </w:rPr>
          <w:t>Heavy Vehicle National Law (ACT)</w:t>
        </w:r>
      </w:hyperlink>
      <w:r w:rsidRPr="006B1661">
        <w:t xml:space="preserve">, s 737 and the </w:t>
      </w:r>
      <w:hyperlink r:id="rId52" w:anchor="/browse/inForce/regulations/H" w:tooltip="2013-246 (NSW)" w:history="1">
        <w:r w:rsidR="000C03A4" w:rsidRPr="000C03A4">
          <w:rPr>
            <w:rStyle w:val="Hyperlink"/>
            <w:i/>
            <w:iCs/>
            <w:u w:val="none"/>
          </w:rPr>
          <w:t>Heavy Vehicle (General) National Regulation</w:t>
        </w:r>
      </w:hyperlink>
      <w:r w:rsidRPr="006B1661">
        <w:t xml:space="preserve"> (NSW), s 70. Current offence penalty amounts (HVOP) must be published on the National Heavy Vehicle Regulator website at </w:t>
      </w:r>
      <w:hyperlink r:id="rId53" w:history="1">
        <w:r w:rsidR="00E37E9A" w:rsidRPr="00E37E9A">
          <w:rPr>
            <w:rStyle w:val="charCitHyperlinkAbbrev"/>
          </w:rPr>
          <w:t>www.nhvr.gov.au</w:t>
        </w:r>
      </w:hyperlink>
      <w:r w:rsidRPr="006B1661">
        <w:t xml:space="preserve"> (see the </w:t>
      </w:r>
      <w:hyperlink r:id="rId54" w:tooltip="Heavy Vehicle National Law (ACT)" w:history="1">
        <w:r w:rsidR="004013F6" w:rsidRPr="004013F6">
          <w:rPr>
            <w:rStyle w:val="charCitHyperlinkAbbrev"/>
          </w:rPr>
          <w:t>Law</w:t>
        </w:r>
      </w:hyperlink>
      <w:r w:rsidRPr="006B1661">
        <w:t xml:space="preserve">, s 737 (4)). Infringement penalty amounts (HVINO) are also accessible at </w:t>
      </w:r>
      <w:hyperlink r:id="rId55" w:history="1">
        <w:r w:rsidR="003F1166" w:rsidRPr="00B329FB">
          <w:rPr>
            <w:rStyle w:val="Hyperlink"/>
            <w:u w:val="none"/>
          </w:rPr>
          <w:t>www.nhvr.gov.au</w:t>
        </w:r>
      </w:hyperlink>
      <w:r w:rsidRPr="006B1661">
        <w:t>.</w:t>
      </w:r>
    </w:p>
    <w:p w14:paraId="7ED318ED" w14:textId="77777777" w:rsidR="003F1166" w:rsidRDefault="003F1166" w:rsidP="003F1166">
      <w:pPr>
        <w:suppressLineNumbers/>
      </w:pPr>
    </w:p>
    <w:tbl>
      <w:tblPr>
        <w:tblW w:w="1148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2486"/>
        <w:gridCol w:w="3685"/>
        <w:gridCol w:w="1418"/>
        <w:gridCol w:w="1559"/>
        <w:gridCol w:w="1134"/>
      </w:tblGrid>
      <w:tr w:rsidR="00096B6C" w:rsidRPr="004615B0" w14:paraId="597212F7" w14:textId="77777777" w:rsidTr="00615A01">
        <w:trPr>
          <w:cantSplit/>
        </w:trPr>
        <w:tc>
          <w:tcPr>
            <w:tcW w:w="1200" w:type="dxa"/>
            <w:tcBorders>
              <w:bottom w:val="single" w:sz="4" w:space="0" w:color="auto"/>
            </w:tcBorders>
          </w:tcPr>
          <w:p w14:paraId="6D924646" w14:textId="77777777" w:rsidR="00096B6C" w:rsidRPr="003F1166" w:rsidRDefault="00096B6C" w:rsidP="00096B6C">
            <w:pPr>
              <w:pStyle w:val="TableColHd"/>
            </w:pPr>
            <w:r w:rsidRPr="003F1166">
              <w:t>column 1</w:t>
            </w:r>
          </w:p>
          <w:p w14:paraId="15003CA1" w14:textId="1F9EDB86" w:rsidR="00096B6C" w:rsidRPr="003F1166" w:rsidRDefault="00096B6C" w:rsidP="00096B6C">
            <w:pPr>
              <w:pStyle w:val="TableText10"/>
              <w:rPr>
                <w:rFonts w:ascii="Arial" w:hAnsi="Arial"/>
                <w:b/>
                <w:sz w:val="18"/>
              </w:rPr>
            </w:pPr>
            <w:r w:rsidRPr="003F1166">
              <w:rPr>
                <w:rFonts w:ascii="Arial" w:hAnsi="Arial"/>
                <w:b/>
                <w:sz w:val="18"/>
              </w:rPr>
              <w:t>item</w:t>
            </w:r>
          </w:p>
        </w:tc>
        <w:tc>
          <w:tcPr>
            <w:tcW w:w="2486" w:type="dxa"/>
            <w:tcBorders>
              <w:bottom w:val="single" w:sz="4" w:space="0" w:color="auto"/>
            </w:tcBorders>
          </w:tcPr>
          <w:p w14:paraId="2C587354" w14:textId="77777777" w:rsidR="00096B6C" w:rsidRPr="003F1166" w:rsidRDefault="00096B6C" w:rsidP="00096B6C">
            <w:pPr>
              <w:pStyle w:val="TableColHd"/>
            </w:pPr>
            <w:r w:rsidRPr="003F1166">
              <w:t>column 2</w:t>
            </w:r>
          </w:p>
          <w:p w14:paraId="4522B159" w14:textId="584D3A93" w:rsidR="00096B6C" w:rsidRPr="003F1166" w:rsidRDefault="00096B6C" w:rsidP="00096B6C">
            <w:pPr>
              <w:pStyle w:val="TableText10"/>
              <w:rPr>
                <w:rFonts w:ascii="Arial" w:hAnsi="Arial"/>
                <w:b/>
                <w:sz w:val="18"/>
              </w:rPr>
            </w:pPr>
            <w:r w:rsidRPr="003F1166">
              <w:rPr>
                <w:rFonts w:ascii="Arial" w:hAnsi="Arial"/>
                <w:b/>
                <w:sz w:val="18"/>
              </w:rPr>
              <w:t>offence provision and, if relevant, case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5CD0A2C" w14:textId="77777777" w:rsidR="00096B6C" w:rsidRPr="003F1166" w:rsidRDefault="00096B6C" w:rsidP="00096B6C">
            <w:pPr>
              <w:pStyle w:val="TableColHd"/>
            </w:pPr>
            <w:r w:rsidRPr="003F1166">
              <w:t>column 3</w:t>
            </w:r>
          </w:p>
          <w:p w14:paraId="5EFA7A66" w14:textId="460BFB9F" w:rsidR="00096B6C" w:rsidRPr="003F1166" w:rsidRDefault="00096B6C" w:rsidP="00096B6C">
            <w:pPr>
              <w:pStyle w:val="TableText10"/>
              <w:rPr>
                <w:rFonts w:ascii="Arial" w:hAnsi="Arial"/>
                <w:b/>
                <w:sz w:val="18"/>
              </w:rPr>
            </w:pPr>
            <w:r w:rsidRPr="003F1166">
              <w:rPr>
                <w:rFonts w:ascii="Arial" w:hAnsi="Arial"/>
                <w:b/>
                <w:sz w:val="18"/>
              </w:rPr>
              <w:t>short description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4C0E118" w14:textId="77777777" w:rsidR="00096B6C" w:rsidRPr="003F1166" w:rsidRDefault="00096B6C" w:rsidP="00096B6C">
            <w:pPr>
              <w:pStyle w:val="TableColHd"/>
            </w:pPr>
            <w:r w:rsidRPr="003F1166">
              <w:t>column 4</w:t>
            </w:r>
          </w:p>
          <w:p w14:paraId="4A367771" w14:textId="068849DD" w:rsidR="00096B6C" w:rsidRPr="003F1166" w:rsidRDefault="00096B6C" w:rsidP="00096B6C">
            <w:pPr>
              <w:pStyle w:val="TableText10"/>
              <w:rPr>
                <w:rFonts w:ascii="Arial" w:hAnsi="Arial"/>
                <w:b/>
                <w:sz w:val="18"/>
              </w:rPr>
            </w:pPr>
            <w:r w:rsidRPr="003F1166">
              <w:rPr>
                <w:rFonts w:ascii="Arial" w:hAnsi="Arial"/>
                <w:b/>
                <w:sz w:val="18"/>
              </w:rPr>
              <w:t>offence penalty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86453B" w14:textId="77777777" w:rsidR="00096B6C" w:rsidRPr="003F1166" w:rsidRDefault="00096B6C" w:rsidP="00096B6C">
            <w:pPr>
              <w:pStyle w:val="TableColHd"/>
            </w:pPr>
            <w:r w:rsidRPr="003F1166">
              <w:t>column 5</w:t>
            </w:r>
          </w:p>
          <w:p w14:paraId="26910278" w14:textId="7B1AA6C5" w:rsidR="00096B6C" w:rsidRPr="003F1166" w:rsidRDefault="00096B6C" w:rsidP="00096B6C">
            <w:pPr>
              <w:pStyle w:val="TableText10"/>
              <w:rPr>
                <w:rFonts w:ascii="Arial" w:hAnsi="Arial"/>
                <w:b/>
                <w:sz w:val="18"/>
              </w:rPr>
            </w:pPr>
            <w:r w:rsidRPr="003F1166">
              <w:rPr>
                <w:rFonts w:ascii="Arial" w:hAnsi="Arial"/>
                <w:b/>
                <w:sz w:val="18"/>
              </w:rPr>
              <w:t>infringement penalty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7CD890" w14:textId="77777777" w:rsidR="00096B6C" w:rsidRPr="003F1166" w:rsidRDefault="00096B6C" w:rsidP="00096B6C">
            <w:pPr>
              <w:pStyle w:val="TableColHd"/>
            </w:pPr>
            <w:r w:rsidRPr="003F1166">
              <w:t>column 6</w:t>
            </w:r>
          </w:p>
          <w:p w14:paraId="241875F6" w14:textId="788CF608" w:rsidR="00096B6C" w:rsidRPr="003F1166" w:rsidRDefault="00096B6C" w:rsidP="00096B6C">
            <w:pPr>
              <w:pStyle w:val="TableText10"/>
              <w:rPr>
                <w:rFonts w:ascii="Arial" w:hAnsi="Arial"/>
                <w:b/>
                <w:sz w:val="18"/>
              </w:rPr>
            </w:pPr>
            <w:r w:rsidRPr="003F1166">
              <w:rPr>
                <w:rFonts w:ascii="Arial" w:hAnsi="Arial"/>
                <w:b/>
                <w:sz w:val="18"/>
              </w:rPr>
              <w:t>demerit points</w:t>
            </w:r>
          </w:p>
        </w:tc>
      </w:tr>
      <w:tr w:rsidR="00B37A6F" w:rsidRPr="004615B0" w14:paraId="2718DD17" w14:textId="77777777" w:rsidTr="00615A01">
        <w:trPr>
          <w:cantSplit/>
        </w:trPr>
        <w:tc>
          <w:tcPr>
            <w:tcW w:w="1200" w:type="dxa"/>
            <w:tcBorders>
              <w:top w:val="single" w:sz="4" w:space="0" w:color="auto"/>
            </w:tcBorders>
          </w:tcPr>
          <w:p w14:paraId="2976150A" w14:textId="1A9BC044" w:rsidR="00B37A6F" w:rsidRPr="004615B0" w:rsidRDefault="00B37A6F" w:rsidP="00306E94">
            <w:pPr>
              <w:pStyle w:val="TableText10"/>
            </w:pPr>
            <w:r w:rsidRPr="004615B0">
              <w:t>1</w:t>
            </w:r>
          </w:p>
        </w:tc>
        <w:tc>
          <w:tcPr>
            <w:tcW w:w="2486" w:type="dxa"/>
            <w:tcBorders>
              <w:top w:val="single" w:sz="4" w:space="0" w:color="auto"/>
            </w:tcBorders>
          </w:tcPr>
          <w:p w14:paraId="3211F587" w14:textId="77777777" w:rsidR="00B37A6F" w:rsidRPr="004615B0" w:rsidRDefault="00B37A6F" w:rsidP="00306E94">
            <w:pPr>
              <w:pStyle w:val="TableText10"/>
            </w:pPr>
            <w:r w:rsidRPr="004615B0">
              <w:t>12B (1)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6050E29" w14:textId="77777777" w:rsidR="00B37A6F" w:rsidRPr="004615B0" w:rsidRDefault="00B37A6F" w:rsidP="00306E94">
            <w:pPr>
              <w:pStyle w:val="TableText10"/>
            </w:pPr>
            <w:r w:rsidRPr="004615B0">
              <w:t xml:space="preserve">keeping copy of permit while driving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AFD3E18" w14:textId="77777777" w:rsidR="00B37A6F" w:rsidRPr="004615B0" w:rsidRDefault="00B37A6F" w:rsidP="00306E94">
            <w:pPr>
              <w:pStyle w:val="TableText10"/>
            </w:pPr>
            <w:r w:rsidRPr="004615B0">
              <w:t>HVOP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043FAA8" w14:textId="77777777" w:rsidR="00B37A6F" w:rsidRPr="004615B0" w:rsidRDefault="00B37A6F" w:rsidP="00306E94">
            <w:pPr>
              <w:pStyle w:val="TableText10"/>
            </w:pPr>
            <w:r w:rsidRPr="004615B0">
              <w:t>HVINO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F3D3FF" w14:textId="77777777" w:rsidR="00B37A6F" w:rsidRPr="004615B0" w:rsidRDefault="00B37A6F" w:rsidP="00306E94">
            <w:pPr>
              <w:pStyle w:val="TableText10"/>
            </w:pPr>
            <w:r w:rsidRPr="004615B0">
              <w:t>-</w:t>
            </w:r>
          </w:p>
        </w:tc>
      </w:tr>
      <w:tr w:rsidR="00B37A6F" w:rsidRPr="004615B0" w14:paraId="2267B7F8" w14:textId="77777777" w:rsidTr="00615A01">
        <w:trPr>
          <w:cantSplit/>
        </w:trPr>
        <w:tc>
          <w:tcPr>
            <w:tcW w:w="1200" w:type="dxa"/>
          </w:tcPr>
          <w:p w14:paraId="7FE69424" w14:textId="336A8504" w:rsidR="00B37A6F" w:rsidRPr="004615B0" w:rsidRDefault="00096B6C" w:rsidP="00306E94">
            <w:pPr>
              <w:pStyle w:val="TableText10"/>
            </w:pPr>
            <w:r>
              <w:t>2</w:t>
            </w:r>
          </w:p>
        </w:tc>
        <w:tc>
          <w:tcPr>
            <w:tcW w:w="2486" w:type="dxa"/>
          </w:tcPr>
          <w:p w14:paraId="4BCE32A5" w14:textId="77777777" w:rsidR="00B37A6F" w:rsidRPr="004615B0" w:rsidRDefault="00B37A6F" w:rsidP="00306E94">
            <w:pPr>
              <w:pStyle w:val="TableText10"/>
            </w:pPr>
            <w:r w:rsidRPr="004615B0">
              <w:t>12B (2)</w:t>
            </w:r>
          </w:p>
        </w:tc>
        <w:tc>
          <w:tcPr>
            <w:tcW w:w="3685" w:type="dxa"/>
          </w:tcPr>
          <w:p w14:paraId="4079D0AA" w14:textId="77777777" w:rsidR="00B37A6F" w:rsidRPr="004615B0" w:rsidRDefault="00B37A6F" w:rsidP="00306E94">
            <w:pPr>
              <w:pStyle w:val="TableText10"/>
            </w:pPr>
            <w:r w:rsidRPr="004615B0">
              <w:t>keeping copy of permit while driving</w:t>
            </w:r>
          </w:p>
        </w:tc>
        <w:tc>
          <w:tcPr>
            <w:tcW w:w="1418" w:type="dxa"/>
          </w:tcPr>
          <w:p w14:paraId="1C46D2BE" w14:textId="77777777" w:rsidR="00B37A6F" w:rsidRPr="004615B0" w:rsidRDefault="00B37A6F" w:rsidP="00306E94">
            <w:pPr>
              <w:pStyle w:val="TableText10"/>
            </w:pPr>
            <w:r w:rsidRPr="004615B0">
              <w:t>HVOP</w:t>
            </w:r>
          </w:p>
        </w:tc>
        <w:tc>
          <w:tcPr>
            <w:tcW w:w="1559" w:type="dxa"/>
          </w:tcPr>
          <w:p w14:paraId="640F735A" w14:textId="77777777" w:rsidR="00B37A6F" w:rsidRPr="004615B0" w:rsidRDefault="00B37A6F" w:rsidP="00306E94">
            <w:pPr>
              <w:pStyle w:val="TableText10"/>
            </w:pPr>
            <w:r w:rsidRPr="004615B0">
              <w:t>HVINO</w:t>
            </w:r>
          </w:p>
        </w:tc>
        <w:tc>
          <w:tcPr>
            <w:tcW w:w="1134" w:type="dxa"/>
          </w:tcPr>
          <w:p w14:paraId="3FC9239B" w14:textId="77777777" w:rsidR="00B37A6F" w:rsidRPr="004615B0" w:rsidRDefault="00B37A6F" w:rsidP="00306E94">
            <w:pPr>
              <w:pStyle w:val="TableText10"/>
            </w:pPr>
            <w:r w:rsidRPr="004615B0">
              <w:t>-</w:t>
            </w:r>
          </w:p>
        </w:tc>
      </w:tr>
      <w:tr w:rsidR="00B37A6F" w:rsidRPr="004615B0" w14:paraId="468B0632" w14:textId="77777777" w:rsidTr="00615A01">
        <w:trPr>
          <w:cantSplit/>
        </w:trPr>
        <w:tc>
          <w:tcPr>
            <w:tcW w:w="1200" w:type="dxa"/>
          </w:tcPr>
          <w:p w14:paraId="00096397" w14:textId="2B0E6C5C" w:rsidR="00B37A6F" w:rsidRPr="004615B0" w:rsidRDefault="00096B6C" w:rsidP="00306E94">
            <w:pPr>
              <w:pStyle w:val="TableText10"/>
            </w:pPr>
            <w:r>
              <w:t>3</w:t>
            </w:r>
          </w:p>
        </w:tc>
        <w:tc>
          <w:tcPr>
            <w:tcW w:w="2486" w:type="dxa"/>
          </w:tcPr>
          <w:p w14:paraId="033E37B4" w14:textId="77777777" w:rsidR="00B37A6F" w:rsidRPr="004615B0" w:rsidRDefault="00B37A6F" w:rsidP="00306E94">
            <w:pPr>
              <w:pStyle w:val="TableText10"/>
            </w:pPr>
            <w:r w:rsidRPr="004615B0">
              <w:t>12F (1)</w:t>
            </w:r>
          </w:p>
        </w:tc>
        <w:tc>
          <w:tcPr>
            <w:tcW w:w="3685" w:type="dxa"/>
          </w:tcPr>
          <w:p w14:paraId="04EBAF70" w14:textId="77777777" w:rsidR="00B37A6F" w:rsidRPr="004615B0" w:rsidRDefault="00B37A6F" w:rsidP="00306E94">
            <w:pPr>
              <w:pStyle w:val="TableText10"/>
            </w:pPr>
            <w:r w:rsidRPr="004615B0">
              <w:t>cancelling unused daily sheets</w:t>
            </w:r>
          </w:p>
        </w:tc>
        <w:tc>
          <w:tcPr>
            <w:tcW w:w="1418" w:type="dxa"/>
          </w:tcPr>
          <w:p w14:paraId="60B621EA" w14:textId="77777777" w:rsidR="00B37A6F" w:rsidRPr="004615B0" w:rsidRDefault="00B37A6F" w:rsidP="00306E94">
            <w:pPr>
              <w:pStyle w:val="TableText10"/>
            </w:pPr>
            <w:r w:rsidRPr="004615B0">
              <w:t>HVOP</w:t>
            </w:r>
          </w:p>
        </w:tc>
        <w:tc>
          <w:tcPr>
            <w:tcW w:w="1559" w:type="dxa"/>
          </w:tcPr>
          <w:p w14:paraId="463FE791" w14:textId="0482FDA5" w:rsidR="00B37A6F" w:rsidRPr="004615B0" w:rsidRDefault="00096B6C" w:rsidP="00306E94">
            <w:pPr>
              <w:pStyle w:val="TableText10"/>
            </w:pPr>
            <w:r>
              <w:t>-</w:t>
            </w:r>
          </w:p>
        </w:tc>
        <w:tc>
          <w:tcPr>
            <w:tcW w:w="1134" w:type="dxa"/>
          </w:tcPr>
          <w:p w14:paraId="1CA379F9" w14:textId="77777777" w:rsidR="00B37A6F" w:rsidRPr="004615B0" w:rsidRDefault="00B37A6F" w:rsidP="00306E94">
            <w:pPr>
              <w:pStyle w:val="TableText10"/>
            </w:pPr>
            <w:r w:rsidRPr="004615B0">
              <w:t>-</w:t>
            </w:r>
          </w:p>
        </w:tc>
      </w:tr>
      <w:tr w:rsidR="00096B6C" w:rsidRPr="004615B0" w14:paraId="05E418E5" w14:textId="77777777" w:rsidTr="00615A01">
        <w:trPr>
          <w:cantSplit/>
        </w:trPr>
        <w:tc>
          <w:tcPr>
            <w:tcW w:w="1200" w:type="dxa"/>
          </w:tcPr>
          <w:p w14:paraId="2FD66074" w14:textId="635FD8BE" w:rsidR="00096B6C" w:rsidRPr="004615B0" w:rsidRDefault="00096B6C" w:rsidP="00306E94">
            <w:pPr>
              <w:pStyle w:val="TableText10"/>
            </w:pPr>
            <w:r>
              <w:lastRenderedPageBreak/>
              <w:t>4</w:t>
            </w:r>
          </w:p>
        </w:tc>
        <w:tc>
          <w:tcPr>
            <w:tcW w:w="2486" w:type="dxa"/>
          </w:tcPr>
          <w:p w14:paraId="4E3F21F9" w14:textId="2641D7A8" w:rsidR="00096B6C" w:rsidRPr="004615B0" w:rsidRDefault="00096B6C" w:rsidP="00306E94">
            <w:pPr>
              <w:pStyle w:val="TableText10"/>
            </w:pPr>
            <w:r>
              <w:t>18A (1)</w:t>
            </w:r>
          </w:p>
        </w:tc>
        <w:tc>
          <w:tcPr>
            <w:tcW w:w="3685" w:type="dxa"/>
          </w:tcPr>
          <w:p w14:paraId="67073382" w14:textId="74761C8B" w:rsidR="00096B6C" w:rsidRPr="004615B0" w:rsidRDefault="00096B6C" w:rsidP="00306E94">
            <w:pPr>
              <w:pStyle w:val="TableText10"/>
            </w:pPr>
            <w:r>
              <w:t>change between forms of work diary</w:t>
            </w:r>
          </w:p>
        </w:tc>
        <w:tc>
          <w:tcPr>
            <w:tcW w:w="1418" w:type="dxa"/>
          </w:tcPr>
          <w:p w14:paraId="1A4FEB34" w14:textId="36083519" w:rsidR="00096B6C" w:rsidRPr="004615B0" w:rsidRDefault="00096B6C" w:rsidP="00306E94">
            <w:pPr>
              <w:pStyle w:val="TableText10"/>
            </w:pPr>
            <w:r>
              <w:t>HVOP</w:t>
            </w:r>
          </w:p>
        </w:tc>
        <w:tc>
          <w:tcPr>
            <w:tcW w:w="1559" w:type="dxa"/>
          </w:tcPr>
          <w:p w14:paraId="06FEEFBA" w14:textId="406B7E6E" w:rsidR="00096B6C" w:rsidRDefault="00096B6C" w:rsidP="00306E94">
            <w:pPr>
              <w:pStyle w:val="TableText10"/>
            </w:pPr>
            <w:r>
              <w:t>HVINO</w:t>
            </w:r>
          </w:p>
        </w:tc>
        <w:tc>
          <w:tcPr>
            <w:tcW w:w="1134" w:type="dxa"/>
          </w:tcPr>
          <w:p w14:paraId="7D3F7122" w14:textId="76DE271C" w:rsidR="00096B6C" w:rsidRPr="004615B0" w:rsidRDefault="00096B6C" w:rsidP="00306E94">
            <w:pPr>
              <w:pStyle w:val="TableText10"/>
            </w:pPr>
            <w:r>
              <w:t>-</w:t>
            </w:r>
          </w:p>
        </w:tc>
      </w:tr>
      <w:tr w:rsidR="00B37A6F" w:rsidRPr="004615B0" w14:paraId="5A4C43CC" w14:textId="77777777" w:rsidTr="00615A01">
        <w:trPr>
          <w:cantSplit/>
        </w:trPr>
        <w:tc>
          <w:tcPr>
            <w:tcW w:w="1200" w:type="dxa"/>
          </w:tcPr>
          <w:p w14:paraId="721F4428" w14:textId="0BFE52FF" w:rsidR="00B37A6F" w:rsidRPr="004615B0" w:rsidRDefault="00096B6C" w:rsidP="00306E94">
            <w:pPr>
              <w:pStyle w:val="TableText10"/>
            </w:pPr>
            <w:r>
              <w:t>5</w:t>
            </w:r>
          </w:p>
        </w:tc>
        <w:tc>
          <w:tcPr>
            <w:tcW w:w="2486" w:type="dxa"/>
          </w:tcPr>
          <w:p w14:paraId="34869B35" w14:textId="77777777" w:rsidR="00B37A6F" w:rsidRPr="004615B0" w:rsidRDefault="00B37A6F" w:rsidP="00306E94">
            <w:pPr>
              <w:pStyle w:val="TableText10"/>
            </w:pPr>
            <w:r w:rsidRPr="004615B0">
              <w:t>20 (1)</w:t>
            </w:r>
          </w:p>
        </w:tc>
        <w:tc>
          <w:tcPr>
            <w:tcW w:w="3685" w:type="dxa"/>
          </w:tcPr>
          <w:p w14:paraId="2AFD10A7" w14:textId="77777777" w:rsidR="00B37A6F" w:rsidRPr="004615B0" w:rsidRDefault="00B37A6F" w:rsidP="00306E94">
            <w:pPr>
              <w:pStyle w:val="TableText10"/>
            </w:pPr>
            <w:r w:rsidRPr="004615B0">
              <w:t xml:space="preserve">recording information in written work diary </w:t>
            </w:r>
          </w:p>
        </w:tc>
        <w:tc>
          <w:tcPr>
            <w:tcW w:w="1418" w:type="dxa"/>
          </w:tcPr>
          <w:p w14:paraId="4974ACAF" w14:textId="77777777" w:rsidR="00B37A6F" w:rsidRPr="004615B0" w:rsidRDefault="00B37A6F" w:rsidP="00306E94">
            <w:pPr>
              <w:pStyle w:val="TableText10"/>
            </w:pPr>
            <w:r w:rsidRPr="004615B0">
              <w:t>HVOP</w:t>
            </w:r>
          </w:p>
        </w:tc>
        <w:tc>
          <w:tcPr>
            <w:tcW w:w="1559" w:type="dxa"/>
          </w:tcPr>
          <w:p w14:paraId="1C11A37F" w14:textId="77777777" w:rsidR="00B37A6F" w:rsidRPr="004615B0" w:rsidRDefault="00B37A6F" w:rsidP="00306E94">
            <w:pPr>
              <w:pStyle w:val="TableText10"/>
            </w:pPr>
            <w:r w:rsidRPr="004615B0">
              <w:t>HVINO</w:t>
            </w:r>
          </w:p>
        </w:tc>
        <w:tc>
          <w:tcPr>
            <w:tcW w:w="1134" w:type="dxa"/>
          </w:tcPr>
          <w:p w14:paraId="6BBA0485" w14:textId="77777777" w:rsidR="00B37A6F" w:rsidRPr="004615B0" w:rsidRDefault="00B37A6F" w:rsidP="00306E94">
            <w:pPr>
              <w:pStyle w:val="TableText10"/>
            </w:pPr>
            <w:r w:rsidRPr="004615B0">
              <w:t>-</w:t>
            </w:r>
          </w:p>
        </w:tc>
      </w:tr>
      <w:tr w:rsidR="00B37A6F" w:rsidRPr="00783A18" w14:paraId="28151B00" w14:textId="77777777" w:rsidTr="00615A01">
        <w:trPr>
          <w:cantSplit/>
        </w:trPr>
        <w:tc>
          <w:tcPr>
            <w:tcW w:w="1200" w:type="dxa"/>
          </w:tcPr>
          <w:p w14:paraId="3AD1CF16" w14:textId="65AA1809" w:rsidR="00B37A6F" w:rsidRPr="004615B0" w:rsidRDefault="00096B6C" w:rsidP="00306E94">
            <w:pPr>
              <w:pStyle w:val="TableText10"/>
            </w:pPr>
            <w:r>
              <w:t>6</w:t>
            </w:r>
          </w:p>
        </w:tc>
        <w:tc>
          <w:tcPr>
            <w:tcW w:w="2486" w:type="dxa"/>
          </w:tcPr>
          <w:p w14:paraId="1E026100" w14:textId="77777777" w:rsidR="00B37A6F" w:rsidRPr="004615B0" w:rsidRDefault="00B37A6F" w:rsidP="00306E94">
            <w:pPr>
              <w:pStyle w:val="TableText10"/>
            </w:pPr>
            <w:r w:rsidRPr="004615B0">
              <w:t>20A</w:t>
            </w:r>
          </w:p>
        </w:tc>
        <w:tc>
          <w:tcPr>
            <w:tcW w:w="3685" w:type="dxa"/>
          </w:tcPr>
          <w:p w14:paraId="5C5006F4" w14:textId="77777777" w:rsidR="00B37A6F" w:rsidRPr="004615B0" w:rsidRDefault="00B37A6F" w:rsidP="00306E94">
            <w:pPr>
              <w:pStyle w:val="TableText10"/>
            </w:pPr>
            <w:r w:rsidRPr="004615B0">
              <w:t>recording information in electronic work diary</w:t>
            </w:r>
          </w:p>
        </w:tc>
        <w:tc>
          <w:tcPr>
            <w:tcW w:w="1418" w:type="dxa"/>
          </w:tcPr>
          <w:p w14:paraId="0527A333" w14:textId="77777777" w:rsidR="00B37A6F" w:rsidRPr="004615B0" w:rsidRDefault="00B37A6F" w:rsidP="00306E94">
            <w:pPr>
              <w:pStyle w:val="TableText10"/>
            </w:pPr>
            <w:r w:rsidRPr="004615B0">
              <w:t>HVOP</w:t>
            </w:r>
          </w:p>
        </w:tc>
        <w:tc>
          <w:tcPr>
            <w:tcW w:w="1559" w:type="dxa"/>
          </w:tcPr>
          <w:p w14:paraId="5CAC85DC" w14:textId="77777777" w:rsidR="00B37A6F" w:rsidRPr="004615B0" w:rsidRDefault="00B37A6F" w:rsidP="00306E94">
            <w:pPr>
              <w:pStyle w:val="TableText10"/>
            </w:pPr>
            <w:r w:rsidRPr="004615B0">
              <w:t>HVINO</w:t>
            </w:r>
          </w:p>
        </w:tc>
        <w:tc>
          <w:tcPr>
            <w:tcW w:w="1134" w:type="dxa"/>
          </w:tcPr>
          <w:p w14:paraId="61983AD0" w14:textId="77777777" w:rsidR="00B37A6F" w:rsidRDefault="00B37A6F" w:rsidP="00306E94">
            <w:pPr>
              <w:pStyle w:val="TableText10"/>
            </w:pPr>
            <w:r w:rsidRPr="004615B0">
              <w:t>-</w:t>
            </w:r>
          </w:p>
        </w:tc>
      </w:tr>
      <w:tr w:rsidR="00B37A6F" w:rsidRPr="00783A18" w14:paraId="6B544E29" w14:textId="77777777" w:rsidTr="00615A01">
        <w:trPr>
          <w:cantSplit/>
        </w:trPr>
        <w:tc>
          <w:tcPr>
            <w:tcW w:w="1200" w:type="dxa"/>
          </w:tcPr>
          <w:p w14:paraId="4CB995E2" w14:textId="59F098C1" w:rsidR="00B37A6F" w:rsidRDefault="00096B6C" w:rsidP="00306E94">
            <w:pPr>
              <w:pStyle w:val="TableText10"/>
            </w:pPr>
            <w:r>
              <w:t>7</w:t>
            </w:r>
          </w:p>
        </w:tc>
        <w:tc>
          <w:tcPr>
            <w:tcW w:w="2486" w:type="dxa"/>
          </w:tcPr>
          <w:p w14:paraId="06B7D280" w14:textId="77777777" w:rsidR="00B37A6F" w:rsidRPr="004615B0" w:rsidRDefault="00B37A6F" w:rsidP="00306E94">
            <w:pPr>
              <w:pStyle w:val="TableText10"/>
            </w:pPr>
            <w:r w:rsidRPr="004615B0">
              <w:t>20B</w:t>
            </w:r>
          </w:p>
        </w:tc>
        <w:tc>
          <w:tcPr>
            <w:tcW w:w="3685" w:type="dxa"/>
          </w:tcPr>
          <w:p w14:paraId="55133258" w14:textId="77777777" w:rsidR="00B37A6F" w:rsidRPr="004615B0" w:rsidRDefault="00B37A6F" w:rsidP="00306E94">
            <w:pPr>
              <w:pStyle w:val="TableText10"/>
            </w:pPr>
            <w:r w:rsidRPr="004615B0">
              <w:t>time zone of driver’s base must be used</w:t>
            </w:r>
          </w:p>
        </w:tc>
        <w:tc>
          <w:tcPr>
            <w:tcW w:w="1418" w:type="dxa"/>
          </w:tcPr>
          <w:p w14:paraId="5C7F3C7F" w14:textId="77777777" w:rsidR="00B37A6F" w:rsidRDefault="00B37A6F" w:rsidP="00306E94">
            <w:pPr>
              <w:pStyle w:val="TableText10"/>
            </w:pPr>
            <w:r>
              <w:t>HVOP</w:t>
            </w:r>
          </w:p>
        </w:tc>
        <w:tc>
          <w:tcPr>
            <w:tcW w:w="1559" w:type="dxa"/>
          </w:tcPr>
          <w:p w14:paraId="1840CEDF" w14:textId="77777777" w:rsidR="00B37A6F" w:rsidRDefault="00B37A6F" w:rsidP="00306E94">
            <w:pPr>
              <w:pStyle w:val="TableText10"/>
            </w:pPr>
            <w:r>
              <w:t>HVINO</w:t>
            </w:r>
          </w:p>
        </w:tc>
        <w:tc>
          <w:tcPr>
            <w:tcW w:w="1134" w:type="dxa"/>
          </w:tcPr>
          <w:p w14:paraId="094D08B9" w14:textId="77777777" w:rsidR="00B37A6F" w:rsidRDefault="00B37A6F" w:rsidP="00306E94">
            <w:pPr>
              <w:pStyle w:val="TableText10"/>
            </w:pPr>
            <w:r>
              <w:t>-</w:t>
            </w:r>
          </w:p>
        </w:tc>
      </w:tr>
      <w:tr w:rsidR="00B37A6F" w:rsidRPr="00783A18" w14:paraId="59283FC3" w14:textId="77777777" w:rsidTr="00615A01">
        <w:trPr>
          <w:cantSplit/>
        </w:trPr>
        <w:tc>
          <w:tcPr>
            <w:tcW w:w="1200" w:type="dxa"/>
          </w:tcPr>
          <w:p w14:paraId="1C477A80" w14:textId="563C22F6" w:rsidR="00B37A6F" w:rsidRDefault="00096B6C" w:rsidP="00306E94">
            <w:pPr>
              <w:pStyle w:val="TableText10"/>
            </w:pPr>
            <w:r>
              <w:t>8</w:t>
            </w:r>
          </w:p>
        </w:tc>
        <w:tc>
          <w:tcPr>
            <w:tcW w:w="2486" w:type="dxa"/>
          </w:tcPr>
          <w:p w14:paraId="7D3340DC" w14:textId="77777777" w:rsidR="00B37A6F" w:rsidRPr="004615B0" w:rsidRDefault="00B37A6F" w:rsidP="00306E94">
            <w:pPr>
              <w:pStyle w:val="TableText10"/>
            </w:pPr>
            <w:r w:rsidRPr="004615B0">
              <w:t>21D</w:t>
            </w:r>
          </w:p>
        </w:tc>
        <w:tc>
          <w:tcPr>
            <w:tcW w:w="3685" w:type="dxa"/>
          </w:tcPr>
          <w:p w14:paraId="324C3940" w14:textId="77777777" w:rsidR="00B37A6F" w:rsidRPr="004615B0" w:rsidRDefault="00B37A6F" w:rsidP="00306E94">
            <w:pPr>
              <w:pStyle w:val="TableText10"/>
            </w:pPr>
            <w:r w:rsidRPr="004615B0">
              <w:t>keeping copy of permit while operating</w:t>
            </w:r>
          </w:p>
        </w:tc>
        <w:tc>
          <w:tcPr>
            <w:tcW w:w="1418" w:type="dxa"/>
          </w:tcPr>
          <w:p w14:paraId="313D1382" w14:textId="77777777" w:rsidR="00B37A6F" w:rsidRDefault="00B37A6F" w:rsidP="00306E94">
            <w:pPr>
              <w:pStyle w:val="TableText10"/>
            </w:pPr>
            <w:r>
              <w:t>HVOP</w:t>
            </w:r>
          </w:p>
        </w:tc>
        <w:tc>
          <w:tcPr>
            <w:tcW w:w="1559" w:type="dxa"/>
          </w:tcPr>
          <w:p w14:paraId="0F22321A" w14:textId="77777777" w:rsidR="00B37A6F" w:rsidRDefault="00B37A6F" w:rsidP="00306E94">
            <w:pPr>
              <w:pStyle w:val="TableText10"/>
            </w:pPr>
            <w:r>
              <w:t>HVINO</w:t>
            </w:r>
          </w:p>
        </w:tc>
        <w:tc>
          <w:tcPr>
            <w:tcW w:w="1134" w:type="dxa"/>
          </w:tcPr>
          <w:p w14:paraId="2DE8DB0D" w14:textId="77777777" w:rsidR="00B37A6F" w:rsidRDefault="00B37A6F" w:rsidP="00306E94">
            <w:pPr>
              <w:pStyle w:val="TableText10"/>
            </w:pPr>
            <w:r>
              <w:t>-</w:t>
            </w:r>
          </w:p>
        </w:tc>
      </w:tr>
      <w:tr w:rsidR="00B37A6F" w:rsidRPr="00783A18" w14:paraId="3F5784B0" w14:textId="77777777" w:rsidTr="00615A01">
        <w:trPr>
          <w:cantSplit/>
        </w:trPr>
        <w:tc>
          <w:tcPr>
            <w:tcW w:w="1200" w:type="dxa"/>
          </w:tcPr>
          <w:p w14:paraId="782304F6" w14:textId="585C505E" w:rsidR="00B37A6F" w:rsidRDefault="00096B6C" w:rsidP="00306E94">
            <w:pPr>
              <w:pStyle w:val="TableText10"/>
            </w:pPr>
            <w:r>
              <w:t>9</w:t>
            </w:r>
          </w:p>
        </w:tc>
        <w:tc>
          <w:tcPr>
            <w:tcW w:w="2486" w:type="dxa"/>
          </w:tcPr>
          <w:p w14:paraId="72824B7F" w14:textId="77777777" w:rsidR="00B37A6F" w:rsidRPr="004615B0" w:rsidRDefault="00B37A6F" w:rsidP="00306E94">
            <w:pPr>
              <w:pStyle w:val="TableText10"/>
            </w:pPr>
            <w:r w:rsidRPr="004615B0">
              <w:t>21E (2)</w:t>
            </w:r>
          </w:p>
        </w:tc>
        <w:tc>
          <w:tcPr>
            <w:tcW w:w="3685" w:type="dxa"/>
          </w:tcPr>
          <w:p w14:paraId="0B974A57" w14:textId="77777777" w:rsidR="00B37A6F" w:rsidRPr="004615B0" w:rsidRDefault="00B37A6F" w:rsidP="00306E94">
            <w:pPr>
              <w:pStyle w:val="TableText10"/>
            </w:pPr>
            <w:r w:rsidRPr="004615B0">
              <w:t>lost or stolen written work diaries</w:t>
            </w:r>
          </w:p>
        </w:tc>
        <w:tc>
          <w:tcPr>
            <w:tcW w:w="1418" w:type="dxa"/>
          </w:tcPr>
          <w:p w14:paraId="460BA12E" w14:textId="77777777" w:rsidR="00B37A6F" w:rsidRDefault="00B37A6F" w:rsidP="00306E94">
            <w:pPr>
              <w:pStyle w:val="TableText10"/>
            </w:pPr>
            <w:r>
              <w:t>HVOP</w:t>
            </w:r>
          </w:p>
        </w:tc>
        <w:tc>
          <w:tcPr>
            <w:tcW w:w="1559" w:type="dxa"/>
          </w:tcPr>
          <w:p w14:paraId="473336AE" w14:textId="77777777" w:rsidR="00B37A6F" w:rsidRDefault="00B37A6F" w:rsidP="00306E94">
            <w:pPr>
              <w:pStyle w:val="TableText10"/>
            </w:pPr>
            <w:r>
              <w:t>HVINO</w:t>
            </w:r>
          </w:p>
        </w:tc>
        <w:tc>
          <w:tcPr>
            <w:tcW w:w="1134" w:type="dxa"/>
          </w:tcPr>
          <w:p w14:paraId="12C58A4E" w14:textId="77777777" w:rsidR="00B37A6F" w:rsidRDefault="00B37A6F" w:rsidP="00306E94">
            <w:pPr>
              <w:pStyle w:val="TableText10"/>
            </w:pPr>
            <w:r>
              <w:t>-</w:t>
            </w:r>
          </w:p>
        </w:tc>
      </w:tr>
      <w:tr w:rsidR="00B37A6F" w:rsidRPr="00783A18" w14:paraId="607E359F" w14:textId="77777777" w:rsidTr="00615A01">
        <w:trPr>
          <w:cantSplit/>
        </w:trPr>
        <w:tc>
          <w:tcPr>
            <w:tcW w:w="1200" w:type="dxa"/>
          </w:tcPr>
          <w:p w14:paraId="1B8A302D" w14:textId="156B354D" w:rsidR="00B37A6F" w:rsidRDefault="00096B6C" w:rsidP="00306E94">
            <w:pPr>
              <w:pStyle w:val="TableText10"/>
            </w:pPr>
            <w:r>
              <w:t>10</w:t>
            </w:r>
          </w:p>
        </w:tc>
        <w:tc>
          <w:tcPr>
            <w:tcW w:w="2486" w:type="dxa"/>
          </w:tcPr>
          <w:p w14:paraId="1F66F8D4" w14:textId="77777777" w:rsidR="00B37A6F" w:rsidRPr="004615B0" w:rsidRDefault="00B37A6F" w:rsidP="00306E94">
            <w:pPr>
              <w:pStyle w:val="TableText10"/>
            </w:pPr>
            <w:r w:rsidRPr="004615B0">
              <w:t>21E (3)</w:t>
            </w:r>
          </w:p>
        </w:tc>
        <w:tc>
          <w:tcPr>
            <w:tcW w:w="3685" w:type="dxa"/>
          </w:tcPr>
          <w:p w14:paraId="4C64A59F" w14:textId="77777777" w:rsidR="00B37A6F" w:rsidRPr="004615B0" w:rsidRDefault="00B37A6F" w:rsidP="00306E94">
            <w:pPr>
              <w:pStyle w:val="TableText10"/>
            </w:pPr>
            <w:r w:rsidRPr="004615B0">
              <w:t>lost or stolen written work diaries</w:t>
            </w:r>
          </w:p>
        </w:tc>
        <w:tc>
          <w:tcPr>
            <w:tcW w:w="1418" w:type="dxa"/>
          </w:tcPr>
          <w:p w14:paraId="4C329EFA" w14:textId="77777777" w:rsidR="00B37A6F" w:rsidRDefault="00B37A6F" w:rsidP="00306E94">
            <w:pPr>
              <w:pStyle w:val="TableText10"/>
            </w:pPr>
            <w:r>
              <w:t>HVOP</w:t>
            </w:r>
          </w:p>
        </w:tc>
        <w:tc>
          <w:tcPr>
            <w:tcW w:w="1559" w:type="dxa"/>
          </w:tcPr>
          <w:p w14:paraId="4D09AAF8" w14:textId="77777777" w:rsidR="00B37A6F" w:rsidRDefault="00B37A6F" w:rsidP="00306E94">
            <w:pPr>
              <w:pStyle w:val="TableText10"/>
            </w:pPr>
            <w:r>
              <w:t>HVINO</w:t>
            </w:r>
          </w:p>
        </w:tc>
        <w:tc>
          <w:tcPr>
            <w:tcW w:w="1134" w:type="dxa"/>
          </w:tcPr>
          <w:p w14:paraId="06F0D73F" w14:textId="77777777" w:rsidR="00B37A6F" w:rsidRDefault="00B37A6F" w:rsidP="00306E94">
            <w:pPr>
              <w:pStyle w:val="TableText10"/>
            </w:pPr>
            <w:r>
              <w:t>-</w:t>
            </w:r>
          </w:p>
        </w:tc>
      </w:tr>
    </w:tbl>
    <w:p w14:paraId="275716A8" w14:textId="77777777" w:rsidR="00B37A6F" w:rsidRPr="00FC4101" w:rsidRDefault="00B37A6F" w:rsidP="00B37A6F">
      <w:pPr>
        <w:pStyle w:val="ISched-Part"/>
        <w:ind w:left="0" w:firstLine="0"/>
      </w:pPr>
      <w:r>
        <w:lastRenderedPageBreak/>
        <w:t>Part 1.4A</w:t>
      </w:r>
      <w:r>
        <w:tab/>
      </w:r>
      <w:r w:rsidRPr="001F5D93">
        <w:t>Heavy Vehicle (General) National Regulation</w:t>
      </w:r>
    </w:p>
    <w:p w14:paraId="530CF044" w14:textId="7218DCB7" w:rsidR="00B37A6F" w:rsidRPr="00197635" w:rsidRDefault="00B37A6F" w:rsidP="001F5D93">
      <w:pPr>
        <w:pStyle w:val="aNote"/>
        <w:keepNext/>
        <w:keepLines/>
        <w:rPr>
          <w:iCs/>
        </w:rPr>
      </w:pPr>
      <w:r w:rsidRPr="00197635">
        <w:rPr>
          <w:rStyle w:val="charItals"/>
          <w:color w:val="000000"/>
        </w:rPr>
        <w:t>Note</w:t>
      </w:r>
      <w:r w:rsidRPr="00197635">
        <w:rPr>
          <w:rStyle w:val="charItals"/>
          <w:color w:val="000000"/>
        </w:rPr>
        <w:tab/>
      </w:r>
      <w:r w:rsidRPr="00197635">
        <w:t>Although maximum penalt</w:t>
      </w:r>
      <w:r>
        <w:t xml:space="preserve">ies </w:t>
      </w:r>
      <w:r w:rsidRPr="00197635">
        <w:t xml:space="preserve">for </w:t>
      </w:r>
      <w:r>
        <w:t>these offences</w:t>
      </w:r>
      <w:r w:rsidRPr="00754B9A">
        <w:t xml:space="preserve"> appear in the </w:t>
      </w:r>
      <w:hyperlink r:id="rId56" w:anchor="/browse/inForce/regulations/H" w:tooltip="2013-246 (NSW)" w:history="1">
        <w:r w:rsidR="005E16F4" w:rsidRPr="000C03A4">
          <w:rPr>
            <w:rStyle w:val="Hyperlink"/>
            <w:i/>
            <w:iCs/>
            <w:u w:val="none"/>
          </w:rPr>
          <w:t>Heavy Vehicle (General) National Regulation</w:t>
        </w:r>
      </w:hyperlink>
      <w:r w:rsidRPr="00754B9A">
        <w:t xml:space="preserve"> (NSW), the amount</w:t>
      </w:r>
      <w:r>
        <w:t>s are</w:t>
      </w:r>
      <w:r w:rsidRPr="00754B9A">
        <w:t xml:space="preserve"> increased annually </w:t>
      </w:r>
      <w:r w:rsidRPr="00754B9A">
        <w:rPr>
          <w:iCs/>
        </w:rPr>
        <w:t xml:space="preserve">under the </w:t>
      </w:r>
      <w:hyperlink r:id="rId57" w:tooltip="Heavy Vehicle National Law (ACT)" w:history="1">
        <w:r w:rsidR="005E16F4" w:rsidRPr="00554552">
          <w:rPr>
            <w:rStyle w:val="charCitHyperlinkItal"/>
          </w:rPr>
          <w:t>Heavy Vehicle National Law (ACT)</w:t>
        </w:r>
      </w:hyperlink>
      <w:r w:rsidRPr="00754B9A">
        <w:rPr>
          <w:iCs/>
        </w:rPr>
        <w:t xml:space="preserve">, s 737 and the </w:t>
      </w:r>
      <w:hyperlink r:id="rId58" w:anchor="/browse/inForce/regulations/H" w:tooltip="2013-246 (NSW)" w:history="1">
        <w:r w:rsidR="005E16F4" w:rsidRPr="000C03A4">
          <w:rPr>
            <w:rStyle w:val="Hyperlink"/>
            <w:i/>
            <w:iCs/>
            <w:u w:val="none"/>
          </w:rPr>
          <w:t>Heavy Vehicle (General) National Regulation</w:t>
        </w:r>
      </w:hyperlink>
      <w:r w:rsidRPr="00754B9A">
        <w:rPr>
          <w:iCs/>
        </w:rPr>
        <w:t xml:space="preserve"> (NSW), s 70</w:t>
      </w:r>
      <w:r w:rsidRPr="00197635">
        <w:rPr>
          <w:iCs/>
        </w:rPr>
        <w:t xml:space="preserve">. </w:t>
      </w:r>
      <w:r>
        <w:rPr>
          <w:iCs/>
        </w:rPr>
        <w:t>C</w:t>
      </w:r>
      <w:r w:rsidRPr="00197635">
        <w:rPr>
          <w:iCs/>
        </w:rPr>
        <w:t>urrent offence penalty amount</w:t>
      </w:r>
      <w:r>
        <w:rPr>
          <w:iCs/>
        </w:rPr>
        <w:t>s</w:t>
      </w:r>
      <w:r w:rsidRPr="00197635">
        <w:rPr>
          <w:iCs/>
        </w:rPr>
        <w:t xml:space="preserve"> (HVOP) must be published on the </w:t>
      </w:r>
      <w:r w:rsidRPr="00197635">
        <w:t>National Heavy Vehicle Regulator</w:t>
      </w:r>
      <w:r w:rsidRPr="00197635">
        <w:rPr>
          <w:iCs/>
        </w:rPr>
        <w:t xml:space="preserve"> website at </w:t>
      </w:r>
      <w:hyperlink r:id="rId59" w:history="1">
        <w:r w:rsidRPr="00197635">
          <w:rPr>
            <w:rStyle w:val="charCitHyperlinkAbbrev"/>
          </w:rPr>
          <w:t>www.nhvr.gov.au</w:t>
        </w:r>
      </w:hyperlink>
      <w:r w:rsidRPr="00197635">
        <w:rPr>
          <w:iCs/>
        </w:rPr>
        <w:t xml:space="preserve"> (see the </w:t>
      </w:r>
      <w:hyperlink r:id="rId60" w:tooltip="Heavy Vehicle National Law (ACT)" w:history="1">
        <w:r w:rsidRPr="00197635">
          <w:rPr>
            <w:rStyle w:val="charCitHyperlinkAbbrev"/>
          </w:rPr>
          <w:t>Law</w:t>
        </w:r>
      </w:hyperlink>
      <w:r w:rsidRPr="00197635">
        <w:rPr>
          <w:iCs/>
        </w:rPr>
        <w:t>, s</w:t>
      </w:r>
      <w:r>
        <w:rPr>
          <w:iCs/>
        </w:rPr>
        <w:t xml:space="preserve"> </w:t>
      </w:r>
      <w:r w:rsidRPr="00197635">
        <w:rPr>
          <w:iCs/>
        </w:rPr>
        <w:t>737</w:t>
      </w:r>
      <w:r>
        <w:rPr>
          <w:iCs/>
        </w:rPr>
        <w:t xml:space="preserve"> </w:t>
      </w:r>
      <w:r w:rsidRPr="00197635">
        <w:rPr>
          <w:iCs/>
        </w:rPr>
        <w:t xml:space="preserve">(4)). </w:t>
      </w:r>
      <w:r>
        <w:rPr>
          <w:iCs/>
        </w:rPr>
        <w:t>I</w:t>
      </w:r>
      <w:r w:rsidRPr="00197635">
        <w:rPr>
          <w:iCs/>
        </w:rPr>
        <w:t>nfringement penalty amount</w:t>
      </w:r>
      <w:r>
        <w:rPr>
          <w:iCs/>
        </w:rPr>
        <w:t>s</w:t>
      </w:r>
      <w:r w:rsidRPr="00197635">
        <w:rPr>
          <w:iCs/>
        </w:rPr>
        <w:t xml:space="preserve"> (HVINO) </w:t>
      </w:r>
      <w:r>
        <w:rPr>
          <w:iCs/>
        </w:rPr>
        <w:t>are</w:t>
      </w:r>
      <w:r w:rsidRPr="00197635">
        <w:rPr>
          <w:iCs/>
        </w:rPr>
        <w:t xml:space="preserve"> also accessible at </w:t>
      </w:r>
      <w:hyperlink r:id="rId61" w:history="1">
        <w:r w:rsidRPr="00197635">
          <w:rPr>
            <w:rStyle w:val="charCitHyperlinkAbbrev"/>
          </w:rPr>
          <w:t>www.nhvr.gov.au</w:t>
        </w:r>
      </w:hyperlink>
      <w:r w:rsidRPr="00197635">
        <w:rPr>
          <w:iCs/>
        </w:rPr>
        <w:t>.</w:t>
      </w:r>
    </w:p>
    <w:p w14:paraId="326A3440" w14:textId="77777777" w:rsidR="00B37A6F" w:rsidRPr="00197635" w:rsidRDefault="00B37A6F" w:rsidP="00B37A6F">
      <w:pPr>
        <w:suppressLineNumbers/>
      </w:pPr>
    </w:p>
    <w:tbl>
      <w:tblPr>
        <w:tblW w:w="11400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2373"/>
        <w:gridCol w:w="3685"/>
        <w:gridCol w:w="1418"/>
        <w:gridCol w:w="1559"/>
        <w:gridCol w:w="1165"/>
      </w:tblGrid>
      <w:tr w:rsidR="00B37A6F" w:rsidRPr="00197635" w14:paraId="3B513553" w14:textId="77777777" w:rsidTr="006D52E4">
        <w:trPr>
          <w:tblHeader/>
        </w:trPr>
        <w:tc>
          <w:tcPr>
            <w:tcW w:w="1200" w:type="dxa"/>
            <w:tcBorders>
              <w:bottom w:val="single" w:sz="4" w:space="0" w:color="auto"/>
            </w:tcBorders>
          </w:tcPr>
          <w:p w14:paraId="2F634308" w14:textId="77777777" w:rsidR="00B37A6F" w:rsidRPr="00197635" w:rsidRDefault="00B37A6F" w:rsidP="00306E94">
            <w:pPr>
              <w:pStyle w:val="TableColHd"/>
            </w:pPr>
            <w:r w:rsidRPr="00197635">
              <w:t>column 1</w:t>
            </w:r>
          </w:p>
          <w:p w14:paraId="0E0F6433" w14:textId="77777777" w:rsidR="00B37A6F" w:rsidRPr="00197635" w:rsidRDefault="00B37A6F" w:rsidP="00306E94">
            <w:pPr>
              <w:pStyle w:val="TableColHd"/>
            </w:pPr>
            <w:r w:rsidRPr="00197635">
              <w:t>item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7F83A747" w14:textId="77777777" w:rsidR="00B37A6F" w:rsidRPr="00197635" w:rsidRDefault="00B37A6F" w:rsidP="00306E94">
            <w:pPr>
              <w:pStyle w:val="TableColHd"/>
            </w:pPr>
            <w:r w:rsidRPr="00197635">
              <w:t>column 2</w:t>
            </w:r>
          </w:p>
          <w:p w14:paraId="78B55C2E" w14:textId="77777777" w:rsidR="00B37A6F" w:rsidRPr="00197635" w:rsidRDefault="00B37A6F" w:rsidP="00306E94">
            <w:pPr>
              <w:pStyle w:val="TableColHd"/>
            </w:pPr>
            <w:r w:rsidRPr="00197635">
              <w:t>offence provision and, if relevant, case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09E479F" w14:textId="77777777" w:rsidR="00B37A6F" w:rsidRPr="00197635" w:rsidRDefault="00B37A6F" w:rsidP="00306E94">
            <w:pPr>
              <w:pStyle w:val="TableColHd"/>
            </w:pPr>
            <w:r w:rsidRPr="00197635">
              <w:t>column 3</w:t>
            </w:r>
          </w:p>
          <w:p w14:paraId="332E82CB" w14:textId="77777777" w:rsidR="00B37A6F" w:rsidRPr="00197635" w:rsidRDefault="00B37A6F" w:rsidP="00306E94">
            <w:pPr>
              <w:pStyle w:val="TableColHd"/>
            </w:pPr>
            <w:r w:rsidRPr="00197635">
              <w:t>short description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A5C6C08" w14:textId="77777777" w:rsidR="00B37A6F" w:rsidRPr="00197635" w:rsidRDefault="00B37A6F" w:rsidP="00306E94">
            <w:pPr>
              <w:pStyle w:val="TableColHd"/>
            </w:pPr>
            <w:r w:rsidRPr="00197635">
              <w:t>column 4</w:t>
            </w:r>
          </w:p>
          <w:p w14:paraId="66A930EB" w14:textId="77777777" w:rsidR="00B37A6F" w:rsidRPr="00197635" w:rsidRDefault="00B37A6F" w:rsidP="00306E94">
            <w:pPr>
              <w:pStyle w:val="TableColHd"/>
            </w:pPr>
            <w:r w:rsidRPr="00197635">
              <w:t>offence penalty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C68230" w14:textId="77777777" w:rsidR="00B37A6F" w:rsidRPr="00197635" w:rsidRDefault="00B37A6F" w:rsidP="00306E94">
            <w:pPr>
              <w:pStyle w:val="TableColHd"/>
            </w:pPr>
            <w:r w:rsidRPr="00197635">
              <w:t>column 5</w:t>
            </w:r>
          </w:p>
          <w:p w14:paraId="717D249B" w14:textId="77777777" w:rsidR="00B37A6F" w:rsidRPr="00197635" w:rsidRDefault="00B37A6F" w:rsidP="00306E94">
            <w:pPr>
              <w:pStyle w:val="TableColHd"/>
            </w:pPr>
            <w:r w:rsidRPr="00197635">
              <w:t>infringement penalty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68F23ED9" w14:textId="77777777" w:rsidR="00B37A6F" w:rsidRPr="00197635" w:rsidRDefault="00B37A6F" w:rsidP="00306E94">
            <w:pPr>
              <w:pStyle w:val="TableColHd"/>
            </w:pPr>
            <w:r w:rsidRPr="00197635">
              <w:t>column 6</w:t>
            </w:r>
          </w:p>
          <w:p w14:paraId="30620471" w14:textId="77777777" w:rsidR="00B37A6F" w:rsidRPr="00197635" w:rsidRDefault="00B37A6F" w:rsidP="00306E94">
            <w:pPr>
              <w:pStyle w:val="TableColHd"/>
            </w:pPr>
            <w:r w:rsidRPr="00197635">
              <w:t>demerit points</w:t>
            </w:r>
          </w:p>
        </w:tc>
      </w:tr>
      <w:tr w:rsidR="00B37A6F" w:rsidRPr="00197635" w14:paraId="22354EE1" w14:textId="77777777" w:rsidTr="006D52E4">
        <w:trPr>
          <w:cantSplit/>
        </w:trPr>
        <w:tc>
          <w:tcPr>
            <w:tcW w:w="1200" w:type="dxa"/>
          </w:tcPr>
          <w:p w14:paraId="35777590" w14:textId="77777777" w:rsidR="00B37A6F" w:rsidRPr="00197635" w:rsidRDefault="00B37A6F" w:rsidP="00306E94">
            <w:pPr>
              <w:pStyle w:val="TableText10"/>
            </w:pPr>
            <w:r w:rsidRPr="00197635">
              <w:t>1</w:t>
            </w:r>
          </w:p>
        </w:tc>
        <w:tc>
          <w:tcPr>
            <w:tcW w:w="2373" w:type="dxa"/>
          </w:tcPr>
          <w:p w14:paraId="42E5E8EF" w14:textId="77777777" w:rsidR="00B37A6F" w:rsidRPr="004615B0" w:rsidRDefault="00B37A6F" w:rsidP="00306E94">
            <w:pPr>
              <w:pStyle w:val="TableText10"/>
            </w:pPr>
            <w:r w:rsidRPr="004615B0">
              <w:t>18A (1)</w:t>
            </w:r>
          </w:p>
        </w:tc>
        <w:tc>
          <w:tcPr>
            <w:tcW w:w="3685" w:type="dxa"/>
          </w:tcPr>
          <w:p w14:paraId="0925E794" w14:textId="77777777" w:rsidR="00B37A6F" w:rsidRPr="004615B0" w:rsidRDefault="00B37A6F" w:rsidP="00306E94">
            <w:pPr>
              <w:pStyle w:val="TableText10"/>
            </w:pPr>
            <w:r w:rsidRPr="004615B0">
              <w:t xml:space="preserve">keeping copy of PBS vehicle approval while driving </w:t>
            </w:r>
          </w:p>
        </w:tc>
        <w:tc>
          <w:tcPr>
            <w:tcW w:w="1418" w:type="dxa"/>
          </w:tcPr>
          <w:p w14:paraId="0E31C893" w14:textId="77777777" w:rsidR="00B37A6F" w:rsidRPr="00197635" w:rsidRDefault="00B37A6F" w:rsidP="00306E94">
            <w:pPr>
              <w:pStyle w:val="TableText10"/>
            </w:pPr>
            <w:r w:rsidRPr="00197635">
              <w:t>HVOP</w:t>
            </w:r>
          </w:p>
        </w:tc>
        <w:tc>
          <w:tcPr>
            <w:tcW w:w="1559" w:type="dxa"/>
          </w:tcPr>
          <w:p w14:paraId="26E85E89" w14:textId="77777777" w:rsidR="00B37A6F" w:rsidRPr="00197635" w:rsidRDefault="00B37A6F" w:rsidP="00306E94">
            <w:pPr>
              <w:pStyle w:val="TableText10"/>
            </w:pPr>
            <w:r w:rsidRPr="00197635">
              <w:t>HVINO</w:t>
            </w:r>
          </w:p>
        </w:tc>
        <w:tc>
          <w:tcPr>
            <w:tcW w:w="1165" w:type="dxa"/>
          </w:tcPr>
          <w:p w14:paraId="3B7F6AE9" w14:textId="77777777" w:rsidR="00B37A6F" w:rsidRPr="00197635" w:rsidRDefault="00B37A6F" w:rsidP="00306E94">
            <w:pPr>
              <w:pStyle w:val="TableText10"/>
            </w:pPr>
            <w:r w:rsidRPr="00197635">
              <w:t>-</w:t>
            </w:r>
          </w:p>
        </w:tc>
      </w:tr>
      <w:tr w:rsidR="00B37A6F" w:rsidRPr="00197635" w14:paraId="108BB856" w14:textId="77777777" w:rsidTr="006D52E4">
        <w:trPr>
          <w:cantSplit/>
        </w:trPr>
        <w:tc>
          <w:tcPr>
            <w:tcW w:w="1200" w:type="dxa"/>
          </w:tcPr>
          <w:p w14:paraId="721FC63B" w14:textId="77777777" w:rsidR="00B37A6F" w:rsidRPr="00197635" w:rsidRDefault="00B37A6F" w:rsidP="00306E94">
            <w:pPr>
              <w:pStyle w:val="TableText10"/>
            </w:pPr>
            <w:r>
              <w:t>2</w:t>
            </w:r>
          </w:p>
        </w:tc>
        <w:tc>
          <w:tcPr>
            <w:tcW w:w="2373" w:type="dxa"/>
          </w:tcPr>
          <w:p w14:paraId="4804C3FD" w14:textId="77777777" w:rsidR="00B37A6F" w:rsidRPr="004615B0" w:rsidRDefault="00B37A6F" w:rsidP="00306E94">
            <w:pPr>
              <w:pStyle w:val="TableText10"/>
            </w:pPr>
            <w:r w:rsidRPr="004615B0">
              <w:t>18A (2)</w:t>
            </w:r>
          </w:p>
        </w:tc>
        <w:tc>
          <w:tcPr>
            <w:tcW w:w="3685" w:type="dxa"/>
          </w:tcPr>
          <w:p w14:paraId="79DF92CE" w14:textId="77777777" w:rsidR="00B37A6F" w:rsidRPr="004615B0" w:rsidRDefault="00B37A6F" w:rsidP="00306E94">
            <w:pPr>
              <w:pStyle w:val="TableText10"/>
            </w:pPr>
            <w:r w:rsidRPr="004615B0">
              <w:t>keeping copy of PBS vehicle approval while driving</w:t>
            </w:r>
          </w:p>
        </w:tc>
        <w:tc>
          <w:tcPr>
            <w:tcW w:w="1418" w:type="dxa"/>
          </w:tcPr>
          <w:p w14:paraId="110FD722" w14:textId="77777777" w:rsidR="00B37A6F" w:rsidRPr="00197635" w:rsidRDefault="00B37A6F" w:rsidP="00306E94">
            <w:pPr>
              <w:pStyle w:val="TableText10"/>
            </w:pPr>
            <w:r w:rsidRPr="00197635">
              <w:t>HVOP</w:t>
            </w:r>
          </w:p>
        </w:tc>
        <w:tc>
          <w:tcPr>
            <w:tcW w:w="1559" w:type="dxa"/>
          </w:tcPr>
          <w:p w14:paraId="27BCF537" w14:textId="77777777" w:rsidR="00B37A6F" w:rsidRPr="00197635" w:rsidRDefault="00B37A6F" w:rsidP="00306E94">
            <w:pPr>
              <w:pStyle w:val="TableText10"/>
            </w:pPr>
            <w:r w:rsidRPr="00197635">
              <w:t>HVINO</w:t>
            </w:r>
          </w:p>
        </w:tc>
        <w:tc>
          <w:tcPr>
            <w:tcW w:w="1165" w:type="dxa"/>
          </w:tcPr>
          <w:p w14:paraId="17180BDC" w14:textId="4DA04666" w:rsidR="00B37A6F" w:rsidRPr="00197635" w:rsidRDefault="00F5035D" w:rsidP="00306E94">
            <w:pPr>
              <w:pStyle w:val="TableText10"/>
            </w:pPr>
            <w:r>
              <w:t>-</w:t>
            </w:r>
          </w:p>
        </w:tc>
      </w:tr>
    </w:tbl>
    <w:p w14:paraId="5B2B84AC" w14:textId="77777777" w:rsidR="00B37A6F" w:rsidRPr="00FC4101" w:rsidRDefault="00B37A6F" w:rsidP="00B37A6F">
      <w:pPr>
        <w:pStyle w:val="ISched-Part"/>
        <w:ind w:left="0" w:firstLine="0"/>
      </w:pPr>
      <w:r>
        <w:lastRenderedPageBreak/>
        <w:t>Part 1.4B</w:t>
      </w:r>
      <w:r>
        <w:tab/>
      </w:r>
      <w:r w:rsidRPr="00833D07">
        <w:t>Heavy Vehicle (Vehicle Standards) National Regulation</w:t>
      </w:r>
    </w:p>
    <w:p w14:paraId="2F8D94A0" w14:textId="15829A29" w:rsidR="00B37A6F" w:rsidRPr="00197635" w:rsidRDefault="00B37A6F" w:rsidP="00B37A6F">
      <w:pPr>
        <w:pStyle w:val="aNote"/>
        <w:rPr>
          <w:iCs/>
        </w:rPr>
      </w:pPr>
      <w:r w:rsidRPr="00197635">
        <w:rPr>
          <w:rStyle w:val="charItals"/>
          <w:color w:val="000000"/>
        </w:rPr>
        <w:t>Note</w:t>
      </w:r>
      <w:r w:rsidRPr="00197635">
        <w:rPr>
          <w:rStyle w:val="charItals"/>
          <w:color w:val="000000"/>
        </w:rPr>
        <w:tab/>
      </w:r>
      <w:r w:rsidRPr="00197635">
        <w:t>Although maximum penalt</w:t>
      </w:r>
      <w:r>
        <w:t xml:space="preserve">ies </w:t>
      </w:r>
      <w:r w:rsidRPr="00197635">
        <w:t xml:space="preserve">for </w:t>
      </w:r>
      <w:r>
        <w:t>these offences</w:t>
      </w:r>
      <w:r w:rsidRPr="00754B9A">
        <w:t xml:space="preserve"> appear in the </w:t>
      </w:r>
      <w:hyperlink r:id="rId62" w:tooltip="2013 SI 248a (NSW)" w:history="1">
        <w:r w:rsidR="00541B02" w:rsidRPr="00541B02">
          <w:rPr>
            <w:rStyle w:val="charCitHyperlinkItal"/>
          </w:rPr>
          <w:t>Heavy Vehicle (Vehicle Standards) National Regulation</w:t>
        </w:r>
      </w:hyperlink>
      <w:r w:rsidRPr="00754B9A">
        <w:t xml:space="preserve"> (NSW), the amount</w:t>
      </w:r>
      <w:r>
        <w:t>s are</w:t>
      </w:r>
      <w:r w:rsidRPr="00754B9A">
        <w:t xml:space="preserve"> increased annually </w:t>
      </w:r>
      <w:r w:rsidRPr="00754B9A">
        <w:rPr>
          <w:iCs/>
        </w:rPr>
        <w:t xml:space="preserve">under the </w:t>
      </w:r>
      <w:hyperlink r:id="rId63" w:tooltip="Heavy Vehicle National Law (ACT)" w:history="1">
        <w:r w:rsidR="00541B02" w:rsidRPr="00554552">
          <w:rPr>
            <w:rStyle w:val="charCitHyperlinkItal"/>
          </w:rPr>
          <w:t>Heavy Vehicle National Law (ACT)</w:t>
        </w:r>
      </w:hyperlink>
      <w:r w:rsidRPr="00754B9A">
        <w:rPr>
          <w:iCs/>
        </w:rPr>
        <w:t xml:space="preserve">, s 737 and the </w:t>
      </w:r>
      <w:hyperlink r:id="rId64" w:anchor="/browse/inForce/regulations/H" w:tooltip="2013-246 (NSW)" w:history="1">
        <w:r w:rsidR="00541B02" w:rsidRPr="000C03A4">
          <w:rPr>
            <w:rStyle w:val="Hyperlink"/>
            <w:i/>
            <w:iCs/>
            <w:u w:val="none"/>
          </w:rPr>
          <w:t>Heavy Vehicle (General) National Regulation</w:t>
        </w:r>
      </w:hyperlink>
      <w:r w:rsidRPr="00754B9A">
        <w:rPr>
          <w:iCs/>
        </w:rPr>
        <w:t xml:space="preserve"> (NSW), s 70</w:t>
      </w:r>
      <w:r w:rsidRPr="00197635">
        <w:rPr>
          <w:iCs/>
        </w:rPr>
        <w:t xml:space="preserve">. </w:t>
      </w:r>
      <w:r>
        <w:rPr>
          <w:iCs/>
        </w:rPr>
        <w:t>C</w:t>
      </w:r>
      <w:r w:rsidRPr="00197635">
        <w:rPr>
          <w:iCs/>
        </w:rPr>
        <w:t>urrent offence penalty amount</w:t>
      </w:r>
      <w:r>
        <w:rPr>
          <w:iCs/>
        </w:rPr>
        <w:t>s</w:t>
      </w:r>
      <w:r w:rsidRPr="00197635">
        <w:rPr>
          <w:iCs/>
        </w:rPr>
        <w:t xml:space="preserve"> (HVOP) must be published on the </w:t>
      </w:r>
      <w:r w:rsidRPr="00197635">
        <w:t>National Heavy Vehicle Regulator</w:t>
      </w:r>
      <w:r w:rsidRPr="00197635">
        <w:rPr>
          <w:iCs/>
        </w:rPr>
        <w:t xml:space="preserve"> website at </w:t>
      </w:r>
      <w:hyperlink r:id="rId65" w:history="1">
        <w:r w:rsidRPr="00197635">
          <w:rPr>
            <w:rStyle w:val="charCitHyperlinkAbbrev"/>
          </w:rPr>
          <w:t>www.nhvr.gov.au</w:t>
        </w:r>
      </w:hyperlink>
      <w:r w:rsidRPr="00197635">
        <w:rPr>
          <w:iCs/>
        </w:rPr>
        <w:t xml:space="preserve"> (see the </w:t>
      </w:r>
      <w:hyperlink r:id="rId66" w:tooltip="Heavy Vehicle National Law (ACT)" w:history="1">
        <w:r w:rsidRPr="00197635">
          <w:rPr>
            <w:rStyle w:val="charCitHyperlinkAbbrev"/>
          </w:rPr>
          <w:t>Law</w:t>
        </w:r>
      </w:hyperlink>
      <w:r w:rsidRPr="00197635">
        <w:rPr>
          <w:iCs/>
        </w:rPr>
        <w:t>, s</w:t>
      </w:r>
      <w:r>
        <w:rPr>
          <w:iCs/>
        </w:rPr>
        <w:t xml:space="preserve"> </w:t>
      </w:r>
      <w:r w:rsidRPr="00197635">
        <w:rPr>
          <w:iCs/>
        </w:rPr>
        <w:t>737</w:t>
      </w:r>
      <w:r>
        <w:rPr>
          <w:iCs/>
        </w:rPr>
        <w:t xml:space="preserve"> </w:t>
      </w:r>
      <w:r w:rsidRPr="00197635">
        <w:rPr>
          <w:iCs/>
        </w:rPr>
        <w:t xml:space="preserve">(4)). </w:t>
      </w:r>
      <w:r>
        <w:rPr>
          <w:iCs/>
        </w:rPr>
        <w:t>I</w:t>
      </w:r>
      <w:r w:rsidRPr="00197635">
        <w:rPr>
          <w:iCs/>
        </w:rPr>
        <w:t>nfringement penalty amount</w:t>
      </w:r>
      <w:r>
        <w:rPr>
          <w:iCs/>
        </w:rPr>
        <w:t>s</w:t>
      </w:r>
      <w:r w:rsidRPr="00197635">
        <w:rPr>
          <w:iCs/>
        </w:rPr>
        <w:t xml:space="preserve"> (HVINO) </w:t>
      </w:r>
      <w:r>
        <w:rPr>
          <w:iCs/>
        </w:rPr>
        <w:t>are</w:t>
      </w:r>
      <w:r w:rsidRPr="00197635">
        <w:rPr>
          <w:iCs/>
        </w:rPr>
        <w:t xml:space="preserve"> also accessible at </w:t>
      </w:r>
      <w:hyperlink r:id="rId67" w:history="1">
        <w:r w:rsidRPr="00197635">
          <w:rPr>
            <w:rStyle w:val="charCitHyperlinkAbbrev"/>
          </w:rPr>
          <w:t>www.nhvr.gov.au</w:t>
        </w:r>
      </w:hyperlink>
      <w:r w:rsidRPr="00197635">
        <w:rPr>
          <w:iCs/>
        </w:rPr>
        <w:t>.</w:t>
      </w:r>
    </w:p>
    <w:p w14:paraId="658B854E" w14:textId="77777777" w:rsidR="00B37A6F" w:rsidRPr="00197635" w:rsidRDefault="00B37A6F" w:rsidP="00B37A6F">
      <w:pPr>
        <w:suppressLineNumbers/>
      </w:pPr>
    </w:p>
    <w:tbl>
      <w:tblPr>
        <w:tblW w:w="11400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2400"/>
        <w:gridCol w:w="3658"/>
        <w:gridCol w:w="1382"/>
        <w:gridCol w:w="1560"/>
        <w:gridCol w:w="1200"/>
      </w:tblGrid>
      <w:tr w:rsidR="00B37A6F" w:rsidRPr="00197635" w14:paraId="7D64C8EA" w14:textId="77777777" w:rsidTr="003F1166">
        <w:trPr>
          <w:tblHeader/>
        </w:trPr>
        <w:tc>
          <w:tcPr>
            <w:tcW w:w="1200" w:type="dxa"/>
            <w:tcBorders>
              <w:bottom w:val="single" w:sz="4" w:space="0" w:color="auto"/>
            </w:tcBorders>
          </w:tcPr>
          <w:p w14:paraId="3485F09B" w14:textId="77777777" w:rsidR="00B37A6F" w:rsidRPr="00197635" w:rsidRDefault="00B37A6F" w:rsidP="00306E94">
            <w:pPr>
              <w:pStyle w:val="TableColHd"/>
            </w:pPr>
            <w:r w:rsidRPr="00197635">
              <w:t>column 1</w:t>
            </w:r>
          </w:p>
          <w:p w14:paraId="116C3A09" w14:textId="77777777" w:rsidR="00B37A6F" w:rsidRPr="00197635" w:rsidRDefault="00B37A6F" w:rsidP="00306E94">
            <w:pPr>
              <w:pStyle w:val="TableColHd"/>
            </w:pPr>
            <w:r w:rsidRPr="00197635">
              <w:t>item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14:paraId="7FFB28EF" w14:textId="77777777" w:rsidR="00B37A6F" w:rsidRPr="00197635" w:rsidRDefault="00B37A6F" w:rsidP="00306E94">
            <w:pPr>
              <w:pStyle w:val="TableColHd"/>
            </w:pPr>
            <w:r w:rsidRPr="00197635">
              <w:t>column 2</w:t>
            </w:r>
          </w:p>
          <w:p w14:paraId="615E4578" w14:textId="77777777" w:rsidR="00B37A6F" w:rsidRPr="00197635" w:rsidRDefault="00B37A6F" w:rsidP="00306E94">
            <w:pPr>
              <w:pStyle w:val="TableColHd"/>
            </w:pPr>
            <w:r w:rsidRPr="00197635">
              <w:t>offence provision and, if relevant, case</w:t>
            </w:r>
          </w:p>
        </w:tc>
        <w:tc>
          <w:tcPr>
            <w:tcW w:w="3658" w:type="dxa"/>
            <w:tcBorders>
              <w:bottom w:val="single" w:sz="4" w:space="0" w:color="auto"/>
            </w:tcBorders>
          </w:tcPr>
          <w:p w14:paraId="789BF51E" w14:textId="77777777" w:rsidR="00B37A6F" w:rsidRPr="00197635" w:rsidRDefault="00B37A6F" w:rsidP="00306E94">
            <w:pPr>
              <w:pStyle w:val="TableColHd"/>
            </w:pPr>
            <w:r w:rsidRPr="00197635">
              <w:t>column 3</w:t>
            </w:r>
          </w:p>
          <w:p w14:paraId="121768A7" w14:textId="77777777" w:rsidR="00B37A6F" w:rsidRPr="00197635" w:rsidRDefault="00B37A6F" w:rsidP="00306E94">
            <w:pPr>
              <w:pStyle w:val="TableColHd"/>
            </w:pPr>
            <w:r w:rsidRPr="00197635">
              <w:t>short description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27167FBF" w14:textId="77777777" w:rsidR="00B37A6F" w:rsidRPr="00197635" w:rsidRDefault="00B37A6F" w:rsidP="00306E94">
            <w:pPr>
              <w:pStyle w:val="TableColHd"/>
            </w:pPr>
            <w:r w:rsidRPr="00197635">
              <w:t>column 4</w:t>
            </w:r>
          </w:p>
          <w:p w14:paraId="252F9B41" w14:textId="77777777" w:rsidR="00B37A6F" w:rsidRPr="00197635" w:rsidRDefault="00B37A6F" w:rsidP="00306E94">
            <w:pPr>
              <w:pStyle w:val="TableColHd"/>
            </w:pPr>
            <w:r w:rsidRPr="00197635">
              <w:t>offence penalty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E63D06D" w14:textId="77777777" w:rsidR="00B37A6F" w:rsidRPr="00197635" w:rsidRDefault="00B37A6F" w:rsidP="00306E94">
            <w:pPr>
              <w:pStyle w:val="TableColHd"/>
            </w:pPr>
            <w:r w:rsidRPr="00197635">
              <w:t>column 5</w:t>
            </w:r>
          </w:p>
          <w:p w14:paraId="463FA7D6" w14:textId="77777777" w:rsidR="00B37A6F" w:rsidRPr="00197635" w:rsidRDefault="00B37A6F" w:rsidP="00306E94">
            <w:pPr>
              <w:pStyle w:val="TableColHd"/>
            </w:pPr>
            <w:r w:rsidRPr="00197635">
              <w:t>infringement penalty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1316861A" w14:textId="77777777" w:rsidR="00B37A6F" w:rsidRPr="00197635" w:rsidRDefault="00B37A6F" w:rsidP="00306E94">
            <w:pPr>
              <w:pStyle w:val="TableColHd"/>
            </w:pPr>
            <w:r w:rsidRPr="00197635">
              <w:t>column 6</w:t>
            </w:r>
          </w:p>
          <w:p w14:paraId="62234040" w14:textId="77777777" w:rsidR="00B37A6F" w:rsidRPr="00197635" w:rsidRDefault="00B37A6F" w:rsidP="00306E94">
            <w:pPr>
              <w:pStyle w:val="TableColHd"/>
            </w:pPr>
            <w:r w:rsidRPr="00197635">
              <w:t>demerit points</w:t>
            </w:r>
          </w:p>
        </w:tc>
      </w:tr>
      <w:tr w:rsidR="00B37A6F" w:rsidRPr="00197635" w14:paraId="2DD19AD7" w14:textId="77777777" w:rsidTr="003F1166">
        <w:trPr>
          <w:cantSplit/>
        </w:trPr>
        <w:tc>
          <w:tcPr>
            <w:tcW w:w="1200" w:type="dxa"/>
          </w:tcPr>
          <w:p w14:paraId="1E7CA7E7" w14:textId="77777777" w:rsidR="00B37A6F" w:rsidRPr="00197635" w:rsidRDefault="00B37A6F" w:rsidP="00306E94">
            <w:pPr>
              <w:pStyle w:val="TableText10"/>
            </w:pPr>
            <w:r w:rsidRPr="00197635">
              <w:t>1</w:t>
            </w:r>
          </w:p>
        </w:tc>
        <w:tc>
          <w:tcPr>
            <w:tcW w:w="2400" w:type="dxa"/>
          </w:tcPr>
          <w:p w14:paraId="2F421C2A" w14:textId="77777777" w:rsidR="00B37A6F" w:rsidRPr="004615B0" w:rsidRDefault="00B37A6F" w:rsidP="00306E94">
            <w:pPr>
              <w:pStyle w:val="TableText10"/>
            </w:pPr>
            <w:r w:rsidRPr="004615B0">
              <w:t>11A (2)</w:t>
            </w:r>
          </w:p>
        </w:tc>
        <w:tc>
          <w:tcPr>
            <w:tcW w:w="3658" w:type="dxa"/>
          </w:tcPr>
          <w:p w14:paraId="163F4988" w14:textId="77777777" w:rsidR="00B37A6F" w:rsidRPr="004615B0" w:rsidRDefault="00B37A6F" w:rsidP="00306E94">
            <w:pPr>
              <w:pStyle w:val="TableText10"/>
            </w:pPr>
            <w:r w:rsidRPr="004615B0">
              <w:t>incorrect use of warning signs</w:t>
            </w:r>
          </w:p>
        </w:tc>
        <w:tc>
          <w:tcPr>
            <w:tcW w:w="1382" w:type="dxa"/>
          </w:tcPr>
          <w:p w14:paraId="14F4AAD2" w14:textId="77777777" w:rsidR="00B37A6F" w:rsidRPr="00197635" w:rsidRDefault="00B37A6F" w:rsidP="00306E94">
            <w:pPr>
              <w:pStyle w:val="TableText10"/>
            </w:pPr>
            <w:r w:rsidRPr="00197635">
              <w:t>HVOP</w:t>
            </w:r>
          </w:p>
        </w:tc>
        <w:tc>
          <w:tcPr>
            <w:tcW w:w="1560" w:type="dxa"/>
          </w:tcPr>
          <w:p w14:paraId="0949E78D" w14:textId="77777777" w:rsidR="00B37A6F" w:rsidRPr="00197635" w:rsidRDefault="00B37A6F" w:rsidP="00306E94">
            <w:pPr>
              <w:pStyle w:val="TableText10"/>
            </w:pPr>
            <w:r w:rsidRPr="00197635">
              <w:t>HVINO</w:t>
            </w:r>
          </w:p>
        </w:tc>
        <w:tc>
          <w:tcPr>
            <w:tcW w:w="1200" w:type="dxa"/>
          </w:tcPr>
          <w:p w14:paraId="7344B49B" w14:textId="77777777" w:rsidR="00B37A6F" w:rsidRPr="00197635" w:rsidRDefault="00B37A6F" w:rsidP="00306E94">
            <w:pPr>
              <w:pStyle w:val="TableText10"/>
            </w:pPr>
            <w:r w:rsidRPr="00197635">
              <w:t>-</w:t>
            </w:r>
          </w:p>
        </w:tc>
      </w:tr>
      <w:tr w:rsidR="00B37A6F" w:rsidRPr="00197635" w14:paraId="20B8E21A" w14:textId="77777777" w:rsidTr="003F1166">
        <w:trPr>
          <w:cantSplit/>
        </w:trPr>
        <w:tc>
          <w:tcPr>
            <w:tcW w:w="1200" w:type="dxa"/>
          </w:tcPr>
          <w:p w14:paraId="5D2DFFBF" w14:textId="77777777" w:rsidR="00B37A6F" w:rsidRPr="00197635" w:rsidRDefault="00B37A6F" w:rsidP="00306E94">
            <w:pPr>
              <w:pStyle w:val="TableText10"/>
            </w:pPr>
            <w:r>
              <w:t>2</w:t>
            </w:r>
          </w:p>
        </w:tc>
        <w:tc>
          <w:tcPr>
            <w:tcW w:w="2400" w:type="dxa"/>
          </w:tcPr>
          <w:p w14:paraId="48B933D4" w14:textId="77777777" w:rsidR="00B37A6F" w:rsidRPr="004615B0" w:rsidRDefault="00B37A6F" w:rsidP="00306E94">
            <w:pPr>
              <w:pStyle w:val="TableText10"/>
            </w:pPr>
            <w:r w:rsidRPr="004615B0">
              <w:t>17 (1)</w:t>
            </w:r>
          </w:p>
        </w:tc>
        <w:tc>
          <w:tcPr>
            <w:tcW w:w="3658" w:type="dxa"/>
          </w:tcPr>
          <w:p w14:paraId="04062602" w14:textId="77777777" w:rsidR="00B37A6F" w:rsidRPr="004615B0" w:rsidRDefault="00B37A6F" w:rsidP="00306E94">
            <w:pPr>
              <w:pStyle w:val="TableText10"/>
            </w:pPr>
            <w:r w:rsidRPr="004615B0">
              <w:t>keeping copy of permit while driving</w:t>
            </w:r>
          </w:p>
        </w:tc>
        <w:tc>
          <w:tcPr>
            <w:tcW w:w="1382" w:type="dxa"/>
          </w:tcPr>
          <w:p w14:paraId="7AECD3F8" w14:textId="77777777" w:rsidR="00B37A6F" w:rsidRPr="00197635" w:rsidRDefault="00B37A6F" w:rsidP="00306E94">
            <w:pPr>
              <w:pStyle w:val="TableText10"/>
            </w:pPr>
            <w:r>
              <w:t>HVOP</w:t>
            </w:r>
          </w:p>
        </w:tc>
        <w:tc>
          <w:tcPr>
            <w:tcW w:w="1560" w:type="dxa"/>
          </w:tcPr>
          <w:p w14:paraId="6A8CC89A" w14:textId="77777777" w:rsidR="00B37A6F" w:rsidRPr="00197635" w:rsidRDefault="00B37A6F" w:rsidP="00306E94">
            <w:pPr>
              <w:pStyle w:val="TableText10"/>
            </w:pPr>
            <w:r>
              <w:t>HVINO</w:t>
            </w:r>
          </w:p>
        </w:tc>
        <w:tc>
          <w:tcPr>
            <w:tcW w:w="1200" w:type="dxa"/>
          </w:tcPr>
          <w:p w14:paraId="35F8B15C" w14:textId="77777777" w:rsidR="00B37A6F" w:rsidRPr="00197635" w:rsidRDefault="00B37A6F" w:rsidP="00306E94">
            <w:pPr>
              <w:pStyle w:val="TableText10"/>
            </w:pPr>
            <w:r>
              <w:t>-</w:t>
            </w:r>
          </w:p>
        </w:tc>
      </w:tr>
      <w:tr w:rsidR="00B37A6F" w:rsidRPr="00197635" w14:paraId="0D2DE570" w14:textId="77777777" w:rsidTr="003F1166">
        <w:trPr>
          <w:cantSplit/>
        </w:trPr>
        <w:tc>
          <w:tcPr>
            <w:tcW w:w="1200" w:type="dxa"/>
          </w:tcPr>
          <w:p w14:paraId="6FC6C474" w14:textId="77777777" w:rsidR="00B37A6F" w:rsidRPr="00197635" w:rsidRDefault="00B37A6F" w:rsidP="00306E94">
            <w:pPr>
              <w:pStyle w:val="TableText10"/>
            </w:pPr>
            <w:r>
              <w:t>3</w:t>
            </w:r>
          </w:p>
        </w:tc>
        <w:tc>
          <w:tcPr>
            <w:tcW w:w="2400" w:type="dxa"/>
          </w:tcPr>
          <w:p w14:paraId="376B7B25" w14:textId="77777777" w:rsidR="00B37A6F" w:rsidRPr="004615B0" w:rsidRDefault="00B37A6F" w:rsidP="00306E94">
            <w:pPr>
              <w:pStyle w:val="TableText10"/>
            </w:pPr>
            <w:r w:rsidRPr="004615B0">
              <w:t>17 (2)</w:t>
            </w:r>
          </w:p>
        </w:tc>
        <w:tc>
          <w:tcPr>
            <w:tcW w:w="3658" w:type="dxa"/>
          </w:tcPr>
          <w:p w14:paraId="31600E96" w14:textId="77777777" w:rsidR="00B37A6F" w:rsidRPr="004615B0" w:rsidRDefault="00B37A6F" w:rsidP="00306E94">
            <w:pPr>
              <w:pStyle w:val="TableText10"/>
            </w:pPr>
            <w:r w:rsidRPr="004615B0">
              <w:t>keeping copy of permit while driving</w:t>
            </w:r>
          </w:p>
        </w:tc>
        <w:tc>
          <w:tcPr>
            <w:tcW w:w="1382" w:type="dxa"/>
          </w:tcPr>
          <w:p w14:paraId="4D1C69A8" w14:textId="77777777" w:rsidR="00B37A6F" w:rsidRPr="00197635" w:rsidRDefault="00B37A6F" w:rsidP="00306E94">
            <w:pPr>
              <w:pStyle w:val="TableText10"/>
            </w:pPr>
            <w:r>
              <w:t>HVOP</w:t>
            </w:r>
          </w:p>
        </w:tc>
        <w:tc>
          <w:tcPr>
            <w:tcW w:w="1560" w:type="dxa"/>
          </w:tcPr>
          <w:p w14:paraId="560E31B7" w14:textId="77777777" w:rsidR="00B37A6F" w:rsidRPr="00197635" w:rsidRDefault="00B37A6F" w:rsidP="00306E94">
            <w:pPr>
              <w:pStyle w:val="TableText10"/>
            </w:pPr>
            <w:r>
              <w:t>HVINO</w:t>
            </w:r>
          </w:p>
        </w:tc>
        <w:tc>
          <w:tcPr>
            <w:tcW w:w="1200" w:type="dxa"/>
          </w:tcPr>
          <w:p w14:paraId="79961198" w14:textId="18B99B16" w:rsidR="00B37A6F" w:rsidRPr="00197635" w:rsidRDefault="00F5035D" w:rsidP="00306E94">
            <w:pPr>
              <w:pStyle w:val="TableText10"/>
            </w:pPr>
            <w:r>
              <w:t>-</w:t>
            </w:r>
          </w:p>
        </w:tc>
      </w:tr>
      <w:tr w:rsidR="00B37A6F" w:rsidRPr="00197635" w14:paraId="79448600" w14:textId="77777777" w:rsidTr="003F1166">
        <w:trPr>
          <w:cantSplit/>
        </w:trPr>
        <w:tc>
          <w:tcPr>
            <w:tcW w:w="1200" w:type="dxa"/>
          </w:tcPr>
          <w:p w14:paraId="34C7BED9" w14:textId="77777777" w:rsidR="00B37A6F" w:rsidRDefault="00B37A6F" w:rsidP="00306E94">
            <w:pPr>
              <w:pStyle w:val="TableText10"/>
            </w:pPr>
            <w:r>
              <w:t>4</w:t>
            </w:r>
          </w:p>
        </w:tc>
        <w:tc>
          <w:tcPr>
            <w:tcW w:w="2400" w:type="dxa"/>
          </w:tcPr>
          <w:p w14:paraId="6DF15768" w14:textId="77777777" w:rsidR="00B37A6F" w:rsidRPr="004615B0" w:rsidRDefault="00B37A6F" w:rsidP="00306E94">
            <w:pPr>
              <w:pStyle w:val="TableText10"/>
            </w:pPr>
            <w:r w:rsidRPr="004615B0">
              <w:t>18 (1)</w:t>
            </w:r>
          </w:p>
        </w:tc>
        <w:tc>
          <w:tcPr>
            <w:tcW w:w="3658" w:type="dxa"/>
          </w:tcPr>
          <w:p w14:paraId="5EB3230C" w14:textId="77777777" w:rsidR="00B37A6F" w:rsidRPr="004615B0" w:rsidRDefault="00B37A6F" w:rsidP="00306E94">
            <w:pPr>
              <w:pStyle w:val="TableText10"/>
            </w:pPr>
            <w:r w:rsidRPr="004615B0">
              <w:t>modifying heavy vehicle requires approval</w:t>
            </w:r>
          </w:p>
        </w:tc>
        <w:tc>
          <w:tcPr>
            <w:tcW w:w="1382" w:type="dxa"/>
          </w:tcPr>
          <w:p w14:paraId="19545D5A" w14:textId="77777777" w:rsidR="00B37A6F" w:rsidRDefault="00B37A6F" w:rsidP="00306E94">
            <w:pPr>
              <w:pStyle w:val="TableText10"/>
            </w:pPr>
            <w:r w:rsidRPr="00197635">
              <w:t>HVOP</w:t>
            </w:r>
          </w:p>
        </w:tc>
        <w:tc>
          <w:tcPr>
            <w:tcW w:w="1560" w:type="dxa"/>
          </w:tcPr>
          <w:p w14:paraId="548DFEF1" w14:textId="77777777" w:rsidR="00B37A6F" w:rsidRDefault="00B37A6F" w:rsidP="00306E94">
            <w:pPr>
              <w:pStyle w:val="TableText10"/>
            </w:pPr>
            <w:r w:rsidRPr="00197635">
              <w:t>HVINO</w:t>
            </w:r>
          </w:p>
        </w:tc>
        <w:tc>
          <w:tcPr>
            <w:tcW w:w="1200" w:type="dxa"/>
          </w:tcPr>
          <w:p w14:paraId="667A34B2" w14:textId="77777777" w:rsidR="00B37A6F" w:rsidRPr="00197635" w:rsidRDefault="00B37A6F" w:rsidP="00306E94">
            <w:pPr>
              <w:pStyle w:val="TableText10"/>
            </w:pPr>
            <w:r w:rsidRPr="00197635">
              <w:t>-</w:t>
            </w:r>
          </w:p>
        </w:tc>
      </w:tr>
      <w:tr w:rsidR="00B37A6F" w:rsidRPr="00197635" w14:paraId="36C9E2AD" w14:textId="77777777" w:rsidTr="003F1166">
        <w:trPr>
          <w:cantSplit/>
        </w:trPr>
        <w:tc>
          <w:tcPr>
            <w:tcW w:w="1200" w:type="dxa"/>
          </w:tcPr>
          <w:p w14:paraId="54D59912" w14:textId="77777777" w:rsidR="00B37A6F" w:rsidRPr="00197635" w:rsidRDefault="00B37A6F" w:rsidP="00306E94">
            <w:pPr>
              <w:pStyle w:val="TableText10"/>
            </w:pPr>
            <w:r>
              <w:t>5</w:t>
            </w:r>
          </w:p>
        </w:tc>
        <w:tc>
          <w:tcPr>
            <w:tcW w:w="2400" w:type="dxa"/>
          </w:tcPr>
          <w:p w14:paraId="215E371C" w14:textId="77777777" w:rsidR="00B37A6F" w:rsidRPr="004615B0" w:rsidRDefault="00B37A6F" w:rsidP="00306E94">
            <w:pPr>
              <w:pStyle w:val="TableText10"/>
            </w:pPr>
            <w:r w:rsidRPr="004615B0">
              <w:t>18 (2)</w:t>
            </w:r>
          </w:p>
        </w:tc>
        <w:tc>
          <w:tcPr>
            <w:tcW w:w="3658" w:type="dxa"/>
          </w:tcPr>
          <w:p w14:paraId="3674F268" w14:textId="77777777" w:rsidR="00B37A6F" w:rsidRPr="004615B0" w:rsidRDefault="00B37A6F" w:rsidP="00306E94">
            <w:pPr>
              <w:pStyle w:val="TableText10"/>
            </w:pPr>
            <w:r w:rsidRPr="004615B0">
              <w:t>modifying heavy vehicle requires approval</w:t>
            </w:r>
          </w:p>
        </w:tc>
        <w:tc>
          <w:tcPr>
            <w:tcW w:w="1382" w:type="dxa"/>
          </w:tcPr>
          <w:p w14:paraId="3F845354" w14:textId="77777777" w:rsidR="00B37A6F" w:rsidRPr="00197635" w:rsidRDefault="00B37A6F" w:rsidP="00306E94">
            <w:pPr>
              <w:pStyle w:val="TableText10"/>
            </w:pPr>
            <w:r>
              <w:t>HVOP</w:t>
            </w:r>
          </w:p>
        </w:tc>
        <w:tc>
          <w:tcPr>
            <w:tcW w:w="1560" w:type="dxa"/>
          </w:tcPr>
          <w:p w14:paraId="527D854C" w14:textId="77777777" w:rsidR="00B37A6F" w:rsidRPr="00197635" w:rsidRDefault="00B37A6F" w:rsidP="00306E94">
            <w:pPr>
              <w:pStyle w:val="TableText10"/>
            </w:pPr>
            <w:r>
              <w:t>HVINO</w:t>
            </w:r>
          </w:p>
        </w:tc>
        <w:tc>
          <w:tcPr>
            <w:tcW w:w="1200" w:type="dxa"/>
          </w:tcPr>
          <w:p w14:paraId="346F8EE6" w14:textId="77777777" w:rsidR="00B37A6F" w:rsidRPr="00197635" w:rsidRDefault="00B37A6F" w:rsidP="00306E94">
            <w:pPr>
              <w:pStyle w:val="TableText10"/>
            </w:pPr>
            <w:r>
              <w:t>-</w:t>
            </w:r>
          </w:p>
        </w:tc>
      </w:tr>
      <w:tr w:rsidR="00B37A6F" w:rsidRPr="00197635" w14:paraId="1ACE7447" w14:textId="77777777" w:rsidTr="003F1166">
        <w:trPr>
          <w:cantSplit/>
        </w:trPr>
        <w:tc>
          <w:tcPr>
            <w:tcW w:w="1200" w:type="dxa"/>
          </w:tcPr>
          <w:p w14:paraId="7A09C782" w14:textId="77777777" w:rsidR="00B37A6F" w:rsidRDefault="00B37A6F" w:rsidP="00306E94">
            <w:pPr>
              <w:pStyle w:val="TableText10"/>
            </w:pPr>
            <w:r>
              <w:lastRenderedPageBreak/>
              <w:t>6</w:t>
            </w:r>
          </w:p>
        </w:tc>
        <w:tc>
          <w:tcPr>
            <w:tcW w:w="2400" w:type="dxa"/>
          </w:tcPr>
          <w:p w14:paraId="6437BD10" w14:textId="77777777" w:rsidR="00B37A6F" w:rsidRPr="004615B0" w:rsidRDefault="00B37A6F" w:rsidP="00306E94">
            <w:pPr>
              <w:pStyle w:val="TableText10"/>
            </w:pPr>
            <w:r w:rsidRPr="004615B0">
              <w:t>21 (1)</w:t>
            </w:r>
          </w:p>
        </w:tc>
        <w:tc>
          <w:tcPr>
            <w:tcW w:w="3658" w:type="dxa"/>
          </w:tcPr>
          <w:p w14:paraId="495CEBF3" w14:textId="77777777" w:rsidR="00B37A6F" w:rsidRPr="004615B0" w:rsidRDefault="00B37A6F" w:rsidP="00306E94">
            <w:pPr>
              <w:pStyle w:val="TableText10"/>
            </w:pPr>
            <w:r w:rsidRPr="004615B0">
              <w:t xml:space="preserve">requirements for approved modified heavy vehicles </w:t>
            </w:r>
          </w:p>
        </w:tc>
        <w:tc>
          <w:tcPr>
            <w:tcW w:w="1382" w:type="dxa"/>
          </w:tcPr>
          <w:p w14:paraId="0CD49AA7" w14:textId="77777777" w:rsidR="00B37A6F" w:rsidRDefault="00B37A6F" w:rsidP="00306E94">
            <w:pPr>
              <w:pStyle w:val="TableText10"/>
            </w:pPr>
            <w:r>
              <w:t>HVOP</w:t>
            </w:r>
          </w:p>
        </w:tc>
        <w:tc>
          <w:tcPr>
            <w:tcW w:w="1560" w:type="dxa"/>
          </w:tcPr>
          <w:p w14:paraId="533DB62F" w14:textId="77777777" w:rsidR="00B37A6F" w:rsidRDefault="00B37A6F" w:rsidP="00306E94">
            <w:pPr>
              <w:pStyle w:val="TableText10"/>
            </w:pPr>
            <w:r>
              <w:t>HVINO</w:t>
            </w:r>
          </w:p>
        </w:tc>
        <w:tc>
          <w:tcPr>
            <w:tcW w:w="1200" w:type="dxa"/>
          </w:tcPr>
          <w:p w14:paraId="018307CA" w14:textId="237F6147" w:rsidR="00B37A6F" w:rsidRDefault="00F5035D" w:rsidP="00306E94">
            <w:pPr>
              <w:pStyle w:val="TableText10"/>
            </w:pPr>
            <w:r>
              <w:t>-</w:t>
            </w:r>
          </w:p>
        </w:tc>
      </w:tr>
      <w:tr w:rsidR="00B37A6F" w:rsidRPr="00197635" w14:paraId="6B6413D7" w14:textId="77777777" w:rsidTr="003F1166">
        <w:trPr>
          <w:cantSplit/>
        </w:trPr>
        <w:tc>
          <w:tcPr>
            <w:tcW w:w="1200" w:type="dxa"/>
          </w:tcPr>
          <w:p w14:paraId="7D4F7B7E" w14:textId="77777777" w:rsidR="00B37A6F" w:rsidRDefault="00B37A6F" w:rsidP="00306E94">
            <w:pPr>
              <w:pStyle w:val="TableText10"/>
            </w:pPr>
            <w:r>
              <w:t>7</w:t>
            </w:r>
          </w:p>
        </w:tc>
        <w:tc>
          <w:tcPr>
            <w:tcW w:w="2400" w:type="dxa"/>
          </w:tcPr>
          <w:p w14:paraId="6D4182D9" w14:textId="77777777" w:rsidR="00B37A6F" w:rsidRPr="004615B0" w:rsidRDefault="00B37A6F" w:rsidP="00306E94">
            <w:pPr>
              <w:pStyle w:val="TableText10"/>
            </w:pPr>
            <w:r w:rsidRPr="004615B0">
              <w:t>22 (1)</w:t>
            </w:r>
          </w:p>
        </w:tc>
        <w:tc>
          <w:tcPr>
            <w:tcW w:w="3658" w:type="dxa"/>
          </w:tcPr>
          <w:p w14:paraId="0545C0FD" w14:textId="77777777" w:rsidR="00B37A6F" w:rsidRPr="004615B0" w:rsidRDefault="00B37A6F" w:rsidP="00306E94">
            <w:pPr>
              <w:pStyle w:val="TableText10"/>
            </w:pPr>
            <w:r w:rsidRPr="004615B0">
              <w:t xml:space="preserve">person must not tamper with plate or label </w:t>
            </w:r>
          </w:p>
        </w:tc>
        <w:tc>
          <w:tcPr>
            <w:tcW w:w="1382" w:type="dxa"/>
          </w:tcPr>
          <w:p w14:paraId="60094AA7" w14:textId="77777777" w:rsidR="00B37A6F" w:rsidRDefault="00B37A6F" w:rsidP="00306E94">
            <w:pPr>
              <w:pStyle w:val="TableText10"/>
            </w:pPr>
            <w:r w:rsidRPr="00197635">
              <w:t>HVOP</w:t>
            </w:r>
          </w:p>
        </w:tc>
        <w:tc>
          <w:tcPr>
            <w:tcW w:w="1560" w:type="dxa"/>
          </w:tcPr>
          <w:p w14:paraId="5F81D0F7" w14:textId="77777777" w:rsidR="00B37A6F" w:rsidRDefault="00B37A6F" w:rsidP="00306E94">
            <w:pPr>
              <w:pStyle w:val="TableText10"/>
            </w:pPr>
            <w:r w:rsidRPr="00197635">
              <w:t>HVINO</w:t>
            </w:r>
          </w:p>
        </w:tc>
        <w:tc>
          <w:tcPr>
            <w:tcW w:w="1200" w:type="dxa"/>
          </w:tcPr>
          <w:p w14:paraId="123A8DF1" w14:textId="77777777" w:rsidR="00B37A6F" w:rsidRDefault="00B37A6F" w:rsidP="00306E94">
            <w:pPr>
              <w:pStyle w:val="TableText10"/>
            </w:pPr>
            <w:r w:rsidRPr="00197635">
              <w:t>-</w:t>
            </w:r>
          </w:p>
        </w:tc>
      </w:tr>
    </w:tbl>
    <w:p w14:paraId="030192D8" w14:textId="77777777" w:rsidR="001F5D93" w:rsidRDefault="001F5D93">
      <w:pPr>
        <w:pStyle w:val="02TextLandscape"/>
        <w:sectPr w:rsidR="001F5D93" w:rsidSect="001F5D93">
          <w:headerReference w:type="even" r:id="rId68"/>
          <w:headerReference w:type="default" r:id="rId69"/>
          <w:footerReference w:type="even" r:id="rId70"/>
          <w:footerReference w:type="default" r:id="rId71"/>
          <w:pgSz w:w="16839" w:h="11907" w:orient="landscape" w:code="9"/>
          <w:pgMar w:top="2300" w:right="3000" w:bottom="1900" w:left="2500" w:header="2480" w:footer="2100" w:gutter="0"/>
          <w:cols w:space="720"/>
          <w:docGrid w:linePitch="254"/>
        </w:sectPr>
      </w:pPr>
    </w:p>
    <w:p w14:paraId="56F7CE4A" w14:textId="77777777" w:rsidR="008A6879" w:rsidRDefault="008A6879">
      <w:pPr>
        <w:pStyle w:val="EndNoteHeading"/>
      </w:pPr>
      <w:r>
        <w:lastRenderedPageBreak/>
        <w:t>Endnotes</w:t>
      </w:r>
    </w:p>
    <w:p w14:paraId="7BB1C12C" w14:textId="77777777" w:rsidR="008A6879" w:rsidRDefault="008A6879">
      <w:pPr>
        <w:pStyle w:val="EndNoteSubHeading"/>
      </w:pPr>
      <w:r>
        <w:t>1</w:t>
      </w:r>
      <w:r>
        <w:tab/>
        <w:t>Notification</w:t>
      </w:r>
    </w:p>
    <w:p w14:paraId="6D4CC272" w14:textId="726B8E3E" w:rsidR="008A6879" w:rsidRDefault="008A6879">
      <w:pPr>
        <w:pStyle w:val="EndNoteText"/>
      </w:pPr>
      <w:r>
        <w:tab/>
        <w:t xml:space="preserve">Notified under the </w:t>
      </w:r>
      <w:hyperlink r:id="rId72" w:tooltip="A2001-14" w:history="1">
        <w:r w:rsidR="00B004CF" w:rsidRPr="00B004CF">
          <w:rPr>
            <w:rStyle w:val="charCitHyperlinkAbbrev"/>
          </w:rPr>
          <w:t>Legislation Act</w:t>
        </w:r>
      </w:hyperlink>
      <w:r>
        <w:t xml:space="preserve"> on</w:t>
      </w:r>
      <w:r w:rsidR="00267A42">
        <w:t xml:space="preserve"> 31 July 2026</w:t>
      </w:r>
      <w:r>
        <w:t>.</w:t>
      </w:r>
    </w:p>
    <w:p w14:paraId="34CC8D38" w14:textId="77777777" w:rsidR="008A6879" w:rsidRDefault="008A6879">
      <w:pPr>
        <w:pStyle w:val="EndNoteSubHeading"/>
      </w:pPr>
      <w:r>
        <w:t>2</w:t>
      </w:r>
      <w:r>
        <w:tab/>
        <w:t>Republications of amended laws</w:t>
      </w:r>
    </w:p>
    <w:p w14:paraId="26527649" w14:textId="6DF11A7F" w:rsidR="008A6879" w:rsidRDefault="008A6879">
      <w:pPr>
        <w:pStyle w:val="EndNoteText"/>
      </w:pPr>
      <w:r>
        <w:tab/>
        <w:t xml:space="preserve">For the latest republication of amended laws, see </w:t>
      </w:r>
      <w:hyperlink r:id="rId73" w:history="1">
        <w:r w:rsidR="00B004CF" w:rsidRPr="00B004CF">
          <w:rPr>
            <w:rStyle w:val="charCitHyperlinkAbbrev"/>
          </w:rPr>
          <w:t>www.legislation.act.gov.au</w:t>
        </w:r>
      </w:hyperlink>
      <w:r>
        <w:t>.</w:t>
      </w:r>
    </w:p>
    <w:p w14:paraId="4490994C" w14:textId="77777777" w:rsidR="008A6879" w:rsidRDefault="008A6879">
      <w:pPr>
        <w:pStyle w:val="N-line2"/>
      </w:pPr>
    </w:p>
    <w:p w14:paraId="362F16A2" w14:textId="77777777" w:rsidR="008718A2" w:rsidRDefault="008718A2">
      <w:pPr>
        <w:pStyle w:val="05EndNote"/>
        <w:sectPr w:rsidR="008718A2" w:rsidSect="008718A2">
          <w:headerReference w:type="even" r:id="rId74"/>
          <w:headerReference w:type="default" r:id="rId75"/>
          <w:footerReference w:type="even" r:id="rId76"/>
          <w:footerReference w:type="default" r:id="rId77"/>
          <w:type w:val="continuous"/>
          <w:pgSz w:w="11907" w:h="16839" w:code="9"/>
          <w:pgMar w:top="3000" w:right="1900" w:bottom="2500" w:left="2300" w:header="2480" w:footer="2100" w:gutter="0"/>
          <w:cols w:space="720"/>
          <w:docGrid w:linePitch="254"/>
        </w:sectPr>
      </w:pPr>
    </w:p>
    <w:p w14:paraId="54FA5AC6" w14:textId="77777777" w:rsidR="00811CE8" w:rsidRDefault="00811CE8" w:rsidP="008A6879"/>
    <w:p w14:paraId="36D03AED" w14:textId="77777777" w:rsidR="008718A2" w:rsidRDefault="008718A2" w:rsidP="008718A2"/>
    <w:p w14:paraId="42F6DC2A" w14:textId="77777777" w:rsidR="008718A2" w:rsidRDefault="008718A2" w:rsidP="008718A2">
      <w:pPr>
        <w:suppressLineNumbers/>
      </w:pPr>
    </w:p>
    <w:p w14:paraId="3DB1010F" w14:textId="77777777" w:rsidR="008718A2" w:rsidRDefault="008718A2" w:rsidP="008718A2">
      <w:pPr>
        <w:suppressLineNumbers/>
      </w:pPr>
    </w:p>
    <w:p w14:paraId="0BCF91BD" w14:textId="77777777" w:rsidR="008718A2" w:rsidRDefault="008718A2" w:rsidP="008718A2">
      <w:pPr>
        <w:suppressLineNumbers/>
      </w:pPr>
    </w:p>
    <w:p w14:paraId="411FCBB1" w14:textId="77777777" w:rsidR="008718A2" w:rsidRDefault="008718A2" w:rsidP="008718A2">
      <w:pPr>
        <w:suppressLineNumbers/>
      </w:pPr>
    </w:p>
    <w:p w14:paraId="5F9DE373" w14:textId="77777777" w:rsidR="008718A2" w:rsidRDefault="008718A2" w:rsidP="008718A2">
      <w:pPr>
        <w:suppressLineNumbers/>
      </w:pPr>
    </w:p>
    <w:p w14:paraId="6D0357F7" w14:textId="77777777" w:rsidR="008718A2" w:rsidRDefault="008718A2" w:rsidP="008718A2">
      <w:pPr>
        <w:suppressLineNumbers/>
      </w:pPr>
    </w:p>
    <w:p w14:paraId="5D43EFA0" w14:textId="77777777" w:rsidR="008718A2" w:rsidRDefault="008718A2" w:rsidP="008718A2">
      <w:pPr>
        <w:suppressLineNumbers/>
      </w:pPr>
    </w:p>
    <w:p w14:paraId="2531DAED" w14:textId="77777777" w:rsidR="008718A2" w:rsidRDefault="008718A2" w:rsidP="008718A2">
      <w:pPr>
        <w:suppressLineNumbers/>
      </w:pPr>
    </w:p>
    <w:p w14:paraId="4E0085E4" w14:textId="77777777" w:rsidR="008718A2" w:rsidRDefault="008718A2" w:rsidP="008718A2">
      <w:pPr>
        <w:suppressLineNumbers/>
      </w:pPr>
    </w:p>
    <w:p w14:paraId="50D9B963" w14:textId="77777777" w:rsidR="008718A2" w:rsidRDefault="008718A2" w:rsidP="008718A2">
      <w:pPr>
        <w:suppressLineNumbers/>
      </w:pPr>
    </w:p>
    <w:p w14:paraId="526A8599" w14:textId="77777777" w:rsidR="008718A2" w:rsidRDefault="008718A2" w:rsidP="008718A2">
      <w:pPr>
        <w:suppressLineNumbers/>
      </w:pPr>
    </w:p>
    <w:p w14:paraId="5D488415" w14:textId="77777777" w:rsidR="008718A2" w:rsidRDefault="008718A2" w:rsidP="008718A2">
      <w:pPr>
        <w:suppressLineNumbers/>
      </w:pPr>
    </w:p>
    <w:p w14:paraId="1728865C" w14:textId="77777777" w:rsidR="008718A2" w:rsidRDefault="008718A2" w:rsidP="008718A2">
      <w:pPr>
        <w:suppressLineNumbers/>
      </w:pPr>
    </w:p>
    <w:p w14:paraId="751DF4EC" w14:textId="77777777" w:rsidR="008718A2" w:rsidRDefault="008718A2" w:rsidP="008718A2">
      <w:pPr>
        <w:suppressLineNumbers/>
      </w:pPr>
    </w:p>
    <w:p w14:paraId="477B4309" w14:textId="77777777" w:rsidR="008718A2" w:rsidRDefault="008718A2" w:rsidP="008718A2">
      <w:pPr>
        <w:suppressLineNumbers/>
      </w:pPr>
    </w:p>
    <w:p w14:paraId="275ACDBC" w14:textId="77777777" w:rsidR="008718A2" w:rsidRDefault="008718A2" w:rsidP="008718A2">
      <w:pPr>
        <w:suppressLineNumbers/>
      </w:pPr>
    </w:p>
    <w:p w14:paraId="6FDDB1C7" w14:textId="77777777" w:rsidR="008718A2" w:rsidRDefault="008718A2" w:rsidP="008718A2">
      <w:pPr>
        <w:suppressLineNumbers/>
      </w:pPr>
    </w:p>
    <w:p w14:paraId="602D6FC8" w14:textId="77777777" w:rsidR="008718A2" w:rsidRDefault="008718A2" w:rsidP="008718A2">
      <w:pPr>
        <w:suppressLineNumbers/>
      </w:pPr>
    </w:p>
    <w:p w14:paraId="37BDC52D" w14:textId="77777777" w:rsidR="008718A2" w:rsidRDefault="008718A2" w:rsidP="008718A2">
      <w:pPr>
        <w:suppressLineNumbers/>
      </w:pPr>
    </w:p>
    <w:p w14:paraId="31A35A16" w14:textId="77777777" w:rsidR="008718A2" w:rsidRDefault="008718A2" w:rsidP="008718A2">
      <w:pPr>
        <w:suppressLineNumbers/>
      </w:pPr>
    </w:p>
    <w:p w14:paraId="0DC5FD5B" w14:textId="77777777" w:rsidR="008718A2" w:rsidRDefault="008718A2" w:rsidP="008718A2">
      <w:pPr>
        <w:suppressLineNumbers/>
      </w:pPr>
    </w:p>
    <w:p w14:paraId="1DF50273" w14:textId="77777777" w:rsidR="008718A2" w:rsidRDefault="008718A2" w:rsidP="008718A2">
      <w:pPr>
        <w:suppressLineNumbers/>
      </w:pPr>
    </w:p>
    <w:p w14:paraId="3D1E430A" w14:textId="09E369C5" w:rsidR="008718A2" w:rsidRDefault="008718A2">
      <w:pPr>
        <w:jc w:val="center"/>
        <w:rPr>
          <w:sz w:val="18"/>
        </w:rPr>
      </w:pPr>
      <w:r>
        <w:rPr>
          <w:sz w:val="18"/>
        </w:rPr>
        <w:t xml:space="preserve">© Australian Capital Territory </w:t>
      </w:r>
      <w:r>
        <w:rPr>
          <w:noProof/>
          <w:sz w:val="18"/>
        </w:rPr>
        <w:t>2026</w:t>
      </w:r>
    </w:p>
    <w:sectPr w:rsidR="008718A2" w:rsidSect="008718A2">
      <w:headerReference w:type="even" r:id="rId78"/>
      <w:headerReference w:type="default" r:id="rId79"/>
      <w:headerReference w:type="first" r:id="rId80"/>
      <w:type w:val="continuous"/>
      <w:pgSz w:w="11907" w:h="16839" w:code="9"/>
      <w:pgMar w:top="3000" w:right="1900" w:bottom="2500" w:left="2300" w:header="2480" w:footer="210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E72B3" w14:textId="77777777" w:rsidR="005D11DE" w:rsidRDefault="005D11DE">
      <w:r>
        <w:separator/>
      </w:r>
    </w:p>
  </w:endnote>
  <w:endnote w:type="continuationSeparator" w:id="0">
    <w:p w14:paraId="5FAEC5A2" w14:textId="77777777" w:rsidR="005D11DE" w:rsidRDefault="005D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55F22" w14:textId="1CEC0B06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3619" w14:textId="77777777" w:rsidR="001F5D93" w:rsidRDefault="001F5D93">
    <w:pPr>
      <w:rPr>
        <w:sz w:val="16"/>
      </w:rPr>
    </w:pPr>
  </w:p>
  <w:tbl>
    <w:tblPr>
      <w:tblW w:w="0" w:type="auto"/>
      <w:tblInd w:w="8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0"/>
      <w:gridCol w:w="8580"/>
      <w:gridCol w:w="1553"/>
    </w:tblGrid>
    <w:tr w:rsidR="001F5D93" w:rsidRPr="00CB3D59" w14:paraId="5681DAA1" w14:textId="77777777">
      <w:tc>
        <w:tcPr>
          <w:tcW w:w="1240" w:type="dxa"/>
        </w:tcPr>
        <w:p w14:paraId="16602F0E" w14:textId="77777777" w:rsidR="001F5D93" w:rsidRPr="006D109C" w:rsidRDefault="001F5D93" w:rsidP="00A403A3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4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8580" w:type="dxa"/>
        </w:tcPr>
        <w:p w14:paraId="02F9FAFD" w14:textId="0B452CFB" w:rsidR="001F5D93" w:rsidRPr="006D109C" w:rsidRDefault="001F5D93" w:rsidP="00A403A3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4B1E79A7" w14:textId="5A57BEFB" w:rsidR="001F5D93" w:rsidRPr="006D109C" w:rsidRDefault="001F5D93" w:rsidP="00A403A3">
          <w:pPr>
            <w:pStyle w:val="Footer"/>
            <w:spacing w:before="0" w:line="240" w:lineRule="auto"/>
            <w:jc w:val="center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"Eff"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"StartDt"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"EndDt"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553" w:type="dxa"/>
        </w:tcPr>
        <w:p w14:paraId="6B2DC8EB" w14:textId="19157DCA" w:rsidR="001F5D93" w:rsidRPr="006D109C" w:rsidRDefault="001F5D93" w:rsidP="00A403A3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4EAD24AF" w14:textId="2F14BC17" w:rsidR="001F5D93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2DFB" w14:textId="77777777" w:rsidR="001F5D93" w:rsidRDefault="001F5D93">
    <w:pPr>
      <w:rPr>
        <w:sz w:val="16"/>
      </w:rPr>
    </w:pPr>
  </w:p>
  <w:tbl>
    <w:tblPr>
      <w:tblW w:w="0" w:type="auto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8580"/>
      <w:gridCol w:w="1240"/>
    </w:tblGrid>
    <w:tr w:rsidR="001F5D93" w:rsidRPr="00CB3D59" w14:paraId="7493D636" w14:textId="77777777">
      <w:tc>
        <w:tcPr>
          <w:tcW w:w="1553" w:type="dxa"/>
        </w:tcPr>
        <w:p w14:paraId="5304C48F" w14:textId="79507147" w:rsidR="001F5D93" w:rsidRPr="006D109C" w:rsidRDefault="001F5D93" w:rsidP="00A403A3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8580" w:type="dxa"/>
        </w:tcPr>
        <w:p w14:paraId="78F57BA3" w14:textId="3A80D757" w:rsidR="001F5D93" w:rsidRPr="006D109C" w:rsidRDefault="001F5D93" w:rsidP="00A403A3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7C95064F" w14:textId="71C38A98" w:rsidR="001F5D93" w:rsidRPr="006D109C" w:rsidRDefault="001F5D93" w:rsidP="00A403A3">
          <w:pPr>
            <w:pStyle w:val="Footer"/>
            <w:spacing w:before="0" w:line="240" w:lineRule="auto"/>
            <w:jc w:val="center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"Eff"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"StartDt"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"EndDt"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240" w:type="dxa"/>
        </w:tcPr>
        <w:p w14:paraId="7C200CB1" w14:textId="77777777" w:rsidR="001F5D93" w:rsidRPr="006D109C" w:rsidRDefault="001F5D93" w:rsidP="00A403A3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5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668DD5D1" w14:textId="5E81A7F1" w:rsidR="001F5D93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C372C" w14:textId="77777777" w:rsidR="008718A2" w:rsidRDefault="008718A2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5"/>
      <w:gridCol w:w="1635"/>
    </w:tblGrid>
    <w:tr w:rsidR="008718A2" w:rsidRPr="00CB3D59" w14:paraId="60066175" w14:textId="77777777">
      <w:tc>
        <w:tcPr>
          <w:tcW w:w="847" w:type="pct"/>
        </w:tcPr>
        <w:p w14:paraId="4CBD6FF8" w14:textId="77777777" w:rsidR="008718A2" w:rsidRPr="006D109C" w:rsidRDefault="008718A2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1A7D66E5" w14:textId="414154A4" w:rsidR="008718A2" w:rsidRPr="006D109C" w:rsidRDefault="008718A2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57E124F3" w14:textId="50C0AE30" w:rsidR="008718A2" w:rsidRPr="00783A18" w:rsidRDefault="008718A2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1" w:type="pct"/>
        </w:tcPr>
        <w:p w14:paraId="73535C3C" w14:textId="75A45BFE" w:rsidR="008718A2" w:rsidRPr="006D109C" w:rsidRDefault="008718A2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6FD5A27D" w14:textId="65DFC1E3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80061" w14:textId="77777777" w:rsidR="008718A2" w:rsidRDefault="008718A2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6"/>
      <w:gridCol w:w="4765"/>
      <w:gridCol w:w="1305"/>
    </w:tblGrid>
    <w:tr w:rsidR="008718A2" w:rsidRPr="00CB3D59" w14:paraId="0DD59DC4" w14:textId="77777777">
      <w:tc>
        <w:tcPr>
          <w:tcW w:w="1061" w:type="pct"/>
        </w:tcPr>
        <w:p w14:paraId="69E340E8" w14:textId="6F71167B" w:rsidR="008718A2" w:rsidRPr="006D109C" w:rsidRDefault="008718A2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4E3E02E9" w14:textId="36D55532" w:rsidR="008718A2" w:rsidRPr="006D109C" w:rsidRDefault="008718A2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3C027D6F" w14:textId="2DCA99A1" w:rsidR="008718A2" w:rsidRPr="00783A18" w:rsidRDefault="008718A2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7" w:type="pct"/>
        </w:tcPr>
        <w:p w14:paraId="4692EE87" w14:textId="77777777" w:rsidR="008718A2" w:rsidRPr="006D109C" w:rsidRDefault="008718A2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5712312F" w14:textId="49809BA4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751D" w14:textId="77777777" w:rsidR="008718A2" w:rsidRDefault="008718A2">
    <w:pPr>
      <w:rPr>
        <w:sz w:val="16"/>
      </w:rPr>
    </w:pPr>
  </w:p>
  <w:p w14:paraId="5A1FA031" w14:textId="31EDD506" w:rsidR="008718A2" w:rsidRDefault="008718A2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2F67B0">
      <w:rPr>
        <w:rFonts w:ascii="Arial" w:hAnsi="Arial"/>
        <w:sz w:val="12"/>
      </w:rPr>
      <w:t>J2026-430</w:t>
    </w:r>
    <w:r>
      <w:rPr>
        <w:rFonts w:ascii="Arial" w:hAnsi="Arial"/>
        <w:sz w:val="12"/>
      </w:rPr>
      <w:fldChar w:fldCharType="end"/>
    </w:r>
  </w:p>
  <w:p w14:paraId="0A515CA8" w14:textId="2AD7D90A" w:rsidR="008718A2" w:rsidRDefault="002F67B0">
    <w:pPr>
      <w:pStyle w:val="Status"/>
    </w:pPr>
    <w:fldSimple w:instr=" DOCPROPERTY &quot;Status&quot; ">
      <w:r>
        <w:t xml:space="preserve"> </w:t>
      </w:r>
    </w:fldSimple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F074" w14:textId="77777777" w:rsidR="001F5D93" w:rsidRDefault="001F5D93">
    <w:pPr>
      <w:rPr>
        <w:sz w:val="16"/>
      </w:rPr>
    </w:pPr>
  </w:p>
  <w:tbl>
    <w:tblPr>
      <w:tblW w:w="0" w:type="auto"/>
      <w:tblInd w:w="8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0"/>
      <w:gridCol w:w="8580"/>
      <w:gridCol w:w="1553"/>
    </w:tblGrid>
    <w:tr w:rsidR="001F5D93" w:rsidRPr="00CB3D59" w14:paraId="258EF8F1" w14:textId="77777777">
      <w:tc>
        <w:tcPr>
          <w:tcW w:w="1240" w:type="dxa"/>
        </w:tcPr>
        <w:p w14:paraId="6FC45892" w14:textId="77777777" w:rsidR="001F5D93" w:rsidRPr="006D109C" w:rsidRDefault="001F5D93" w:rsidP="00A403A3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4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8580" w:type="dxa"/>
        </w:tcPr>
        <w:p w14:paraId="5A86CF59" w14:textId="055E3691" w:rsidR="001F5D93" w:rsidRPr="006D109C" w:rsidRDefault="001F5D93" w:rsidP="00A403A3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00CD8258" w14:textId="05606701" w:rsidR="001F5D93" w:rsidRPr="006D109C" w:rsidRDefault="001F5D93" w:rsidP="00A403A3">
          <w:pPr>
            <w:pStyle w:val="Footer"/>
            <w:spacing w:before="0" w:line="240" w:lineRule="auto"/>
            <w:jc w:val="center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"Eff"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"StartDt"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"EndDt"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553" w:type="dxa"/>
        </w:tcPr>
        <w:p w14:paraId="670E2ADB" w14:textId="313AB525" w:rsidR="001F5D93" w:rsidRPr="006D109C" w:rsidRDefault="001F5D93" w:rsidP="00A403A3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78F0EB45" w14:textId="1D83ADE8" w:rsidR="001F5D93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1718" w14:textId="77777777" w:rsidR="001F5D93" w:rsidRDefault="001F5D93">
    <w:pPr>
      <w:rPr>
        <w:sz w:val="16"/>
      </w:rPr>
    </w:pPr>
  </w:p>
  <w:tbl>
    <w:tblPr>
      <w:tblW w:w="0" w:type="auto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8580"/>
      <w:gridCol w:w="1240"/>
    </w:tblGrid>
    <w:tr w:rsidR="001F5D93" w:rsidRPr="00CB3D59" w14:paraId="0BF2B7AD" w14:textId="77777777">
      <w:tc>
        <w:tcPr>
          <w:tcW w:w="1553" w:type="dxa"/>
        </w:tcPr>
        <w:p w14:paraId="30A5A6D2" w14:textId="0788CB6F" w:rsidR="001F5D93" w:rsidRPr="006D109C" w:rsidRDefault="001F5D93" w:rsidP="00A403A3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8580" w:type="dxa"/>
        </w:tcPr>
        <w:p w14:paraId="5DFD9B7B" w14:textId="620A0783" w:rsidR="001F5D93" w:rsidRPr="006D109C" w:rsidRDefault="001F5D93" w:rsidP="00A403A3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6542ABAD" w14:textId="1EB68E0A" w:rsidR="001F5D93" w:rsidRPr="006D109C" w:rsidRDefault="001F5D93" w:rsidP="00A403A3">
          <w:pPr>
            <w:pStyle w:val="Footer"/>
            <w:spacing w:before="0" w:line="240" w:lineRule="auto"/>
            <w:jc w:val="center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"Eff"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"StartDt"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"EndDt"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240" w:type="dxa"/>
        </w:tcPr>
        <w:p w14:paraId="49C0FE90" w14:textId="77777777" w:rsidR="001F5D93" w:rsidRPr="006D109C" w:rsidRDefault="001F5D93" w:rsidP="00A403A3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5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797D27C2" w14:textId="541DFD1A" w:rsidR="001F5D93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C65AE" w14:textId="77777777" w:rsidR="008718A2" w:rsidRDefault="008718A2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5"/>
      <w:gridCol w:w="1635"/>
    </w:tblGrid>
    <w:tr w:rsidR="008718A2" w:rsidRPr="00CB3D59" w14:paraId="4713F760" w14:textId="77777777">
      <w:tc>
        <w:tcPr>
          <w:tcW w:w="847" w:type="pct"/>
        </w:tcPr>
        <w:p w14:paraId="32A5BCD9" w14:textId="77777777" w:rsidR="008718A2" w:rsidRPr="006D109C" w:rsidRDefault="008718A2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1B4A9565" w14:textId="433E0DF9" w:rsidR="008718A2" w:rsidRPr="006D109C" w:rsidRDefault="008718A2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1751FEE3" w14:textId="2C843810" w:rsidR="008718A2" w:rsidRPr="00783A18" w:rsidRDefault="008718A2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1" w:type="pct"/>
        </w:tcPr>
        <w:p w14:paraId="3FAC10F9" w14:textId="59472EA7" w:rsidR="008718A2" w:rsidRPr="006D109C" w:rsidRDefault="008718A2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6405EC53" w14:textId="7F8998FD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0472E" w14:textId="77777777" w:rsidR="008718A2" w:rsidRDefault="008718A2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6"/>
      <w:gridCol w:w="4765"/>
      <w:gridCol w:w="1305"/>
    </w:tblGrid>
    <w:tr w:rsidR="008718A2" w:rsidRPr="00CB3D59" w14:paraId="7F104C1A" w14:textId="77777777">
      <w:tc>
        <w:tcPr>
          <w:tcW w:w="1061" w:type="pct"/>
        </w:tcPr>
        <w:p w14:paraId="3E576B5B" w14:textId="5876BC76" w:rsidR="008718A2" w:rsidRPr="006D109C" w:rsidRDefault="008718A2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3ABE4C03" w14:textId="3EBA7133" w:rsidR="008718A2" w:rsidRPr="006D109C" w:rsidRDefault="008718A2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3176F3A5" w14:textId="01CE85C4" w:rsidR="008718A2" w:rsidRPr="00783A18" w:rsidRDefault="008718A2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7" w:type="pct"/>
        </w:tcPr>
        <w:p w14:paraId="3B6DD1A4" w14:textId="77777777" w:rsidR="008718A2" w:rsidRPr="006D109C" w:rsidRDefault="008718A2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2F44853F" w14:textId="5FB3607E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A0D5" w14:textId="77777777" w:rsidR="008718A2" w:rsidRDefault="008718A2">
    <w:pPr>
      <w:rPr>
        <w:sz w:val="16"/>
      </w:rPr>
    </w:pPr>
  </w:p>
  <w:p w14:paraId="7834E79D" w14:textId="39EE081D" w:rsidR="008718A2" w:rsidRDefault="008718A2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2F67B0">
      <w:rPr>
        <w:rFonts w:ascii="Arial" w:hAnsi="Arial"/>
        <w:sz w:val="12"/>
      </w:rPr>
      <w:t>J2026-430</w:t>
    </w:r>
    <w:r>
      <w:rPr>
        <w:rFonts w:ascii="Arial" w:hAnsi="Arial"/>
        <w:sz w:val="12"/>
      </w:rPr>
      <w:fldChar w:fldCharType="end"/>
    </w:r>
  </w:p>
  <w:p w14:paraId="20A662E1" w14:textId="2B877E16" w:rsidR="008718A2" w:rsidRDefault="002F67B0">
    <w:pPr>
      <w:pStyle w:val="Status"/>
    </w:pPr>
    <w:fldSimple w:instr=" DOCPROPERTY &quot;Status&quot; ">
      <w: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E258" w14:textId="3B934C8A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897B" w14:textId="77777777" w:rsidR="001F5D93" w:rsidRDefault="001F5D93">
    <w:pPr>
      <w:rPr>
        <w:sz w:val="16"/>
      </w:rPr>
    </w:pPr>
  </w:p>
  <w:tbl>
    <w:tblPr>
      <w:tblW w:w="0" w:type="auto"/>
      <w:tblInd w:w="8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0"/>
      <w:gridCol w:w="8580"/>
      <w:gridCol w:w="1553"/>
    </w:tblGrid>
    <w:tr w:rsidR="001F5D93" w:rsidRPr="00CB3D59" w14:paraId="748EDD25" w14:textId="77777777">
      <w:tc>
        <w:tcPr>
          <w:tcW w:w="1240" w:type="dxa"/>
        </w:tcPr>
        <w:p w14:paraId="1F0C06A2" w14:textId="77777777" w:rsidR="001F5D93" w:rsidRPr="006D109C" w:rsidRDefault="001F5D93" w:rsidP="00A403A3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4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8580" w:type="dxa"/>
        </w:tcPr>
        <w:p w14:paraId="2B672B40" w14:textId="57F5FF40" w:rsidR="001F5D93" w:rsidRPr="006D109C" w:rsidRDefault="001F5D93" w:rsidP="00A403A3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2FF30B25" w14:textId="00C6CC3A" w:rsidR="001F5D93" w:rsidRPr="006D109C" w:rsidRDefault="001F5D93" w:rsidP="00A403A3">
          <w:pPr>
            <w:pStyle w:val="Footer"/>
            <w:spacing w:before="0" w:line="240" w:lineRule="auto"/>
            <w:jc w:val="center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"Eff"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"StartDt"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"EndDt"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553" w:type="dxa"/>
        </w:tcPr>
        <w:p w14:paraId="19FF5C91" w14:textId="1C69123D" w:rsidR="001F5D93" w:rsidRPr="006D109C" w:rsidRDefault="001F5D93" w:rsidP="00A403A3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27C6D6AB" w14:textId="28452A0C" w:rsidR="001F5D93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D3E36" w14:textId="77777777" w:rsidR="001F5D93" w:rsidRDefault="001F5D93">
    <w:pPr>
      <w:rPr>
        <w:sz w:val="16"/>
      </w:rPr>
    </w:pPr>
  </w:p>
  <w:tbl>
    <w:tblPr>
      <w:tblW w:w="0" w:type="auto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8580"/>
      <w:gridCol w:w="1240"/>
    </w:tblGrid>
    <w:tr w:rsidR="001F5D93" w:rsidRPr="00CB3D59" w14:paraId="192F472D" w14:textId="77777777">
      <w:tc>
        <w:tcPr>
          <w:tcW w:w="1553" w:type="dxa"/>
        </w:tcPr>
        <w:p w14:paraId="28C89415" w14:textId="4FF3AD5E" w:rsidR="001F5D93" w:rsidRPr="006D109C" w:rsidRDefault="001F5D93" w:rsidP="00A403A3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8580" w:type="dxa"/>
        </w:tcPr>
        <w:p w14:paraId="31E5A3C6" w14:textId="46A5BD13" w:rsidR="001F5D93" w:rsidRPr="006D109C" w:rsidRDefault="001F5D93" w:rsidP="00A403A3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51C8BAF8" w14:textId="691F0292" w:rsidR="001F5D93" w:rsidRPr="006D109C" w:rsidRDefault="001F5D93" w:rsidP="00A403A3">
          <w:pPr>
            <w:pStyle w:val="Footer"/>
            <w:spacing w:before="0" w:line="240" w:lineRule="auto"/>
            <w:jc w:val="center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"Eff"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"StartDt"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"EndDt"  *\charformat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240" w:type="dxa"/>
        </w:tcPr>
        <w:p w14:paraId="1CB9A658" w14:textId="77777777" w:rsidR="001F5D93" w:rsidRPr="006D109C" w:rsidRDefault="001F5D93" w:rsidP="00A403A3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5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45CA4E95" w14:textId="5CBF0C3B" w:rsidR="001F5D93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90934" w14:textId="77777777" w:rsidR="008718A2" w:rsidRDefault="008718A2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8718A2" w14:paraId="72C530FD" w14:textId="77777777">
      <w:trPr>
        <w:jc w:val="center"/>
      </w:trPr>
      <w:tc>
        <w:tcPr>
          <w:tcW w:w="1240" w:type="dxa"/>
        </w:tcPr>
        <w:p w14:paraId="1102EFF4" w14:textId="77777777" w:rsidR="008718A2" w:rsidRDefault="008718A2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4527" w:type="dxa"/>
        </w:tcPr>
        <w:p w14:paraId="38BC11DF" w14:textId="68914EE8" w:rsidR="008718A2" w:rsidRDefault="002F67B0">
          <w:pPr>
            <w:pStyle w:val="Footer"/>
            <w:jc w:val="center"/>
          </w:pPr>
          <w:fldSimple w:instr=" REF Citation *\charformat ">
            <w:r>
              <w:t>Road Transport (Offences) Amendment Regulation 2026 (No 2)</w:t>
            </w:r>
          </w:fldSimple>
        </w:p>
        <w:p w14:paraId="220674A0" w14:textId="20EA737C" w:rsidR="008718A2" w:rsidRDefault="002F67B0">
          <w:pPr>
            <w:pStyle w:val="Footer"/>
            <w:spacing w:before="0"/>
            <w:jc w:val="center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1553" w:type="dxa"/>
        </w:tcPr>
        <w:p w14:paraId="6CB4E514" w14:textId="6EFA5813" w:rsidR="008718A2" w:rsidRDefault="002F67B0">
          <w:pPr>
            <w:pStyle w:val="Footer"/>
            <w:jc w:val="right"/>
          </w:pPr>
          <w:fldSimple w:instr=" DOCPROPERTY &quot;Category&quot;  *\charformat  ">
            <w:r>
              <w:t>SL2026-12</w:t>
            </w:r>
          </w:fldSimple>
          <w:r w:rsidR="008718A2">
            <w:br/>
          </w:r>
          <w:fldSimple w:instr=" DOCPROPERTY &quot;RepubDt&quot;  *\charformat  ">
            <w:r>
              <w:t xml:space="preserve">  </w:t>
            </w:r>
          </w:fldSimple>
        </w:p>
      </w:tc>
    </w:tr>
  </w:tbl>
  <w:p w14:paraId="11F55C83" w14:textId="1DB17CDA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D304" w14:textId="77777777" w:rsidR="008718A2" w:rsidRDefault="008718A2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8718A2" w14:paraId="1A69E27B" w14:textId="77777777">
      <w:trPr>
        <w:jc w:val="center"/>
      </w:trPr>
      <w:tc>
        <w:tcPr>
          <w:tcW w:w="1553" w:type="dxa"/>
        </w:tcPr>
        <w:p w14:paraId="5816168B" w14:textId="5AF9DC91" w:rsidR="008718A2" w:rsidRDefault="002F67B0">
          <w:pPr>
            <w:pStyle w:val="Footer"/>
          </w:pPr>
          <w:fldSimple w:instr=" DOCPROPERTY &quot;Category&quot;  *\charformat  ">
            <w:r>
              <w:t>SL2026-12</w:t>
            </w:r>
          </w:fldSimple>
          <w:r w:rsidR="008718A2">
            <w:br/>
          </w:r>
          <w:fldSimple w:instr=" DOCPROPERTY &quot;RepubDt&quot;  *\charformat  ">
            <w:r>
              <w:t xml:space="preserve">  </w:t>
            </w:r>
          </w:fldSimple>
        </w:p>
      </w:tc>
      <w:tc>
        <w:tcPr>
          <w:tcW w:w="4527" w:type="dxa"/>
        </w:tcPr>
        <w:p w14:paraId="626BC762" w14:textId="1FA37283" w:rsidR="008718A2" w:rsidRDefault="002F67B0">
          <w:pPr>
            <w:pStyle w:val="Footer"/>
            <w:jc w:val="center"/>
          </w:pPr>
          <w:fldSimple w:instr=" REF Citation *\charformat ">
            <w:r>
              <w:t>Road Transport (Offences) Amendment Regulation 2026 (No 2)</w:t>
            </w:r>
          </w:fldSimple>
        </w:p>
        <w:p w14:paraId="5BCCE23A" w14:textId="6F82A157" w:rsidR="008718A2" w:rsidRDefault="002F67B0">
          <w:pPr>
            <w:pStyle w:val="Footer"/>
            <w:spacing w:before="0"/>
            <w:jc w:val="center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1240" w:type="dxa"/>
        </w:tcPr>
        <w:p w14:paraId="5E0FACED" w14:textId="77777777" w:rsidR="008718A2" w:rsidRDefault="008718A2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6B224F1D" w14:textId="006AD672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75F6" w14:textId="3DB5F4EE" w:rsidR="008718A2" w:rsidRDefault="008718A2">
    <w:pP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2F67B0">
      <w:rPr>
        <w:rFonts w:ascii="Arial" w:hAnsi="Arial"/>
        <w:sz w:val="12"/>
      </w:rPr>
      <w:t>J2026-430</w:t>
    </w:r>
    <w:r>
      <w:rPr>
        <w:rFonts w:ascii="Arial" w:hAnsi="Arial"/>
        <w:sz w:val="12"/>
      </w:rPr>
      <w:fldChar w:fldCharType="end"/>
    </w:r>
  </w:p>
  <w:p w14:paraId="4F4E434C" w14:textId="45507B34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CDC6E" w14:textId="77777777" w:rsidR="008718A2" w:rsidRDefault="008718A2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304"/>
      <w:gridCol w:w="4768"/>
      <w:gridCol w:w="1635"/>
    </w:tblGrid>
    <w:tr w:rsidR="008718A2" w:rsidRPr="00CB3D59" w14:paraId="2BA82D56" w14:textId="77777777">
      <w:tc>
        <w:tcPr>
          <w:tcW w:w="845" w:type="pct"/>
        </w:tcPr>
        <w:p w14:paraId="7C414624" w14:textId="77777777" w:rsidR="008718A2" w:rsidRPr="0097645D" w:rsidRDefault="008718A2" w:rsidP="000763CD">
          <w:pPr>
            <w:pStyle w:val="Footer"/>
            <w:spacing w:line="240" w:lineRule="auto"/>
            <w:rPr>
              <w:rFonts w:cs="Arial"/>
              <w:szCs w:val="18"/>
            </w:rPr>
          </w:pPr>
          <w:r w:rsidRPr="0097645D">
            <w:rPr>
              <w:rFonts w:cs="Arial"/>
              <w:szCs w:val="18"/>
            </w:rPr>
            <w:t xml:space="preserve">contents </w:t>
          </w:r>
          <w:r w:rsidRPr="0097645D">
            <w:rPr>
              <w:rStyle w:val="PageNumber"/>
              <w:rFonts w:cs="Arial"/>
              <w:szCs w:val="18"/>
            </w:rPr>
            <w:fldChar w:fldCharType="begin"/>
          </w:r>
          <w:r w:rsidRPr="0097645D">
            <w:rPr>
              <w:rStyle w:val="PageNumber"/>
              <w:rFonts w:cs="Arial"/>
              <w:szCs w:val="18"/>
            </w:rPr>
            <w:instrText xml:space="preserve"> PAGE </w:instrText>
          </w:r>
          <w:r w:rsidRPr="0097645D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97645D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0" w:type="pct"/>
        </w:tcPr>
        <w:p w14:paraId="6F2CDFA4" w14:textId="15827096" w:rsidR="008718A2" w:rsidRPr="00783A18" w:rsidRDefault="002F67B0" w:rsidP="000763CD">
          <w:pPr>
            <w:pStyle w:val="Footer"/>
            <w:spacing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fldSimple w:instr=" REF Citation *\charformat  \* MERGEFORMAT ">
            <w:r>
              <w:t>Road Transport (Offences) Amendment Regulation 2026 (No 2)</w:t>
            </w:r>
          </w:fldSimple>
        </w:p>
        <w:p w14:paraId="278C8D7E" w14:textId="4EB3A690" w:rsidR="008718A2" w:rsidRPr="00783A18" w:rsidRDefault="008718A2" w:rsidP="000763CD">
          <w:pPr>
            <w:pStyle w:val="Footer"/>
            <w:spacing w:before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0" w:type="pct"/>
        </w:tcPr>
        <w:p w14:paraId="561CD870" w14:textId="4ADC4A7B" w:rsidR="008718A2" w:rsidRPr="00743346" w:rsidRDefault="008718A2" w:rsidP="000763C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"Category"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743346">
            <w:rPr>
              <w:rFonts w:cs="Arial"/>
              <w:szCs w:val="18"/>
            </w:rPr>
            <w:fldChar w:fldCharType="end"/>
          </w:r>
          <w:r w:rsidRPr="00743346">
            <w:rPr>
              <w:rFonts w:cs="Arial"/>
              <w:szCs w:val="18"/>
            </w:rPr>
            <w:br/>
          </w: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"RepubDt"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743346">
            <w:rPr>
              <w:rFonts w:cs="Arial"/>
              <w:szCs w:val="18"/>
            </w:rPr>
            <w:fldChar w:fldCharType="end"/>
          </w:r>
        </w:p>
      </w:tc>
    </w:tr>
  </w:tbl>
  <w:p w14:paraId="6DDFFE40" w14:textId="6ADB23F1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DB21" w14:textId="77777777" w:rsidR="008718A2" w:rsidRDefault="008718A2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4"/>
      <w:gridCol w:w="4769"/>
      <w:gridCol w:w="1304"/>
    </w:tblGrid>
    <w:tr w:rsidR="008718A2" w:rsidRPr="00CB3D59" w14:paraId="34C24AFD" w14:textId="77777777">
      <w:tc>
        <w:tcPr>
          <w:tcW w:w="1060" w:type="pct"/>
        </w:tcPr>
        <w:p w14:paraId="23517188" w14:textId="03F6DB1B" w:rsidR="008718A2" w:rsidRPr="00743346" w:rsidRDefault="008718A2" w:rsidP="000763CD">
          <w:pPr>
            <w:pStyle w:val="Footer"/>
            <w:spacing w:line="240" w:lineRule="auto"/>
            <w:rPr>
              <w:rFonts w:cs="Arial"/>
              <w:szCs w:val="18"/>
            </w:rPr>
          </w:pP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"Category"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743346">
            <w:rPr>
              <w:rFonts w:cs="Arial"/>
              <w:szCs w:val="18"/>
            </w:rPr>
            <w:fldChar w:fldCharType="end"/>
          </w:r>
          <w:r w:rsidRPr="00743346">
            <w:rPr>
              <w:rFonts w:cs="Arial"/>
              <w:szCs w:val="18"/>
            </w:rPr>
            <w:br/>
          </w: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"RepubDt"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743346">
            <w:rPr>
              <w:rFonts w:cs="Arial"/>
              <w:szCs w:val="18"/>
            </w:rPr>
            <w:fldChar w:fldCharType="end"/>
          </w:r>
        </w:p>
      </w:tc>
      <w:tc>
        <w:tcPr>
          <w:tcW w:w="3094" w:type="pct"/>
        </w:tcPr>
        <w:p w14:paraId="067D41A8" w14:textId="0BCD1C10" w:rsidR="008718A2" w:rsidRPr="00783A18" w:rsidRDefault="002F67B0" w:rsidP="000763CD">
          <w:pPr>
            <w:pStyle w:val="Footer"/>
            <w:spacing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fldSimple w:instr=" REF Citation *\charformat  \* MERGEFORMAT ">
            <w:r>
              <w:t>Road Transport (Offences) Amendment Regulation 2026 (No 2)</w:t>
            </w:r>
          </w:fldSimple>
        </w:p>
        <w:p w14:paraId="0E4C75F1" w14:textId="0501FE42" w:rsidR="008718A2" w:rsidRPr="00783A18" w:rsidRDefault="008718A2" w:rsidP="000763CD">
          <w:pPr>
            <w:pStyle w:val="Footer"/>
            <w:spacing w:before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6" w:type="pct"/>
        </w:tcPr>
        <w:p w14:paraId="265562F6" w14:textId="77777777" w:rsidR="008718A2" w:rsidRPr="0097645D" w:rsidRDefault="008718A2" w:rsidP="000763C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97645D">
            <w:rPr>
              <w:rFonts w:cs="Arial"/>
              <w:szCs w:val="18"/>
            </w:rPr>
            <w:t xml:space="preserve">contents </w:t>
          </w:r>
          <w:r w:rsidRPr="0097645D">
            <w:rPr>
              <w:rStyle w:val="PageNumber"/>
              <w:rFonts w:cs="Arial"/>
              <w:szCs w:val="18"/>
            </w:rPr>
            <w:fldChar w:fldCharType="begin"/>
          </w:r>
          <w:r w:rsidRPr="0097645D">
            <w:rPr>
              <w:rStyle w:val="PageNumber"/>
              <w:rFonts w:cs="Arial"/>
              <w:szCs w:val="18"/>
            </w:rPr>
            <w:instrText xml:space="preserve"> PAGE </w:instrText>
          </w:r>
          <w:r w:rsidRPr="0097645D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97645D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1CC39AAA" w14:textId="23FAE2CA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B38CF" w14:textId="77777777" w:rsidR="008718A2" w:rsidRDefault="008718A2">
    <w:pPr>
      <w:rPr>
        <w:sz w:val="16"/>
      </w:rPr>
    </w:pPr>
  </w:p>
  <w:p w14:paraId="749F1A56" w14:textId="039842BE" w:rsidR="008718A2" w:rsidRDefault="008718A2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2F67B0">
      <w:rPr>
        <w:rFonts w:ascii="Arial" w:hAnsi="Arial"/>
        <w:sz w:val="12"/>
      </w:rPr>
      <w:t>J2026-430</w:t>
    </w:r>
    <w:r>
      <w:rPr>
        <w:rFonts w:ascii="Arial" w:hAnsi="Arial"/>
        <w:sz w:val="12"/>
      </w:rPr>
      <w:fldChar w:fldCharType="end"/>
    </w:r>
  </w:p>
  <w:p w14:paraId="16C25DD7" w14:textId="266FA432" w:rsidR="008718A2" w:rsidRPr="00F0718A" w:rsidRDefault="002F67B0" w:rsidP="00F0718A">
    <w:pPr>
      <w:pStyle w:val="Status"/>
      <w:tabs>
        <w:tab w:val="center" w:pos="3853"/>
        <w:tab w:val="left" w:pos="4575"/>
      </w:tabs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B3F0" w14:textId="77777777" w:rsidR="008718A2" w:rsidRDefault="008718A2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8718A2" w:rsidRPr="00CB3D59" w14:paraId="19733325" w14:textId="77777777">
      <w:tc>
        <w:tcPr>
          <w:tcW w:w="847" w:type="pct"/>
        </w:tcPr>
        <w:p w14:paraId="4436C272" w14:textId="77777777" w:rsidR="008718A2" w:rsidRPr="006D109C" w:rsidRDefault="008718A2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03CE7B77" w14:textId="6E5BB096" w:rsidR="008718A2" w:rsidRPr="006D109C" w:rsidRDefault="008718A2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236334DC" w14:textId="5BB9496C" w:rsidR="008718A2" w:rsidRPr="00783A18" w:rsidRDefault="008718A2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1" w:type="pct"/>
        </w:tcPr>
        <w:p w14:paraId="2FEFB157" w14:textId="2E1E4C84" w:rsidR="008718A2" w:rsidRPr="006D109C" w:rsidRDefault="008718A2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737DD26D" w14:textId="0D9D16D5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78534" w14:textId="77777777" w:rsidR="008718A2" w:rsidRDefault="008718A2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8718A2" w:rsidRPr="00CB3D59" w14:paraId="7B750B3F" w14:textId="77777777">
      <w:tc>
        <w:tcPr>
          <w:tcW w:w="1061" w:type="pct"/>
        </w:tcPr>
        <w:p w14:paraId="25BDE2ED" w14:textId="705C09F0" w:rsidR="008718A2" w:rsidRPr="006D109C" w:rsidRDefault="008718A2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SL2026-12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00B75912" w14:textId="7C12F063" w:rsidR="008718A2" w:rsidRPr="006D109C" w:rsidRDefault="008718A2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 w:rsidRPr="002F67B0">
            <w:rPr>
              <w:rFonts w:cs="Arial"/>
              <w:szCs w:val="18"/>
            </w:rPr>
            <w:t>Road Transport (Offences)</w:t>
          </w:r>
          <w:r w:rsidR="002F67B0">
            <w:t xml:space="preserve"> Amendment Regulation 2026 (No 2)</w:t>
          </w:r>
          <w:r>
            <w:rPr>
              <w:rFonts w:cs="Arial"/>
              <w:szCs w:val="18"/>
            </w:rPr>
            <w:fldChar w:fldCharType="end"/>
          </w:r>
        </w:p>
        <w:p w14:paraId="14E0B925" w14:textId="2589777A" w:rsidR="008718A2" w:rsidRPr="00783A18" w:rsidRDefault="008718A2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2F67B0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7" w:type="pct"/>
        </w:tcPr>
        <w:p w14:paraId="0C2B7D5D" w14:textId="77777777" w:rsidR="008718A2" w:rsidRPr="006D109C" w:rsidRDefault="008718A2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543D69C2" w14:textId="73FEB61B" w:rsidR="008718A2" w:rsidRPr="00F0718A" w:rsidRDefault="002F67B0" w:rsidP="00F0718A">
    <w:pPr>
      <w:pStyle w:val="Status"/>
      <w:rPr>
        <w:rFonts w:cs="Arial"/>
      </w:rPr>
    </w:pPr>
    <w:r w:rsidRPr="00F0718A">
      <w:rPr>
        <w:rFonts w:cs="Arial"/>
      </w:rPr>
      <w:fldChar w:fldCharType="begin"/>
    </w:r>
    <w:r w:rsidRPr="00F0718A">
      <w:rPr>
        <w:rFonts w:cs="Arial"/>
      </w:rPr>
      <w:instrText xml:space="preserve"> DOCPROPERTY "Status" </w:instrText>
    </w:r>
    <w:r w:rsidRPr="00F0718A">
      <w:rPr>
        <w:rFonts w:cs="Arial"/>
      </w:rPr>
      <w:fldChar w:fldCharType="separate"/>
    </w:r>
    <w:r w:rsidRPr="00F0718A">
      <w:rPr>
        <w:rFonts w:cs="Arial"/>
      </w:rPr>
      <w:t xml:space="preserve"> </w:t>
    </w:r>
    <w:r w:rsidRPr="00F0718A">
      <w:rPr>
        <w:rFonts w:cs="Arial"/>
      </w:rPr>
      <w:fldChar w:fldCharType="end"/>
    </w:r>
    <w:r w:rsidR="00F0718A" w:rsidRPr="00F0718A">
      <w:rPr>
        <w:rFonts w:cs="Arial"/>
      </w:rPr>
      <w:t>Unauthorised version prepared by ACT Parliamentary Counsel’s Office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E5FB" w14:textId="77777777" w:rsidR="008718A2" w:rsidRDefault="008718A2">
    <w:pPr>
      <w:rPr>
        <w:sz w:val="16"/>
      </w:rPr>
    </w:pPr>
  </w:p>
  <w:p w14:paraId="40A089C0" w14:textId="2CED143E" w:rsidR="008718A2" w:rsidRDefault="008718A2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2F67B0">
      <w:rPr>
        <w:rFonts w:ascii="Arial" w:hAnsi="Arial"/>
        <w:sz w:val="12"/>
      </w:rPr>
      <w:t>J2026-430</w:t>
    </w:r>
    <w:r>
      <w:rPr>
        <w:rFonts w:ascii="Arial" w:hAnsi="Arial"/>
        <w:sz w:val="12"/>
      </w:rPr>
      <w:fldChar w:fldCharType="end"/>
    </w:r>
  </w:p>
  <w:p w14:paraId="69D17419" w14:textId="70D77DF6" w:rsidR="008718A2" w:rsidRDefault="002F67B0">
    <w:pPr>
      <w:pStyle w:val="Status"/>
    </w:pPr>
    <w:fldSimple w:instr=" DOCPROPERTY &quot;Status&quot; ">
      <w: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96D95" w14:textId="77777777" w:rsidR="005D11DE" w:rsidRDefault="005D11DE">
      <w:r>
        <w:separator/>
      </w:r>
    </w:p>
  </w:footnote>
  <w:footnote w:type="continuationSeparator" w:id="0">
    <w:p w14:paraId="5653470C" w14:textId="77777777" w:rsidR="005D11DE" w:rsidRDefault="005D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9C66" w14:textId="77777777" w:rsidR="00267A42" w:rsidRDefault="00267A42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641"/>
      <w:gridCol w:w="6065"/>
    </w:tblGrid>
    <w:tr w:rsidR="008718A2" w:rsidRPr="00CB3D59" w14:paraId="4A777F50" w14:textId="77777777" w:rsidTr="003A49FD">
      <w:tc>
        <w:tcPr>
          <w:tcW w:w="1701" w:type="dxa"/>
        </w:tcPr>
        <w:p w14:paraId="589C2C4E" w14:textId="58353BD4" w:rsidR="008718A2" w:rsidRPr="006D109C" w:rsidRDefault="008718A2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7A5C856C" w14:textId="2F33E515" w:rsidR="008718A2" w:rsidRPr="006D109C" w:rsidRDefault="008718A2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8718A2" w:rsidRPr="00CB3D59" w14:paraId="11B18AC0" w14:textId="77777777" w:rsidTr="003A49FD">
      <w:tc>
        <w:tcPr>
          <w:tcW w:w="1701" w:type="dxa"/>
        </w:tcPr>
        <w:p w14:paraId="655BFC4C" w14:textId="0936AD2D" w:rsidR="008718A2" w:rsidRPr="006D109C" w:rsidRDefault="008718A2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14EAE074" w14:textId="01D444E1" w:rsidR="008718A2" w:rsidRPr="006D109C" w:rsidRDefault="008718A2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8718A2" w:rsidRPr="00CB3D59" w14:paraId="0E723119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63249B99" w14:textId="3FA31ED0" w:rsidR="008718A2" w:rsidRPr="006D109C" w:rsidRDefault="008718A2" w:rsidP="003A49FD">
          <w:pPr>
            <w:pStyle w:val="HeaderEven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F0718A">
            <w:rPr>
              <w:rFonts w:cs="Arial"/>
              <w:noProof/>
              <w:szCs w:val="18"/>
            </w:rPr>
            <w:t>8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4DD250DE" w14:textId="77777777" w:rsidR="008718A2" w:rsidRDefault="008718A2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067"/>
      <w:gridCol w:w="1639"/>
    </w:tblGrid>
    <w:tr w:rsidR="008718A2" w:rsidRPr="00CB3D59" w14:paraId="5D0F11AE" w14:textId="77777777" w:rsidTr="003A49FD">
      <w:tc>
        <w:tcPr>
          <w:tcW w:w="6320" w:type="dxa"/>
        </w:tcPr>
        <w:p w14:paraId="610F93E5" w14:textId="54E68FA1" w:rsidR="008718A2" w:rsidRPr="006D109C" w:rsidRDefault="008718A2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2DA9903C" w14:textId="06E159D2" w:rsidR="008718A2" w:rsidRPr="006D109C" w:rsidRDefault="008718A2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8718A2" w:rsidRPr="00CB3D59" w14:paraId="07718E60" w14:textId="77777777" w:rsidTr="003A49FD">
      <w:tc>
        <w:tcPr>
          <w:tcW w:w="6320" w:type="dxa"/>
        </w:tcPr>
        <w:p w14:paraId="26262FC8" w14:textId="347559CD" w:rsidR="008718A2" w:rsidRPr="006D109C" w:rsidRDefault="008718A2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2203D0E4" w14:textId="27FE4170" w:rsidR="008718A2" w:rsidRPr="006D109C" w:rsidRDefault="008718A2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8718A2" w:rsidRPr="00CB3D59" w14:paraId="1C3EC753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2A6FC0A8" w14:textId="28A89DCB" w:rsidR="008718A2" w:rsidRPr="006D109C" w:rsidRDefault="008718A2" w:rsidP="003A49FD">
          <w:pPr>
            <w:pStyle w:val="HeaderOdd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noProof/>
              <w:szCs w:val="18"/>
            </w:rPr>
            <w:t>7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2F7169E9" w14:textId="77777777" w:rsidR="008718A2" w:rsidRDefault="008718A2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8" w:type="dxa"/>
      <w:tblLayout w:type="fixed"/>
      <w:tblLook w:val="0000" w:firstRow="0" w:lastRow="0" w:firstColumn="0" w:lastColumn="0" w:noHBand="0" w:noVBand="0"/>
    </w:tblPr>
    <w:tblGrid>
      <w:gridCol w:w="1560"/>
      <w:gridCol w:w="9840"/>
    </w:tblGrid>
    <w:tr w:rsidR="001F5D93" w:rsidRPr="00CB3D59" w14:paraId="1CCA1D89" w14:textId="77777777">
      <w:tc>
        <w:tcPr>
          <w:tcW w:w="1560" w:type="dxa"/>
        </w:tcPr>
        <w:p w14:paraId="0B42D178" w14:textId="1DBE95DF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9840" w:type="dxa"/>
        </w:tcPr>
        <w:p w14:paraId="1D6A945B" w14:textId="10230B9E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1F5D93" w:rsidRPr="00CB3D59" w14:paraId="19B25064" w14:textId="77777777">
      <w:tc>
        <w:tcPr>
          <w:tcW w:w="1560" w:type="dxa"/>
        </w:tcPr>
        <w:p w14:paraId="10DBC646" w14:textId="1B877A39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9840" w:type="dxa"/>
        </w:tcPr>
        <w:p w14:paraId="5A521311" w14:textId="45BA3B58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1F5D93" w:rsidRPr="00CB3D59" w14:paraId="120B9619" w14:textId="77777777">
      <w:trPr>
        <w:cantSplit/>
      </w:trPr>
      <w:tc>
        <w:tcPr>
          <w:tcW w:w="11400" w:type="dxa"/>
          <w:gridSpan w:val="2"/>
          <w:tcBorders>
            <w:bottom w:val="single" w:sz="4" w:space="0" w:color="auto"/>
          </w:tcBorders>
        </w:tcPr>
        <w:p w14:paraId="68C2BE4E" w14:textId="127971FA" w:rsidR="001F5D93" w:rsidRPr="006D109C" w:rsidRDefault="001F5D93" w:rsidP="00A403A3">
          <w:pPr>
            <w:pStyle w:val="HeaderEven6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Section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noProof/>
              <w:szCs w:val="18"/>
            </w:rPr>
            <w:t>9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6189F5CD" w14:textId="77777777" w:rsidR="001F5D93" w:rsidRDefault="001F5D93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9840"/>
      <w:gridCol w:w="1560"/>
    </w:tblGrid>
    <w:tr w:rsidR="001F5D93" w:rsidRPr="00CB3D59" w14:paraId="53162046" w14:textId="77777777">
      <w:tc>
        <w:tcPr>
          <w:tcW w:w="9840" w:type="dxa"/>
        </w:tcPr>
        <w:p w14:paraId="2EADF480" w14:textId="4BA64E00" w:rsidR="001F5D93" w:rsidRPr="006D109C" w:rsidRDefault="001F5D93" w:rsidP="00A403A3">
          <w:pPr>
            <w:pStyle w:val="HeaderOdd"/>
            <w:rPr>
              <w:rFonts w:cs="Arial"/>
              <w:sz w:val="20"/>
            </w:rPr>
          </w:pPr>
          <w:r w:rsidRPr="006D109C">
            <w:rPr>
              <w:rFonts w:cs="Arial"/>
              <w:sz w:val="20"/>
            </w:rPr>
            <w:fldChar w:fldCharType="begin"/>
          </w:r>
          <w:r w:rsidRPr="006D109C">
            <w:rPr>
              <w:rFonts w:cs="Arial"/>
              <w:sz w:val="20"/>
            </w:rPr>
            <w:instrText xml:space="preserve"> STYLEREF CharPartText \*charformat </w:instrText>
          </w:r>
          <w:r w:rsidRPr="006D109C">
            <w:rPr>
              <w:rFonts w:cs="Arial"/>
              <w:sz w:val="20"/>
            </w:rPr>
            <w:fldChar w:fldCharType="end"/>
          </w:r>
        </w:p>
      </w:tc>
      <w:tc>
        <w:tcPr>
          <w:tcW w:w="1560" w:type="dxa"/>
        </w:tcPr>
        <w:p w14:paraId="62899496" w14:textId="388FE1C0" w:rsidR="001F5D93" w:rsidRPr="006D109C" w:rsidRDefault="001F5D93" w:rsidP="00A403A3">
          <w:pPr>
            <w:pStyle w:val="HeaderOdd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1F5D93" w:rsidRPr="00CB3D59" w14:paraId="204652C1" w14:textId="77777777">
      <w:tc>
        <w:tcPr>
          <w:tcW w:w="9840" w:type="dxa"/>
        </w:tcPr>
        <w:p w14:paraId="12E0F8D8" w14:textId="25479D2E" w:rsidR="001F5D93" w:rsidRPr="006D109C" w:rsidRDefault="001F5D93" w:rsidP="00A403A3">
          <w:pPr>
            <w:pStyle w:val="HeaderOdd"/>
            <w:rPr>
              <w:rFonts w:cs="Arial"/>
              <w:sz w:val="20"/>
            </w:rPr>
          </w:pPr>
          <w:r w:rsidRPr="006D109C">
            <w:rPr>
              <w:rFonts w:cs="Arial"/>
              <w:sz w:val="20"/>
            </w:rPr>
            <w:fldChar w:fldCharType="begin"/>
          </w:r>
          <w:r w:rsidRPr="006D109C">
            <w:rPr>
              <w:rFonts w:cs="Arial"/>
              <w:sz w:val="20"/>
            </w:rPr>
            <w:instrText xml:space="preserve"> STYLEREF CharDivText \*charformat </w:instrText>
          </w:r>
          <w:r w:rsidRPr="006D109C">
            <w:rPr>
              <w:rFonts w:cs="Arial"/>
              <w:sz w:val="20"/>
            </w:rPr>
            <w:fldChar w:fldCharType="end"/>
          </w:r>
        </w:p>
      </w:tc>
      <w:tc>
        <w:tcPr>
          <w:tcW w:w="1560" w:type="dxa"/>
        </w:tcPr>
        <w:p w14:paraId="5BB74105" w14:textId="2377D980" w:rsidR="001F5D93" w:rsidRPr="006D109C" w:rsidRDefault="001F5D93" w:rsidP="00A403A3">
          <w:pPr>
            <w:pStyle w:val="HeaderOdd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1F5D93" w:rsidRPr="00CB3D59" w14:paraId="1BCC9BC8" w14:textId="77777777">
      <w:trPr>
        <w:cantSplit/>
      </w:trPr>
      <w:tc>
        <w:tcPr>
          <w:tcW w:w="11400" w:type="dxa"/>
          <w:gridSpan w:val="2"/>
          <w:tcBorders>
            <w:bottom w:val="single" w:sz="4" w:space="0" w:color="auto"/>
          </w:tcBorders>
        </w:tcPr>
        <w:p w14:paraId="44E18C35" w14:textId="6D5B9C67" w:rsidR="001F5D93" w:rsidRPr="006D109C" w:rsidRDefault="001F5D93" w:rsidP="00A403A3">
          <w:pPr>
            <w:pStyle w:val="HeaderOdd6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Section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F0718A">
            <w:rPr>
              <w:rFonts w:cs="Arial"/>
              <w:noProof/>
              <w:szCs w:val="18"/>
            </w:rPr>
            <w:t>10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138108EC" w14:textId="77777777" w:rsidR="001F5D93" w:rsidRDefault="001F5D93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641"/>
      <w:gridCol w:w="6065"/>
    </w:tblGrid>
    <w:tr w:rsidR="008718A2" w:rsidRPr="00CB3D59" w14:paraId="402375F1" w14:textId="77777777" w:rsidTr="003A49FD">
      <w:tc>
        <w:tcPr>
          <w:tcW w:w="1701" w:type="dxa"/>
        </w:tcPr>
        <w:p w14:paraId="3E610E95" w14:textId="290248CB" w:rsidR="008718A2" w:rsidRPr="006D109C" w:rsidRDefault="008718A2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2C792F97" w14:textId="7F84CB3D" w:rsidR="008718A2" w:rsidRPr="006D109C" w:rsidRDefault="008718A2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8718A2" w:rsidRPr="00CB3D59" w14:paraId="69C8BFCC" w14:textId="77777777" w:rsidTr="003A49FD">
      <w:tc>
        <w:tcPr>
          <w:tcW w:w="1701" w:type="dxa"/>
        </w:tcPr>
        <w:p w14:paraId="2B708055" w14:textId="59D6D626" w:rsidR="008718A2" w:rsidRPr="006D109C" w:rsidRDefault="008718A2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15F8184B" w14:textId="02F91C0E" w:rsidR="008718A2" w:rsidRPr="006D109C" w:rsidRDefault="008718A2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8718A2" w:rsidRPr="00CB3D59" w14:paraId="34B00174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5572EB0C" w14:textId="44866411" w:rsidR="008718A2" w:rsidRPr="006D109C" w:rsidRDefault="008718A2" w:rsidP="003A49FD">
          <w:pPr>
            <w:pStyle w:val="HeaderEven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F0718A">
            <w:rPr>
              <w:rFonts w:cs="Arial"/>
              <w:noProof/>
              <w:szCs w:val="18"/>
            </w:rPr>
            <w:t>11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5F348DAA" w14:textId="77777777" w:rsidR="008718A2" w:rsidRDefault="008718A2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067"/>
      <w:gridCol w:w="1639"/>
    </w:tblGrid>
    <w:tr w:rsidR="008718A2" w:rsidRPr="00CB3D59" w14:paraId="3FD8E7A4" w14:textId="77777777" w:rsidTr="003A49FD">
      <w:tc>
        <w:tcPr>
          <w:tcW w:w="6320" w:type="dxa"/>
        </w:tcPr>
        <w:p w14:paraId="69CE8375" w14:textId="374D2CEB" w:rsidR="008718A2" w:rsidRPr="006D109C" w:rsidRDefault="008718A2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32960209" w14:textId="558C74A7" w:rsidR="008718A2" w:rsidRPr="006D109C" w:rsidRDefault="008718A2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8718A2" w:rsidRPr="00CB3D59" w14:paraId="5BF8DE58" w14:textId="77777777" w:rsidTr="003A49FD">
      <w:tc>
        <w:tcPr>
          <w:tcW w:w="6320" w:type="dxa"/>
        </w:tcPr>
        <w:p w14:paraId="7F3B4648" w14:textId="017230DE" w:rsidR="008718A2" w:rsidRPr="006D109C" w:rsidRDefault="008718A2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200431D8" w14:textId="0BC3BB49" w:rsidR="008718A2" w:rsidRPr="006D109C" w:rsidRDefault="008718A2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8718A2" w:rsidRPr="00CB3D59" w14:paraId="672EF3C1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7576BC9E" w14:textId="3AE13DE7" w:rsidR="008718A2" w:rsidRPr="006D109C" w:rsidRDefault="008718A2" w:rsidP="003A49FD">
          <w:pPr>
            <w:pStyle w:val="HeaderOdd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F0718A">
            <w:rPr>
              <w:rFonts w:cs="Arial"/>
              <w:noProof/>
              <w:szCs w:val="18"/>
            </w:rPr>
            <w:t>15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0F4A24C8" w14:textId="77777777" w:rsidR="008718A2" w:rsidRDefault="008718A2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8" w:type="dxa"/>
      <w:tblLayout w:type="fixed"/>
      <w:tblLook w:val="0000" w:firstRow="0" w:lastRow="0" w:firstColumn="0" w:lastColumn="0" w:noHBand="0" w:noVBand="0"/>
    </w:tblPr>
    <w:tblGrid>
      <w:gridCol w:w="1560"/>
      <w:gridCol w:w="9840"/>
    </w:tblGrid>
    <w:tr w:rsidR="001F5D93" w:rsidRPr="00CB3D59" w14:paraId="743BD05D" w14:textId="77777777">
      <w:tc>
        <w:tcPr>
          <w:tcW w:w="1560" w:type="dxa"/>
        </w:tcPr>
        <w:p w14:paraId="6E6B1413" w14:textId="141419BF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9840" w:type="dxa"/>
        </w:tcPr>
        <w:p w14:paraId="1CEE122C" w14:textId="5D2ED43B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1F5D93" w:rsidRPr="00CB3D59" w14:paraId="721F08DB" w14:textId="77777777">
      <w:tc>
        <w:tcPr>
          <w:tcW w:w="1560" w:type="dxa"/>
        </w:tcPr>
        <w:p w14:paraId="35B56A56" w14:textId="14D73577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9840" w:type="dxa"/>
        </w:tcPr>
        <w:p w14:paraId="0BBD241C" w14:textId="46B9FFBD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1F5D93" w:rsidRPr="00CB3D59" w14:paraId="41261617" w14:textId="77777777">
      <w:trPr>
        <w:cantSplit/>
      </w:trPr>
      <w:tc>
        <w:tcPr>
          <w:tcW w:w="11400" w:type="dxa"/>
          <w:gridSpan w:val="2"/>
          <w:tcBorders>
            <w:bottom w:val="single" w:sz="4" w:space="0" w:color="auto"/>
          </w:tcBorders>
        </w:tcPr>
        <w:p w14:paraId="2BA3ACBA" w14:textId="2E51058A" w:rsidR="001F5D93" w:rsidRPr="006D109C" w:rsidRDefault="001F5D93" w:rsidP="00A403A3">
          <w:pPr>
            <w:pStyle w:val="HeaderEven6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Section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F0718A">
            <w:rPr>
              <w:rFonts w:cs="Arial"/>
              <w:noProof/>
              <w:szCs w:val="18"/>
            </w:rPr>
            <w:t>17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6D2A44DF" w14:textId="77777777" w:rsidR="001F5D93" w:rsidRDefault="001F5D93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9840"/>
      <w:gridCol w:w="1560"/>
    </w:tblGrid>
    <w:tr w:rsidR="001F5D93" w:rsidRPr="00CB3D59" w14:paraId="6A9FAE35" w14:textId="77777777">
      <w:tc>
        <w:tcPr>
          <w:tcW w:w="9840" w:type="dxa"/>
        </w:tcPr>
        <w:p w14:paraId="049659F9" w14:textId="03D4DB82" w:rsidR="001F5D93" w:rsidRPr="006D109C" w:rsidRDefault="001F5D93" w:rsidP="00A403A3">
          <w:pPr>
            <w:pStyle w:val="HeaderOdd"/>
            <w:rPr>
              <w:rFonts w:cs="Arial"/>
              <w:sz w:val="20"/>
            </w:rPr>
          </w:pPr>
          <w:r w:rsidRPr="006D109C">
            <w:rPr>
              <w:rFonts w:cs="Arial"/>
              <w:sz w:val="20"/>
            </w:rPr>
            <w:fldChar w:fldCharType="begin"/>
          </w:r>
          <w:r w:rsidRPr="006D109C">
            <w:rPr>
              <w:rFonts w:cs="Arial"/>
              <w:sz w:val="20"/>
            </w:rPr>
            <w:instrText xml:space="preserve"> STYLEREF CharPartText \*charformat </w:instrText>
          </w:r>
          <w:r w:rsidRPr="006D109C">
            <w:rPr>
              <w:rFonts w:cs="Arial"/>
              <w:sz w:val="20"/>
            </w:rPr>
            <w:fldChar w:fldCharType="end"/>
          </w:r>
        </w:p>
      </w:tc>
      <w:tc>
        <w:tcPr>
          <w:tcW w:w="1560" w:type="dxa"/>
        </w:tcPr>
        <w:p w14:paraId="1706600E" w14:textId="47CC4776" w:rsidR="001F5D93" w:rsidRPr="006D109C" w:rsidRDefault="001F5D93" w:rsidP="00A403A3">
          <w:pPr>
            <w:pStyle w:val="HeaderOdd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1F5D93" w:rsidRPr="00CB3D59" w14:paraId="6D5AFEDF" w14:textId="77777777">
      <w:tc>
        <w:tcPr>
          <w:tcW w:w="9840" w:type="dxa"/>
        </w:tcPr>
        <w:p w14:paraId="0AEB1F25" w14:textId="26D391B4" w:rsidR="001F5D93" w:rsidRPr="006D109C" w:rsidRDefault="001F5D93" w:rsidP="00A403A3">
          <w:pPr>
            <w:pStyle w:val="HeaderOdd"/>
            <w:rPr>
              <w:rFonts w:cs="Arial"/>
              <w:sz w:val="20"/>
            </w:rPr>
          </w:pPr>
          <w:r w:rsidRPr="006D109C">
            <w:rPr>
              <w:rFonts w:cs="Arial"/>
              <w:sz w:val="20"/>
            </w:rPr>
            <w:fldChar w:fldCharType="begin"/>
          </w:r>
          <w:r w:rsidRPr="006D109C">
            <w:rPr>
              <w:rFonts w:cs="Arial"/>
              <w:sz w:val="20"/>
            </w:rPr>
            <w:instrText xml:space="preserve"> STYLEREF CharDivText \*charformat </w:instrText>
          </w:r>
          <w:r w:rsidRPr="006D109C">
            <w:rPr>
              <w:rFonts w:cs="Arial"/>
              <w:sz w:val="20"/>
            </w:rPr>
            <w:fldChar w:fldCharType="end"/>
          </w:r>
        </w:p>
      </w:tc>
      <w:tc>
        <w:tcPr>
          <w:tcW w:w="1560" w:type="dxa"/>
        </w:tcPr>
        <w:p w14:paraId="79167387" w14:textId="3B99A7AF" w:rsidR="001F5D93" w:rsidRPr="006D109C" w:rsidRDefault="001F5D93" w:rsidP="00A403A3">
          <w:pPr>
            <w:pStyle w:val="HeaderOdd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1F5D93" w:rsidRPr="00CB3D59" w14:paraId="6897F613" w14:textId="77777777">
      <w:trPr>
        <w:cantSplit/>
      </w:trPr>
      <w:tc>
        <w:tcPr>
          <w:tcW w:w="11400" w:type="dxa"/>
          <w:gridSpan w:val="2"/>
          <w:tcBorders>
            <w:bottom w:val="single" w:sz="4" w:space="0" w:color="auto"/>
          </w:tcBorders>
        </w:tcPr>
        <w:p w14:paraId="56F0A287" w14:textId="17E4F324" w:rsidR="001F5D93" w:rsidRPr="006D109C" w:rsidRDefault="001F5D93" w:rsidP="00A403A3">
          <w:pPr>
            <w:pStyle w:val="HeaderOdd6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Section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F0718A">
            <w:rPr>
              <w:rFonts w:cs="Arial"/>
              <w:noProof/>
              <w:szCs w:val="18"/>
            </w:rPr>
            <w:t>17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28C8195C" w14:textId="77777777" w:rsidR="001F5D93" w:rsidRDefault="001F5D93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1304"/>
      <w:gridCol w:w="6403"/>
    </w:tblGrid>
    <w:tr w:rsidR="008718A2" w14:paraId="4AF92DA7" w14:textId="77777777">
      <w:trPr>
        <w:jc w:val="center"/>
      </w:trPr>
      <w:tc>
        <w:tcPr>
          <w:tcW w:w="1234" w:type="dxa"/>
        </w:tcPr>
        <w:p w14:paraId="478411CE" w14:textId="77777777" w:rsidR="008718A2" w:rsidRDefault="008718A2">
          <w:pPr>
            <w:pStyle w:val="HeaderEven"/>
          </w:pPr>
        </w:p>
      </w:tc>
      <w:tc>
        <w:tcPr>
          <w:tcW w:w="6062" w:type="dxa"/>
        </w:tcPr>
        <w:p w14:paraId="30ABD438" w14:textId="77777777" w:rsidR="008718A2" w:rsidRDefault="008718A2">
          <w:pPr>
            <w:pStyle w:val="HeaderEven"/>
          </w:pPr>
        </w:p>
      </w:tc>
    </w:tr>
    <w:tr w:rsidR="008718A2" w14:paraId="41CF66F6" w14:textId="77777777">
      <w:trPr>
        <w:jc w:val="center"/>
      </w:trPr>
      <w:tc>
        <w:tcPr>
          <w:tcW w:w="1234" w:type="dxa"/>
        </w:tcPr>
        <w:p w14:paraId="54593A2E" w14:textId="77777777" w:rsidR="008718A2" w:rsidRDefault="008718A2">
          <w:pPr>
            <w:pStyle w:val="HeaderEven"/>
          </w:pPr>
        </w:p>
      </w:tc>
      <w:tc>
        <w:tcPr>
          <w:tcW w:w="6062" w:type="dxa"/>
        </w:tcPr>
        <w:p w14:paraId="7E19E0BB" w14:textId="77777777" w:rsidR="008718A2" w:rsidRDefault="008718A2">
          <w:pPr>
            <w:pStyle w:val="HeaderEven"/>
          </w:pPr>
        </w:p>
      </w:tc>
    </w:tr>
    <w:tr w:rsidR="008718A2" w14:paraId="403CE1E5" w14:textId="77777777">
      <w:trPr>
        <w:cantSplit/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4CADBD1D" w14:textId="77777777" w:rsidR="008718A2" w:rsidRDefault="008718A2">
          <w:pPr>
            <w:pStyle w:val="HeaderEven6"/>
          </w:pPr>
        </w:p>
      </w:tc>
    </w:tr>
  </w:tbl>
  <w:p w14:paraId="7AB2D84B" w14:textId="77777777" w:rsidR="008718A2" w:rsidRDefault="008718A2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6403"/>
      <w:gridCol w:w="1304"/>
    </w:tblGrid>
    <w:tr w:rsidR="008718A2" w14:paraId="1CCE49BE" w14:textId="77777777">
      <w:trPr>
        <w:jc w:val="center"/>
      </w:trPr>
      <w:tc>
        <w:tcPr>
          <w:tcW w:w="6062" w:type="dxa"/>
        </w:tcPr>
        <w:p w14:paraId="11CFC61E" w14:textId="77777777" w:rsidR="008718A2" w:rsidRDefault="008718A2">
          <w:pPr>
            <w:pStyle w:val="HeaderOdd"/>
          </w:pPr>
        </w:p>
      </w:tc>
      <w:tc>
        <w:tcPr>
          <w:tcW w:w="1234" w:type="dxa"/>
        </w:tcPr>
        <w:p w14:paraId="6AF0392C" w14:textId="77777777" w:rsidR="008718A2" w:rsidRDefault="008718A2">
          <w:pPr>
            <w:pStyle w:val="HeaderOdd"/>
          </w:pPr>
        </w:p>
      </w:tc>
    </w:tr>
    <w:tr w:rsidR="008718A2" w14:paraId="47A23E1A" w14:textId="77777777">
      <w:trPr>
        <w:jc w:val="center"/>
      </w:trPr>
      <w:tc>
        <w:tcPr>
          <w:tcW w:w="6062" w:type="dxa"/>
        </w:tcPr>
        <w:p w14:paraId="30EFC222" w14:textId="77777777" w:rsidR="008718A2" w:rsidRDefault="008718A2">
          <w:pPr>
            <w:pStyle w:val="HeaderOdd"/>
          </w:pPr>
        </w:p>
      </w:tc>
      <w:tc>
        <w:tcPr>
          <w:tcW w:w="1234" w:type="dxa"/>
        </w:tcPr>
        <w:p w14:paraId="78F77075" w14:textId="77777777" w:rsidR="008718A2" w:rsidRDefault="008718A2">
          <w:pPr>
            <w:pStyle w:val="HeaderOdd"/>
          </w:pPr>
        </w:p>
      </w:tc>
    </w:tr>
    <w:tr w:rsidR="008718A2" w14:paraId="33EC5BFD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36354031" w14:textId="77777777" w:rsidR="008718A2" w:rsidRDefault="008718A2">
          <w:pPr>
            <w:pStyle w:val="HeaderOdd6"/>
          </w:pPr>
        </w:p>
      </w:tc>
    </w:tr>
  </w:tbl>
  <w:p w14:paraId="0D91B7A1" w14:textId="77777777" w:rsidR="008718A2" w:rsidRDefault="008718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A7F1" w14:textId="77777777" w:rsidR="00267A42" w:rsidRDefault="00267A42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ook w:val="0000" w:firstRow="0" w:lastRow="0" w:firstColumn="0" w:lastColumn="0" w:noHBand="0" w:noVBand="0"/>
    </w:tblPr>
    <w:tblGrid>
      <w:gridCol w:w="1646"/>
      <w:gridCol w:w="6061"/>
    </w:tblGrid>
    <w:tr w:rsidR="00AB3E20" w:rsidRPr="00E06D02" w14:paraId="7228A56E" w14:textId="77777777" w:rsidTr="00567644">
      <w:trPr>
        <w:jc w:val="center"/>
      </w:trPr>
      <w:tc>
        <w:tcPr>
          <w:tcW w:w="1068" w:type="pct"/>
        </w:tcPr>
        <w:p w14:paraId="11146A19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5736F382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552E9926" w14:textId="77777777" w:rsidTr="00567644">
      <w:trPr>
        <w:jc w:val="center"/>
      </w:trPr>
      <w:tc>
        <w:tcPr>
          <w:tcW w:w="1068" w:type="pct"/>
        </w:tcPr>
        <w:p w14:paraId="1C5F59AF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110057A2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2159E841" w14:textId="77777777" w:rsidTr="00567644">
      <w:trPr>
        <w:cantSplit/>
        <w:jc w:val="center"/>
      </w:trPr>
      <w:tc>
        <w:tcPr>
          <w:tcW w:w="4997" w:type="pct"/>
          <w:gridSpan w:val="2"/>
          <w:tcBorders>
            <w:bottom w:val="single" w:sz="4" w:space="0" w:color="auto"/>
          </w:tcBorders>
        </w:tcPr>
        <w:p w14:paraId="77B62297" w14:textId="77777777" w:rsidR="00AB3E20" w:rsidRPr="00567644" w:rsidRDefault="00AB3E20" w:rsidP="00567644">
          <w:pPr>
            <w:pStyle w:val="HeaderEven6"/>
            <w:tabs>
              <w:tab w:val="left" w:pos="700"/>
            </w:tabs>
            <w:ind w:left="697" w:hanging="697"/>
            <w:rPr>
              <w:szCs w:val="18"/>
            </w:rPr>
          </w:pPr>
        </w:p>
      </w:tc>
    </w:tr>
  </w:tbl>
  <w:p w14:paraId="112FC096" w14:textId="77777777" w:rsidR="00AB3E20" w:rsidRDefault="00AB3E20" w:rsidP="00567644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3800" w14:textId="77777777" w:rsidR="004E49DF" w:rsidRPr="008718A2" w:rsidRDefault="004E49DF" w:rsidP="008718A2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6A34" w14:textId="77777777" w:rsidR="004E49DF" w:rsidRPr="008718A2" w:rsidRDefault="004E49DF" w:rsidP="008718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2445" w14:textId="77777777" w:rsidR="00267A42" w:rsidRDefault="00267A4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387"/>
      <w:gridCol w:w="6320"/>
    </w:tblGrid>
    <w:tr w:rsidR="008718A2" w:rsidRPr="00CB3D59" w14:paraId="339D4E35" w14:textId="77777777">
      <w:tc>
        <w:tcPr>
          <w:tcW w:w="900" w:type="pct"/>
        </w:tcPr>
        <w:p w14:paraId="2023EEE1" w14:textId="77777777" w:rsidR="008718A2" w:rsidRPr="00783A18" w:rsidRDefault="008718A2">
          <w:pPr>
            <w:pStyle w:val="HeaderEven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4100" w:type="pct"/>
        </w:tcPr>
        <w:p w14:paraId="1D8FE051" w14:textId="77777777" w:rsidR="008718A2" w:rsidRPr="00783A18" w:rsidRDefault="008718A2">
          <w:pPr>
            <w:pStyle w:val="HeaderEven"/>
            <w:rPr>
              <w:rFonts w:ascii="Times New Roman" w:hAnsi="Times New Roman"/>
              <w:sz w:val="24"/>
              <w:szCs w:val="24"/>
            </w:rPr>
          </w:pPr>
        </w:p>
      </w:tc>
    </w:tr>
    <w:tr w:rsidR="008718A2" w:rsidRPr="00CB3D59" w14:paraId="5EB0D73D" w14:textId="77777777">
      <w:tc>
        <w:tcPr>
          <w:tcW w:w="4100" w:type="pct"/>
          <w:gridSpan w:val="2"/>
          <w:tcBorders>
            <w:bottom w:val="single" w:sz="4" w:space="0" w:color="auto"/>
          </w:tcBorders>
        </w:tcPr>
        <w:p w14:paraId="34CE055F" w14:textId="125EB0AB" w:rsidR="008718A2" w:rsidRPr="0097645D" w:rsidRDefault="00325DF0" w:rsidP="000763CD">
          <w:pPr>
            <w:pStyle w:val="HeaderEven6"/>
            <w:rPr>
              <w:rFonts w:cs="Arial"/>
              <w:szCs w:val="18"/>
            </w:rPr>
          </w:pPr>
          <w:fldSimple w:instr=" STYLEREF charContents \* MERGEFORMAT ">
            <w:r w:rsidR="00F0718A">
              <w:rPr>
                <w:noProof/>
              </w:rPr>
              <w:t>Contents</w:t>
            </w:r>
          </w:fldSimple>
        </w:p>
      </w:tc>
    </w:tr>
  </w:tbl>
  <w:p w14:paraId="413E352C" w14:textId="4DC0E9B5" w:rsidR="008718A2" w:rsidRDefault="008718A2">
    <w:pPr>
      <w:pStyle w:val="N-9pt"/>
    </w:pPr>
    <w:r>
      <w:tab/>
    </w:r>
    <w:fldSimple w:instr=" STYLEREF charPage \* MERGEFORMAT ">
      <w:r w:rsidR="00F0718A">
        <w:rPr>
          <w:noProof/>
        </w:rPr>
        <w:t>Page</w:t>
      </w:r>
    </w:fldSimple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320"/>
      <w:gridCol w:w="1387"/>
    </w:tblGrid>
    <w:tr w:rsidR="008718A2" w:rsidRPr="00CB3D59" w14:paraId="3C520A71" w14:textId="77777777">
      <w:tc>
        <w:tcPr>
          <w:tcW w:w="4100" w:type="pct"/>
        </w:tcPr>
        <w:p w14:paraId="0676B4C4" w14:textId="77777777" w:rsidR="008718A2" w:rsidRPr="00783A18" w:rsidRDefault="008718A2" w:rsidP="000763CD">
          <w:pPr>
            <w:pStyle w:val="HeaderOdd"/>
            <w:jc w:val="lef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900" w:type="pct"/>
        </w:tcPr>
        <w:p w14:paraId="130184D8" w14:textId="77777777" w:rsidR="008718A2" w:rsidRPr="00783A18" w:rsidRDefault="008718A2" w:rsidP="000763CD">
          <w:pPr>
            <w:pStyle w:val="HeaderOdd"/>
            <w:jc w:val="left"/>
            <w:rPr>
              <w:rFonts w:ascii="Times New Roman" w:hAnsi="Times New Roman"/>
              <w:sz w:val="24"/>
              <w:szCs w:val="24"/>
            </w:rPr>
          </w:pPr>
        </w:p>
      </w:tc>
    </w:tr>
    <w:tr w:rsidR="008718A2" w:rsidRPr="00CB3D59" w14:paraId="42ADB352" w14:textId="77777777">
      <w:tc>
        <w:tcPr>
          <w:tcW w:w="900" w:type="pct"/>
          <w:gridSpan w:val="2"/>
          <w:tcBorders>
            <w:bottom w:val="single" w:sz="4" w:space="0" w:color="auto"/>
          </w:tcBorders>
        </w:tcPr>
        <w:p w14:paraId="32675ED4" w14:textId="5FBD8AA2" w:rsidR="008718A2" w:rsidRPr="0097645D" w:rsidRDefault="008718A2" w:rsidP="000763CD">
          <w:pPr>
            <w:pStyle w:val="HeaderOdd6"/>
            <w:jc w:val="left"/>
            <w:rPr>
              <w:rFonts w:cs="Arial"/>
              <w:szCs w:val="18"/>
            </w:rPr>
          </w:pPr>
          <w:r>
            <w:fldChar w:fldCharType="begin"/>
          </w:r>
          <w:r>
            <w:instrText xml:space="preserve"> STYLEREF charContents \* MERGEFORMAT </w:instrText>
          </w:r>
          <w:r>
            <w:fldChar w:fldCharType="end"/>
          </w:r>
        </w:p>
      </w:tc>
    </w:tr>
  </w:tbl>
  <w:p w14:paraId="1CC5357F" w14:textId="0C84618D" w:rsidR="008718A2" w:rsidRDefault="008718A2">
    <w:pPr>
      <w:pStyle w:val="N-9pt"/>
    </w:pPr>
    <w:r>
      <w:tab/>
    </w:r>
    <w:r>
      <w:fldChar w:fldCharType="begin"/>
    </w:r>
    <w:r>
      <w:instrText xml:space="preserve"> STYLEREF charPage \* MERGEFORMAT </w:instrTex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642"/>
      <w:gridCol w:w="6065"/>
    </w:tblGrid>
    <w:tr w:rsidR="008718A2" w:rsidRPr="00CB3D59" w14:paraId="5AAEDC04" w14:textId="77777777" w:rsidTr="003A49FD">
      <w:tc>
        <w:tcPr>
          <w:tcW w:w="1701" w:type="dxa"/>
        </w:tcPr>
        <w:p w14:paraId="07D9F9BA" w14:textId="166BC459" w:rsidR="008718A2" w:rsidRPr="006D109C" w:rsidRDefault="008718A2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504DFB4F" w14:textId="3622CD10" w:rsidR="008718A2" w:rsidRPr="006D109C" w:rsidRDefault="008718A2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8718A2" w:rsidRPr="00CB3D59" w14:paraId="55F6AFC4" w14:textId="77777777" w:rsidTr="003A49FD">
      <w:tc>
        <w:tcPr>
          <w:tcW w:w="1701" w:type="dxa"/>
        </w:tcPr>
        <w:p w14:paraId="013B68E3" w14:textId="586533F6" w:rsidR="008718A2" w:rsidRPr="006D109C" w:rsidRDefault="008718A2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5F33815D" w14:textId="086A48EE" w:rsidR="008718A2" w:rsidRPr="006D109C" w:rsidRDefault="008718A2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8718A2" w:rsidRPr="00CB3D59" w14:paraId="6E27C35F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73C1D57B" w14:textId="7419DAA2" w:rsidR="008718A2" w:rsidRPr="006D109C" w:rsidRDefault="008718A2" w:rsidP="003A49FD">
          <w:pPr>
            <w:pStyle w:val="HeaderEven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F0718A">
            <w:rPr>
              <w:rFonts w:cs="Arial"/>
              <w:noProof/>
              <w:szCs w:val="18"/>
            </w:rPr>
            <w:t>5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067EFEBD" w14:textId="77777777" w:rsidR="008718A2" w:rsidRDefault="008718A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068"/>
      <w:gridCol w:w="1639"/>
    </w:tblGrid>
    <w:tr w:rsidR="008718A2" w:rsidRPr="00CB3D59" w14:paraId="4CC2C90F" w14:textId="77777777" w:rsidTr="003A49FD">
      <w:tc>
        <w:tcPr>
          <w:tcW w:w="6320" w:type="dxa"/>
        </w:tcPr>
        <w:p w14:paraId="6CB1310A" w14:textId="0B2F8320" w:rsidR="008718A2" w:rsidRPr="006D109C" w:rsidRDefault="008718A2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64B3474A" w14:textId="2095C8C7" w:rsidR="008718A2" w:rsidRPr="006D109C" w:rsidRDefault="008718A2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8718A2" w:rsidRPr="00CB3D59" w14:paraId="292E324F" w14:textId="77777777" w:rsidTr="003A49FD">
      <w:tc>
        <w:tcPr>
          <w:tcW w:w="6320" w:type="dxa"/>
        </w:tcPr>
        <w:p w14:paraId="67A822DB" w14:textId="2D6E5B4A" w:rsidR="008718A2" w:rsidRPr="006D109C" w:rsidRDefault="008718A2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384E26AB" w14:textId="07EDC94D" w:rsidR="008718A2" w:rsidRPr="006D109C" w:rsidRDefault="008718A2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8718A2" w:rsidRPr="00CB3D59" w14:paraId="5758209F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6C4CBF69" w14:textId="48B916F8" w:rsidR="008718A2" w:rsidRPr="006D109C" w:rsidRDefault="008718A2" w:rsidP="003A49FD">
          <w:pPr>
            <w:pStyle w:val="HeaderOdd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F0718A">
            <w:rPr>
              <w:rFonts w:cs="Arial"/>
              <w:noProof/>
              <w:szCs w:val="18"/>
            </w:rPr>
            <w:t>1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6AE848CE" w14:textId="77777777" w:rsidR="008718A2" w:rsidRDefault="008718A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8" w:type="dxa"/>
      <w:tblLayout w:type="fixed"/>
      <w:tblLook w:val="0000" w:firstRow="0" w:lastRow="0" w:firstColumn="0" w:lastColumn="0" w:noHBand="0" w:noVBand="0"/>
    </w:tblPr>
    <w:tblGrid>
      <w:gridCol w:w="1560"/>
      <w:gridCol w:w="9840"/>
    </w:tblGrid>
    <w:tr w:rsidR="001F5D93" w:rsidRPr="00CB3D59" w14:paraId="2251843A" w14:textId="77777777">
      <w:tc>
        <w:tcPr>
          <w:tcW w:w="1560" w:type="dxa"/>
        </w:tcPr>
        <w:p w14:paraId="72E80D5B" w14:textId="20E944AF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9840" w:type="dxa"/>
        </w:tcPr>
        <w:p w14:paraId="4B554C00" w14:textId="0E27CE72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1F5D93" w:rsidRPr="00CB3D59" w14:paraId="5345A7BB" w14:textId="77777777">
      <w:tc>
        <w:tcPr>
          <w:tcW w:w="1560" w:type="dxa"/>
        </w:tcPr>
        <w:p w14:paraId="2C4A71F3" w14:textId="1118F8BF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9840" w:type="dxa"/>
        </w:tcPr>
        <w:p w14:paraId="3F0238B1" w14:textId="01BB932E" w:rsidR="001F5D93" w:rsidRPr="006D109C" w:rsidRDefault="001F5D93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1F5D93" w:rsidRPr="00CB3D59" w14:paraId="71241F15" w14:textId="77777777">
      <w:trPr>
        <w:cantSplit/>
      </w:trPr>
      <w:tc>
        <w:tcPr>
          <w:tcW w:w="11400" w:type="dxa"/>
          <w:gridSpan w:val="2"/>
          <w:tcBorders>
            <w:bottom w:val="single" w:sz="4" w:space="0" w:color="auto"/>
          </w:tcBorders>
        </w:tcPr>
        <w:p w14:paraId="32408B13" w14:textId="60FC8A2D" w:rsidR="001F5D93" w:rsidRPr="006D109C" w:rsidRDefault="001F5D93" w:rsidP="00A403A3">
          <w:pPr>
            <w:pStyle w:val="HeaderEven6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Section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F67B0">
            <w:rPr>
              <w:rFonts w:cs="Arial"/>
              <w:noProof/>
              <w:szCs w:val="18"/>
            </w:rPr>
            <w:t>5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11C957E7" w14:textId="77777777" w:rsidR="001F5D93" w:rsidRDefault="001F5D93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9840"/>
      <w:gridCol w:w="1560"/>
    </w:tblGrid>
    <w:tr w:rsidR="001F5D93" w:rsidRPr="00CB3D59" w14:paraId="555EC667" w14:textId="77777777">
      <w:tc>
        <w:tcPr>
          <w:tcW w:w="9840" w:type="dxa"/>
        </w:tcPr>
        <w:p w14:paraId="052181B2" w14:textId="5B491DBC" w:rsidR="001F5D93" w:rsidRPr="006D109C" w:rsidRDefault="001F5D93" w:rsidP="00A403A3">
          <w:pPr>
            <w:pStyle w:val="HeaderOdd"/>
            <w:rPr>
              <w:rFonts w:cs="Arial"/>
              <w:sz w:val="20"/>
            </w:rPr>
          </w:pPr>
          <w:r w:rsidRPr="006D109C">
            <w:rPr>
              <w:rFonts w:cs="Arial"/>
              <w:sz w:val="20"/>
            </w:rPr>
            <w:fldChar w:fldCharType="begin"/>
          </w:r>
          <w:r w:rsidRPr="006D109C">
            <w:rPr>
              <w:rFonts w:cs="Arial"/>
              <w:sz w:val="20"/>
            </w:rPr>
            <w:instrText xml:space="preserve"> STYLEREF CharPartText \*charformat </w:instrText>
          </w:r>
          <w:r w:rsidRPr="006D109C">
            <w:rPr>
              <w:rFonts w:cs="Arial"/>
              <w:sz w:val="20"/>
            </w:rPr>
            <w:fldChar w:fldCharType="end"/>
          </w:r>
        </w:p>
      </w:tc>
      <w:tc>
        <w:tcPr>
          <w:tcW w:w="1560" w:type="dxa"/>
        </w:tcPr>
        <w:p w14:paraId="71794BD3" w14:textId="58D66D16" w:rsidR="001F5D93" w:rsidRPr="006D109C" w:rsidRDefault="001F5D93" w:rsidP="00A403A3">
          <w:pPr>
            <w:pStyle w:val="HeaderOdd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1F5D93" w:rsidRPr="00CB3D59" w14:paraId="121A6D32" w14:textId="77777777">
      <w:tc>
        <w:tcPr>
          <w:tcW w:w="9840" w:type="dxa"/>
        </w:tcPr>
        <w:p w14:paraId="2FEE34DC" w14:textId="379EE014" w:rsidR="001F5D93" w:rsidRPr="006D109C" w:rsidRDefault="001F5D93" w:rsidP="00A403A3">
          <w:pPr>
            <w:pStyle w:val="HeaderOdd"/>
            <w:rPr>
              <w:rFonts w:cs="Arial"/>
              <w:sz w:val="20"/>
            </w:rPr>
          </w:pPr>
          <w:r w:rsidRPr="006D109C">
            <w:rPr>
              <w:rFonts w:cs="Arial"/>
              <w:sz w:val="20"/>
            </w:rPr>
            <w:fldChar w:fldCharType="begin"/>
          </w:r>
          <w:r w:rsidRPr="006D109C">
            <w:rPr>
              <w:rFonts w:cs="Arial"/>
              <w:sz w:val="20"/>
            </w:rPr>
            <w:instrText xml:space="preserve"> STYLEREF CharDivText \*charformat </w:instrText>
          </w:r>
          <w:r w:rsidRPr="006D109C">
            <w:rPr>
              <w:rFonts w:cs="Arial"/>
              <w:sz w:val="20"/>
            </w:rPr>
            <w:fldChar w:fldCharType="end"/>
          </w:r>
        </w:p>
      </w:tc>
      <w:tc>
        <w:tcPr>
          <w:tcW w:w="1560" w:type="dxa"/>
        </w:tcPr>
        <w:p w14:paraId="606EB4C9" w14:textId="5E60926C" w:rsidR="001F5D93" w:rsidRPr="006D109C" w:rsidRDefault="001F5D93" w:rsidP="00A403A3">
          <w:pPr>
            <w:pStyle w:val="HeaderOdd"/>
            <w:rPr>
              <w:rFonts w:cs="Arial"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1F5D93" w:rsidRPr="00CB3D59" w14:paraId="7F300DC5" w14:textId="77777777">
      <w:trPr>
        <w:cantSplit/>
      </w:trPr>
      <w:tc>
        <w:tcPr>
          <w:tcW w:w="11400" w:type="dxa"/>
          <w:gridSpan w:val="2"/>
          <w:tcBorders>
            <w:bottom w:val="single" w:sz="4" w:space="0" w:color="auto"/>
          </w:tcBorders>
        </w:tcPr>
        <w:p w14:paraId="1ADBD967" w14:textId="1A8E0F0C" w:rsidR="001F5D93" w:rsidRPr="006D109C" w:rsidRDefault="001F5D93" w:rsidP="00A403A3">
          <w:pPr>
            <w:pStyle w:val="HeaderOdd6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Section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F0718A">
            <w:rPr>
              <w:rFonts w:cs="Arial"/>
              <w:noProof/>
              <w:szCs w:val="18"/>
            </w:rPr>
            <w:t>6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718D3819" w14:textId="77777777" w:rsidR="001F5D93" w:rsidRDefault="001F5D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CA6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304D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CE5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5AC2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B26C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A438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C64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AC0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540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84BB4"/>
    <w:multiLevelType w:val="singleLevel"/>
    <w:tmpl w:val="E2CE8E56"/>
    <w:lvl w:ilvl="0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</w:abstractNum>
  <w:abstractNum w:abstractNumId="11" w15:restartNumberingAfterBreak="0">
    <w:nsid w:val="06047FCF"/>
    <w:multiLevelType w:val="multilevel"/>
    <w:tmpl w:val="80829C22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Division %2.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lvlText w:val="Subdivision %2.%3.%4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B2D5C74"/>
    <w:multiLevelType w:val="multilevel"/>
    <w:tmpl w:val="7C5C34F8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1">
      <w:start w:val="1"/>
      <w:numFmt w:val="decimal"/>
      <w:lvlText w:val="Part %1.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1.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Restart w:val="1"/>
      <w:lvlText w:val="[%1.%4]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4">
      <w:start w:val="1"/>
      <w:numFmt w:val="decimal"/>
      <w:lvlRestart w:val="1"/>
      <w:lvlText w:val="%1.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13" w15:restartNumberingAfterBreak="0">
    <w:nsid w:val="0C234202"/>
    <w:multiLevelType w:val="multilevel"/>
    <w:tmpl w:val="CAC0CDCA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</w:lvl>
  </w:abstractNum>
  <w:abstractNum w:abstractNumId="14" w15:restartNumberingAfterBreak="0">
    <w:nsid w:val="0D1F0F52"/>
    <w:multiLevelType w:val="multilevel"/>
    <w:tmpl w:val="5BFC7020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40706A4"/>
    <w:multiLevelType w:val="hybridMultilevel"/>
    <w:tmpl w:val="06703CE8"/>
    <w:lvl w:ilvl="0" w:tplc="CEF888D8">
      <w:start w:val="1"/>
      <w:numFmt w:val="bullet"/>
      <w:lvlText w:val=""/>
      <w:lvlJc w:val="left"/>
      <w:pPr>
        <w:tabs>
          <w:tab w:val="num" w:pos="2300"/>
        </w:tabs>
        <w:ind w:left="230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900BE9"/>
    <w:multiLevelType w:val="hybridMultilevel"/>
    <w:tmpl w:val="2D2ECC46"/>
    <w:lvl w:ilvl="0" w:tplc="0C09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17" w15:restartNumberingAfterBreak="0">
    <w:nsid w:val="15884613"/>
    <w:multiLevelType w:val="multilevel"/>
    <w:tmpl w:val="04883E96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180B094E"/>
    <w:multiLevelType w:val="multilevel"/>
    <w:tmpl w:val="B12A4A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F4923"/>
    <w:multiLevelType w:val="multilevel"/>
    <w:tmpl w:val="0C3EE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21" w15:restartNumberingAfterBreak="0">
    <w:nsid w:val="24FF0832"/>
    <w:multiLevelType w:val="multilevel"/>
    <w:tmpl w:val="02945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b/>
        <w:i w:val="0"/>
        <w:strike w:val="0"/>
        <w:dstrike w:val="0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70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22" w15:restartNumberingAfterBreak="0">
    <w:nsid w:val="2FC7291F"/>
    <w:multiLevelType w:val="multilevel"/>
    <w:tmpl w:val="52029D9E"/>
    <w:lvl w:ilvl="0">
      <w:start w:val="1"/>
      <w:numFmt w:val="decimal"/>
      <w:lvlText w:val="Schedule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31D03CEE"/>
    <w:multiLevelType w:val="hybridMultilevel"/>
    <w:tmpl w:val="B2F863F6"/>
    <w:lvl w:ilvl="0" w:tplc="48AED348">
      <w:start w:val="1"/>
      <w:numFmt w:val="bullet"/>
      <w:pStyle w:val="aNoteBulletsubpar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hint="default"/>
        <w:sz w:val="20"/>
      </w:rPr>
    </w:lvl>
    <w:lvl w:ilvl="1" w:tplc="BFDCF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6492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1AC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64B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16E7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58C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03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241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F677D"/>
    <w:multiLevelType w:val="hybridMultilevel"/>
    <w:tmpl w:val="88EE941E"/>
    <w:lvl w:ilvl="0" w:tplc="D45C734A">
      <w:start w:val="1"/>
      <w:numFmt w:val="decimal"/>
      <w:pStyle w:val="CommentHRS"/>
      <w:lvlText w:val="HRS %1"/>
      <w:lvlJc w:val="left"/>
      <w:pPr>
        <w:ind w:left="182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2540" w:hanging="360"/>
      </w:pPr>
    </w:lvl>
    <w:lvl w:ilvl="2" w:tplc="0C09001B" w:tentative="1">
      <w:start w:val="1"/>
      <w:numFmt w:val="lowerRoman"/>
      <w:lvlText w:val="%3."/>
      <w:lvlJc w:val="right"/>
      <w:pPr>
        <w:ind w:left="3260" w:hanging="180"/>
      </w:pPr>
    </w:lvl>
    <w:lvl w:ilvl="3" w:tplc="0C09000F" w:tentative="1">
      <w:start w:val="1"/>
      <w:numFmt w:val="decimal"/>
      <w:lvlText w:val="%4."/>
      <w:lvlJc w:val="left"/>
      <w:pPr>
        <w:ind w:left="3980" w:hanging="360"/>
      </w:pPr>
    </w:lvl>
    <w:lvl w:ilvl="4" w:tplc="0C090019" w:tentative="1">
      <w:start w:val="1"/>
      <w:numFmt w:val="lowerLetter"/>
      <w:lvlText w:val="%5."/>
      <w:lvlJc w:val="left"/>
      <w:pPr>
        <w:ind w:left="4700" w:hanging="360"/>
      </w:pPr>
    </w:lvl>
    <w:lvl w:ilvl="5" w:tplc="0C09001B" w:tentative="1">
      <w:start w:val="1"/>
      <w:numFmt w:val="lowerRoman"/>
      <w:lvlText w:val="%6."/>
      <w:lvlJc w:val="right"/>
      <w:pPr>
        <w:ind w:left="5420" w:hanging="180"/>
      </w:pPr>
    </w:lvl>
    <w:lvl w:ilvl="6" w:tplc="0C09000F" w:tentative="1">
      <w:start w:val="1"/>
      <w:numFmt w:val="decimal"/>
      <w:lvlText w:val="%7."/>
      <w:lvlJc w:val="left"/>
      <w:pPr>
        <w:ind w:left="6140" w:hanging="360"/>
      </w:pPr>
    </w:lvl>
    <w:lvl w:ilvl="7" w:tplc="0C090019" w:tentative="1">
      <w:start w:val="1"/>
      <w:numFmt w:val="lowerLetter"/>
      <w:lvlText w:val="%8."/>
      <w:lvlJc w:val="left"/>
      <w:pPr>
        <w:ind w:left="6860" w:hanging="360"/>
      </w:pPr>
    </w:lvl>
    <w:lvl w:ilvl="8" w:tplc="0C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5" w15:restartNumberingAfterBreak="0">
    <w:nsid w:val="3F96294B"/>
    <w:multiLevelType w:val="hybridMultilevel"/>
    <w:tmpl w:val="98FA3BD2"/>
    <w:lvl w:ilvl="0" w:tplc="FDD46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92A52"/>
    <w:multiLevelType w:val="multilevel"/>
    <w:tmpl w:val="10AC1A7C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42B861FE"/>
    <w:multiLevelType w:val="singleLevel"/>
    <w:tmpl w:val="E73A5CF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28" w15:restartNumberingAfterBreak="0">
    <w:nsid w:val="432702AC"/>
    <w:multiLevelType w:val="singleLevel"/>
    <w:tmpl w:val="BF6881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00"/>
      </w:pPr>
      <w:rPr>
        <w:rFonts w:ascii="Symbol" w:hAnsi="Symbol" w:hint="default"/>
        <w:sz w:val="20"/>
      </w:rPr>
    </w:lvl>
  </w:abstractNum>
  <w:abstractNum w:abstractNumId="29" w15:restartNumberingAfterBreak="0">
    <w:nsid w:val="44C33CD6"/>
    <w:multiLevelType w:val="singleLevel"/>
    <w:tmpl w:val="F14A25FE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30" w15:restartNumberingAfterBreak="0">
    <w:nsid w:val="47B51BC9"/>
    <w:multiLevelType w:val="multilevel"/>
    <w:tmpl w:val="599E78E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Text w:val="Subdivision %2.%3.%4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</w:abstractNum>
  <w:abstractNum w:abstractNumId="31" w15:restartNumberingAfterBreak="0">
    <w:nsid w:val="4C496487"/>
    <w:multiLevelType w:val="singleLevel"/>
    <w:tmpl w:val="7F94CCFE"/>
    <w:lvl w:ilvl="0">
      <w:start w:val="1"/>
      <w:numFmt w:val="bullet"/>
      <w:pStyle w:val="Cover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0800811"/>
    <w:multiLevelType w:val="singleLevel"/>
    <w:tmpl w:val="29F633B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</w:rPr>
    </w:lvl>
  </w:abstractNum>
  <w:abstractNum w:abstractNumId="33" w15:restartNumberingAfterBreak="0">
    <w:nsid w:val="53193175"/>
    <w:multiLevelType w:val="singleLevel"/>
    <w:tmpl w:val="7B803EDC"/>
    <w:lvl w:ilvl="0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</w:abstractNum>
  <w:abstractNum w:abstractNumId="34" w15:restartNumberingAfterBreak="0">
    <w:nsid w:val="5DDC0708"/>
    <w:multiLevelType w:val="hybridMultilevel"/>
    <w:tmpl w:val="239099BC"/>
    <w:lvl w:ilvl="0" w:tplc="48147C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800AF9"/>
    <w:multiLevelType w:val="multilevel"/>
    <w:tmpl w:val="3A843A0A"/>
    <w:name w:val="Heading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602E02F0"/>
    <w:multiLevelType w:val="hybridMultilevel"/>
    <w:tmpl w:val="E048E038"/>
    <w:lvl w:ilvl="0" w:tplc="8206851E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  <w:lvl w:ilvl="1" w:tplc="3AFC38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94F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61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066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60BE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E8C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52A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FC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F7AC8"/>
    <w:multiLevelType w:val="hybridMultilevel"/>
    <w:tmpl w:val="20DCE066"/>
    <w:lvl w:ilvl="0" w:tplc="A302F312">
      <w:start w:val="1"/>
      <w:numFmt w:val="bullet"/>
      <w:lvlText w:val=""/>
      <w:lvlJc w:val="left"/>
      <w:pPr>
        <w:tabs>
          <w:tab w:val="num" w:pos="2800"/>
        </w:tabs>
        <w:ind w:left="2800" w:hanging="400"/>
      </w:pPr>
      <w:rPr>
        <w:rFonts w:ascii="Symbol" w:hAnsi="Symbol" w:hint="default"/>
        <w:sz w:val="20"/>
      </w:rPr>
    </w:lvl>
    <w:lvl w:ilvl="1" w:tplc="A5148E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304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E2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A9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F69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203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BEF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84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179E9"/>
    <w:multiLevelType w:val="singleLevel"/>
    <w:tmpl w:val="8AB6D68C"/>
    <w:lvl w:ilvl="0">
      <w:start w:val="1"/>
      <w:numFmt w:val="bullet"/>
      <w:pStyle w:val="Actbullet"/>
      <w:lvlText w:val=""/>
      <w:lvlJc w:val="left"/>
      <w:pPr>
        <w:tabs>
          <w:tab w:val="num" w:pos="960"/>
        </w:tabs>
        <w:ind w:left="900" w:hanging="300"/>
      </w:pPr>
      <w:rPr>
        <w:rFonts w:ascii="Symbol" w:hAnsi="Symbol" w:hint="default"/>
        <w:sz w:val="18"/>
      </w:rPr>
    </w:lvl>
  </w:abstractNum>
  <w:abstractNum w:abstractNumId="39" w15:restartNumberingAfterBreak="0">
    <w:nsid w:val="6F2353A3"/>
    <w:multiLevelType w:val="hybridMultilevel"/>
    <w:tmpl w:val="D6704754"/>
    <w:lvl w:ilvl="0" w:tplc="CCEAC03C">
      <w:start w:val="1"/>
      <w:numFmt w:val="bullet"/>
      <w:pStyle w:val="aExamBulletsubpar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40" w15:restartNumberingAfterBreak="0">
    <w:nsid w:val="72393F4F"/>
    <w:multiLevelType w:val="multilevel"/>
    <w:tmpl w:val="D5DE458C"/>
    <w:name w:val="Sections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7A707A77"/>
    <w:multiLevelType w:val="hybridMultilevel"/>
    <w:tmpl w:val="9B46571C"/>
    <w:lvl w:ilvl="0" w:tplc="16066D40">
      <w:start w:val="1"/>
      <w:numFmt w:val="decimal"/>
      <w:pStyle w:val="AH3sec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A1F23674" w:tentative="1">
      <w:start w:val="1"/>
      <w:numFmt w:val="lowerLetter"/>
      <w:lvlText w:val="%2."/>
      <w:lvlJc w:val="left"/>
      <w:pPr>
        <w:ind w:left="1440" w:hanging="360"/>
      </w:pPr>
    </w:lvl>
    <w:lvl w:ilvl="2" w:tplc="864A4FC4" w:tentative="1">
      <w:start w:val="1"/>
      <w:numFmt w:val="lowerRoman"/>
      <w:lvlText w:val="%3."/>
      <w:lvlJc w:val="right"/>
      <w:pPr>
        <w:ind w:left="2160" w:hanging="180"/>
      </w:pPr>
    </w:lvl>
    <w:lvl w:ilvl="3" w:tplc="7AC0A260" w:tentative="1">
      <w:start w:val="1"/>
      <w:numFmt w:val="decimal"/>
      <w:lvlText w:val="%4."/>
      <w:lvlJc w:val="left"/>
      <w:pPr>
        <w:ind w:left="2880" w:hanging="360"/>
      </w:pPr>
    </w:lvl>
    <w:lvl w:ilvl="4" w:tplc="CFC656C6" w:tentative="1">
      <w:start w:val="1"/>
      <w:numFmt w:val="lowerLetter"/>
      <w:lvlText w:val="%5."/>
      <w:lvlJc w:val="left"/>
      <w:pPr>
        <w:ind w:left="3600" w:hanging="360"/>
      </w:pPr>
    </w:lvl>
    <w:lvl w:ilvl="5" w:tplc="5A747DDE" w:tentative="1">
      <w:start w:val="1"/>
      <w:numFmt w:val="lowerRoman"/>
      <w:lvlText w:val="%6."/>
      <w:lvlJc w:val="right"/>
      <w:pPr>
        <w:ind w:left="4320" w:hanging="180"/>
      </w:pPr>
    </w:lvl>
    <w:lvl w:ilvl="6" w:tplc="40764D42" w:tentative="1">
      <w:start w:val="1"/>
      <w:numFmt w:val="decimal"/>
      <w:lvlText w:val="%7."/>
      <w:lvlJc w:val="left"/>
      <w:pPr>
        <w:ind w:left="5040" w:hanging="360"/>
      </w:pPr>
    </w:lvl>
    <w:lvl w:ilvl="7" w:tplc="51FECF58" w:tentative="1">
      <w:start w:val="1"/>
      <w:numFmt w:val="lowerLetter"/>
      <w:lvlText w:val="%8."/>
      <w:lvlJc w:val="left"/>
      <w:pPr>
        <w:ind w:left="5760" w:hanging="360"/>
      </w:pPr>
    </w:lvl>
    <w:lvl w:ilvl="8" w:tplc="22A68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947E9"/>
    <w:multiLevelType w:val="singleLevel"/>
    <w:tmpl w:val="98A68A00"/>
    <w:lvl w:ilvl="0">
      <w:start w:val="1"/>
      <w:numFmt w:val="decimal"/>
      <w:lvlRestart w:val="0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abstractNum w:abstractNumId="43" w15:restartNumberingAfterBreak="0">
    <w:nsid w:val="7FE65E21"/>
    <w:multiLevelType w:val="hybridMultilevel"/>
    <w:tmpl w:val="AC7A5FF8"/>
    <w:lvl w:ilvl="0" w:tplc="B9822310">
      <w:start w:val="1"/>
      <w:numFmt w:val="decimal"/>
      <w:pStyle w:val="TableNumbered"/>
      <w:suff w:val="space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9684D"/>
    <w:multiLevelType w:val="multilevel"/>
    <w:tmpl w:val="892029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shadow w:val="0"/>
        <w:emboss w:val="0"/>
        <w:imprint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45076992">
    <w:abstractNumId w:val="26"/>
  </w:num>
  <w:num w:numId="2" w16cid:durableId="158926348">
    <w:abstractNumId w:val="20"/>
  </w:num>
  <w:num w:numId="3" w16cid:durableId="404105455">
    <w:abstractNumId w:val="30"/>
  </w:num>
  <w:num w:numId="4" w16cid:durableId="513082348">
    <w:abstractNumId w:val="42"/>
  </w:num>
  <w:num w:numId="5" w16cid:durableId="959267965">
    <w:abstractNumId w:val="29"/>
  </w:num>
  <w:num w:numId="6" w16cid:durableId="206383083">
    <w:abstractNumId w:val="10"/>
  </w:num>
  <w:num w:numId="7" w16cid:durableId="77989189">
    <w:abstractNumId w:val="33"/>
  </w:num>
  <w:num w:numId="8" w16cid:durableId="1411846769">
    <w:abstractNumId w:val="21"/>
  </w:num>
  <w:num w:numId="9" w16cid:durableId="56058320">
    <w:abstractNumId w:val="28"/>
  </w:num>
  <w:num w:numId="10" w16cid:durableId="854151707">
    <w:abstractNumId w:val="41"/>
  </w:num>
  <w:num w:numId="11" w16cid:durableId="415443790">
    <w:abstractNumId w:val="27"/>
  </w:num>
  <w:num w:numId="12" w16cid:durableId="539561321">
    <w:abstractNumId w:val="36"/>
  </w:num>
  <w:num w:numId="13" w16cid:durableId="1861700278">
    <w:abstractNumId w:val="23"/>
  </w:num>
  <w:num w:numId="14" w16cid:durableId="246886507">
    <w:abstractNumId w:val="15"/>
  </w:num>
  <w:num w:numId="15" w16cid:durableId="21172554">
    <w:abstractNumId w:val="37"/>
  </w:num>
  <w:num w:numId="16" w16cid:durableId="1571427554">
    <w:abstractNumId w:val="19"/>
  </w:num>
  <w:num w:numId="17" w16cid:durableId="1943878478">
    <w:abstractNumId w:val="12"/>
  </w:num>
  <w:num w:numId="18" w16cid:durableId="2064598401">
    <w:abstractNumId w:val="34"/>
  </w:num>
  <w:num w:numId="19" w16cid:durableId="2107458146">
    <w:abstractNumId w:val="43"/>
  </w:num>
  <w:num w:numId="20" w16cid:durableId="1876041635">
    <w:abstractNumId w:val="34"/>
  </w:num>
  <w:num w:numId="21" w16cid:durableId="1968772822">
    <w:abstractNumId w:val="43"/>
    <w:lvlOverride w:ilvl="0">
      <w:startOverride w:val="1"/>
    </w:lvlOverride>
  </w:num>
  <w:num w:numId="22" w16cid:durableId="1419862270">
    <w:abstractNumId w:val="34"/>
  </w:num>
  <w:num w:numId="23" w16cid:durableId="1445807115">
    <w:abstractNumId w:val="25"/>
  </w:num>
  <w:num w:numId="24" w16cid:durableId="1549101289">
    <w:abstractNumId w:val="44"/>
  </w:num>
  <w:num w:numId="25" w16cid:durableId="145971736">
    <w:abstractNumId w:val="44"/>
  </w:num>
  <w:num w:numId="26" w16cid:durableId="1962954778">
    <w:abstractNumId w:val="22"/>
  </w:num>
  <w:num w:numId="27" w16cid:durableId="692192058">
    <w:abstractNumId w:val="18"/>
  </w:num>
  <w:num w:numId="28" w16cid:durableId="2058579385">
    <w:abstractNumId w:val="40"/>
  </w:num>
  <w:num w:numId="29" w16cid:durableId="1129515209">
    <w:abstractNumId w:val="11"/>
  </w:num>
  <w:num w:numId="30" w16cid:durableId="1025401671">
    <w:abstractNumId w:val="32"/>
  </w:num>
  <w:num w:numId="31" w16cid:durableId="1876043381">
    <w:abstractNumId w:val="27"/>
    <w:lvlOverride w:ilvl="0">
      <w:startOverride w:val="1"/>
    </w:lvlOverride>
  </w:num>
  <w:num w:numId="32" w16cid:durableId="197469047">
    <w:abstractNumId w:val="16"/>
  </w:num>
  <w:num w:numId="33" w16cid:durableId="1595045508">
    <w:abstractNumId w:val="39"/>
  </w:num>
  <w:num w:numId="34" w16cid:durableId="1441299131">
    <w:abstractNumId w:val="6"/>
  </w:num>
  <w:num w:numId="35" w16cid:durableId="1764303951">
    <w:abstractNumId w:val="24"/>
  </w:num>
  <w:num w:numId="36" w16cid:durableId="819156068">
    <w:abstractNumId w:val="3"/>
  </w:num>
  <w:num w:numId="37" w16cid:durableId="1404335339">
    <w:abstractNumId w:val="29"/>
  </w:num>
  <w:num w:numId="38" w16cid:durableId="1041978436">
    <w:abstractNumId w:val="29"/>
  </w:num>
  <w:num w:numId="39" w16cid:durableId="1837725302">
    <w:abstractNumId w:val="29"/>
  </w:num>
  <w:num w:numId="40" w16cid:durableId="132337768">
    <w:abstractNumId w:val="31"/>
  </w:num>
  <w:num w:numId="41" w16cid:durableId="1372993672">
    <w:abstractNumId w:val="9"/>
  </w:num>
  <w:num w:numId="42" w16cid:durableId="813983944">
    <w:abstractNumId w:val="7"/>
  </w:num>
  <w:num w:numId="43" w16cid:durableId="1650135011">
    <w:abstractNumId w:val="5"/>
  </w:num>
  <w:num w:numId="44" w16cid:durableId="444663019">
    <w:abstractNumId w:val="4"/>
  </w:num>
  <w:num w:numId="45" w16cid:durableId="1843008629">
    <w:abstractNumId w:val="8"/>
  </w:num>
  <w:num w:numId="46" w16cid:durableId="255405914">
    <w:abstractNumId w:val="2"/>
  </w:num>
  <w:num w:numId="47" w16cid:durableId="2114669350">
    <w:abstractNumId w:val="1"/>
  </w:num>
  <w:num w:numId="48" w16cid:durableId="2094083975">
    <w:abstractNumId w:val="0"/>
  </w:num>
  <w:num w:numId="49" w16cid:durableId="1053623950">
    <w:abstractNumId w:val="3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3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79"/>
    <w:rsid w:val="00000C1F"/>
    <w:rsid w:val="000038FA"/>
    <w:rsid w:val="000043A6"/>
    <w:rsid w:val="00004573"/>
    <w:rsid w:val="00005825"/>
    <w:rsid w:val="00010513"/>
    <w:rsid w:val="0001347E"/>
    <w:rsid w:val="0001529A"/>
    <w:rsid w:val="0002034F"/>
    <w:rsid w:val="000215AA"/>
    <w:rsid w:val="0002517D"/>
    <w:rsid w:val="00025988"/>
    <w:rsid w:val="0003249F"/>
    <w:rsid w:val="00036A2C"/>
    <w:rsid w:val="00037D73"/>
    <w:rsid w:val="000417E5"/>
    <w:rsid w:val="000420DE"/>
    <w:rsid w:val="000448E6"/>
    <w:rsid w:val="00046E24"/>
    <w:rsid w:val="00047048"/>
    <w:rsid w:val="00047170"/>
    <w:rsid w:val="00047369"/>
    <w:rsid w:val="000474F2"/>
    <w:rsid w:val="000510F0"/>
    <w:rsid w:val="00052B1E"/>
    <w:rsid w:val="00053D8A"/>
    <w:rsid w:val="00055507"/>
    <w:rsid w:val="00055E30"/>
    <w:rsid w:val="00063210"/>
    <w:rsid w:val="00064576"/>
    <w:rsid w:val="000663A1"/>
    <w:rsid w:val="00066F6A"/>
    <w:rsid w:val="000702A7"/>
    <w:rsid w:val="00072B06"/>
    <w:rsid w:val="00072ED8"/>
    <w:rsid w:val="00075618"/>
    <w:rsid w:val="000812D4"/>
    <w:rsid w:val="00081D6E"/>
    <w:rsid w:val="0008211A"/>
    <w:rsid w:val="00083C32"/>
    <w:rsid w:val="000906B4"/>
    <w:rsid w:val="00091575"/>
    <w:rsid w:val="000949A6"/>
    <w:rsid w:val="00095165"/>
    <w:rsid w:val="0009641C"/>
    <w:rsid w:val="00096811"/>
    <w:rsid w:val="00096B6C"/>
    <w:rsid w:val="000978C2"/>
    <w:rsid w:val="000A2213"/>
    <w:rsid w:val="000A5DCB"/>
    <w:rsid w:val="000A637A"/>
    <w:rsid w:val="000B16DC"/>
    <w:rsid w:val="000B17F0"/>
    <w:rsid w:val="000B1C99"/>
    <w:rsid w:val="000B3404"/>
    <w:rsid w:val="000B4951"/>
    <w:rsid w:val="000B5464"/>
    <w:rsid w:val="000B5685"/>
    <w:rsid w:val="000B729E"/>
    <w:rsid w:val="000C03A4"/>
    <w:rsid w:val="000C54A0"/>
    <w:rsid w:val="000C687C"/>
    <w:rsid w:val="000C7532"/>
    <w:rsid w:val="000C7832"/>
    <w:rsid w:val="000C7850"/>
    <w:rsid w:val="000D54F2"/>
    <w:rsid w:val="000E29CA"/>
    <w:rsid w:val="000E5145"/>
    <w:rsid w:val="000E5429"/>
    <w:rsid w:val="000E576D"/>
    <w:rsid w:val="000F1FEC"/>
    <w:rsid w:val="000F2735"/>
    <w:rsid w:val="000F329E"/>
    <w:rsid w:val="001002C3"/>
    <w:rsid w:val="00101528"/>
    <w:rsid w:val="001033CB"/>
    <w:rsid w:val="001047CB"/>
    <w:rsid w:val="001053AD"/>
    <w:rsid w:val="001058DF"/>
    <w:rsid w:val="00107F85"/>
    <w:rsid w:val="00126287"/>
    <w:rsid w:val="00127EE1"/>
    <w:rsid w:val="0013046D"/>
    <w:rsid w:val="001315A1"/>
    <w:rsid w:val="00132957"/>
    <w:rsid w:val="00132EF0"/>
    <w:rsid w:val="001343A6"/>
    <w:rsid w:val="0013531D"/>
    <w:rsid w:val="00136FBE"/>
    <w:rsid w:val="00147781"/>
    <w:rsid w:val="00150851"/>
    <w:rsid w:val="001520FC"/>
    <w:rsid w:val="001533C1"/>
    <w:rsid w:val="00153482"/>
    <w:rsid w:val="00154977"/>
    <w:rsid w:val="001570F0"/>
    <w:rsid w:val="001572E4"/>
    <w:rsid w:val="00160DF7"/>
    <w:rsid w:val="00164204"/>
    <w:rsid w:val="0017182C"/>
    <w:rsid w:val="00172D13"/>
    <w:rsid w:val="001741FF"/>
    <w:rsid w:val="00175FD1"/>
    <w:rsid w:val="00176AE6"/>
    <w:rsid w:val="00180311"/>
    <w:rsid w:val="001815FB"/>
    <w:rsid w:val="00181D8C"/>
    <w:rsid w:val="001842C7"/>
    <w:rsid w:val="0019297A"/>
    <w:rsid w:val="00192D1E"/>
    <w:rsid w:val="00193D6B"/>
    <w:rsid w:val="00195101"/>
    <w:rsid w:val="001A351C"/>
    <w:rsid w:val="001A39AF"/>
    <w:rsid w:val="001A3B6D"/>
    <w:rsid w:val="001A4A28"/>
    <w:rsid w:val="001B1114"/>
    <w:rsid w:val="001B1AD4"/>
    <w:rsid w:val="001B218A"/>
    <w:rsid w:val="001B3B53"/>
    <w:rsid w:val="001B43B1"/>
    <w:rsid w:val="001B449A"/>
    <w:rsid w:val="001B6311"/>
    <w:rsid w:val="001B6BC0"/>
    <w:rsid w:val="001C1644"/>
    <w:rsid w:val="001C29CC"/>
    <w:rsid w:val="001C4A67"/>
    <w:rsid w:val="001C547E"/>
    <w:rsid w:val="001D09C2"/>
    <w:rsid w:val="001D15FB"/>
    <w:rsid w:val="001D1702"/>
    <w:rsid w:val="001D1F85"/>
    <w:rsid w:val="001D53F0"/>
    <w:rsid w:val="001D56B4"/>
    <w:rsid w:val="001D73DF"/>
    <w:rsid w:val="001E0780"/>
    <w:rsid w:val="001E0BBC"/>
    <w:rsid w:val="001E1A01"/>
    <w:rsid w:val="001E41E3"/>
    <w:rsid w:val="001E4694"/>
    <w:rsid w:val="001E5D92"/>
    <w:rsid w:val="001E79DB"/>
    <w:rsid w:val="001F3DB4"/>
    <w:rsid w:val="001F55E5"/>
    <w:rsid w:val="001F5A2B"/>
    <w:rsid w:val="001F5D93"/>
    <w:rsid w:val="00200557"/>
    <w:rsid w:val="002012E6"/>
    <w:rsid w:val="00202420"/>
    <w:rsid w:val="00203655"/>
    <w:rsid w:val="002037B2"/>
    <w:rsid w:val="00204E34"/>
    <w:rsid w:val="0020610F"/>
    <w:rsid w:val="00217C8C"/>
    <w:rsid w:val="002208AF"/>
    <w:rsid w:val="0022149F"/>
    <w:rsid w:val="002222A8"/>
    <w:rsid w:val="00222871"/>
    <w:rsid w:val="00225307"/>
    <w:rsid w:val="002263A5"/>
    <w:rsid w:val="002279A8"/>
    <w:rsid w:val="00231509"/>
    <w:rsid w:val="002337F1"/>
    <w:rsid w:val="00234574"/>
    <w:rsid w:val="002409EB"/>
    <w:rsid w:val="00246F34"/>
    <w:rsid w:val="002502C9"/>
    <w:rsid w:val="00255959"/>
    <w:rsid w:val="00256093"/>
    <w:rsid w:val="00256E0F"/>
    <w:rsid w:val="00260019"/>
    <w:rsid w:val="0026001C"/>
    <w:rsid w:val="002612B5"/>
    <w:rsid w:val="00263163"/>
    <w:rsid w:val="002644DC"/>
    <w:rsid w:val="00267A42"/>
    <w:rsid w:val="00267BE3"/>
    <w:rsid w:val="002702D4"/>
    <w:rsid w:val="00272968"/>
    <w:rsid w:val="00273B6D"/>
    <w:rsid w:val="00275CE9"/>
    <w:rsid w:val="00282B0F"/>
    <w:rsid w:val="00287065"/>
    <w:rsid w:val="00290D70"/>
    <w:rsid w:val="00295802"/>
    <w:rsid w:val="0029692F"/>
    <w:rsid w:val="002A5A1F"/>
    <w:rsid w:val="002A6F4D"/>
    <w:rsid w:val="002A756E"/>
    <w:rsid w:val="002B2682"/>
    <w:rsid w:val="002B58FC"/>
    <w:rsid w:val="002C5DB3"/>
    <w:rsid w:val="002C7985"/>
    <w:rsid w:val="002D09CB"/>
    <w:rsid w:val="002D26EA"/>
    <w:rsid w:val="002D2A42"/>
    <w:rsid w:val="002D2FE5"/>
    <w:rsid w:val="002E01EA"/>
    <w:rsid w:val="002E144D"/>
    <w:rsid w:val="002E65AF"/>
    <w:rsid w:val="002E6E0C"/>
    <w:rsid w:val="002F0D37"/>
    <w:rsid w:val="002F18F3"/>
    <w:rsid w:val="002F43A0"/>
    <w:rsid w:val="002F5B3C"/>
    <w:rsid w:val="002F67B0"/>
    <w:rsid w:val="002F696A"/>
    <w:rsid w:val="003003EC"/>
    <w:rsid w:val="003026E9"/>
    <w:rsid w:val="00303D53"/>
    <w:rsid w:val="003068E0"/>
    <w:rsid w:val="003108D1"/>
    <w:rsid w:val="0031143F"/>
    <w:rsid w:val="00314266"/>
    <w:rsid w:val="00315B62"/>
    <w:rsid w:val="003178D2"/>
    <w:rsid w:val="003179E8"/>
    <w:rsid w:val="00317FDC"/>
    <w:rsid w:val="0032063D"/>
    <w:rsid w:val="00325DF0"/>
    <w:rsid w:val="003309B9"/>
    <w:rsid w:val="00331203"/>
    <w:rsid w:val="00333078"/>
    <w:rsid w:val="003344D3"/>
    <w:rsid w:val="00336345"/>
    <w:rsid w:val="00342E3D"/>
    <w:rsid w:val="0034336E"/>
    <w:rsid w:val="0034583F"/>
    <w:rsid w:val="003478D2"/>
    <w:rsid w:val="00350BD3"/>
    <w:rsid w:val="00353FF3"/>
    <w:rsid w:val="00355AD9"/>
    <w:rsid w:val="003574D1"/>
    <w:rsid w:val="003646D5"/>
    <w:rsid w:val="003659ED"/>
    <w:rsid w:val="003700C0"/>
    <w:rsid w:val="00370AE8"/>
    <w:rsid w:val="00372EF0"/>
    <w:rsid w:val="00373077"/>
    <w:rsid w:val="00375B2E"/>
    <w:rsid w:val="003774EA"/>
    <w:rsid w:val="00377D1F"/>
    <w:rsid w:val="00381D64"/>
    <w:rsid w:val="00385097"/>
    <w:rsid w:val="0038626C"/>
    <w:rsid w:val="00391C6F"/>
    <w:rsid w:val="0039435E"/>
    <w:rsid w:val="00396646"/>
    <w:rsid w:val="00396B0E"/>
    <w:rsid w:val="003A0664"/>
    <w:rsid w:val="003A160E"/>
    <w:rsid w:val="003A44BB"/>
    <w:rsid w:val="003A779F"/>
    <w:rsid w:val="003A7A6C"/>
    <w:rsid w:val="003B01DB"/>
    <w:rsid w:val="003B0F80"/>
    <w:rsid w:val="003B2C7A"/>
    <w:rsid w:val="003B31A1"/>
    <w:rsid w:val="003C0702"/>
    <w:rsid w:val="003C0A3A"/>
    <w:rsid w:val="003C50A2"/>
    <w:rsid w:val="003C6DE9"/>
    <w:rsid w:val="003C6EDF"/>
    <w:rsid w:val="003C7B9C"/>
    <w:rsid w:val="003D0740"/>
    <w:rsid w:val="003D2FB3"/>
    <w:rsid w:val="003D4AAE"/>
    <w:rsid w:val="003D4C75"/>
    <w:rsid w:val="003D7254"/>
    <w:rsid w:val="003E0653"/>
    <w:rsid w:val="003E4A56"/>
    <w:rsid w:val="003E6B00"/>
    <w:rsid w:val="003E7FDB"/>
    <w:rsid w:val="003F06EE"/>
    <w:rsid w:val="003F1166"/>
    <w:rsid w:val="003F3B87"/>
    <w:rsid w:val="003F4912"/>
    <w:rsid w:val="003F5904"/>
    <w:rsid w:val="003F6CC5"/>
    <w:rsid w:val="003F7A0F"/>
    <w:rsid w:val="003F7DB2"/>
    <w:rsid w:val="004005F0"/>
    <w:rsid w:val="0040136F"/>
    <w:rsid w:val="004013F6"/>
    <w:rsid w:val="004033B4"/>
    <w:rsid w:val="00403645"/>
    <w:rsid w:val="00404FE0"/>
    <w:rsid w:val="00410C20"/>
    <w:rsid w:val="004110BA"/>
    <w:rsid w:val="00416A4F"/>
    <w:rsid w:val="00423AC4"/>
    <w:rsid w:val="0042592F"/>
    <w:rsid w:val="00425E63"/>
    <w:rsid w:val="0042799E"/>
    <w:rsid w:val="004309D9"/>
    <w:rsid w:val="00433064"/>
    <w:rsid w:val="004351F3"/>
    <w:rsid w:val="00435893"/>
    <w:rsid w:val="004358D2"/>
    <w:rsid w:val="0044067A"/>
    <w:rsid w:val="00440811"/>
    <w:rsid w:val="00442F56"/>
    <w:rsid w:val="00443ADD"/>
    <w:rsid w:val="00444785"/>
    <w:rsid w:val="00447B1D"/>
    <w:rsid w:val="00447C31"/>
    <w:rsid w:val="004510ED"/>
    <w:rsid w:val="004536AA"/>
    <w:rsid w:val="0045398D"/>
    <w:rsid w:val="00455046"/>
    <w:rsid w:val="00456074"/>
    <w:rsid w:val="00457476"/>
    <w:rsid w:val="0046076C"/>
    <w:rsid w:val="00460A67"/>
    <w:rsid w:val="004614FB"/>
    <w:rsid w:val="004615B0"/>
    <w:rsid w:val="00461D78"/>
    <w:rsid w:val="00462B21"/>
    <w:rsid w:val="00464372"/>
    <w:rsid w:val="00470B8D"/>
    <w:rsid w:val="00472639"/>
    <w:rsid w:val="00472DD2"/>
    <w:rsid w:val="00475017"/>
    <w:rsid w:val="004751D3"/>
    <w:rsid w:val="00475F03"/>
    <w:rsid w:val="00476DCA"/>
    <w:rsid w:val="00480A8E"/>
    <w:rsid w:val="004811FF"/>
    <w:rsid w:val="00482C91"/>
    <w:rsid w:val="0048525E"/>
    <w:rsid w:val="00486FE2"/>
    <w:rsid w:val="004875BE"/>
    <w:rsid w:val="00487D5F"/>
    <w:rsid w:val="00491236"/>
    <w:rsid w:val="00491606"/>
    <w:rsid w:val="00491D7C"/>
    <w:rsid w:val="00493B48"/>
    <w:rsid w:val="00493ED5"/>
    <w:rsid w:val="00494267"/>
    <w:rsid w:val="0049570D"/>
    <w:rsid w:val="00497D33"/>
    <w:rsid w:val="004A1E58"/>
    <w:rsid w:val="004A2333"/>
    <w:rsid w:val="004A2FDC"/>
    <w:rsid w:val="004A32C4"/>
    <w:rsid w:val="004A3D43"/>
    <w:rsid w:val="004A47FC"/>
    <w:rsid w:val="004A49BA"/>
    <w:rsid w:val="004B0E9D"/>
    <w:rsid w:val="004B5B98"/>
    <w:rsid w:val="004C2A16"/>
    <w:rsid w:val="004C724A"/>
    <w:rsid w:val="004D16B8"/>
    <w:rsid w:val="004D4557"/>
    <w:rsid w:val="004D53B8"/>
    <w:rsid w:val="004E2567"/>
    <w:rsid w:val="004E2568"/>
    <w:rsid w:val="004E3576"/>
    <w:rsid w:val="004E49DF"/>
    <w:rsid w:val="004E5256"/>
    <w:rsid w:val="004F1050"/>
    <w:rsid w:val="004F25B3"/>
    <w:rsid w:val="004F6688"/>
    <w:rsid w:val="00501495"/>
    <w:rsid w:val="00503AE3"/>
    <w:rsid w:val="005055B0"/>
    <w:rsid w:val="0050662E"/>
    <w:rsid w:val="00512972"/>
    <w:rsid w:val="00514F25"/>
    <w:rsid w:val="00515082"/>
    <w:rsid w:val="00515B07"/>
    <w:rsid w:val="00515D68"/>
    <w:rsid w:val="00515E14"/>
    <w:rsid w:val="005171DC"/>
    <w:rsid w:val="0052097D"/>
    <w:rsid w:val="00520C4F"/>
    <w:rsid w:val="005218EE"/>
    <w:rsid w:val="005249B7"/>
    <w:rsid w:val="00524CBC"/>
    <w:rsid w:val="005259D1"/>
    <w:rsid w:val="00531AF6"/>
    <w:rsid w:val="00532B0C"/>
    <w:rsid w:val="005337EA"/>
    <w:rsid w:val="0053499F"/>
    <w:rsid w:val="005373F4"/>
    <w:rsid w:val="0054089B"/>
    <w:rsid w:val="00541B02"/>
    <w:rsid w:val="00542E65"/>
    <w:rsid w:val="00543739"/>
    <w:rsid w:val="0054378B"/>
    <w:rsid w:val="00544899"/>
    <w:rsid w:val="00544938"/>
    <w:rsid w:val="005474CA"/>
    <w:rsid w:val="00547C35"/>
    <w:rsid w:val="00552735"/>
    <w:rsid w:val="00552FFB"/>
    <w:rsid w:val="00553EA6"/>
    <w:rsid w:val="00554552"/>
    <w:rsid w:val="005569CD"/>
    <w:rsid w:val="005570F0"/>
    <w:rsid w:val="00562392"/>
    <w:rsid w:val="005623AE"/>
    <w:rsid w:val="0056302F"/>
    <w:rsid w:val="005658C2"/>
    <w:rsid w:val="00567644"/>
    <w:rsid w:val="00567CF2"/>
    <w:rsid w:val="00570680"/>
    <w:rsid w:val="005710D7"/>
    <w:rsid w:val="00571859"/>
    <w:rsid w:val="00574382"/>
    <w:rsid w:val="00574534"/>
    <w:rsid w:val="00575646"/>
    <w:rsid w:val="005768D1"/>
    <w:rsid w:val="00580EBD"/>
    <w:rsid w:val="005840DF"/>
    <w:rsid w:val="005859BF"/>
    <w:rsid w:val="00587DFD"/>
    <w:rsid w:val="0059278C"/>
    <w:rsid w:val="00596BB3"/>
    <w:rsid w:val="005A4EE0"/>
    <w:rsid w:val="005A5916"/>
    <w:rsid w:val="005B6C66"/>
    <w:rsid w:val="005C28C5"/>
    <w:rsid w:val="005C297B"/>
    <w:rsid w:val="005C2E30"/>
    <w:rsid w:val="005C3189"/>
    <w:rsid w:val="005C4167"/>
    <w:rsid w:val="005C4AF9"/>
    <w:rsid w:val="005D099E"/>
    <w:rsid w:val="005D11DE"/>
    <w:rsid w:val="005D1B78"/>
    <w:rsid w:val="005D425A"/>
    <w:rsid w:val="005D47C0"/>
    <w:rsid w:val="005E077A"/>
    <w:rsid w:val="005E0ECD"/>
    <w:rsid w:val="005E14CB"/>
    <w:rsid w:val="005E16F4"/>
    <w:rsid w:val="005E3659"/>
    <w:rsid w:val="005E5186"/>
    <w:rsid w:val="005E749D"/>
    <w:rsid w:val="005F56A8"/>
    <w:rsid w:val="005F58E5"/>
    <w:rsid w:val="00601C7C"/>
    <w:rsid w:val="006065D7"/>
    <w:rsid w:val="006065EF"/>
    <w:rsid w:val="00610E78"/>
    <w:rsid w:val="00612BA6"/>
    <w:rsid w:val="006145B9"/>
    <w:rsid w:val="00614787"/>
    <w:rsid w:val="00615A01"/>
    <w:rsid w:val="00616C21"/>
    <w:rsid w:val="00622136"/>
    <w:rsid w:val="006236B5"/>
    <w:rsid w:val="006253B7"/>
    <w:rsid w:val="00625897"/>
    <w:rsid w:val="006320A3"/>
    <w:rsid w:val="00632853"/>
    <w:rsid w:val="006338A5"/>
    <w:rsid w:val="00641C9A"/>
    <w:rsid w:val="00641CC6"/>
    <w:rsid w:val="006430DD"/>
    <w:rsid w:val="00643F71"/>
    <w:rsid w:val="006444E8"/>
    <w:rsid w:val="00646AED"/>
    <w:rsid w:val="00646CA9"/>
    <w:rsid w:val="006473C1"/>
    <w:rsid w:val="00651669"/>
    <w:rsid w:val="00651FCE"/>
    <w:rsid w:val="006522E1"/>
    <w:rsid w:val="00654C2B"/>
    <w:rsid w:val="006564B9"/>
    <w:rsid w:val="00656C84"/>
    <w:rsid w:val="006570FC"/>
    <w:rsid w:val="00660E96"/>
    <w:rsid w:val="006613D5"/>
    <w:rsid w:val="00665B5D"/>
    <w:rsid w:val="00667638"/>
    <w:rsid w:val="00671280"/>
    <w:rsid w:val="00671AC6"/>
    <w:rsid w:val="00673674"/>
    <w:rsid w:val="00675E77"/>
    <w:rsid w:val="00680547"/>
    <w:rsid w:val="00680887"/>
    <w:rsid w:val="00680A95"/>
    <w:rsid w:val="0068447C"/>
    <w:rsid w:val="00685233"/>
    <w:rsid w:val="006855FC"/>
    <w:rsid w:val="00687A2B"/>
    <w:rsid w:val="00693C2C"/>
    <w:rsid w:val="00694725"/>
    <w:rsid w:val="006B22E3"/>
    <w:rsid w:val="006B3F45"/>
    <w:rsid w:val="006C02F6"/>
    <w:rsid w:val="006C08D3"/>
    <w:rsid w:val="006C1D6C"/>
    <w:rsid w:val="006C265F"/>
    <w:rsid w:val="006C332F"/>
    <w:rsid w:val="006C3D19"/>
    <w:rsid w:val="006C552F"/>
    <w:rsid w:val="006C7AAC"/>
    <w:rsid w:val="006D0757"/>
    <w:rsid w:val="006D07E0"/>
    <w:rsid w:val="006D3568"/>
    <w:rsid w:val="006D3AEF"/>
    <w:rsid w:val="006D4B9E"/>
    <w:rsid w:val="006D52E4"/>
    <w:rsid w:val="006D756E"/>
    <w:rsid w:val="006D7FA9"/>
    <w:rsid w:val="006E0A8E"/>
    <w:rsid w:val="006E1B13"/>
    <w:rsid w:val="006E2568"/>
    <w:rsid w:val="006E272E"/>
    <w:rsid w:val="006E2DC7"/>
    <w:rsid w:val="006F2595"/>
    <w:rsid w:val="006F6520"/>
    <w:rsid w:val="00700158"/>
    <w:rsid w:val="00702F8D"/>
    <w:rsid w:val="00703E9F"/>
    <w:rsid w:val="00704185"/>
    <w:rsid w:val="00712115"/>
    <w:rsid w:val="007123AC"/>
    <w:rsid w:val="00715DE2"/>
    <w:rsid w:val="00716D6A"/>
    <w:rsid w:val="00726278"/>
    <w:rsid w:val="00726FD8"/>
    <w:rsid w:val="00730107"/>
    <w:rsid w:val="00730EBF"/>
    <w:rsid w:val="007319BE"/>
    <w:rsid w:val="007327A5"/>
    <w:rsid w:val="0073456C"/>
    <w:rsid w:val="00734CB7"/>
    <w:rsid w:val="00734DC1"/>
    <w:rsid w:val="00737580"/>
    <w:rsid w:val="0074064C"/>
    <w:rsid w:val="007421C8"/>
    <w:rsid w:val="00743755"/>
    <w:rsid w:val="007437FB"/>
    <w:rsid w:val="007449BF"/>
    <w:rsid w:val="0074503E"/>
    <w:rsid w:val="00747C76"/>
    <w:rsid w:val="00750265"/>
    <w:rsid w:val="00753ABC"/>
    <w:rsid w:val="00756CF6"/>
    <w:rsid w:val="00757268"/>
    <w:rsid w:val="0075734B"/>
    <w:rsid w:val="00761C8E"/>
    <w:rsid w:val="00762E3C"/>
    <w:rsid w:val="00763210"/>
    <w:rsid w:val="00763EBC"/>
    <w:rsid w:val="0076666F"/>
    <w:rsid w:val="00766D30"/>
    <w:rsid w:val="00770EB6"/>
    <w:rsid w:val="0077185E"/>
    <w:rsid w:val="00776635"/>
    <w:rsid w:val="00776724"/>
    <w:rsid w:val="007807B1"/>
    <w:rsid w:val="007817C7"/>
    <w:rsid w:val="0078210C"/>
    <w:rsid w:val="00784BA5"/>
    <w:rsid w:val="0078654C"/>
    <w:rsid w:val="00792C4D"/>
    <w:rsid w:val="00793841"/>
    <w:rsid w:val="00793FEA"/>
    <w:rsid w:val="00794CA5"/>
    <w:rsid w:val="0079544C"/>
    <w:rsid w:val="0079753C"/>
    <w:rsid w:val="007979AF"/>
    <w:rsid w:val="007A07E7"/>
    <w:rsid w:val="007A184A"/>
    <w:rsid w:val="007A6970"/>
    <w:rsid w:val="007A70B1"/>
    <w:rsid w:val="007B0D31"/>
    <w:rsid w:val="007B1D57"/>
    <w:rsid w:val="007B32F0"/>
    <w:rsid w:val="007B3910"/>
    <w:rsid w:val="007B7D81"/>
    <w:rsid w:val="007C29F6"/>
    <w:rsid w:val="007C3BD1"/>
    <w:rsid w:val="007C401E"/>
    <w:rsid w:val="007D2426"/>
    <w:rsid w:val="007D3EA1"/>
    <w:rsid w:val="007D78B4"/>
    <w:rsid w:val="007E10D3"/>
    <w:rsid w:val="007E54BB"/>
    <w:rsid w:val="007E6376"/>
    <w:rsid w:val="007F0503"/>
    <w:rsid w:val="007F0D05"/>
    <w:rsid w:val="007F228D"/>
    <w:rsid w:val="007F30A9"/>
    <w:rsid w:val="007F3E33"/>
    <w:rsid w:val="00800B18"/>
    <w:rsid w:val="008022E6"/>
    <w:rsid w:val="00804649"/>
    <w:rsid w:val="00806717"/>
    <w:rsid w:val="008109A6"/>
    <w:rsid w:val="00810DFB"/>
    <w:rsid w:val="00811382"/>
    <w:rsid w:val="00811CE8"/>
    <w:rsid w:val="00820CF5"/>
    <w:rsid w:val="008211B6"/>
    <w:rsid w:val="008255E8"/>
    <w:rsid w:val="00825650"/>
    <w:rsid w:val="008267A3"/>
    <w:rsid w:val="00827747"/>
    <w:rsid w:val="0083086E"/>
    <w:rsid w:val="0083262F"/>
    <w:rsid w:val="00833D07"/>
    <w:rsid w:val="00833D0D"/>
    <w:rsid w:val="00834DA5"/>
    <w:rsid w:val="00837C3E"/>
    <w:rsid w:val="00837DCE"/>
    <w:rsid w:val="00843CDB"/>
    <w:rsid w:val="00845B8E"/>
    <w:rsid w:val="00850545"/>
    <w:rsid w:val="0085753E"/>
    <w:rsid w:val="008628C6"/>
    <w:rsid w:val="008630BC"/>
    <w:rsid w:val="00863B56"/>
    <w:rsid w:val="00865893"/>
    <w:rsid w:val="00866E4A"/>
    <w:rsid w:val="00866F6F"/>
    <w:rsid w:val="00867846"/>
    <w:rsid w:val="0087063D"/>
    <w:rsid w:val="008718A2"/>
    <w:rsid w:val="008718D0"/>
    <w:rsid w:val="008719B7"/>
    <w:rsid w:val="00873059"/>
    <w:rsid w:val="00875E43"/>
    <w:rsid w:val="00875F55"/>
    <w:rsid w:val="008803D6"/>
    <w:rsid w:val="00883D8E"/>
    <w:rsid w:val="0088436F"/>
    <w:rsid w:val="00884870"/>
    <w:rsid w:val="00884D43"/>
    <w:rsid w:val="008866FB"/>
    <w:rsid w:val="0089523E"/>
    <w:rsid w:val="008955D1"/>
    <w:rsid w:val="00896657"/>
    <w:rsid w:val="008A012C"/>
    <w:rsid w:val="008A0799"/>
    <w:rsid w:val="008A3E95"/>
    <w:rsid w:val="008A4C1E"/>
    <w:rsid w:val="008A6879"/>
    <w:rsid w:val="008B6788"/>
    <w:rsid w:val="008B779C"/>
    <w:rsid w:val="008B7D6F"/>
    <w:rsid w:val="008C0975"/>
    <w:rsid w:val="008C1E20"/>
    <w:rsid w:val="008C1F06"/>
    <w:rsid w:val="008C2F63"/>
    <w:rsid w:val="008C72B4"/>
    <w:rsid w:val="008D6275"/>
    <w:rsid w:val="008D78D4"/>
    <w:rsid w:val="008E1838"/>
    <w:rsid w:val="008E2C2B"/>
    <w:rsid w:val="008E3EA7"/>
    <w:rsid w:val="008E5040"/>
    <w:rsid w:val="008E7EE9"/>
    <w:rsid w:val="008F13A0"/>
    <w:rsid w:val="008F27EA"/>
    <w:rsid w:val="008F283D"/>
    <w:rsid w:val="008F39EB"/>
    <w:rsid w:val="008F3CA6"/>
    <w:rsid w:val="008F740F"/>
    <w:rsid w:val="009005E6"/>
    <w:rsid w:val="00900ACF"/>
    <w:rsid w:val="009016CF"/>
    <w:rsid w:val="0090415D"/>
    <w:rsid w:val="00910688"/>
    <w:rsid w:val="00911C30"/>
    <w:rsid w:val="00913FC8"/>
    <w:rsid w:val="00916C91"/>
    <w:rsid w:val="00920330"/>
    <w:rsid w:val="00922821"/>
    <w:rsid w:val="00923380"/>
    <w:rsid w:val="0092414A"/>
    <w:rsid w:val="00924E20"/>
    <w:rsid w:val="00925BBA"/>
    <w:rsid w:val="00927090"/>
    <w:rsid w:val="00930553"/>
    <w:rsid w:val="00930ACD"/>
    <w:rsid w:val="00932ADC"/>
    <w:rsid w:val="00934806"/>
    <w:rsid w:val="009446BD"/>
    <w:rsid w:val="009453C3"/>
    <w:rsid w:val="00953148"/>
    <w:rsid w:val="009531DF"/>
    <w:rsid w:val="00954381"/>
    <w:rsid w:val="00955259"/>
    <w:rsid w:val="00955D15"/>
    <w:rsid w:val="0095612A"/>
    <w:rsid w:val="00956FCD"/>
    <w:rsid w:val="0095751B"/>
    <w:rsid w:val="00963019"/>
    <w:rsid w:val="00963647"/>
    <w:rsid w:val="00963864"/>
    <w:rsid w:val="009651DD"/>
    <w:rsid w:val="00967AFD"/>
    <w:rsid w:val="00972325"/>
    <w:rsid w:val="00976895"/>
    <w:rsid w:val="00981C9E"/>
    <w:rsid w:val="00982536"/>
    <w:rsid w:val="00984748"/>
    <w:rsid w:val="00987D2C"/>
    <w:rsid w:val="00993D24"/>
    <w:rsid w:val="00995B6E"/>
    <w:rsid w:val="009966FF"/>
    <w:rsid w:val="00997034"/>
    <w:rsid w:val="009971A9"/>
    <w:rsid w:val="009A0FDB"/>
    <w:rsid w:val="009A37D5"/>
    <w:rsid w:val="009A7EC2"/>
    <w:rsid w:val="009B0A60"/>
    <w:rsid w:val="009B4592"/>
    <w:rsid w:val="009B56CF"/>
    <w:rsid w:val="009B60AA"/>
    <w:rsid w:val="009C12E7"/>
    <w:rsid w:val="009C137D"/>
    <w:rsid w:val="009C166E"/>
    <w:rsid w:val="009C17F8"/>
    <w:rsid w:val="009C2421"/>
    <w:rsid w:val="009C634A"/>
    <w:rsid w:val="009C6616"/>
    <w:rsid w:val="009D063C"/>
    <w:rsid w:val="009D0A91"/>
    <w:rsid w:val="009D1380"/>
    <w:rsid w:val="009D20AA"/>
    <w:rsid w:val="009D22FC"/>
    <w:rsid w:val="009D3904"/>
    <w:rsid w:val="009D3D77"/>
    <w:rsid w:val="009D4319"/>
    <w:rsid w:val="009D500E"/>
    <w:rsid w:val="009D558E"/>
    <w:rsid w:val="009D57E5"/>
    <w:rsid w:val="009D6C80"/>
    <w:rsid w:val="009E2846"/>
    <w:rsid w:val="009E2EF5"/>
    <w:rsid w:val="009E435E"/>
    <w:rsid w:val="009E4BA9"/>
    <w:rsid w:val="009E7097"/>
    <w:rsid w:val="009F55FD"/>
    <w:rsid w:val="009F5B59"/>
    <w:rsid w:val="009F7F80"/>
    <w:rsid w:val="00A04A82"/>
    <w:rsid w:val="00A05C7B"/>
    <w:rsid w:val="00A05FB5"/>
    <w:rsid w:val="00A0780F"/>
    <w:rsid w:val="00A11572"/>
    <w:rsid w:val="00A11A8D"/>
    <w:rsid w:val="00A15D01"/>
    <w:rsid w:val="00A22C01"/>
    <w:rsid w:val="00A24FAC"/>
    <w:rsid w:val="00A2668A"/>
    <w:rsid w:val="00A27C2E"/>
    <w:rsid w:val="00A34047"/>
    <w:rsid w:val="00A36991"/>
    <w:rsid w:val="00A40F41"/>
    <w:rsid w:val="00A4114C"/>
    <w:rsid w:val="00A4319D"/>
    <w:rsid w:val="00A43BFF"/>
    <w:rsid w:val="00A464E4"/>
    <w:rsid w:val="00A476AE"/>
    <w:rsid w:val="00A5089E"/>
    <w:rsid w:val="00A5140C"/>
    <w:rsid w:val="00A5194C"/>
    <w:rsid w:val="00A52521"/>
    <w:rsid w:val="00A5319F"/>
    <w:rsid w:val="00A53D3B"/>
    <w:rsid w:val="00A54176"/>
    <w:rsid w:val="00A55454"/>
    <w:rsid w:val="00A62896"/>
    <w:rsid w:val="00A63852"/>
    <w:rsid w:val="00A63DC2"/>
    <w:rsid w:val="00A64826"/>
    <w:rsid w:val="00A64E41"/>
    <w:rsid w:val="00A673BC"/>
    <w:rsid w:val="00A72452"/>
    <w:rsid w:val="00A729A0"/>
    <w:rsid w:val="00A74954"/>
    <w:rsid w:val="00A76646"/>
    <w:rsid w:val="00A8007F"/>
    <w:rsid w:val="00A81EF8"/>
    <w:rsid w:val="00A8252E"/>
    <w:rsid w:val="00A83CA7"/>
    <w:rsid w:val="00A84644"/>
    <w:rsid w:val="00A85172"/>
    <w:rsid w:val="00A85940"/>
    <w:rsid w:val="00A86199"/>
    <w:rsid w:val="00A87B2E"/>
    <w:rsid w:val="00A919E1"/>
    <w:rsid w:val="00A91A9C"/>
    <w:rsid w:val="00A93CC6"/>
    <w:rsid w:val="00A97C49"/>
    <w:rsid w:val="00AA224F"/>
    <w:rsid w:val="00AA42D4"/>
    <w:rsid w:val="00AA4F7F"/>
    <w:rsid w:val="00AA58FD"/>
    <w:rsid w:val="00AA6D95"/>
    <w:rsid w:val="00AA78AB"/>
    <w:rsid w:val="00AB13F3"/>
    <w:rsid w:val="00AB2573"/>
    <w:rsid w:val="00AB34A5"/>
    <w:rsid w:val="00AB365E"/>
    <w:rsid w:val="00AB3E20"/>
    <w:rsid w:val="00AB53B3"/>
    <w:rsid w:val="00AB6309"/>
    <w:rsid w:val="00AB78E7"/>
    <w:rsid w:val="00AB7EE1"/>
    <w:rsid w:val="00AC0074"/>
    <w:rsid w:val="00AC39F8"/>
    <w:rsid w:val="00AC3B3B"/>
    <w:rsid w:val="00AC6727"/>
    <w:rsid w:val="00AD378B"/>
    <w:rsid w:val="00AD5394"/>
    <w:rsid w:val="00AE3DC2"/>
    <w:rsid w:val="00AE4E81"/>
    <w:rsid w:val="00AE4ED6"/>
    <w:rsid w:val="00AE541E"/>
    <w:rsid w:val="00AE56F2"/>
    <w:rsid w:val="00AE6611"/>
    <w:rsid w:val="00AE6A93"/>
    <w:rsid w:val="00AE7A99"/>
    <w:rsid w:val="00B004CF"/>
    <w:rsid w:val="00B007EF"/>
    <w:rsid w:val="00B01C0E"/>
    <w:rsid w:val="00B02798"/>
    <w:rsid w:val="00B02B41"/>
    <w:rsid w:val="00B0371D"/>
    <w:rsid w:val="00B04F31"/>
    <w:rsid w:val="00B12806"/>
    <w:rsid w:val="00B12F98"/>
    <w:rsid w:val="00B15B90"/>
    <w:rsid w:val="00B17B89"/>
    <w:rsid w:val="00B23868"/>
    <w:rsid w:val="00B2418D"/>
    <w:rsid w:val="00B244BB"/>
    <w:rsid w:val="00B24A04"/>
    <w:rsid w:val="00B310BA"/>
    <w:rsid w:val="00B3290A"/>
    <w:rsid w:val="00B329FB"/>
    <w:rsid w:val="00B34E4A"/>
    <w:rsid w:val="00B34F46"/>
    <w:rsid w:val="00B36347"/>
    <w:rsid w:val="00B37A6F"/>
    <w:rsid w:val="00B40D84"/>
    <w:rsid w:val="00B41E45"/>
    <w:rsid w:val="00B43442"/>
    <w:rsid w:val="00B4566C"/>
    <w:rsid w:val="00B4773C"/>
    <w:rsid w:val="00B50039"/>
    <w:rsid w:val="00B511D9"/>
    <w:rsid w:val="00B5282A"/>
    <w:rsid w:val="00B538F4"/>
    <w:rsid w:val="00B545FE"/>
    <w:rsid w:val="00B6012B"/>
    <w:rsid w:val="00B60142"/>
    <w:rsid w:val="00B606F4"/>
    <w:rsid w:val="00B620F6"/>
    <w:rsid w:val="00B65D56"/>
    <w:rsid w:val="00B666F6"/>
    <w:rsid w:val="00B6704F"/>
    <w:rsid w:val="00B71167"/>
    <w:rsid w:val="00B724E8"/>
    <w:rsid w:val="00B77AEF"/>
    <w:rsid w:val="00B81327"/>
    <w:rsid w:val="00B83B16"/>
    <w:rsid w:val="00B855F0"/>
    <w:rsid w:val="00B861FF"/>
    <w:rsid w:val="00B86983"/>
    <w:rsid w:val="00B91703"/>
    <w:rsid w:val="00B923AC"/>
    <w:rsid w:val="00B9300F"/>
    <w:rsid w:val="00B95B1D"/>
    <w:rsid w:val="00B9665F"/>
    <w:rsid w:val="00B975EA"/>
    <w:rsid w:val="00BA0398"/>
    <w:rsid w:val="00BA08B4"/>
    <w:rsid w:val="00BA268E"/>
    <w:rsid w:val="00BA27C8"/>
    <w:rsid w:val="00BA5216"/>
    <w:rsid w:val="00BB04F8"/>
    <w:rsid w:val="00BB0F03"/>
    <w:rsid w:val="00BB166E"/>
    <w:rsid w:val="00BB3115"/>
    <w:rsid w:val="00BB39B4"/>
    <w:rsid w:val="00BB4184"/>
    <w:rsid w:val="00BB4AC3"/>
    <w:rsid w:val="00BB5A48"/>
    <w:rsid w:val="00BB73F0"/>
    <w:rsid w:val="00BC014C"/>
    <w:rsid w:val="00BC14BD"/>
    <w:rsid w:val="00BC1EF9"/>
    <w:rsid w:val="00BC3B10"/>
    <w:rsid w:val="00BC4898"/>
    <w:rsid w:val="00BC6ACF"/>
    <w:rsid w:val="00BD3506"/>
    <w:rsid w:val="00BD50B0"/>
    <w:rsid w:val="00BD5C2E"/>
    <w:rsid w:val="00BE3666"/>
    <w:rsid w:val="00BE37CC"/>
    <w:rsid w:val="00BE39CA"/>
    <w:rsid w:val="00BE5ABE"/>
    <w:rsid w:val="00BE62C2"/>
    <w:rsid w:val="00BE7F9A"/>
    <w:rsid w:val="00BF302E"/>
    <w:rsid w:val="00BF31E6"/>
    <w:rsid w:val="00BF5F8B"/>
    <w:rsid w:val="00BF62D8"/>
    <w:rsid w:val="00BF7F05"/>
    <w:rsid w:val="00C01AB7"/>
    <w:rsid w:val="00C01BCA"/>
    <w:rsid w:val="00C02FCB"/>
    <w:rsid w:val="00C03188"/>
    <w:rsid w:val="00C038AC"/>
    <w:rsid w:val="00C070F2"/>
    <w:rsid w:val="00C12406"/>
    <w:rsid w:val="00C12B87"/>
    <w:rsid w:val="00C13661"/>
    <w:rsid w:val="00C14B20"/>
    <w:rsid w:val="00C238A2"/>
    <w:rsid w:val="00C27723"/>
    <w:rsid w:val="00C30267"/>
    <w:rsid w:val="00C338A5"/>
    <w:rsid w:val="00C33D9A"/>
    <w:rsid w:val="00C3464B"/>
    <w:rsid w:val="00C34982"/>
    <w:rsid w:val="00C35828"/>
    <w:rsid w:val="00C36A36"/>
    <w:rsid w:val="00C408F8"/>
    <w:rsid w:val="00C41E35"/>
    <w:rsid w:val="00C41EF5"/>
    <w:rsid w:val="00C429F3"/>
    <w:rsid w:val="00C44145"/>
    <w:rsid w:val="00C46309"/>
    <w:rsid w:val="00C47253"/>
    <w:rsid w:val="00C553CE"/>
    <w:rsid w:val="00C61DA2"/>
    <w:rsid w:val="00C66894"/>
    <w:rsid w:val="00C67A6D"/>
    <w:rsid w:val="00C70130"/>
    <w:rsid w:val="00C70C58"/>
    <w:rsid w:val="00C71B6A"/>
    <w:rsid w:val="00C74A15"/>
    <w:rsid w:val="00C771B0"/>
    <w:rsid w:val="00C7765D"/>
    <w:rsid w:val="00C805EF"/>
    <w:rsid w:val="00C810B5"/>
    <w:rsid w:val="00C81169"/>
    <w:rsid w:val="00C8149E"/>
    <w:rsid w:val="00C8212A"/>
    <w:rsid w:val="00C82A58"/>
    <w:rsid w:val="00C85A4F"/>
    <w:rsid w:val="00C85E2B"/>
    <w:rsid w:val="00C87AB0"/>
    <w:rsid w:val="00C91D31"/>
    <w:rsid w:val="00C91D6B"/>
    <w:rsid w:val="00C96409"/>
    <w:rsid w:val="00C97CE3"/>
    <w:rsid w:val="00CA27A3"/>
    <w:rsid w:val="00CA4CE7"/>
    <w:rsid w:val="00CA72F3"/>
    <w:rsid w:val="00CB1742"/>
    <w:rsid w:val="00CB2461"/>
    <w:rsid w:val="00CB2912"/>
    <w:rsid w:val="00CB383A"/>
    <w:rsid w:val="00CB4BCC"/>
    <w:rsid w:val="00CB6A2E"/>
    <w:rsid w:val="00CB7CEC"/>
    <w:rsid w:val="00CC00D7"/>
    <w:rsid w:val="00CC19E0"/>
    <w:rsid w:val="00CC3EBF"/>
    <w:rsid w:val="00CC40AF"/>
    <w:rsid w:val="00CC540C"/>
    <w:rsid w:val="00CC5D20"/>
    <w:rsid w:val="00CD081E"/>
    <w:rsid w:val="00CD0FE1"/>
    <w:rsid w:val="00CD1FA2"/>
    <w:rsid w:val="00CD33FB"/>
    <w:rsid w:val="00CD4299"/>
    <w:rsid w:val="00CD492A"/>
    <w:rsid w:val="00CD78B5"/>
    <w:rsid w:val="00CE307C"/>
    <w:rsid w:val="00CE3DFA"/>
    <w:rsid w:val="00CE4265"/>
    <w:rsid w:val="00CE6EA1"/>
    <w:rsid w:val="00CE6FA1"/>
    <w:rsid w:val="00CF1542"/>
    <w:rsid w:val="00CF1953"/>
    <w:rsid w:val="00CF2697"/>
    <w:rsid w:val="00CF4D23"/>
    <w:rsid w:val="00CF77AE"/>
    <w:rsid w:val="00D02191"/>
    <w:rsid w:val="00D0246D"/>
    <w:rsid w:val="00D02E41"/>
    <w:rsid w:val="00D030E4"/>
    <w:rsid w:val="00D06C2B"/>
    <w:rsid w:val="00D1089A"/>
    <w:rsid w:val="00D1314F"/>
    <w:rsid w:val="00D1514D"/>
    <w:rsid w:val="00D16B8B"/>
    <w:rsid w:val="00D16EDC"/>
    <w:rsid w:val="00D174D8"/>
    <w:rsid w:val="00D1783E"/>
    <w:rsid w:val="00D22821"/>
    <w:rsid w:val="00D252E0"/>
    <w:rsid w:val="00D26430"/>
    <w:rsid w:val="00D32398"/>
    <w:rsid w:val="00D34B85"/>
    <w:rsid w:val="00D34E4F"/>
    <w:rsid w:val="00D36B21"/>
    <w:rsid w:val="00D40830"/>
    <w:rsid w:val="00D41B0A"/>
    <w:rsid w:val="00D4288C"/>
    <w:rsid w:val="00D43CA9"/>
    <w:rsid w:val="00D43F88"/>
    <w:rsid w:val="00D44B05"/>
    <w:rsid w:val="00D46296"/>
    <w:rsid w:val="00D510F3"/>
    <w:rsid w:val="00D51BDC"/>
    <w:rsid w:val="00D5257A"/>
    <w:rsid w:val="00D56B7C"/>
    <w:rsid w:val="00D63802"/>
    <w:rsid w:val="00D63A38"/>
    <w:rsid w:val="00D67262"/>
    <w:rsid w:val="00D72E30"/>
    <w:rsid w:val="00D8098E"/>
    <w:rsid w:val="00D8155E"/>
    <w:rsid w:val="00D8504F"/>
    <w:rsid w:val="00D85CA5"/>
    <w:rsid w:val="00D91037"/>
    <w:rsid w:val="00D928DD"/>
    <w:rsid w:val="00D93CCE"/>
    <w:rsid w:val="00D941AF"/>
    <w:rsid w:val="00DA2D77"/>
    <w:rsid w:val="00DA2EB6"/>
    <w:rsid w:val="00DA4966"/>
    <w:rsid w:val="00DA4EB0"/>
    <w:rsid w:val="00DA58AC"/>
    <w:rsid w:val="00DA5FED"/>
    <w:rsid w:val="00DA6058"/>
    <w:rsid w:val="00DA78FE"/>
    <w:rsid w:val="00DB10BF"/>
    <w:rsid w:val="00DB2577"/>
    <w:rsid w:val="00DB379C"/>
    <w:rsid w:val="00DB3ED7"/>
    <w:rsid w:val="00DB42B9"/>
    <w:rsid w:val="00DB58F5"/>
    <w:rsid w:val="00DB6E04"/>
    <w:rsid w:val="00DB6FA3"/>
    <w:rsid w:val="00DB74F1"/>
    <w:rsid w:val="00DB7B4B"/>
    <w:rsid w:val="00DC05D1"/>
    <w:rsid w:val="00DC0990"/>
    <w:rsid w:val="00DC0D89"/>
    <w:rsid w:val="00DC0ED8"/>
    <w:rsid w:val="00DC2B12"/>
    <w:rsid w:val="00DD1349"/>
    <w:rsid w:val="00DD17E9"/>
    <w:rsid w:val="00DD46AE"/>
    <w:rsid w:val="00DD4901"/>
    <w:rsid w:val="00DD5243"/>
    <w:rsid w:val="00DE1ADA"/>
    <w:rsid w:val="00DE31AF"/>
    <w:rsid w:val="00DE5F53"/>
    <w:rsid w:val="00DE60F1"/>
    <w:rsid w:val="00DF1CAD"/>
    <w:rsid w:val="00DF3C40"/>
    <w:rsid w:val="00DF796D"/>
    <w:rsid w:val="00DF7F9A"/>
    <w:rsid w:val="00E03956"/>
    <w:rsid w:val="00E06664"/>
    <w:rsid w:val="00E06DE5"/>
    <w:rsid w:val="00E079B9"/>
    <w:rsid w:val="00E10F9E"/>
    <w:rsid w:val="00E13B68"/>
    <w:rsid w:val="00E13BFD"/>
    <w:rsid w:val="00E15EDD"/>
    <w:rsid w:val="00E20D17"/>
    <w:rsid w:val="00E225D9"/>
    <w:rsid w:val="00E2278F"/>
    <w:rsid w:val="00E238EA"/>
    <w:rsid w:val="00E2427A"/>
    <w:rsid w:val="00E26A2E"/>
    <w:rsid w:val="00E3161F"/>
    <w:rsid w:val="00E33724"/>
    <w:rsid w:val="00E341E0"/>
    <w:rsid w:val="00E34589"/>
    <w:rsid w:val="00E34B0A"/>
    <w:rsid w:val="00E36C87"/>
    <w:rsid w:val="00E37E9A"/>
    <w:rsid w:val="00E37FD5"/>
    <w:rsid w:val="00E40405"/>
    <w:rsid w:val="00E404CB"/>
    <w:rsid w:val="00E41DE9"/>
    <w:rsid w:val="00E42037"/>
    <w:rsid w:val="00E50B03"/>
    <w:rsid w:val="00E54E35"/>
    <w:rsid w:val="00E5643C"/>
    <w:rsid w:val="00E577E9"/>
    <w:rsid w:val="00E57927"/>
    <w:rsid w:val="00E61E25"/>
    <w:rsid w:val="00E63C36"/>
    <w:rsid w:val="00E6433C"/>
    <w:rsid w:val="00E65503"/>
    <w:rsid w:val="00E66CD2"/>
    <w:rsid w:val="00E71CE3"/>
    <w:rsid w:val="00E7277E"/>
    <w:rsid w:val="00E73B26"/>
    <w:rsid w:val="00E74724"/>
    <w:rsid w:val="00E76C83"/>
    <w:rsid w:val="00E808D2"/>
    <w:rsid w:val="00E83DB1"/>
    <w:rsid w:val="00E84E6A"/>
    <w:rsid w:val="00E85C22"/>
    <w:rsid w:val="00E868AB"/>
    <w:rsid w:val="00E875B2"/>
    <w:rsid w:val="00E9151C"/>
    <w:rsid w:val="00E92F84"/>
    <w:rsid w:val="00E93562"/>
    <w:rsid w:val="00E9774F"/>
    <w:rsid w:val="00EA737E"/>
    <w:rsid w:val="00EA76D0"/>
    <w:rsid w:val="00EB0EB4"/>
    <w:rsid w:val="00EB1433"/>
    <w:rsid w:val="00EB3272"/>
    <w:rsid w:val="00EB33B2"/>
    <w:rsid w:val="00EB60D9"/>
    <w:rsid w:val="00EB627F"/>
    <w:rsid w:val="00EC0738"/>
    <w:rsid w:val="00EC078A"/>
    <w:rsid w:val="00EC3630"/>
    <w:rsid w:val="00EC3A35"/>
    <w:rsid w:val="00EC4C15"/>
    <w:rsid w:val="00EC5E52"/>
    <w:rsid w:val="00ED1900"/>
    <w:rsid w:val="00ED2D1C"/>
    <w:rsid w:val="00ED2ED4"/>
    <w:rsid w:val="00ED591E"/>
    <w:rsid w:val="00ED758F"/>
    <w:rsid w:val="00EE1106"/>
    <w:rsid w:val="00EE40A9"/>
    <w:rsid w:val="00EE4B81"/>
    <w:rsid w:val="00EE4FC4"/>
    <w:rsid w:val="00EE5F51"/>
    <w:rsid w:val="00EE6501"/>
    <w:rsid w:val="00EE7763"/>
    <w:rsid w:val="00EE7B49"/>
    <w:rsid w:val="00EF42EB"/>
    <w:rsid w:val="00EF4B42"/>
    <w:rsid w:val="00EF5C18"/>
    <w:rsid w:val="00F016D8"/>
    <w:rsid w:val="00F01744"/>
    <w:rsid w:val="00F034F8"/>
    <w:rsid w:val="00F04CD5"/>
    <w:rsid w:val="00F0540D"/>
    <w:rsid w:val="00F0718A"/>
    <w:rsid w:val="00F10450"/>
    <w:rsid w:val="00F121C7"/>
    <w:rsid w:val="00F149EE"/>
    <w:rsid w:val="00F1614C"/>
    <w:rsid w:val="00F1615C"/>
    <w:rsid w:val="00F17809"/>
    <w:rsid w:val="00F20D7B"/>
    <w:rsid w:val="00F23479"/>
    <w:rsid w:val="00F25628"/>
    <w:rsid w:val="00F25EDF"/>
    <w:rsid w:val="00F2647F"/>
    <w:rsid w:val="00F27521"/>
    <w:rsid w:val="00F279ED"/>
    <w:rsid w:val="00F30499"/>
    <w:rsid w:val="00F3083D"/>
    <w:rsid w:val="00F3212B"/>
    <w:rsid w:val="00F343D1"/>
    <w:rsid w:val="00F344CC"/>
    <w:rsid w:val="00F347CD"/>
    <w:rsid w:val="00F3499F"/>
    <w:rsid w:val="00F353C4"/>
    <w:rsid w:val="00F37466"/>
    <w:rsid w:val="00F403D7"/>
    <w:rsid w:val="00F437A1"/>
    <w:rsid w:val="00F4575C"/>
    <w:rsid w:val="00F459A0"/>
    <w:rsid w:val="00F45AC2"/>
    <w:rsid w:val="00F45ED3"/>
    <w:rsid w:val="00F4663D"/>
    <w:rsid w:val="00F5035D"/>
    <w:rsid w:val="00F503F3"/>
    <w:rsid w:val="00F5321D"/>
    <w:rsid w:val="00F54850"/>
    <w:rsid w:val="00F553D8"/>
    <w:rsid w:val="00F57421"/>
    <w:rsid w:val="00F60EAF"/>
    <w:rsid w:val="00F62247"/>
    <w:rsid w:val="00F62F52"/>
    <w:rsid w:val="00F65665"/>
    <w:rsid w:val="00F67166"/>
    <w:rsid w:val="00F726EE"/>
    <w:rsid w:val="00F75671"/>
    <w:rsid w:val="00F765E2"/>
    <w:rsid w:val="00F7783F"/>
    <w:rsid w:val="00F77BAC"/>
    <w:rsid w:val="00F80A32"/>
    <w:rsid w:val="00F8205B"/>
    <w:rsid w:val="00F84268"/>
    <w:rsid w:val="00F8631C"/>
    <w:rsid w:val="00F86758"/>
    <w:rsid w:val="00F91FD9"/>
    <w:rsid w:val="00F945BD"/>
    <w:rsid w:val="00F96676"/>
    <w:rsid w:val="00F97BCF"/>
    <w:rsid w:val="00FA0EC9"/>
    <w:rsid w:val="00FA11F2"/>
    <w:rsid w:val="00FA338B"/>
    <w:rsid w:val="00FA6994"/>
    <w:rsid w:val="00FA6F31"/>
    <w:rsid w:val="00FB1248"/>
    <w:rsid w:val="00FB293B"/>
    <w:rsid w:val="00FB49E9"/>
    <w:rsid w:val="00FB4FC8"/>
    <w:rsid w:val="00FB7419"/>
    <w:rsid w:val="00FC0C75"/>
    <w:rsid w:val="00FC28D6"/>
    <w:rsid w:val="00FC2D85"/>
    <w:rsid w:val="00FC2E84"/>
    <w:rsid w:val="00FD4A8D"/>
    <w:rsid w:val="00FD4BCF"/>
    <w:rsid w:val="00FD4E9B"/>
    <w:rsid w:val="00FD5148"/>
    <w:rsid w:val="00FD73A4"/>
    <w:rsid w:val="00FD7989"/>
    <w:rsid w:val="00FD79BB"/>
    <w:rsid w:val="00FE1CED"/>
    <w:rsid w:val="00FE260E"/>
    <w:rsid w:val="00FE2D06"/>
    <w:rsid w:val="00FE3784"/>
    <w:rsid w:val="00FE39B9"/>
    <w:rsid w:val="00FE3DD1"/>
    <w:rsid w:val="00FE3E27"/>
    <w:rsid w:val="00FE64D2"/>
    <w:rsid w:val="00FF068A"/>
    <w:rsid w:val="00FF2A9C"/>
    <w:rsid w:val="00FF50AB"/>
    <w:rsid w:val="00FF618E"/>
    <w:rsid w:val="00FF6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E09E07"/>
  <w15:docId w15:val="{1CC8CD6D-0A14-441A-981F-416AE577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8A2"/>
    <w:pPr>
      <w:tabs>
        <w:tab w:val="left" w:pos="0"/>
      </w:tabs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8718A2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aliases w:val="H2,h2"/>
    <w:basedOn w:val="Normal"/>
    <w:next w:val="Normal"/>
    <w:qFormat/>
    <w:rsid w:val="008718A2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,sec"/>
    <w:basedOn w:val="Normal"/>
    <w:next w:val="Amain"/>
    <w:link w:val="Heading3Char"/>
    <w:qFormat/>
    <w:rsid w:val="008718A2"/>
    <w:pPr>
      <w:keepNext/>
      <w:spacing w:before="1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718A2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9D500E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D500E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D500E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D500E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D500E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-5pt">
    <w:name w:val="Norm-5pt"/>
    <w:basedOn w:val="Normal"/>
    <w:rsid w:val="008718A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paragraph" w:customStyle="1" w:styleId="01Contents">
    <w:name w:val="01Contents"/>
    <w:basedOn w:val="Normal"/>
    <w:rsid w:val="008718A2"/>
  </w:style>
  <w:style w:type="paragraph" w:customStyle="1" w:styleId="00ClientCover">
    <w:name w:val="00ClientCover"/>
    <w:basedOn w:val="Normal"/>
    <w:rsid w:val="008718A2"/>
  </w:style>
  <w:style w:type="paragraph" w:customStyle="1" w:styleId="02Text">
    <w:name w:val="02Text"/>
    <w:basedOn w:val="Normal"/>
    <w:rsid w:val="008718A2"/>
  </w:style>
  <w:style w:type="paragraph" w:customStyle="1" w:styleId="BillBasic">
    <w:name w:val="BillBasic"/>
    <w:link w:val="BillBasicChar"/>
    <w:rsid w:val="008718A2"/>
    <w:pPr>
      <w:spacing w:before="140"/>
      <w:jc w:val="both"/>
    </w:pPr>
    <w:rPr>
      <w:sz w:val="24"/>
      <w:lang w:eastAsia="en-US"/>
    </w:rPr>
  </w:style>
  <w:style w:type="paragraph" w:styleId="Header">
    <w:name w:val="header"/>
    <w:basedOn w:val="Normal"/>
    <w:link w:val="HeaderChar"/>
    <w:rsid w:val="008718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8718A2"/>
    <w:pPr>
      <w:spacing w:before="12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8718A2"/>
    <w:pPr>
      <w:spacing w:before="1220"/>
    </w:pPr>
    <w:rPr>
      <w:rFonts w:ascii="Arial" w:hAnsi="Arial"/>
      <w:b/>
      <w:sz w:val="40"/>
    </w:rPr>
  </w:style>
  <w:style w:type="paragraph" w:customStyle="1" w:styleId="BillBasicHeading">
    <w:name w:val="BillBasicHeading"/>
    <w:basedOn w:val="BillBasic"/>
    <w:rsid w:val="008718A2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EnactingWordsRules">
    <w:name w:val="EnactingWordsRules"/>
    <w:basedOn w:val="EnactingWords"/>
    <w:rsid w:val="008718A2"/>
    <w:pPr>
      <w:spacing w:before="240"/>
    </w:pPr>
  </w:style>
  <w:style w:type="paragraph" w:customStyle="1" w:styleId="EnactingWords">
    <w:name w:val="EnactingWords"/>
    <w:basedOn w:val="BillBasic"/>
    <w:rsid w:val="008718A2"/>
    <w:pPr>
      <w:spacing w:before="120"/>
    </w:pPr>
  </w:style>
  <w:style w:type="paragraph" w:customStyle="1" w:styleId="Amain">
    <w:name w:val="A main"/>
    <w:basedOn w:val="BillBasic"/>
    <w:rsid w:val="008718A2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rsid w:val="008718A2"/>
    <w:pPr>
      <w:ind w:left="1100"/>
    </w:pPr>
  </w:style>
  <w:style w:type="paragraph" w:customStyle="1" w:styleId="Apara">
    <w:name w:val="A para"/>
    <w:basedOn w:val="BillBasic"/>
    <w:rsid w:val="008718A2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rsid w:val="008718A2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subsubpara">
    <w:name w:val="A subsubpara"/>
    <w:basedOn w:val="BillBasic"/>
    <w:rsid w:val="008718A2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Def">
    <w:name w:val="aDef"/>
    <w:basedOn w:val="BillBasic"/>
    <w:rsid w:val="008718A2"/>
    <w:pPr>
      <w:ind w:left="1100"/>
    </w:pPr>
  </w:style>
  <w:style w:type="paragraph" w:customStyle="1" w:styleId="aExamHead">
    <w:name w:val="aExam Head"/>
    <w:basedOn w:val="BillBasicHeading"/>
    <w:next w:val="aExam"/>
    <w:rsid w:val="008718A2"/>
    <w:pPr>
      <w:tabs>
        <w:tab w:val="clear" w:pos="2600"/>
      </w:tabs>
      <w:ind w:left="1100"/>
    </w:pPr>
    <w:rPr>
      <w:sz w:val="18"/>
    </w:rPr>
  </w:style>
  <w:style w:type="paragraph" w:customStyle="1" w:styleId="aExam">
    <w:name w:val="aExam"/>
    <w:basedOn w:val="aNoteSymb"/>
    <w:rsid w:val="008718A2"/>
    <w:pPr>
      <w:spacing w:before="60"/>
      <w:ind w:left="1100" w:firstLine="0"/>
    </w:pPr>
  </w:style>
  <w:style w:type="paragraph" w:customStyle="1" w:styleId="aNote">
    <w:name w:val="aNote"/>
    <w:basedOn w:val="BillBasic"/>
    <w:link w:val="aNoteChar"/>
    <w:rsid w:val="008718A2"/>
    <w:pPr>
      <w:ind w:left="1900" w:hanging="800"/>
    </w:pPr>
    <w:rPr>
      <w:sz w:val="20"/>
    </w:rPr>
  </w:style>
  <w:style w:type="paragraph" w:customStyle="1" w:styleId="HeaderEven">
    <w:name w:val="HeaderEven"/>
    <w:basedOn w:val="Normal"/>
    <w:rsid w:val="008718A2"/>
    <w:rPr>
      <w:rFonts w:ascii="Arial" w:hAnsi="Arial"/>
      <w:sz w:val="18"/>
    </w:rPr>
  </w:style>
  <w:style w:type="paragraph" w:customStyle="1" w:styleId="HeaderEven6">
    <w:name w:val="HeaderEven6"/>
    <w:basedOn w:val="HeaderEven"/>
    <w:rsid w:val="008718A2"/>
    <w:pPr>
      <w:spacing w:before="120" w:after="60"/>
    </w:pPr>
  </w:style>
  <w:style w:type="paragraph" w:customStyle="1" w:styleId="HeaderOdd6">
    <w:name w:val="HeaderOdd6"/>
    <w:basedOn w:val="HeaderEven6"/>
    <w:rsid w:val="008718A2"/>
    <w:pPr>
      <w:jc w:val="right"/>
    </w:pPr>
  </w:style>
  <w:style w:type="paragraph" w:customStyle="1" w:styleId="HeaderOdd">
    <w:name w:val="HeaderOdd"/>
    <w:basedOn w:val="HeaderEven"/>
    <w:rsid w:val="008718A2"/>
    <w:pPr>
      <w:jc w:val="right"/>
    </w:pPr>
  </w:style>
  <w:style w:type="paragraph" w:customStyle="1" w:styleId="N-TOCheading">
    <w:name w:val="N-TOCheading"/>
    <w:basedOn w:val="BillBasicHeading"/>
    <w:next w:val="N-9pt"/>
    <w:rsid w:val="008718A2"/>
    <w:pPr>
      <w:pBdr>
        <w:bottom w:val="single" w:sz="4" w:space="1" w:color="auto"/>
      </w:pBdr>
      <w:spacing w:before="800"/>
    </w:pPr>
    <w:rPr>
      <w:sz w:val="32"/>
    </w:rPr>
  </w:style>
  <w:style w:type="paragraph" w:customStyle="1" w:styleId="N-9pt">
    <w:name w:val="N-9pt"/>
    <w:basedOn w:val="BillBasic"/>
    <w:next w:val="BillBasic"/>
    <w:rsid w:val="008718A2"/>
    <w:pPr>
      <w:keepNext/>
      <w:tabs>
        <w:tab w:val="right" w:pos="7707"/>
      </w:tabs>
      <w:spacing w:before="120"/>
    </w:pPr>
    <w:rPr>
      <w:rFonts w:ascii="Arial" w:hAnsi="Arial"/>
      <w:sz w:val="18"/>
    </w:rPr>
  </w:style>
  <w:style w:type="paragraph" w:customStyle="1" w:styleId="N-14pt">
    <w:name w:val="N-14pt"/>
    <w:basedOn w:val="BillBasic"/>
    <w:rsid w:val="008718A2"/>
    <w:pPr>
      <w:spacing w:before="0"/>
    </w:pPr>
    <w:rPr>
      <w:b/>
      <w:sz w:val="28"/>
    </w:rPr>
  </w:style>
  <w:style w:type="paragraph" w:customStyle="1" w:styleId="N-16pt">
    <w:name w:val="N-16pt"/>
    <w:basedOn w:val="BillBasic"/>
    <w:rsid w:val="008718A2"/>
    <w:pPr>
      <w:spacing w:before="800"/>
    </w:pPr>
    <w:rPr>
      <w:b/>
      <w:sz w:val="32"/>
    </w:rPr>
  </w:style>
  <w:style w:type="paragraph" w:customStyle="1" w:styleId="N-line3">
    <w:name w:val="N-line3"/>
    <w:basedOn w:val="BillBasic"/>
    <w:next w:val="BillBasic"/>
    <w:rsid w:val="008718A2"/>
    <w:pPr>
      <w:pBdr>
        <w:bottom w:val="single" w:sz="12" w:space="1" w:color="auto"/>
      </w:pBdr>
      <w:spacing w:before="60"/>
    </w:pPr>
  </w:style>
  <w:style w:type="paragraph" w:customStyle="1" w:styleId="Comment">
    <w:name w:val="Comment"/>
    <w:basedOn w:val="BillBasic"/>
    <w:rsid w:val="008718A2"/>
    <w:pPr>
      <w:tabs>
        <w:tab w:val="left" w:pos="1800"/>
      </w:tabs>
      <w:ind w:left="1300"/>
      <w:jc w:val="left"/>
    </w:pPr>
    <w:rPr>
      <w:b/>
      <w:sz w:val="18"/>
    </w:rPr>
  </w:style>
  <w:style w:type="paragraph" w:customStyle="1" w:styleId="FooterInfo">
    <w:name w:val="FooterInfo"/>
    <w:basedOn w:val="Normal"/>
    <w:rsid w:val="008718A2"/>
    <w:pPr>
      <w:tabs>
        <w:tab w:val="right" w:pos="7707"/>
      </w:tabs>
    </w:pPr>
    <w:rPr>
      <w:rFonts w:ascii="Arial" w:hAnsi="Arial"/>
      <w:sz w:val="18"/>
    </w:rPr>
  </w:style>
  <w:style w:type="paragraph" w:customStyle="1" w:styleId="AH1Chapter">
    <w:name w:val="A H1 Chapter"/>
    <w:basedOn w:val="BillBasicHeading"/>
    <w:next w:val="AH2Part"/>
    <w:rsid w:val="008718A2"/>
    <w:pPr>
      <w:spacing w:before="320"/>
      <w:ind w:left="2600" w:hanging="2600"/>
      <w:outlineLvl w:val="0"/>
    </w:pPr>
    <w:rPr>
      <w:sz w:val="34"/>
    </w:rPr>
  </w:style>
  <w:style w:type="paragraph" w:customStyle="1" w:styleId="AH2Part">
    <w:name w:val="A H2 Part"/>
    <w:basedOn w:val="BillBasicHeading"/>
    <w:next w:val="AH3Div"/>
    <w:rsid w:val="008718A2"/>
    <w:pPr>
      <w:spacing w:before="380"/>
      <w:ind w:left="2600" w:hanging="2600"/>
      <w:outlineLvl w:val="1"/>
    </w:pPr>
    <w:rPr>
      <w:sz w:val="32"/>
    </w:rPr>
  </w:style>
  <w:style w:type="paragraph" w:customStyle="1" w:styleId="AH3Div">
    <w:name w:val="A H3 Div"/>
    <w:basedOn w:val="BillBasicHeading"/>
    <w:next w:val="AH5Sec"/>
    <w:rsid w:val="008718A2"/>
    <w:pPr>
      <w:spacing w:before="240"/>
      <w:ind w:left="2600" w:hanging="2600"/>
      <w:outlineLvl w:val="2"/>
    </w:pPr>
    <w:rPr>
      <w:sz w:val="28"/>
    </w:rPr>
  </w:style>
  <w:style w:type="paragraph" w:customStyle="1" w:styleId="AH5Sec">
    <w:name w:val="A H5 Sec"/>
    <w:basedOn w:val="BillBasicHeading"/>
    <w:next w:val="Amain"/>
    <w:link w:val="AH5SecChar"/>
    <w:rsid w:val="008718A2"/>
    <w:pPr>
      <w:tabs>
        <w:tab w:val="clear" w:pos="2600"/>
        <w:tab w:val="left" w:pos="1100"/>
      </w:tabs>
      <w:spacing w:before="240"/>
      <w:ind w:left="1100" w:hanging="1100"/>
      <w:outlineLvl w:val="4"/>
    </w:pPr>
  </w:style>
  <w:style w:type="paragraph" w:customStyle="1" w:styleId="direction">
    <w:name w:val="direction"/>
    <w:basedOn w:val="BillBasic"/>
    <w:next w:val="AmainreturnSymb"/>
    <w:rsid w:val="008718A2"/>
    <w:pPr>
      <w:keepNext/>
      <w:ind w:left="1100"/>
    </w:pPr>
    <w:rPr>
      <w:i/>
    </w:rPr>
  </w:style>
  <w:style w:type="paragraph" w:customStyle="1" w:styleId="AH4SubDiv">
    <w:name w:val="A H4 SubDiv"/>
    <w:basedOn w:val="BillBasicHeading"/>
    <w:next w:val="AH5Sec"/>
    <w:rsid w:val="008718A2"/>
    <w:pPr>
      <w:spacing w:before="240"/>
      <w:ind w:left="2600" w:hanging="2600"/>
      <w:outlineLvl w:val="3"/>
    </w:pPr>
    <w:rPr>
      <w:sz w:val="26"/>
    </w:rPr>
  </w:style>
  <w:style w:type="paragraph" w:customStyle="1" w:styleId="Sched-heading">
    <w:name w:val="Sched-heading"/>
    <w:basedOn w:val="BillBasicHeading"/>
    <w:next w:val="refSymb"/>
    <w:rsid w:val="008718A2"/>
    <w:pPr>
      <w:spacing w:before="380"/>
      <w:ind w:left="2600" w:hanging="2600"/>
      <w:outlineLvl w:val="0"/>
    </w:pPr>
    <w:rPr>
      <w:sz w:val="34"/>
    </w:rPr>
  </w:style>
  <w:style w:type="paragraph" w:customStyle="1" w:styleId="ref">
    <w:name w:val="ref"/>
    <w:basedOn w:val="BillBasic"/>
    <w:next w:val="Normal"/>
    <w:rsid w:val="008718A2"/>
    <w:pPr>
      <w:spacing w:before="60"/>
    </w:pPr>
    <w:rPr>
      <w:sz w:val="18"/>
    </w:rPr>
  </w:style>
  <w:style w:type="paragraph" w:customStyle="1" w:styleId="Sched-Part">
    <w:name w:val="Sched-Part"/>
    <w:basedOn w:val="BillBasicHeading"/>
    <w:next w:val="Sched-Form"/>
    <w:rsid w:val="008718A2"/>
    <w:pPr>
      <w:spacing w:before="380"/>
      <w:ind w:left="2600" w:hanging="2600"/>
      <w:outlineLvl w:val="1"/>
    </w:pPr>
    <w:rPr>
      <w:sz w:val="32"/>
    </w:rPr>
  </w:style>
  <w:style w:type="paragraph" w:customStyle="1" w:styleId="ShadedSchClause">
    <w:name w:val="Shaded Sch Clause"/>
    <w:basedOn w:val="Schclauseheading"/>
    <w:next w:val="direction"/>
    <w:rsid w:val="008718A2"/>
    <w:pPr>
      <w:shd w:val="pct25" w:color="auto" w:fill="auto"/>
      <w:outlineLvl w:val="3"/>
    </w:pPr>
  </w:style>
  <w:style w:type="paragraph" w:customStyle="1" w:styleId="Sched-Form">
    <w:name w:val="Sched-Form"/>
    <w:basedOn w:val="BillBasicHeading"/>
    <w:next w:val="Schclauseheading"/>
    <w:rsid w:val="008718A2"/>
    <w:pPr>
      <w:tabs>
        <w:tab w:val="right" w:pos="7200"/>
      </w:tabs>
      <w:spacing w:before="240"/>
      <w:ind w:left="2600" w:hanging="2600"/>
      <w:outlineLvl w:val="2"/>
    </w:pPr>
    <w:rPr>
      <w:sz w:val="28"/>
    </w:rPr>
  </w:style>
  <w:style w:type="paragraph" w:customStyle="1" w:styleId="Schclauseheading">
    <w:name w:val="Sch clause heading"/>
    <w:basedOn w:val="BillBasic"/>
    <w:next w:val="SchAmainSymb"/>
    <w:rsid w:val="008718A2"/>
    <w:pPr>
      <w:keepNext/>
      <w:tabs>
        <w:tab w:val="left" w:pos="1100"/>
      </w:tabs>
      <w:spacing w:before="240"/>
      <w:ind w:left="1100" w:hanging="1100"/>
      <w:jc w:val="left"/>
      <w:outlineLvl w:val="4"/>
    </w:pPr>
    <w:rPr>
      <w:rFonts w:ascii="Arial" w:hAnsi="Arial"/>
      <w:b/>
    </w:rPr>
  </w:style>
  <w:style w:type="paragraph" w:customStyle="1" w:styleId="Dict-Heading">
    <w:name w:val="Dict-Heading"/>
    <w:basedOn w:val="BillBasicHeading"/>
    <w:next w:val="Normal"/>
    <w:rsid w:val="008718A2"/>
    <w:pPr>
      <w:spacing w:before="320"/>
      <w:ind w:left="2600" w:hanging="2600"/>
      <w:jc w:val="both"/>
      <w:outlineLvl w:val="0"/>
    </w:pPr>
    <w:rPr>
      <w:sz w:val="34"/>
    </w:rPr>
  </w:style>
  <w:style w:type="paragraph" w:styleId="TOC7">
    <w:name w:val="toc 7"/>
    <w:basedOn w:val="TOC2"/>
    <w:next w:val="Normal"/>
    <w:autoRedefine/>
    <w:rsid w:val="008718A2"/>
    <w:pPr>
      <w:keepNext w:val="0"/>
      <w:spacing w:before="120"/>
    </w:pPr>
    <w:rPr>
      <w:sz w:val="20"/>
    </w:rPr>
  </w:style>
  <w:style w:type="paragraph" w:styleId="TOC2">
    <w:name w:val="toc 2"/>
    <w:basedOn w:val="Normal"/>
    <w:next w:val="Normal"/>
    <w:autoRedefine/>
    <w:rsid w:val="008718A2"/>
    <w:pPr>
      <w:keepNext/>
      <w:tabs>
        <w:tab w:val="left" w:pos="2000"/>
        <w:tab w:val="right" w:pos="7672"/>
      </w:tabs>
      <w:spacing w:before="240"/>
      <w:ind w:left="2000" w:right="440" w:hanging="2000"/>
    </w:pPr>
    <w:rPr>
      <w:rFonts w:ascii="Arial" w:hAnsi="Arial"/>
      <w:b/>
      <w:noProof/>
    </w:rPr>
  </w:style>
  <w:style w:type="paragraph" w:customStyle="1" w:styleId="Endnote1">
    <w:name w:val="Endnote1"/>
    <w:basedOn w:val="BillBasic"/>
    <w:next w:val="Normal"/>
    <w:rsid w:val="008718A2"/>
    <w:pPr>
      <w:keepNext/>
      <w:tabs>
        <w:tab w:val="left" w:pos="400"/>
      </w:tabs>
      <w:spacing w:before="0"/>
      <w:jc w:val="left"/>
    </w:pPr>
    <w:rPr>
      <w:rFonts w:ascii="Arial" w:hAnsi="Arial"/>
      <w:b/>
      <w:sz w:val="28"/>
    </w:rPr>
  </w:style>
  <w:style w:type="paragraph" w:customStyle="1" w:styleId="EndNote2">
    <w:name w:val="EndNote2"/>
    <w:basedOn w:val="BillBasic"/>
    <w:rsid w:val="009D500E"/>
    <w:pPr>
      <w:keepNext/>
      <w:tabs>
        <w:tab w:val="left" w:pos="240"/>
      </w:tabs>
      <w:spacing w:before="320"/>
      <w:jc w:val="left"/>
    </w:pPr>
    <w:rPr>
      <w:b/>
      <w:sz w:val="18"/>
    </w:rPr>
  </w:style>
  <w:style w:type="paragraph" w:customStyle="1" w:styleId="IH1Chap">
    <w:name w:val="I H1 Chap"/>
    <w:basedOn w:val="BillBasicHeading"/>
    <w:next w:val="Normal"/>
    <w:rsid w:val="008718A2"/>
    <w:pPr>
      <w:spacing w:before="320"/>
      <w:ind w:left="2600" w:hanging="2600"/>
    </w:pPr>
    <w:rPr>
      <w:sz w:val="34"/>
    </w:rPr>
  </w:style>
  <w:style w:type="paragraph" w:customStyle="1" w:styleId="IH2Part">
    <w:name w:val="I H2 Part"/>
    <w:basedOn w:val="BillBasicHeading"/>
    <w:next w:val="Normal"/>
    <w:rsid w:val="008718A2"/>
    <w:pPr>
      <w:spacing w:before="380"/>
      <w:ind w:left="2600" w:hanging="2600"/>
    </w:pPr>
    <w:rPr>
      <w:sz w:val="32"/>
    </w:rPr>
  </w:style>
  <w:style w:type="paragraph" w:customStyle="1" w:styleId="IH3Div">
    <w:name w:val="I H3 Div"/>
    <w:basedOn w:val="BillBasicHeading"/>
    <w:next w:val="Normal"/>
    <w:rsid w:val="008718A2"/>
    <w:pPr>
      <w:spacing w:before="240"/>
      <w:ind w:left="2600" w:hanging="2600"/>
    </w:pPr>
    <w:rPr>
      <w:sz w:val="28"/>
    </w:rPr>
  </w:style>
  <w:style w:type="paragraph" w:customStyle="1" w:styleId="IH5Sec">
    <w:name w:val="I H5 Sec"/>
    <w:basedOn w:val="BillBasicHeading"/>
    <w:next w:val="Normal"/>
    <w:rsid w:val="008718A2"/>
    <w:pPr>
      <w:tabs>
        <w:tab w:val="clear" w:pos="2600"/>
        <w:tab w:val="left" w:pos="1100"/>
      </w:tabs>
      <w:spacing w:before="240"/>
      <w:ind w:left="1100" w:hanging="1100"/>
    </w:pPr>
  </w:style>
  <w:style w:type="paragraph" w:customStyle="1" w:styleId="IH4SubDiv">
    <w:name w:val="I H4 SubDiv"/>
    <w:basedOn w:val="BillBasicHeading"/>
    <w:next w:val="Normal"/>
    <w:rsid w:val="008718A2"/>
    <w:pPr>
      <w:spacing w:before="240"/>
      <w:ind w:left="2600" w:hanging="2600"/>
    </w:pPr>
    <w:rPr>
      <w:sz w:val="26"/>
    </w:rPr>
  </w:style>
  <w:style w:type="character" w:styleId="LineNumber">
    <w:name w:val="line number"/>
    <w:basedOn w:val="DefaultParagraphFont"/>
    <w:rsid w:val="008718A2"/>
    <w:rPr>
      <w:rFonts w:ascii="Arial" w:hAnsi="Arial"/>
      <w:sz w:val="16"/>
    </w:rPr>
  </w:style>
  <w:style w:type="paragraph" w:customStyle="1" w:styleId="PageBreak">
    <w:name w:val="PageBreak"/>
    <w:basedOn w:val="Normal"/>
    <w:rsid w:val="008718A2"/>
    <w:rPr>
      <w:sz w:val="4"/>
    </w:rPr>
  </w:style>
  <w:style w:type="paragraph" w:customStyle="1" w:styleId="04Dictionary">
    <w:name w:val="04Dictionary"/>
    <w:basedOn w:val="Normal"/>
    <w:rsid w:val="008718A2"/>
  </w:style>
  <w:style w:type="paragraph" w:customStyle="1" w:styleId="N-line1">
    <w:name w:val="N-line1"/>
    <w:basedOn w:val="BillBasic"/>
    <w:rsid w:val="008718A2"/>
    <w:pPr>
      <w:pBdr>
        <w:bottom w:val="single" w:sz="4" w:space="0" w:color="auto"/>
      </w:pBdr>
      <w:spacing w:before="100"/>
      <w:ind w:left="2980" w:right="3020"/>
      <w:jc w:val="center"/>
    </w:pPr>
  </w:style>
  <w:style w:type="paragraph" w:customStyle="1" w:styleId="N-line2">
    <w:name w:val="N-line2"/>
    <w:basedOn w:val="Normal"/>
    <w:rsid w:val="008718A2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rsid w:val="008718A2"/>
    <w:pPr>
      <w:keepNext w:val="0"/>
      <w:tabs>
        <w:tab w:val="clear" w:pos="2600"/>
        <w:tab w:val="left" w:pos="1100"/>
      </w:tabs>
      <w:spacing w:before="160"/>
      <w:ind w:left="1100" w:hanging="1100"/>
      <w:jc w:val="both"/>
    </w:pPr>
  </w:style>
  <w:style w:type="paragraph" w:customStyle="1" w:styleId="EndNoteHeading">
    <w:name w:val="EndNoteHeading"/>
    <w:basedOn w:val="BillBasicHeading"/>
    <w:rsid w:val="008718A2"/>
    <w:pPr>
      <w:tabs>
        <w:tab w:val="left" w:pos="700"/>
      </w:tabs>
      <w:spacing w:before="160"/>
      <w:ind w:left="700" w:hanging="700"/>
    </w:pPr>
  </w:style>
  <w:style w:type="paragraph" w:customStyle="1" w:styleId="PenaltyHeading">
    <w:name w:val="PenaltyHeading"/>
    <w:basedOn w:val="Normal"/>
    <w:rsid w:val="008718A2"/>
    <w:pPr>
      <w:tabs>
        <w:tab w:val="left" w:pos="1100"/>
      </w:tabs>
      <w:spacing w:before="120"/>
      <w:ind w:left="1100" w:hanging="1100"/>
    </w:pPr>
    <w:rPr>
      <w:rFonts w:ascii="Arial" w:hAnsi="Arial"/>
      <w:b/>
      <w:sz w:val="20"/>
    </w:rPr>
  </w:style>
  <w:style w:type="paragraph" w:customStyle="1" w:styleId="05EndNote">
    <w:name w:val="05EndNote"/>
    <w:basedOn w:val="Normal"/>
    <w:rsid w:val="008718A2"/>
  </w:style>
  <w:style w:type="paragraph" w:customStyle="1" w:styleId="03Schedule">
    <w:name w:val="03Schedule"/>
    <w:basedOn w:val="Normal"/>
    <w:rsid w:val="008718A2"/>
  </w:style>
  <w:style w:type="paragraph" w:customStyle="1" w:styleId="ISched-heading">
    <w:name w:val="I Sched-heading"/>
    <w:basedOn w:val="BillBasicHeading"/>
    <w:next w:val="Normal"/>
    <w:rsid w:val="008718A2"/>
    <w:pPr>
      <w:spacing w:before="320"/>
      <w:ind w:left="2600" w:hanging="2600"/>
    </w:pPr>
    <w:rPr>
      <w:sz w:val="34"/>
    </w:rPr>
  </w:style>
  <w:style w:type="paragraph" w:customStyle="1" w:styleId="ISched-Part">
    <w:name w:val="I Sched-Part"/>
    <w:basedOn w:val="BillBasicHeading"/>
    <w:rsid w:val="008718A2"/>
    <w:pPr>
      <w:spacing w:before="380"/>
      <w:ind w:left="2600" w:hanging="2600"/>
    </w:pPr>
    <w:rPr>
      <w:sz w:val="32"/>
    </w:rPr>
  </w:style>
  <w:style w:type="paragraph" w:customStyle="1" w:styleId="ISched-form">
    <w:name w:val="I Sched-form"/>
    <w:basedOn w:val="BillBasicHeading"/>
    <w:rsid w:val="008718A2"/>
    <w:pPr>
      <w:tabs>
        <w:tab w:val="right" w:pos="7200"/>
      </w:tabs>
      <w:spacing w:before="240"/>
      <w:ind w:left="2600" w:hanging="2600"/>
    </w:pPr>
    <w:rPr>
      <w:sz w:val="28"/>
    </w:rPr>
  </w:style>
  <w:style w:type="paragraph" w:customStyle="1" w:styleId="ISchclauseheading">
    <w:name w:val="I Sch clause heading"/>
    <w:basedOn w:val="BillBasic"/>
    <w:rsid w:val="008718A2"/>
    <w:pPr>
      <w:keepNext/>
      <w:tabs>
        <w:tab w:val="left" w:pos="1100"/>
      </w:tabs>
      <w:spacing w:before="240"/>
      <w:ind w:left="1100" w:hanging="1100"/>
      <w:jc w:val="left"/>
    </w:pPr>
    <w:rPr>
      <w:rFonts w:ascii="Arial" w:hAnsi="Arial"/>
      <w:b/>
    </w:rPr>
  </w:style>
  <w:style w:type="paragraph" w:customStyle="1" w:styleId="IMain">
    <w:name w:val="I Main"/>
    <w:basedOn w:val="Amain"/>
    <w:rsid w:val="008718A2"/>
  </w:style>
  <w:style w:type="paragraph" w:customStyle="1" w:styleId="Ipara">
    <w:name w:val="I para"/>
    <w:basedOn w:val="Apara"/>
    <w:rsid w:val="008718A2"/>
    <w:pPr>
      <w:outlineLvl w:val="9"/>
    </w:pPr>
  </w:style>
  <w:style w:type="paragraph" w:customStyle="1" w:styleId="Isubpara">
    <w:name w:val="I subpara"/>
    <w:basedOn w:val="Asubpara"/>
    <w:rsid w:val="008718A2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subsubpara">
    <w:name w:val="I subsubpara"/>
    <w:basedOn w:val="Asubsubpara"/>
    <w:rsid w:val="008718A2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character" w:customStyle="1" w:styleId="CharSectNo">
    <w:name w:val="CharSectNo"/>
    <w:basedOn w:val="DefaultParagraphFont"/>
    <w:rsid w:val="008718A2"/>
  </w:style>
  <w:style w:type="character" w:customStyle="1" w:styleId="CharDivNo">
    <w:name w:val="CharDivNo"/>
    <w:basedOn w:val="DefaultParagraphFont"/>
    <w:rsid w:val="008718A2"/>
  </w:style>
  <w:style w:type="character" w:customStyle="1" w:styleId="CharDivText">
    <w:name w:val="CharDivText"/>
    <w:basedOn w:val="DefaultParagraphFont"/>
    <w:rsid w:val="008718A2"/>
  </w:style>
  <w:style w:type="character" w:customStyle="1" w:styleId="CharPartNo">
    <w:name w:val="CharPartNo"/>
    <w:basedOn w:val="DefaultParagraphFont"/>
    <w:rsid w:val="008718A2"/>
  </w:style>
  <w:style w:type="paragraph" w:customStyle="1" w:styleId="Placeholder">
    <w:name w:val="Placeholder"/>
    <w:basedOn w:val="Normal"/>
    <w:rsid w:val="008718A2"/>
    <w:rPr>
      <w:sz w:val="10"/>
    </w:rPr>
  </w:style>
  <w:style w:type="paragraph" w:styleId="PlainText">
    <w:name w:val="Plain Text"/>
    <w:basedOn w:val="Normal"/>
    <w:rsid w:val="008718A2"/>
    <w:rPr>
      <w:rFonts w:ascii="Courier New" w:hAnsi="Courier New"/>
      <w:sz w:val="20"/>
    </w:rPr>
  </w:style>
  <w:style w:type="character" w:customStyle="1" w:styleId="CharChapNo">
    <w:name w:val="CharChapNo"/>
    <w:basedOn w:val="DefaultParagraphFont"/>
    <w:rsid w:val="008718A2"/>
  </w:style>
  <w:style w:type="character" w:customStyle="1" w:styleId="CharChapText">
    <w:name w:val="CharChapText"/>
    <w:basedOn w:val="DefaultParagraphFont"/>
    <w:rsid w:val="008718A2"/>
  </w:style>
  <w:style w:type="character" w:customStyle="1" w:styleId="CharPartText">
    <w:name w:val="CharPartText"/>
    <w:basedOn w:val="DefaultParagraphFont"/>
    <w:rsid w:val="008718A2"/>
  </w:style>
  <w:style w:type="paragraph" w:styleId="TOC1">
    <w:name w:val="toc 1"/>
    <w:basedOn w:val="Normal"/>
    <w:next w:val="Normal"/>
    <w:autoRedefine/>
    <w:rsid w:val="008718A2"/>
    <w:pPr>
      <w:keepNext/>
      <w:tabs>
        <w:tab w:val="left" w:pos="2000"/>
        <w:tab w:val="right" w:pos="7672"/>
      </w:tabs>
      <w:spacing w:before="480"/>
      <w:ind w:left="2000" w:right="440" w:hanging="2000"/>
    </w:pPr>
    <w:rPr>
      <w:rFonts w:ascii="Arial" w:hAnsi="Arial"/>
      <w:b/>
      <w:noProof/>
    </w:rPr>
  </w:style>
  <w:style w:type="paragraph" w:styleId="TOC3">
    <w:name w:val="toc 3"/>
    <w:basedOn w:val="Normal"/>
    <w:next w:val="Normal"/>
    <w:autoRedefine/>
    <w:rsid w:val="008718A2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rsid w:val="008718A2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rsid w:val="008718A2"/>
    <w:pPr>
      <w:tabs>
        <w:tab w:val="right" w:pos="400"/>
        <w:tab w:val="left" w:pos="1000"/>
        <w:tab w:val="right" w:pos="7672"/>
      </w:tabs>
      <w:spacing w:before="6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rsid w:val="008718A2"/>
  </w:style>
  <w:style w:type="paragraph" w:styleId="Title">
    <w:name w:val="Title"/>
    <w:basedOn w:val="Normal"/>
    <w:qFormat/>
    <w:rsid w:val="009D500E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Signature">
    <w:name w:val="Signature"/>
    <w:basedOn w:val="Normal"/>
    <w:rsid w:val="008718A2"/>
    <w:pPr>
      <w:ind w:left="4252"/>
    </w:pPr>
  </w:style>
  <w:style w:type="paragraph" w:customStyle="1" w:styleId="ActNo">
    <w:name w:val="ActNo"/>
    <w:basedOn w:val="BillBasicHeading"/>
    <w:rsid w:val="008718A2"/>
    <w:pPr>
      <w:keepNext w:val="0"/>
      <w:tabs>
        <w:tab w:val="clear" w:pos="2600"/>
      </w:tabs>
      <w:spacing w:before="220"/>
    </w:pPr>
  </w:style>
  <w:style w:type="paragraph" w:customStyle="1" w:styleId="aParaNote">
    <w:name w:val="aParaNote"/>
    <w:basedOn w:val="BillBasic"/>
    <w:rsid w:val="008718A2"/>
    <w:pPr>
      <w:ind w:left="2840" w:hanging="1240"/>
    </w:pPr>
    <w:rPr>
      <w:sz w:val="20"/>
    </w:rPr>
  </w:style>
  <w:style w:type="paragraph" w:customStyle="1" w:styleId="aExamNum">
    <w:name w:val="aExamNum"/>
    <w:basedOn w:val="aExam"/>
    <w:rsid w:val="008718A2"/>
    <w:pPr>
      <w:ind w:left="1500" w:hanging="400"/>
    </w:pPr>
  </w:style>
  <w:style w:type="paragraph" w:customStyle="1" w:styleId="LongTitle">
    <w:name w:val="LongTitle"/>
    <w:basedOn w:val="BillBasic"/>
    <w:rsid w:val="008718A2"/>
    <w:pPr>
      <w:spacing w:before="300"/>
    </w:pPr>
  </w:style>
  <w:style w:type="paragraph" w:customStyle="1" w:styleId="Minister">
    <w:name w:val="Minister"/>
    <w:basedOn w:val="BillBasic"/>
    <w:rsid w:val="008718A2"/>
    <w:pPr>
      <w:spacing w:before="640"/>
      <w:jc w:val="right"/>
    </w:pPr>
    <w:rPr>
      <w:caps/>
    </w:rPr>
  </w:style>
  <w:style w:type="paragraph" w:customStyle="1" w:styleId="DateLine">
    <w:name w:val="DateLine"/>
    <w:basedOn w:val="BillBasic"/>
    <w:rsid w:val="008718A2"/>
    <w:pPr>
      <w:tabs>
        <w:tab w:val="left" w:pos="4320"/>
      </w:tabs>
    </w:pPr>
  </w:style>
  <w:style w:type="paragraph" w:customStyle="1" w:styleId="madeunder">
    <w:name w:val="made under"/>
    <w:basedOn w:val="BillBasic"/>
    <w:rsid w:val="008718A2"/>
    <w:pPr>
      <w:spacing w:before="240"/>
    </w:pPr>
  </w:style>
  <w:style w:type="paragraph" w:customStyle="1" w:styleId="EndNoteSubHeading">
    <w:name w:val="EndNoteSubHeading"/>
    <w:basedOn w:val="Normal"/>
    <w:next w:val="EndNoteText"/>
    <w:rsid w:val="008718A2"/>
    <w:pPr>
      <w:keepNext/>
      <w:tabs>
        <w:tab w:val="clear" w:pos="0"/>
        <w:tab w:val="left" w:pos="700"/>
      </w:tabs>
      <w:spacing w:before="240"/>
      <w:ind w:left="700" w:hanging="700"/>
    </w:pPr>
    <w:rPr>
      <w:rFonts w:ascii="Arial" w:hAnsi="Arial"/>
      <w:b/>
      <w:sz w:val="20"/>
    </w:rPr>
  </w:style>
  <w:style w:type="paragraph" w:customStyle="1" w:styleId="EndNoteText">
    <w:name w:val="EndNoteText"/>
    <w:basedOn w:val="BillBasic"/>
    <w:rsid w:val="008718A2"/>
    <w:pPr>
      <w:tabs>
        <w:tab w:val="left" w:pos="700"/>
        <w:tab w:val="right" w:pos="6160"/>
      </w:tabs>
      <w:spacing w:before="80"/>
      <w:ind w:left="700" w:hanging="700"/>
    </w:pPr>
    <w:rPr>
      <w:sz w:val="20"/>
    </w:rPr>
  </w:style>
  <w:style w:type="paragraph" w:customStyle="1" w:styleId="BillBasicItalics">
    <w:name w:val="BillBasicItalics"/>
    <w:basedOn w:val="BillBasic"/>
    <w:rsid w:val="008718A2"/>
    <w:rPr>
      <w:i/>
    </w:rPr>
  </w:style>
  <w:style w:type="paragraph" w:customStyle="1" w:styleId="00SigningPage">
    <w:name w:val="00SigningPage"/>
    <w:basedOn w:val="Normal"/>
    <w:rsid w:val="008718A2"/>
  </w:style>
  <w:style w:type="paragraph" w:customStyle="1" w:styleId="Aparareturn">
    <w:name w:val="A para return"/>
    <w:basedOn w:val="BillBasic"/>
    <w:rsid w:val="008718A2"/>
    <w:pPr>
      <w:ind w:left="1600"/>
    </w:pPr>
  </w:style>
  <w:style w:type="paragraph" w:customStyle="1" w:styleId="Asubparareturn">
    <w:name w:val="A subpara return"/>
    <w:basedOn w:val="BillBasic"/>
    <w:rsid w:val="008718A2"/>
    <w:pPr>
      <w:ind w:left="2100"/>
    </w:pPr>
  </w:style>
  <w:style w:type="paragraph" w:customStyle="1" w:styleId="CommentNum">
    <w:name w:val="CommentNum"/>
    <w:basedOn w:val="Comment"/>
    <w:rsid w:val="008718A2"/>
    <w:pPr>
      <w:ind w:left="1800" w:hanging="1800"/>
    </w:pPr>
  </w:style>
  <w:style w:type="paragraph" w:styleId="TOC8">
    <w:name w:val="toc 8"/>
    <w:basedOn w:val="TOC3"/>
    <w:next w:val="Normal"/>
    <w:autoRedefine/>
    <w:rsid w:val="008718A2"/>
    <w:pPr>
      <w:keepNext w:val="0"/>
      <w:spacing w:before="120"/>
    </w:pPr>
  </w:style>
  <w:style w:type="paragraph" w:customStyle="1" w:styleId="Judges">
    <w:name w:val="Judges"/>
    <w:basedOn w:val="Minister"/>
    <w:rsid w:val="008718A2"/>
    <w:pPr>
      <w:spacing w:before="180"/>
    </w:pPr>
  </w:style>
  <w:style w:type="paragraph" w:customStyle="1" w:styleId="BillFor">
    <w:name w:val="BillFor"/>
    <w:basedOn w:val="BillBasicHeading"/>
    <w:rsid w:val="008718A2"/>
    <w:pPr>
      <w:keepNext w:val="0"/>
      <w:spacing w:before="320"/>
      <w:jc w:val="both"/>
    </w:pPr>
    <w:rPr>
      <w:sz w:val="28"/>
    </w:rPr>
  </w:style>
  <w:style w:type="paragraph" w:customStyle="1" w:styleId="draft">
    <w:name w:val="draft"/>
    <w:basedOn w:val="Normal"/>
    <w:rsid w:val="008718A2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Formula">
    <w:name w:val="Formula"/>
    <w:basedOn w:val="BillBasic"/>
    <w:rsid w:val="008718A2"/>
    <w:pPr>
      <w:spacing w:line="260" w:lineRule="atLeast"/>
      <w:jc w:val="center"/>
    </w:pPr>
  </w:style>
  <w:style w:type="paragraph" w:customStyle="1" w:styleId="Amainbullet">
    <w:name w:val="A main bullet"/>
    <w:basedOn w:val="BillBasic"/>
    <w:rsid w:val="008718A2"/>
    <w:pPr>
      <w:spacing w:before="60"/>
      <w:ind w:left="1500" w:hanging="400"/>
    </w:pPr>
  </w:style>
  <w:style w:type="paragraph" w:customStyle="1" w:styleId="Aparabullet">
    <w:name w:val="A para bullet"/>
    <w:basedOn w:val="BillBasic"/>
    <w:rsid w:val="008718A2"/>
    <w:pPr>
      <w:spacing w:before="60"/>
      <w:ind w:left="2000" w:hanging="400"/>
    </w:pPr>
  </w:style>
  <w:style w:type="paragraph" w:customStyle="1" w:styleId="Asubparabullet">
    <w:name w:val="A subpara bullet"/>
    <w:basedOn w:val="BillBasic"/>
    <w:rsid w:val="008718A2"/>
    <w:pPr>
      <w:spacing w:before="60"/>
      <w:ind w:left="2540" w:hanging="400"/>
    </w:pPr>
  </w:style>
  <w:style w:type="paragraph" w:customStyle="1" w:styleId="aDefpara">
    <w:name w:val="aDef para"/>
    <w:basedOn w:val="Apara"/>
    <w:rsid w:val="008718A2"/>
  </w:style>
  <w:style w:type="paragraph" w:customStyle="1" w:styleId="aDefsubpara">
    <w:name w:val="aDef subpara"/>
    <w:basedOn w:val="Asubpara"/>
    <w:rsid w:val="008718A2"/>
  </w:style>
  <w:style w:type="paragraph" w:customStyle="1" w:styleId="Idefpara">
    <w:name w:val="I def para"/>
    <w:basedOn w:val="Ipara"/>
    <w:rsid w:val="008718A2"/>
  </w:style>
  <w:style w:type="paragraph" w:customStyle="1" w:styleId="Idefsubpara">
    <w:name w:val="I def subpara"/>
    <w:basedOn w:val="Isubpara"/>
    <w:rsid w:val="008718A2"/>
  </w:style>
  <w:style w:type="paragraph" w:customStyle="1" w:styleId="Notified">
    <w:name w:val="Notified"/>
    <w:basedOn w:val="BillBasic"/>
    <w:rsid w:val="008718A2"/>
    <w:pPr>
      <w:spacing w:before="360"/>
      <w:jc w:val="right"/>
    </w:pPr>
    <w:rPr>
      <w:i/>
    </w:rPr>
  </w:style>
  <w:style w:type="paragraph" w:customStyle="1" w:styleId="03ScheduleLandscape">
    <w:name w:val="03ScheduleLandscape"/>
    <w:basedOn w:val="Normal"/>
    <w:rsid w:val="008718A2"/>
  </w:style>
  <w:style w:type="paragraph" w:customStyle="1" w:styleId="IDict-Heading">
    <w:name w:val="I Dict-Heading"/>
    <w:basedOn w:val="BillBasicHeading"/>
    <w:rsid w:val="008718A2"/>
    <w:pPr>
      <w:spacing w:before="320"/>
      <w:ind w:left="2600" w:hanging="2600"/>
      <w:jc w:val="both"/>
    </w:pPr>
    <w:rPr>
      <w:sz w:val="34"/>
    </w:rPr>
  </w:style>
  <w:style w:type="paragraph" w:customStyle="1" w:styleId="02TextLandscape">
    <w:name w:val="02TextLandscape"/>
    <w:basedOn w:val="Normal"/>
    <w:rsid w:val="008718A2"/>
  </w:style>
  <w:style w:type="paragraph" w:styleId="Salutation">
    <w:name w:val="Salutation"/>
    <w:basedOn w:val="Normal"/>
    <w:next w:val="Normal"/>
    <w:rsid w:val="009D500E"/>
  </w:style>
  <w:style w:type="paragraph" w:customStyle="1" w:styleId="aNoteBullet">
    <w:name w:val="aNoteBullet"/>
    <w:basedOn w:val="aNoteSymb"/>
    <w:rsid w:val="008718A2"/>
    <w:pPr>
      <w:tabs>
        <w:tab w:val="left" w:pos="2200"/>
      </w:tabs>
      <w:spacing w:before="60"/>
      <w:ind w:left="2600" w:hanging="700"/>
    </w:pPr>
  </w:style>
  <w:style w:type="paragraph" w:customStyle="1" w:styleId="aNotess">
    <w:name w:val="aNotess"/>
    <w:basedOn w:val="BillBasic"/>
    <w:rsid w:val="009D500E"/>
    <w:pPr>
      <w:ind w:left="1900" w:hanging="800"/>
    </w:pPr>
    <w:rPr>
      <w:sz w:val="20"/>
    </w:rPr>
  </w:style>
  <w:style w:type="paragraph" w:customStyle="1" w:styleId="aParaNoteBullet">
    <w:name w:val="aParaNoteBullet"/>
    <w:basedOn w:val="aParaNote"/>
    <w:rsid w:val="008718A2"/>
    <w:pPr>
      <w:tabs>
        <w:tab w:val="left" w:pos="2700"/>
      </w:tabs>
      <w:spacing w:before="60"/>
      <w:ind w:left="3100" w:hanging="700"/>
    </w:pPr>
  </w:style>
  <w:style w:type="paragraph" w:customStyle="1" w:styleId="aNotepar">
    <w:name w:val="aNotepar"/>
    <w:basedOn w:val="BillBasic"/>
    <w:next w:val="Normal"/>
    <w:rsid w:val="008718A2"/>
    <w:pPr>
      <w:ind w:left="2400" w:hanging="800"/>
    </w:pPr>
    <w:rPr>
      <w:sz w:val="20"/>
    </w:rPr>
  </w:style>
  <w:style w:type="paragraph" w:customStyle="1" w:styleId="aNoteTextpar">
    <w:name w:val="aNoteTextpar"/>
    <w:basedOn w:val="aNotepar"/>
    <w:rsid w:val="008718A2"/>
    <w:pPr>
      <w:spacing w:before="60"/>
      <w:ind w:firstLine="0"/>
    </w:pPr>
  </w:style>
  <w:style w:type="paragraph" w:customStyle="1" w:styleId="MinisterWord">
    <w:name w:val="MinisterWord"/>
    <w:basedOn w:val="Normal"/>
    <w:rsid w:val="008718A2"/>
    <w:pPr>
      <w:spacing w:before="60"/>
      <w:jc w:val="right"/>
    </w:pPr>
  </w:style>
  <w:style w:type="paragraph" w:customStyle="1" w:styleId="aExamPara">
    <w:name w:val="aExamPara"/>
    <w:basedOn w:val="aExam"/>
    <w:rsid w:val="008718A2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ExamNumText">
    <w:name w:val="aExamNumText"/>
    <w:basedOn w:val="aExam"/>
    <w:rsid w:val="008718A2"/>
    <w:pPr>
      <w:ind w:left="1500"/>
    </w:pPr>
  </w:style>
  <w:style w:type="paragraph" w:customStyle="1" w:styleId="aExamBullet">
    <w:name w:val="aExamBullet"/>
    <w:basedOn w:val="aExam"/>
    <w:rsid w:val="008718A2"/>
    <w:pPr>
      <w:tabs>
        <w:tab w:val="left" w:pos="1500"/>
        <w:tab w:val="left" w:pos="2300"/>
      </w:tabs>
      <w:ind w:left="1900" w:hanging="800"/>
    </w:pPr>
  </w:style>
  <w:style w:type="paragraph" w:customStyle="1" w:styleId="aNotePara">
    <w:name w:val="aNotePara"/>
    <w:basedOn w:val="aNote"/>
    <w:rsid w:val="008718A2"/>
    <w:pPr>
      <w:tabs>
        <w:tab w:val="right" w:pos="2140"/>
        <w:tab w:val="left" w:pos="2400"/>
      </w:tabs>
      <w:spacing w:before="60"/>
      <w:ind w:left="2400" w:hanging="1300"/>
    </w:pPr>
  </w:style>
  <w:style w:type="paragraph" w:customStyle="1" w:styleId="aExplanHeading">
    <w:name w:val="aExplanHeading"/>
    <w:basedOn w:val="BillBasicHeading"/>
    <w:next w:val="Normal"/>
    <w:rsid w:val="008718A2"/>
    <w:rPr>
      <w:rFonts w:ascii="Arial (W1)" w:hAnsi="Arial (W1)"/>
      <w:sz w:val="18"/>
    </w:rPr>
  </w:style>
  <w:style w:type="paragraph" w:customStyle="1" w:styleId="aExplanText">
    <w:name w:val="aExplanText"/>
    <w:basedOn w:val="BillBasic"/>
    <w:rsid w:val="008718A2"/>
    <w:rPr>
      <w:sz w:val="20"/>
    </w:rPr>
  </w:style>
  <w:style w:type="paragraph" w:customStyle="1" w:styleId="aParaNotePara">
    <w:name w:val="aParaNotePara"/>
    <w:basedOn w:val="aNoteParaSymb"/>
    <w:rsid w:val="008718A2"/>
    <w:pPr>
      <w:tabs>
        <w:tab w:val="clear" w:pos="2140"/>
        <w:tab w:val="clear" w:pos="2400"/>
        <w:tab w:val="right" w:pos="2644"/>
      </w:tabs>
      <w:ind w:left="3320" w:hanging="1720"/>
    </w:pPr>
  </w:style>
  <w:style w:type="character" w:customStyle="1" w:styleId="charBold">
    <w:name w:val="charBold"/>
    <w:basedOn w:val="DefaultParagraphFont"/>
    <w:rsid w:val="008718A2"/>
    <w:rPr>
      <w:b/>
    </w:rPr>
  </w:style>
  <w:style w:type="character" w:customStyle="1" w:styleId="charBoldItals">
    <w:name w:val="charBoldItals"/>
    <w:basedOn w:val="DefaultParagraphFont"/>
    <w:rsid w:val="008718A2"/>
    <w:rPr>
      <w:b/>
      <w:i/>
    </w:rPr>
  </w:style>
  <w:style w:type="character" w:customStyle="1" w:styleId="charItals">
    <w:name w:val="charItals"/>
    <w:basedOn w:val="DefaultParagraphFont"/>
    <w:rsid w:val="008718A2"/>
    <w:rPr>
      <w:i/>
    </w:rPr>
  </w:style>
  <w:style w:type="character" w:customStyle="1" w:styleId="charUnderline">
    <w:name w:val="charUnderline"/>
    <w:basedOn w:val="DefaultParagraphFont"/>
    <w:rsid w:val="008718A2"/>
    <w:rPr>
      <w:u w:val="single"/>
    </w:rPr>
  </w:style>
  <w:style w:type="paragraph" w:customStyle="1" w:styleId="TableHd">
    <w:name w:val="TableHd"/>
    <w:basedOn w:val="Normal"/>
    <w:rsid w:val="008718A2"/>
    <w:pPr>
      <w:keepNext/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8718A2"/>
    <w:pPr>
      <w:keepNext/>
      <w:spacing w:after="60"/>
    </w:pPr>
    <w:rPr>
      <w:rFonts w:ascii="Arial" w:hAnsi="Arial"/>
      <w:b/>
      <w:sz w:val="18"/>
    </w:rPr>
  </w:style>
  <w:style w:type="paragraph" w:customStyle="1" w:styleId="PenaltyPara">
    <w:name w:val="PenaltyPara"/>
    <w:basedOn w:val="Normal"/>
    <w:rsid w:val="008718A2"/>
    <w:pPr>
      <w:tabs>
        <w:tab w:val="right" w:pos="1360"/>
      </w:tabs>
      <w:spacing w:before="60"/>
      <w:ind w:left="1600" w:hanging="1600"/>
      <w:jc w:val="both"/>
    </w:pPr>
  </w:style>
  <w:style w:type="paragraph" w:customStyle="1" w:styleId="tablepara">
    <w:name w:val="table para"/>
    <w:basedOn w:val="Normal"/>
    <w:rsid w:val="008718A2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rsid w:val="008718A2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rsid w:val="008718A2"/>
    <w:pPr>
      <w:spacing w:before="60" w:after="60"/>
    </w:pPr>
  </w:style>
  <w:style w:type="paragraph" w:customStyle="1" w:styleId="IshadedH5Sec">
    <w:name w:val="I shaded H5 Sec"/>
    <w:basedOn w:val="AH5Sec"/>
    <w:rsid w:val="008718A2"/>
    <w:pPr>
      <w:shd w:val="pct25" w:color="auto" w:fill="auto"/>
      <w:outlineLvl w:val="9"/>
    </w:pPr>
  </w:style>
  <w:style w:type="paragraph" w:customStyle="1" w:styleId="IshadedSchClause">
    <w:name w:val="I shaded Sch Clause"/>
    <w:basedOn w:val="IshadedH5Sec"/>
    <w:rsid w:val="008718A2"/>
  </w:style>
  <w:style w:type="paragraph" w:customStyle="1" w:styleId="Penalty">
    <w:name w:val="Penalty"/>
    <w:basedOn w:val="Amainreturn"/>
    <w:rsid w:val="008718A2"/>
  </w:style>
  <w:style w:type="paragraph" w:customStyle="1" w:styleId="aNoteText">
    <w:name w:val="aNoteText"/>
    <w:basedOn w:val="aNoteSymb"/>
    <w:rsid w:val="008718A2"/>
    <w:pPr>
      <w:spacing w:before="60"/>
      <w:ind w:firstLine="0"/>
    </w:pPr>
  </w:style>
  <w:style w:type="paragraph" w:customStyle="1" w:styleId="aExamINum">
    <w:name w:val="aExamINum"/>
    <w:basedOn w:val="aExam"/>
    <w:rsid w:val="009D500E"/>
    <w:pPr>
      <w:tabs>
        <w:tab w:val="left" w:pos="1500"/>
      </w:tabs>
      <w:ind w:left="1500" w:hanging="400"/>
    </w:pPr>
  </w:style>
  <w:style w:type="paragraph" w:customStyle="1" w:styleId="AExamIPara">
    <w:name w:val="AExamIPara"/>
    <w:basedOn w:val="aExam"/>
    <w:rsid w:val="008718A2"/>
    <w:pPr>
      <w:tabs>
        <w:tab w:val="right" w:pos="1720"/>
        <w:tab w:val="left" w:pos="2000"/>
      </w:tabs>
      <w:ind w:left="2000" w:hanging="900"/>
    </w:pPr>
  </w:style>
  <w:style w:type="paragraph" w:customStyle="1" w:styleId="AH3sec">
    <w:name w:val="A H3 sec"/>
    <w:basedOn w:val="Normal"/>
    <w:next w:val="direction"/>
    <w:rsid w:val="009D500E"/>
    <w:pPr>
      <w:keepNext/>
      <w:keepLines/>
      <w:numPr>
        <w:numId w:val="10"/>
      </w:numPr>
      <w:pBdr>
        <w:top w:val="single" w:sz="4" w:space="1" w:color="auto"/>
      </w:pBdr>
      <w:tabs>
        <w:tab w:val="left" w:pos="284"/>
      </w:tabs>
      <w:spacing w:before="240"/>
      <w:ind w:left="0" w:firstLine="0"/>
    </w:pPr>
    <w:rPr>
      <w:rFonts w:ascii="Arial" w:hAnsi="Arial"/>
      <w:b/>
      <w:sz w:val="22"/>
    </w:rPr>
  </w:style>
  <w:style w:type="paragraph" w:customStyle="1" w:styleId="aExamHdgss">
    <w:name w:val="aExamHdgss"/>
    <w:basedOn w:val="BillBasicHeading"/>
    <w:next w:val="Normal"/>
    <w:rsid w:val="008718A2"/>
    <w:pPr>
      <w:tabs>
        <w:tab w:val="clear" w:pos="2600"/>
      </w:tabs>
      <w:ind w:left="1100"/>
    </w:pPr>
    <w:rPr>
      <w:sz w:val="18"/>
    </w:rPr>
  </w:style>
  <w:style w:type="paragraph" w:customStyle="1" w:styleId="aExamss">
    <w:name w:val="aExamss"/>
    <w:basedOn w:val="aNoteSymb"/>
    <w:rsid w:val="008718A2"/>
    <w:pPr>
      <w:spacing w:before="60"/>
      <w:ind w:left="1100" w:firstLine="0"/>
    </w:pPr>
  </w:style>
  <w:style w:type="paragraph" w:customStyle="1" w:styleId="aExamHdgpar">
    <w:name w:val="aExamHdgpar"/>
    <w:basedOn w:val="aExamHdgss"/>
    <w:next w:val="Normal"/>
    <w:rsid w:val="008718A2"/>
    <w:pPr>
      <w:ind w:left="1600"/>
    </w:pPr>
  </w:style>
  <w:style w:type="paragraph" w:customStyle="1" w:styleId="aExampar">
    <w:name w:val="aExampar"/>
    <w:basedOn w:val="aExamss"/>
    <w:rsid w:val="008718A2"/>
    <w:pPr>
      <w:ind w:left="1600"/>
    </w:pPr>
  </w:style>
  <w:style w:type="paragraph" w:customStyle="1" w:styleId="aExamINumss">
    <w:name w:val="aExamINumss"/>
    <w:basedOn w:val="aExamss"/>
    <w:rsid w:val="008718A2"/>
    <w:pPr>
      <w:tabs>
        <w:tab w:val="left" w:pos="1500"/>
      </w:tabs>
      <w:ind w:left="1500" w:hanging="400"/>
    </w:pPr>
  </w:style>
  <w:style w:type="paragraph" w:customStyle="1" w:styleId="aExamINumpar">
    <w:name w:val="aExamINumpar"/>
    <w:basedOn w:val="aExampar"/>
    <w:rsid w:val="008718A2"/>
    <w:pPr>
      <w:tabs>
        <w:tab w:val="left" w:pos="2000"/>
      </w:tabs>
      <w:ind w:left="2000" w:hanging="400"/>
    </w:pPr>
  </w:style>
  <w:style w:type="paragraph" w:customStyle="1" w:styleId="aExamNumTextss">
    <w:name w:val="aExamNumTextss"/>
    <w:basedOn w:val="aExamss"/>
    <w:rsid w:val="008718A2"/>
    <w:pPr>
      <w:ind w:left="1500"/>
    </w:pPr>
  </w:style>
  <w:style w:type="paragraph" w:customStyle="1" w:styleId="aExamNumTextpar">
    <w:name w:val="aExamNumTextpar"/>
    <w:basedOn w:val="aExampar"/>
    <w:rsid w:val="009D500E"/>
    <w:pPr>
      <w:ind w:left="2000"/>
    </w:pPr>
  </w:style>
  <w:style w:type="paragraph" w:customStyle="1" w:styleId="aExamBulletss">
    <w:name w:val="aExamBulletss"/>
    <w:basedOn w:val="aExamss"/>
    <w:rsid w:val="008718A2"/>
    <w:pPr>
      <w:ind w:left="1500" w:hanging="400"/>
    </w:pPr>
  </w:style>
  <w:style w:type="paragraph" w:customStyle="1" w:styleId="aExamBulletpar">
    <w:name w:val="aExamBulletpar"/>
    <w:basedOn w:val="aExampar"/>
    <w:rsid w:val="008718A2"/>
    <w:pPr>
      <w:ind w:left="2000" w:hanging="400"/>
    </w:pPr>
  </w:style>
  <w:style w:type="paragraph" w:customStyle="1" w:styleId="aExamHdgsubpar">
    <w:name w:val="aExamHdgsubpar"/>
    <w:basedOn w:val="aExamHdgss"/>
    <w:next w:val="Normal"/>
    <w:rsid w:val="008718A2"/>
    <w:pPr>
      <w:ind w:left="2140"/>
    </w:pPr>
  </w:style>
  <w:style w:type="paragraph" w:customStyle="1" w:styleId="aExamsubpar">
    <w:name w:val="aExamsubpar"/>
    <w:basedOn w:val="aExamss"/>
    <w:rsid w:val="008718A2"/>
    <w:pPr>
      <w:ind w:left="2140"/>
    </w:pPr>
  </w:style>
  <w:style w:type="paragraph" w:customStyle="1" w:styleId="aExamNumsubpar">
    <w:name w:val="aExamNumsubpar"/>
    <w:basedOn w:val="aExamsubpar"/>
    <w:rsid w:val="008718A2"/>
    <w:p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ExamNumTextsubpar">
    <w:name w:val="aExamNumTextsubpar"/>
    <w:basedOn w:val="aExampar"/>
    <w:rsid w:val="009D500E"/>
    <w:pPr>
      <w:ind w:left="2540"/>
    </w:pPr>
  </w:style>
  <w:style w:type="paragraph" w:customStyle="1" w:styleId="aExamBulletsubpar">
    <w:name w:val="aExamBulletsubpar"/>
    <w:basedOn w:val="aExamsubpar"/>
    <w:rsid w:val="008718A2"/>
    <w:pPr>
      <w:numPr>
        <w:numId w:val="33"/>
      </w:num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NoteTextss">
    <w:name w:val="aNoteTextss"/>
    <w:basedOn w:val="Normal"/>
    <w:rsid w:val="008718A2"/>
    <w:pPr>
      <w:spacing w:before="60"/>
      <w:ind w:left="1900"/>
      <w:jc w:val="both"/>
    </w:pPr>
    <w:rPr>
      <w:sz w:val="20"/>
    </w:rPr>
  </w:style>
  <w:style w:type="paragraph" w:customStyle="1" w:styleId="aNoteParass">
    <w:name w:val="aNoteParass"/>
    <w:basedOn w:val="Normal"/>
    <w:rsid w:val="008718A2"/>
    <w:pPr>
      <w:tabs>
        <w:tab w:val="right" w:pos="2140"/>
        <w:tab w:val="left" w:pos="2400"/>
      </w:tabs>
      <w:spacing w:before="60"/>
      <w:ind w:left="2400" w:hanging="1300"/>
      <w:jc w:val="both"/>
    </w:pPr>
    <w:rPr>
      <w:sz w:val="20"/>
    </w:rPr>
  </w:style>
  <w:style w:type="paragraph" w:customStyle="1" w:styleId="aNoteParapar">
    <w:name w:val="aNoteParapar"/>
    <w:basedOn w:val="aNotepar"/>
    <w:rsid w:val="008718A2"/>
    <w:pPr>
      <w:tabs>
        <w:tab w:val="right" w:pos="2640"/>
      </w:tabs>
      <w:spacing w:before="60"/>
      <w:ind w:left="2920" w:hanging="1320"/>
    </w:pPr>
  </w:style>
  <w:style w:type="paragraph" w:customStyle="1" w:styleId="aNotesubpar">
    <w:name w:val="aNotesubpar"/>
    <w:basedOn w:val="BillBasic"/>
    <w:next w:val="Normal"/>
    <w:rsid w:val="008718A2"/>
    <w:pPr>
      <w:ind w:left="2940" w:hanging="800"/>
    </w:pPr>
    <w:rPr>
      <w:sz w:val="20"/>
    </w:rPr>
  </w:style>
  <w:style w:type="paragraph" w:customStyle="1" w:styleId="aNoteTextsubpar">
    <w:name w:val="aNoteTextsubpar"/>
    <w:basedOn w:val="aNotesubpar"/>
    <w:rsid w:val="008718A2"/>
    <w:pPr>
      <w:spacing w:before="60"/>
      <w:ind w:firstLine="0"/>
    </w:pPr>
  </w:style>
  <w:style w:type="paragraph" w:customStyle="1" w:styleId="aNoteParasubpar">
    <w:name w:val="aNoteParasubpar"/>
    <w:basedOn w:val="aNotesubpar"/>
    <w:rsid w:val="009D500E"/>
    <w:pPr>
      <w:tabs>
        <w:tab w:val="right" w:pos="3180"/>
      </w:tabs>
      <w:spacing w:before="60"/>
      <w:ind w:left="3460" w:hanging="1320"/>
    </w:pPr>
  </w:style>
  <w:style w:type="paragraph" w:customStyle="1" w:styleId="aNoteBulletsubpar">
    <w:name w:val="aNoteBulletsubpar"/>
    <w:basedOn w:val="aNotesubpar"/>
    <w:rsid w:val="008718A2"/>
    <w:pPr>
      <w:numPr>
        <w:numId w:val="13"/>
      </w:numPr>
      <w:tabs>
        <w:tab w:val="clear" w:pos="3300"/>
        <w:tab w:val="left" w:pos="3345"/>
      </w:tabs>
      <w:spacing w:before="60"/>
    </w:pPr>
  </w:style>
  <w:style w:type="paragraph" w:customStyle="1" w:styleId="aNoteBulletss">
    <w:name w:val="aNoteBulletss"/>
    <w:basedOn w:val="Normal"/>
    <w:rsid w:val="008718A2"/>
    <w:pPr>
      <w:spacing w:before="60"/>
      <w:ind w:left="2300" w:hanging="400"/>
      <w:jc w:val="both"/>
    </w:pPr>
    <w:rPr>
      <w:sz w:val="20"/>
    </w:rPr>
  </w:style>
  <w:style w:type="paragraph" w:customStyle="1" w:styleId="aNoteBulletpar">
    <w:name w:val="aNoteBulletpar"/>
    <w:basedOn w:val="aNotepar"/>
    <w:rsid w:val="008718A2"/>
    <w:pPr>
      <w:spacing w:before="60"/>
      <w:ind w:left="2800" w:hanging="400"/>
    </w:pPr>
  </w:style>
  <w:style w:type="paragraph" w:customStyle="1" w:styleId="aExplanBullet">
    <w:name w:val="aExplanBullet"/>
    <w:basedOn w:val="Normal"/>
    <w:rsid w:val="008718A2"/>
    <w:pPr>
      <w:spacing w:before="140"/>
      <w:ind w:left="400" w:hanging="400"/>
      <w:jc w:val="both"/>
    </w:pPr>
    <w:rPr>
      <w:snapToGrid w:val="0"/>
      <w:sz w:val="20"/>
    </w:rPr>
  </w:style>
  <w:style w:type="paragraph" w:customStyle="1" w:styleId="AuthLaw">
    <w:name w:val="AuthLaw"/>
    <w:basedOn w:val="BillBasic"/>
    <w:rsid w:val="008718A2"/>
    <w:rPr>
      <w:rFonts w:ascii="Arial" w:hAnsi="Arial"/>
      <w:b/>
      <w:sz w:val="20"/>
    </w:rPr>
  </w:style>
  <w:style w:type="paragraph" w:customStyle="1" w:styleId="aExamNumpar">
    <w:name w:val="aExamNumpar"/>
    <w:basedOn w:val="aExamINumss"/>
    <w:rsid w:val="009D500E"/>
    <w:pPr>
      <w:tabs>
        <w:tab w:val="clear" w:pos="1500"/>
        <w:tab w:val="left" w:pos="2000"/>
      </w:tabs>
      <w:ind w:left="2000"/>
    </w:pPr>
  </w:style>
  <w:style w:type="paragraph" w:customStyle="1" w:styleId="Schsectionheading">
    <w:name w:val="Sch section heading"/>
    <w:basedOn w:val="BillBasic"/>
    <w:next w:val="Amain"/>
    <w:rsid w:val="009D500E"/>
    <w:pPr>
      <w:spacing w:before="240"/>
      <w:jc w:val="left"/>
      <w:outlineLvl w:val="4"/>
    </w:pPr>
    <w:rPr>
      <w:rFonts w:ascii="Arial" w:hAnsi="Arial"/>
      <w:b/>
    </w:rPr>
  </w:style>
  <w:style w:type="paragraph" w:customStyle="1" w:styleId="SchAmain">
    <w:name w:val="Sch A main"/>
    <w:basedOn w:val="Amain"/>
    <w:rsid w:val="008718A2"/>
  </w:style>
  <w:style w:type="paragraph" w:customStyle="1" w:styleId="SchApara">
    <w:name w:val="Sch A para"/>
    <w:basedOn w:val="Apara"/>
    <w:rsid w:val="008718A2"/>
  </w:style>
  <w:style w:type="paragraph" w:customStyle="1" w:styleId="SchAsubpara">
    <w:name w:val="Sch A subpara"/>
    <w:basedOn w:val="Asubpara"/>
    <w:rsid w:val="008718A2"/>
  </w:style>
  <w:style w:type="paragraph" w:customStyle="1" w:styleId="SchAsubsubpara">
    <w:name w:val="Sch A subsubpara"/>
    <w:basedOn w:val="Asubsubpara"/>
    <w:rsid w:val="008718A2"/>
  </w:style>
  <w:style w:type="paragraph" w:customStyle="1" w:styleId="TOCOL1">
    <w:name w:val="TOCOL 1"/>
    <w:basedOn w:val="TOC1"/>
    <w:rsid w:val="008718A2"/>
  </w:style>
  <w:style w:type="paragraph" w:customStyle="1" w:styleId="TOCOL2">
    <w:name w:val="TOCOL 2"/>
    <w:basedOn w:val="TOC2"/>
    <w:rsid w:val="008718A2"/>
    <w:pPr>
      <w:keepNext w:val="0"/>
    </w:pPr>
  </w:style>
  <w:style w:type="paragraph" w:customStyle="1" w:styleId="TOCOL3">
    <w:name w:val="TOCOL 3"/>
    <w:basedOn w:val="TOC3"/>
    <w:rsid w:val="008718A2"/>
    <w:pPr>
      <w:keepNext w:val="0"/>
    </w:pPr>
  </w:style>
  <w:style w:type="paragraph" w:customStyle="1" w:styleId="TOCOL4">
    <w:name w:val="TOCOL 4"/>
    <w:basedOn w:val="TOC4"/>
    <w:rsid w:val="008718A2"/>
    <w:pPr>
      <w:keepNext w:val="0"/>
    </w:pPr>
  </w:style>
  <w:style w:type="paragraph" w:customStyle="1" w:styleId="TOCOL5">
    <w:name w:val="TOCOL 5"/>
    <w:basedOn w:val="TOC5"/>
    <w:rsid w:val="008718A2"/>
    <w:pPr>
      <w:tabs>
        <w:tab w:val="left" w:pos="400"/>
      </w:tabs>
    </w:pPr>
  </w:style>
  <w:style w:type="paragraph" w:customStyle="1" w:styleId="TOCOL6">
    <w:name w:val="TOCOL 6"/>
    <w:basedOn w:val="TOC6"/>
    <w:rsid w:val="008718A2"/>
    <w:pPr>
      <w:keepNext w:val="0"/>
    </w:pPr>
  </w:style>
  <w:style w:type="paragraph" w:customStyle="1" w:styleId="TOCOL7">
    <w:name w:val="TOCOL 7"/>
    <w:basedOn w:val="TOC7"/>
    <w:rsid w:val="008718A2"/>
  </w:style>
  <w:style w:type="paragraph" w:customStyle="1" w:styleId="TOCOL8">
    <w:name w:val="TOCOL 8"/>
    <w:basedOn w:val="TOC8"/>
    <w:rsid w:val="008718A2"/>
  </w:style>
  <w:style w:type="paragraph" w:customStyle="1" w:styleId="TOCOL9">
    <w:name w:val="TOCOL 9"/>
    <w:basedOn w:val="TOC9"/>
    <w:rsid w:val="008718A2"/>
    <w:pPr>
      <w:ind w:right="0"/>
    </w:pPr>
  </w:style>
  <w:style w:type="paragraph" w:styleId="TOC9">
    <w:name w:val="toc 9"/>
    <w:basedOn w:val="Normal"/>
    <w:next w:val="Normal"/>
    <w:autoRedefine/>
    <w:rsid w:val="008718A2"/>
    <w:pPr>
      <w:ind w:left="1920" w:right="600"/>
    </w:pPr>
  </w:style>
  <w:style w:type="paragraph" w:customStyle="1" w:styleId="Billname1">
    <w:name w:val="Billname1"/>
    <w:basedOn w:val="Normal"/>
    <w:rsid w:val="008718A2"/>
    <w:pPr>
      <w:tabs>
        <w:tab w:val="left" w:pos="2400"/>
      </w:tabs>
      <w:spacing w:before="1220"/>
    </w:pPr>
    <w:rPr>
      <w:rFonts w:ascii="Arial" w:hAnsi="Arial"/>
      <w:b/>
      <w:sz w:val="40"/>
    </w:rPr>
  </w:style>
  <w:style w:type="paragraph" w:customStyle="1" w:styleId="TableText10">
    <w:name w:val="TableText10"/>
    <w:basedOn w:val="TableText"/>
    <w:rsid w:val="008718A2"/>
    <w:rPr>
      <w:sz w:val="20"/>
    </w:rPr>
  </w:style>
  <w:style w:type="paragraph" w:customStyle="1" w:styleId="TablePara10">
    <w:name w:val="TablePara10"/>
    <w:basedOn w:val="tablepara"/>
    <w:rsid w:val="008718A2"/>
    <w:pPr>
      <w:tabs>
        <w:tab w:val="clear" w:pos="800"/>
        <w:tab w:val="clear" w:pos="1100"/>
        <w:tab w:val="right" w:pos="400"/>
        <w:tab w:val="left" w:pos="700"/>
      </w:tabs>
      <w:ind w:left="700" w:hanging="700"/>
    </w:pPr>
    <w:rPr>
      <w:sz w:val="20"/>
    </w:rPr>
  </w:style>
  <w:style w:type="paragraph" w:customStyle="1" w:styleId="TableSubPara10">
    <w:name w:val="TableSubPara10"/>
    <w:basedOn w:val="tablesubpara"/>
    <w:rsid w:val="008718A2"/>
    <w:pPr>
      <w:tabs>
        <w:tab w:val="clear" w:pos="1500"/>
        <w:tab w:val="clear" w:pos="1800"/>
        <w:tab w:val="right" w:pos="1100"/>
        <w:tab w:val="left" w:pos="1400"/>
      </w:tabs>
      <w:ind w:left="1400" w:hanging="1400"/>
    </w:pPr>
    <w:rPr>
      <w:sz w:val="20"/>
    </w:rPr>
  </w:style>
  <w:style w:type="character" w:customStyle="1" w:styleId="charContents">
    <w:name w:val="charContents"/>
    <w:basedOn w:val="DefaultParagraphFont"/>
    <w:rsid w:val="008718A2"/>
  </w:style>
  <w:style w:type="character" w:customStyle="1" w:styleId="charPage">
    <w:name w:val="charPage"/>
    <w:basedOn w:val="DefaultParagraphFont"/>
    <w:rsid w:val="008718A2"/>
  </w:style>
  <w:style w:type="character" w:styleId="PageNumber">
    <w:name w:val="page number"/>
    <w:basedOn w:val="DefaultParagraphFont"/>
    <w:rsid w:val="008718A2"/>
  </w:style>
  <w:style w:type="paragraph" w:customStyle="1" w:styleId="Letterhead">
    <w:name w:val="Letterhead"/>
    <w:rsid w:val="008718A2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customStyle="1" w:styleId="IShadedschclause0">
    <w:name w:val="I Shaded sch clause"/>
    <w:basedOn w:val="IH5Sec"/>
    <w:rsid w:val="009D500E"/>
    <w:pPr>
      <w:shd w:val="pct15" w:color="auto" w:fill="FFFFFF"/>
      <w:tabs>
        <w:tab w:val="clear" w:pos="1100"/>
        <w:tab w:val="left" w:pos="700"/>
      </w:tabs>
      <w:ind w:left="700" w:hanging="700"/>
    </w:pPr>
  </w:style>
  <w:style w:type="paragraph" w:customStyle="1" w:styleId="Billfooter">
    <w:name w:val="Billfooter"/>
    <w:basedOn w:val="Normal"/>
    <w:rsid w:val="009D500E"/>
    <w:pPr>
      <w:tabs>
        <w:tab w:val="right" w:pos="7200"/>
      </w:tabs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unhideWhenUsed/>
    <w:rsid w:val="008718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718A2"/>
    <w:rPr>
      <w:rFonts w:ascii="Tahoma" w:hAnsi="Tahoma" w:cs="Tahoma"/>
      <w:sz w:val="16"/>
      <w:szCs w:val="16"/>
      <w:lang w:eastAsia="en-US"/>
    </w:rPr>
  </w:style>
  <w:style w:type="paragraph" w:customStyle="1" w:styleId="00AssAm">
    <w:name w:val="00AssAm"/>
    <w:basedOn w:val="00SigningPage"/>
    <w:rsid w:val="009D500E"/>
  </w:style>
  <w:style w:type="character" w:customStyle="1" w:styleId="FooterChar">
    <w:name w:val="Footer Char"/>
    <w:basedOn w:val="DefaultParagraphFont"/>
    <w:link w:val="Footer"/>
    <w:rsid w:val="008718A2"/>
    <w:rPr>
      <w:rFonts w:ascii="Arial" w:hAnsi="Arial"/>
      <w:sz w:val="18"/>
      <w:lang w:eastAsia="en-US"/>
    </w:rPr>
  </w:style>
  <w:style w:type="character" w:customStyle="1" w:styleId="HeaderChar">
    <w:name w:val="Header Char"/>
    <w:basedOn w:val="DefaultParagraphFont"/>
    <w:link w:val="Header"/>
    <w:rsid w:val="008718A2"/>
    <w:rPr>
      <w:sz w:val="24"/>
      <w:lang w:eastAsia="en-US"/>
    </w:rPr>
  </w:style>
  <w:style w:type="paragraph" w:customStyle="1" w:styleId="01aPreamble">
    <w:name w:val="01aPreamble"/>
    <w:basedOn w:val="Normal"/>
    <w:qFormat/>
    <w:rsid w:val="008718A2"/>
  </w:style>
  <w:style w:type="paragraph" w:customStyle="1" w:styleId="TableBullet">
    <w:name w:val="TableBullet"/>
    <w:basedOn w:val="TableText10"/>
    <w:qFormat/>
    <w:rsid w:val="008718A2"/>
    <w:pPr>
      <w:numPr>
        <w:numId w:val="18"/>
      </w:numPr>
    </w:pPr>
  </w:style>
  <w:style w:type="paragraph" w:customStyle="1" w:styleId="BillCrest">
    <w:name w:val="Bill Crest"/>
    <w:basedOn w:val="Normal"/>
    <w:next w:val="Normal"/>
    <w:rsid w:val="008718A2"/>
    <w:pPr>
      <w:tabs>
        <w:tab w:val="center" w:pos="3160"/>
      </w:tabs>
      <w:spacing w:after="60"/>
    </w:pPr>
    <w:rPr>
      <w:sz w:val="216"/>
    </w:rPr>
  </w:style>
  <w:style w:type="paragraph" w:customStyle="1" w:styleId="BillNo">
    <w:name w:val="BillNo"/>
    <w:basedOn w:val="BillBasicHeading"/>
    <w:rsid w:val="008718A2"/>
    <w:pPr>
      <w:keepNext w:val="0"/>
      <w:spacing w:before="240"/>
      <w:jc w:val="both"/>
    </w:pPr>
  </w:style>
  <w:style w:type="paragraph" w:customStyle="1" w:styleId="aNoteBulletann">
    <w:name w:val="aNoteBulletann"/>
    <w:basedOn w:val="aNotess"/>
    <w:rsid w:val="009D500E"/>
    <w:pPr>
      <w:tabs>
        <w:tab w:val="left" w:pos="2200"/>
      </w:tabs>
      <w:spacing w:before="0"/>
      <w:ind w:left="0" w:firstLine="0"/>
    </w:pPr>
  </w:style>
  <w:style w:type="paragraph" w:customStyle="1" w:styleId="aNoteBulletparann">
    <w:name w:val="aNoteBulletparann"/>
    <w:basedOn w:val="aNotepar"/>
    <w:rsid w:val="009D500E"/>
    <w:pPr>
      <w:tabs>
        <w:tab w:val="left" w:pos="2700"/>
      </w:tabs>
      <w:spacing w:before="0"/>
      <w:ind w:left="0" w:firstLine="0"/>
    </w:pPr>
  </w:style>
  <w:style w:type="paragraph" w:customStyle="1" w:styleId="TableNumbered">
    <w:name w:val="TableNumbered"/>
    <w:basedOn w:val="TableText10"/>
    <w:qFormat/>
    <w:rsid w:val="008718A2"/>
    <w:pPr>
      <w:numPr>
        <w:numId w:val="19"/>
      </w:numPr>
    </w:pPr>
  </w:style>
  <w:style w:type="paragraph" w:customStyle="1" w:styleId="ISchMain">
    <w:name w:val="I Sch Main"/>
    <w:basedOn w:val="BillBasic"/>
    <w:rsid w:val="008718A2"/>
    <w:pPr>
      <w:tabs>
        <w:tab w:val="right" w:pos="900"/>
        <w:tab w:val="left" w:pos="1100"/>
      </w:tabs>
      <w:ind w:left="1100" w:hanging="1100"/>
    </w:pPr>
  </w:style>
  <w:style w:type="paragraph" w:customStyle="1" w:styleId="ISchpara">
    <w:name w:val="I Sch para"/>
    <w:basedOn w:val="BillBasic"/>
    <w:rsid w:val="008718A2"/>
    <w:pPr>
      <w:tabs>
        <w:tab w:val="right" w:pos="1400"/>
        <w:tab w:val="left" w:pos="1600"/>
      </w:tabs>
      <w:ind w:left="1600" w:hanging="1600"/>
    </w:pPr>
  </w:style>
  <w:style w:type="paragraph" w:customStyle="1" w:styleId="ISchsubpara">
    <w:name w:val="I Sch subpara"/>
    <w:basedOn w:val="BillBasic"/>
    <w:rsid w:val="008718A2"/>
    <w:pPr>
      <w:tabs>
        <w:tab w:val="right" w:pos="1940"/>
        <w:tab w:val="left" w:pos="2140"/>
      </w:tabs>
      <w:ind w:left="2140" w:hanging="2140"/>
    </w:pPr>
  </w:style>
  <w:style w:type="paragraph" w:customStyle="1" w:styleId="ISchsubsubpara">
    <w:name w:val="I Sch subsubpara"/>
    <w:basedOn w:val="BillBasic"/>
    <w:rsid w:val="008718A2"/>
    <w:pPr>
      <w:tabs>
        <w:tab w:val="right" w:pos="2460"/>
        <w:tab w:val="left" w:pos="2660"/>
      </w:tabs>
      <w:ind w:left="2660" w:hanging="2660"/>
    </w:pPr>
  </w:style>
  <w:style w:type="character" w:customStyle="1" w:styleId="aNoteChar">
    <w:name w:val="aNote Char"/>
    <w:basedOn w:val="DefaultParagraphFont"/>
    <w:link w:val="aNote"/>
    <w:locked/>
    <w:rsid w:val="008718A2"/>
    <w:rPr>
      <w:lang w:eastAsia="en-US"/>
    </w:rPr>
  </w:style>
  <w:style w:type="character" w:customStyle="1" w:styleId="charCitHyperlinkAbbrev">
    <w:name w:val="charCitHyperlinkAbbrev"/>
    <w:basedOn w:val="Hyperlink"/>
    <w:uiPriority w:val="1"/>
    <w:rsid w:val="008718A2"/>
    <w:rPr>
      <w:color w:val="0000FF" w:themeColor="hyperlink"/>
      <w:u w:val="none"/>
    </w:rPr>
  </w:style>
  <w:style w:type="character" w:styleId="Hyperlink">
    <w:name w:val="Hyperlink"/>
    <w:basedOn w:val="DefaultParagraphFont"/>
    <w:uiPriority w:val="99"/>
    <w:unhideWhenUsed/>
    <w:rsid w:val="008718A2"/>
    <w:rPr>
      <w:color w:val="0000FF" w:themeColor="hyperlink"/>
      <w:u w:val="single"/>
    </w:rPr>
  </w:style>
  <w:style w:type="character" w:customStyle="1" w:styleId="charCitHyperlinkItal">
    <w:name w:val="charCitHyperlinkItal"/>
    <w:basedOn w:val="Hyperlink"/>
    <w:uiPriority w:val="1"/>
    <w:rsid w:val="008718A2"/>
    <w:rPr>
      <w:i/>
      <w:color w:val="0000FF" w:themeColor="hyperlink"/>
      <w:u w:val="none"/>
    </w:rPr>
  </w:style>
  <w:style w:type="character" w:customStyle="1" w:styleId="AH5SecChar">
    <w:name w:val="A H5 Sec Char"/>
    <w:basedOn w:val="DefaultParagraphFont"/>
    <w:link w:val="AH5Sec"/>
    <w:locked/>
    <w:rsid w:val="008718A2"/>
    <w:rPr>
      <w:rFonts w:ascii="Arial" w:hAnsi="Arial"/>
      <w:b/>
      <w:sz w:val="24"/>
      <w:lang w:eastAsia="en-US"/>
    </w:rPr>
  </w:style>
  <w:style w:type="character" w:customStyle="1" w:styleId="BillBasicChar">
    <w:name w:val="BillBasic Char"/>
    <w:basedOn w:val="DefaultParagraphFont"/>
    <w:link w:val="BillBasic"/>
    <w:locked/>
    <w:rsid w:val="008718A2"/>
    <w:rPr>
      <w:sz w:val="24"/>
      <w:lang w:eastAsia="en-US"/>
    </w:rPr>
  </w:style>
  <w:style w:type="paragraph" w:customStyle="1" w:styleId="Status">
    <w:name w:val="Status"/>
    <w:basedOn w:val="Normal"/>
    <w:rsid w:val="008718A2"/>
    <w:pPr>
      <w:spacing w:before="280"/>
      <w:jc w:val="center"/>
    </w:pPr>
    <w:rPr>
      <w:rFonts w:ascii="Arial" w:hAnsi="Arial"/>
      <w:sz w:val="14"/>
    </w:rPr>
  </w:style>
  <w:style w:type="paragraph" w:customStyle="1" w:styleId="FooterInfoCentre">
    <w:name w:val="FooterInfoCentre"/>
    <w:basedOn w:val="FooterInfo"/>
    <w:rsid w:val="008718A2"/>
    <w:pPr>
      <w:spacing w:before="60"/>
      <w:jc w:val="center"/>
    </w:pPr>
  </w:style>
  <w:style w:type="paragraph" w:customStyle="1" w:styleId="00AssAmLandscape">
    <w:name w:val="00AssAmLandscape"/>
    <w:basedOn w:val="02TextLandscape"/>
    <w:qFormat/>
    <w:rsid w:val="009D500E"/>
  </w:style>
  <w:style w:type="paragraph" w:customStyle="1" w:styleId="CommentHRS">
    <w:name w:val="CommentHRS"/>
    <w:basedOn w:val="CommentNum"/>
    <w:autoRedefine/>
    <w:qFormat/>
    <w:rsid w:val="009D500E"/>
    <w:pPr>
      <w:numPr>
        <w:numId w:val="35"/>
      </w:numPr>
      <w:ind w:left="1484" w:hanging="775"/>
    </w:pPr>
    <w:rPr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8718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13F6"/>
    <w:rPr>
      <w:color w:val="800080" w:themeColor="followedHyperlink"/>
      <w:u w:val="single"/>
    </w:rPr>
  </w:style>
  <w:style w:type="paragraph" w:customStyle="1" w:styleId="00Spine">
    <w:name w:val="00Spine"/>
    <w:basedOn w:val="Normal"/>
    <w:rsid w:val="008718A2"/>
  </w:style>
  <w:style w:type="paragraph" w:customStyle="1" w:styleId="05Endnote0">
    <w:name w:val="05Endnote"/>
    <w:basedOn w:val="Normal"/>
    <w:rsid w:val="008718A2"/>
  </w:style>
  <w:style w:type="paragraph" w:customStyle="1" w:styleId="06Copyright">
    <w:name w:val="06Copyright"/>
    <w:basedOn w:val="Normal"/>
    <w:rsid w:val="008718A2"/>
  </w:style>
  <w:style w:type="paragraph" w:customStyle="1" w:styleId="RepubNo">
    <w:name w:val="RepubNo"/>
    <w:basedOn w:val="BillBasicHeading"/>
    <w:rsid w:val="008718A2"/>
    <w:pPr>
      <w:keepNext w:val="0"/>
      <w:spacing w:before="600"/>
      <w:jc w:val="both"/>
    </w:pPr>
    <w:rPr>
      <w:sz w:val="26"/>
    </w:rPr>
  </w:style>
  <w:style w:type="paragraph" w:customStyle="1" w:styleId="EffectiveDate">
    <w:name w:val="EffectiveDate"/>
    <w:basedOn w:val="Normal"/>
    <w:rsid w:val="008718A2"/>
    <w:pPr>
      <w:spacing w:before="120"/>
    </w:pPr>
    <w:rPr>
      <w:rFonts w:ascii="Arial" w:hAnsi="Arial"/>
      <w:b/>
      <w:sz w:val="26"/>
    </w:rPr>
  </w:style>
  <w:style w:type="paragraph" w:customStyle="1" w:styleId="CoverInForce">
    <w:name w:val="CoverInForce"/>
    <w:basedOn w:val="BillBasicHeading"/>
    <w:rsid w:val="008718A2"/>
    <w:pPr>
      <w:keepNext w:val="0"/>
      <w:spacing w:before="400"/>
    </w:pPr>
    <w:rPr>
      <w:b w:val="0"/>
    </w:rPr>
  </w:style>
  <w:style w:type="paragraph" w:customStyle="1" w:styleId="CoverHeading">
    <w:name w:val="CoverHeading"/>
    <w:basedOn w:val="Normal"/>
    <w:rsid w:val="008718A2"/>
    <w:rPr>
      <w:rFonts w:ascii="Arial" w:hAnsi="Arial"/>
      <w:b/>
    </w:rPr>
  </w:style>
  <w:style w:type="paragraph" w:customStyle="1" w:styleId="CoverSubHdg">
    <w:name w:val="CoverSubHdg"/>
    <w:basedOn w:val="CoverHeading"/>
    <w:rsid w:val="008718A2"/>
    <w:pPr>
      <w:spacing w:before="120"/>
    </w:pPr>
    <w:rPr>
      <w:sz w:val="20"/>
    </w:rPr>
  </w:style>
  <w:style w:type="paragraph" w:customStyle="1" w:styleId="CoverActName">
    <w:name w:val="CoverActName"/>
    <w:basedOn w:val="BillBasicHeading"/>
    <w:rsid w:val="008718A2"/>
    <w:pPr>
      <w:keepNext w:val="0"/>
      <w:spacing w:before="260"/>
    </w:pPr>
  </w:style>
  <w:style w:type="paragraph" w:customStyle="1" w:styleId="CoverText">
    <w:name w:val="CoverText"/>
    <w:basedOn w:val="Normal"/>
    <w:uiPriority w:val="99"/>
    <w:rsid w:val="008718A2"/>
    <w:pPr>
      <w:spacing w:before="100"/>
      <w:jc w:val="both"/>
    </w:pPr>
    <w:rPr>
      <w:sz w:val="20"/>
    </w:rPr>
  </w:style>
  <w:style w:type="paragraph" w:customStyle="1" w:styleId="CoverTextPara">
    <w:name w:val="CoverTextPara"/>
    <w:basedOn w:val="CoverText"/>
    <w:rsid w:val="008718A2"/>
    <w:pPr>
      <w:tabs>
        <w:tab w:val="right" w:pos="600"/>
        <w:tab w:val="left" w:pos="840"/>
      </w:tabs>
      <w:ind w:left="840" w:hanging="840"/>
    </w:pPr>
  </w:style>
  <w:style w:type="paragraph" w:customStyle="1" w:styleId="AH1ChapterSymb">
    <w:name w:val="A H1 Chapter Symb"/>
    <w:basedOn w:val="AH1Chapter"/>
    <w:next w:val="AH2Part"/>
    <w:rsid w:val="008718A2"/>
    <w:pPr>
      <w:tabs>
        <w:tab w:val="clear" w:pos="2600"/>
        <w:tab w:val="left" w:pos="0"/>
      </w:tabs>
      <w:ind w:left="2480" w:hanging="2960"/>
    </w:pPr>
  </w:style>
  <w:style w:type="paragraph" w:customStyle="1" w:styleId="AH2PartSymb">
    <w:name w:val="A H2 Part Symb"/>
    <w:basedOn w:val="AH2Part"/>
    <w:next w:val="AH3Div"/>
    <w:rsid w:val="008718A2"/>
    <w:pPr>
      <w:tabs>
        <w:tab w:val="clear" w:pos="2600"/>
        <w:tab w:val="left" w:pos="0"/>
      </w:tabs>
      <w:ind w:left="2480" w:hanging="2960"/>
    </w:pPr>
  </w:style>
  <w:style w:type="paragraph" w:customStyle="1" w:styleId="AH3DivSymb">
    <w:name w:val="A H3 Div Symb"/>
    <w:basedOn w:val="AH3Div"/>
    <w:next w:val="AH5Sec"/>
    <w:rsid w:val="008718A2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rsid w:val="008718A2"/>
    <w:pPr>
      <w:tabs>
        <w:tab w:val="clear" w:pos="2600"/>
        <w:tab w:val="left" w:pos="0"/>
      </w:tabs>
      <w:ind w:left="2480" w:hanging="2960"/>
    </w:pPr>
  </w:style>
  <w:style w:type="paragraph" w:customStyle="1" w:styleId="AH5SecSymb">
    <w:name w:val="A H5 Sec Symb"/>
    <w:basedOn w:val="AH5Sec"/>
    <w:next w:val="Amain"/>
    <w:rsid w:val="008718A2"/>
    <w:pPr>
      <w:tabs>
        <w:tab w:val="clear" w:pos="1100"/>
        <w:tab w:val="left" w:pos="0"/>
      </w:tabs>
      <w:ind w:hanging="1580"/>
    </w:pPr>
  </w:style>
  <w:style w:type="paragraph" w:customStyle="1" w:styleId="AmainSymb">
    <w:name w:val="A main Symb"/>
    <w:basedOn w:val="Amain"/>
    <w:rsid w:val="008718A2"/>
    <w:pPr>
      <w:tabs>
        <w:tab w:val="left" w:pos="0"/>
      </w:tabs>
      <w:ind w:left="1120" w:hanging="1600"/>
    </w:pPr>
  </w:style>
  <w:style w:type="paragraph" w:customStyle="1" w:styleId="AparaSymb">
    <w:name w:val="A para Symb"/>
    <w:basedOn w:val="Apara"/>
    <w:rsid w:val="008718A2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rsid w:val="008718A2"/>
    <w:pPr>
      <w:keepNext/>
      <w:tabs>
        <w:tab w:val="clear" w:pos="900"/>
        <w:tab w:val="clear" w:pos="1100"/>
      </w:tabs>
      <w:spacing w:before="300"/>
      <w:ind w:left="0" w:firstLine="0"/>
      <w:outlineLvl w:val="9"/>
    </w:pPr>
    <w:rPr>
      <w:i/>
    </w:rPr>
  </w:style>
  <w:style w:type="paragraph" w:customStyle="1" w:styleId="AsubparaSymb">
    <w:name w:val="A subpara Symb"/>
    <w:basedOn w:val="Asubpara"/>
    <w:rsid w:val="008718A2"/>
    <w:pPr>
      <w:tabs>
        <w:tab w:val="left" w:pos="0"/>
      </w:tabs>
      <w:ind w:left="2098" w:hanging="2580"/>
    </w:pPr>
  </w:style>
  <w:style w:type="paragraph" w:customStyle="1" w:styleId="Actdetails">
    <w:name w:val="Act details"/>
    <w:basedOn w:val="Normal"/>
    <w:rsid w:val="008718A2"/>
    <w:pPr>
      <w:spacing w:before="20"/>
      <w:ind w:left="1400"/>
    </w:pPr>
    <w:rPr>
      <w:rFonts w:ascii="Arial" w:hAnsi="Arial"/>
      <w:sz w:val="20"/>
    </w:rPr>
  </w:style>
  <w:style w:type="paragraph" w:customStyle="1" w:styleId="AmdtsEntriesDefL2">
    <w:name w:val="AmdtsEntriesDefL2"/>
    <w:basedOn w:val="Normal"/>
    <w:rsid w:val="008718A2"/>
    <w:pPr>
      <w:tabs>
        <w:tab w:val="left" w:pos="3000"/>
      </w:tabs>
      <w:ind w:left="3100" w:hanging="2000"/>
    </w:pPr>
    <w:rPr>
      <w:rFonts w:ascii="Arial" w:hAnsi="Arial"/>
      <w:sz w:val="18"/>
    </w:rPr>
  </w:style>
  <w:style w:type="paragraph" w:customStyle="1" w:styleId="AmdtsEntries">
    <w:name w:val="AmdtsEntries"/>
    <w:basedOn w:val="BillBasicHeading"/>
    <w:rsid w:val="008718A2"/>
    <w:pPr>
      <w:keepNext w:val="0"/>
      <w:tabs>
        <w:tab w:val="clear" w:pos="2600"/>
        <w:tab w:val="left" w:pos="2700"/>
      </w:tabs>
      <w:spacing w:before="0"/>
      <w:ind w:left="2800" w:hanging="1700"/>
    </w:pPr>
    <w:rPr>
      <w:b w:val="0"/>
      <w:sz w:val="18"/>
    </w:rPr>
  </w:style>
  <w:style w:type="paragraph" w:customStyle="1" w:styleId="AmdtsEntryHd">
    <w:name w:val="AmdtsEntryHd"/>
    <w:basedOn w:val="BillBasicHeading"/>
    <w:next w:val="AmdtsEntries"/>
    <w:rsid w:val="008718A2"/>
    <w:pPr>
      <w:tabs>
        <w:tab w:val="clear" w:pos="2600"/>
      </w:tabs>
      <w:spacing w:before="120"/>
      <w:ind w:left="1100"/>
    </w:pPr>
    <w:rPr>
      <w:sz w:val="18"/>
    </w:rPr>
  </w:style>
  <w:style w:type="paragraph" w:customStyle="1" w:styleId="Asamby">
    <w:name w:val="As am by"/>
    <w:basedOn w:val="Normal"/>
    <w:next w:val="Normal"/>
    <w:rsid w:val="008718A2"/>
    <w:pPr>
      <w:spacing w:before="240"/>
      <w:ind w:left="1100"/>
    </w:pPr>
    <w:rPr>
      <w:rFonts w:ascii="Arial" w:hAnsi="Arial"/>
      <w:sz w:val="20"/>
    </w:rPr>
  </w:style>
  <w:style w:type="character" w:customStyle="1" w:styleId="charSymb">
    <w:name w:val="charSymb"/>
    <w:basedOn w:val="DefaultParagraphFont"/>
    <w:rsid w:val="008718A2"/>
    <w:rPr>
      <w:rFonts w:ascii="Arial" w:hAnsi="Arial"/>
      <w:sz w:val="24"/>
      <w:bdr w:val="single" w:sz="4" w:space="0" w:color="auto"/>
    </w:rPr>
  </w:style>
  <w:style w:type="character" w:customStyle="1" w:styleId="charTableNo">
    <w:name w:val="charTableNo"/>
    <w:basedOn w:val="DefaultParagraphFont"/>
    <w:rsid w:val="008718A2"/>
  </w:style>
  <w:style w:type="character" w:customStyle="1" w:styleId="charTableText">
    <w:name w:val="charTableText"/>
    <w:basedOn w:val="DefaultParagraphFont"/>
    <w:rsid w:val="008718A2"/>
  </w:style>
  <w:style w:type="paragraph" w:customStyle="1" w:styleId="Dict-HeadingSymb">
    <w:name w:val="Dict-Heading Symb"/>
    <w:basedOn w:val="Dict-Heading"/>
    <w:rsid w:val="008718A2"/>
    <w:pPr>
      <w:tabs>
        <w:tab w:val="left" w:pos="0"/>
      </w:tabs>
      <w:ind w:left="2480" w:hanging="2960"/>
    </w:pPr>
  </w:style>
  <w:style w:type="paragraph" w:customStyle="1" w:styleId="EarlierRepubEntries">
    <w:name w:val="EarlierRepubEntries"/>
    <w:basedOn w:val="Normal"/>
    <w:rsid w:val="008718A2"/>
    <w:pPr>
      <w:spacing w:before="60" w:after="60"/>
    </w:pPr>
    <w:rPr>
      <w:rFonts w:ascii="Arial" w:hAnsi="Arial"/>
      <w:sz w:val="18"/>
    </w:rPr>
  </w:style>
  <w:style w:type="paragraph" w:customStyle="1" w:styleId="EarlierRepubHdg">
    <w:name w:val="EarlierRepubHdg"/>
    <w:basedOn w:val="Normal"/>
    <w:rsid w:val="008718A2"/>
    <w:pPr>
      <w:keepNext/>
    </w:pPr>
    <w:rPr>
      <w:rFonts w:ascii="Arial" w:hAnsi="Arial"/>
      <w:b/>
      <w:sz w:val="20"/>
    </w:rPr>
  </w:style>
  <w:style w:type="paragraph" w:customStyle="1" w:styleId="Endnote20">
    <w:name w:val="Endnote2"/>
    <w:basedOn w:val="Normal"/>
    <w:rsid w:val="008718A2"/>
    <w:pPr>
      <w:keepNext/>
      <w:tabs>
        <w:tab w:val="left" w:pos="1100"/>
      </w:tabs>
      <w:spacing w:before="360"/>
    </w:pPr>
    <w:rPr>
      <w:rFonts w:ascii="Arial" w:hAnsi="Arial"/>
      <w:b/>
    </w:rPr>
  </w:style>
  <w:style w:type="paragraph" w:customStyle="1" w:styleId="Endnote3">
    <w:name w:val="Endnote3"/>
    <w:basedOn w:val="Normal"/>
    <w:rsid w:val="008718A2"/>
    <w:pPr>
      <w:keepNext/>
      <w:tabs>
        <w:tab w:val="left" w:pos="1100"/>
      </w:tabs>
      <w:spacing w:before="320"/>
      <w:ind w:left="1100" w:hanging="1100"/>
    </w:pPr>
    <w:rPr>
      <w:rFonts w:ascii="Arial" w:hAnsi="Arial"/>
      <w:b/>
      <w:color w:val="000000"/>
      <w:sz w:val="22"/>
    </w:rPr>
  </w:style>
  <w:style w:type="paragraph" w:customStyle="1" w:styleId="Endnote4">
    <w:name w:val="Endnote4"/>
    <w:basedOn w:val="Endnote20"/>
    <w:rsid w:val="008718A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ndNoteTextEPS">
    <w:name w:val="EndNoteTextEPS"/>
    <w:basedOn w:val="Normal"/>
    <w:rsid w:val="008718A2"/>
    <w:pPr>
      <w:spacing w:before="60"/>
      <w:ind w:left="1100"/>
      <w:jc w:val="both"/>
    </w:pPr>
    <w:rPr>
      <w:sz w:val="20"/>
    </w:rPr>
  </w:style>
  <w:style w:type="paragraph" w:customStyle="1" w:styleId="EndNoteParas">
    <w:name w:val="EndNoteParas"/>
    <w:basedOn w:val="EndNoteTextEPS"/>
    <w:rsid w:val="008718A2"/>
    <w:pPr>
      <w:tabs>
        <w:tab w:val="right" w:pos="1432"/>
      </w:tabs>
      <w:ind w:left="1840" w:hanging="1840"/>
    </w:pPr>
  </w:style>
  <w:style w:type="paragraph" w:customStyle="1" w:styleId="EndnotesAbbrev">
    <w:name w:val="EndnotesAbbrev"/>
    <w:basedOn w:val="Normal"/>
    <w:rsid w:val="008718A2"/>
    <w:pPr>
      <w:spacing w:before="20"/>
    </w:pPr>
    <w:rPr>
      <w:rFonts w:ascii="Arial" w:hAnsi="Arial"/>
      <w:color w:val="000000"/>
      <w:sz w:val="16"/>
    </w:rPr>
  </w:style>
  <w:style w:type="paragraph" w:customStyle="1" w:styleId="EPSCoverTop">
    <w:name w:val="EPSCoverTop"/>
    <w:basedOn w:val="Normal"/>
    <w:rsid w:val="008718A2"/>
    <w:pPr>
      <w:jc w:val="right"/>
    </w:pPr>
    <w:rPr>
      <w:rFonts w:ascii="Arial" w:hAnsi="Arial"/>
      <w:sz w:val="20"/>
    </w:rPr>
  </w:style>
  <w:style w:type="paragraph" w:customStyle="1" w:styleId="LegHistNote">
    <w:name w:val="LegHistNote"/>
    <w:basedOn w:val="Actdetails"/>
    <w:rsid w:val="008718A2"/>
    <w:pPr>
      <w:spacing w:before="60"/>
      <w:ind w:left="2700" w:right="-60" w:hanging="1300"/>
    </w:pPr>
    <w:rPr>
      <w:sz w:val="18"/>
    </w:rPr>
  </w:style>
  <w:style w:type="paragraph" w:customStyle="1" w:styleId="LongTitleSymb">
    <w:name w:val="LongTitleSymb"/>
    <w:basedOn w:val="LongTitle"/>
    <w:rsid w:val="008718A2"/>
    <w:pPr>
      <w:ind w:hanging="480"/>
    </w:pPr>
  </w:style>
  <w:style w:type="paragraph" w:styleId="MacroText">
    <w:name w:val="macro"/>
    <w:link w:val="MacroTextChar"/>
    <w:semiHidden/>
    <w:rsid w:val="008718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8718A2"/>
    <w:rPr>
      <w:rFonts w:ascii="Courier New" w:hAnsi="Courier New" w:cs="Courier New"/>
      <w:lang w:eastAsia="en-US"/>
    </w:rPr>
  </w:style>
  <w:style w:type="paragraph" w:customStyle="1" w:styleId="NewAct">
    <w:name w:val="New Act"/>
    <w:basedOn w:val="Normal"/>
    <w:next w:val="Actdetails"/>
    <w:rsid w:val="008718A2"/>
    <w:pPr>
      <w:keepNext/>
      <w:spacing w:before="180"/>
      <w:ind w:left="1100"/>
    </w:pPr>
    <w:rPr>
      <w:rFonts w:ascii="Arial" w:hAnsi="Arial"/>
      <w:b/>
      <w:sz w:val="20"/>
    </w:rPr>
  </w:style>
  <w:style w:type="paragraph" w:customStyle="1" w:styleId="NewReg">
    <w:name w:val="New Reg"/>
    <w:basedOn w:val="NewAct"/>
    <w:next w:val="Actdetails"/>
    <w:rsid w:val="008718A2"/>
  </w:style>
  <w:style w:type="paragraph" w:customStyle="1" w:styleId="RenumProvEntries">
    <w:name w:val="RenumProvEntries"/>
    <w:basedOn w:val="Normal"/>
    <w:rsid w:val="008718A2"/>
    <w:pPr>
      <w:spacing w:before="60"/>
    </w:pPr>
    <w:rPr>
      <w:rFonts w:ascii="Arial" w:hAnsi="Arial"/>
      <w:sz w:val="20"/>
    </w:rPr>
  </w:style>
  <w:style w:type="paragraph" w:customStyle="1" w:styleId="RenumProvHdg">
    <w:name w:val="RenumProvHdg"/>
    <w:basedOn w:val="Normal"/>
    <w:rsid w:val="008718A2"/>
    <w:rPr>
      <w:rFonts w:ascii="Arial" w:hAnsi="Arial"/>
      <w:b/>
      <w:sz w:val="22"/>
    </w:rPr>
  </w:style>
  <w:style w:type="paragraph" w:customStyle="1" w:styleId="RenumProvHeader">
    <w:name w:val="RenumProvHeader"/>
    <w:basedOn w:val="Normal"/>
    <w:rsid w:val="008718A2"/>
    <w:rPr>
      <w:rFonts w:ascii="Arial" w:hAnsi="Arial"/>
      <w:b/>
      <w:sz w:val="22"/>
    </w:rPr>
  </w:style>
  <w:style w:type="paragraph" w:customStyle="1" w:styleId="RenumProvSubsectEntries">
    <w:name w:val="RenumProvSubsectEntries"/>
    <w:basedOn w:val="RenumProvEntries"/>
    <w:rsid w:val="008718A2"/>
    <w:pPr>
      <w:ind w:left="252"/>
    </w:pPr>
  </w:style>
  <w:style w:type="paragraph" w:customStyle="1" w:styleId="RenumTableHdg">
    <w:name w:val="RenumTableHdg"/>
    <w:basedOn w:val="Normal"/>
    <w:rsid w:val="008718A2"/>
    <w:pPr>
      <w:spacing w:before="120"/>
    </w:pPr>
    <w:rPr>
      <w:rFonts w:ascii="Arial" w:hAnsi="Arial"/>
      <w:b/>
      <w:sz w:val="20"/>
    </w:rPr>
  </w:style>
  <w:style w:type="paragraph" w:customStyle="1" w:styleId="SchclauseheadingSymb">
    <w:name w:val="Sch clause heading Symb"/>
    <w:basedOn w:val="Schclauseheading"/>
    <w:rsid w:val="008718A2"/>
    <w:pPr>
      <w:tabs>
        <w:tab w:val="left" w:pos="0"/>
      </w:tabs>
      <w:ind w:left="980" w:hanging="1460"/>
    </w:pPr>
  </w:style>
  <w:style w:type="paragraph" w:customStyle="1" w:styleId="SchSubClause">
    <w:name w:val="Sch SubClause"/>
    <w:basedOn w:val="Schclauseheading"/>
    <w:rsid w:val="008718A2"/>
    <w:rPr>
      <w:b w:val="0"/>
    </w:rPr>
  </w:style>
  <w:style w:type="paragraph" w:customStyle="1" w:styleId="Sched-FormSymb">
    <w:name w:val="Sched-Form Symb"/>
    <w:basedOn w:val="Sched-Form"/>
    <w:rsid w:val="008718A2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rsid w:val="008718A2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rsid w:val="008718A2"/>
    <w:pPr>
      <w:tabs>
        <w:tab w:val="left" w:pos="0"/>
      </w:tabs>
      <w:ind w:left="2480" w:hanging="2960"/>
    </w:pPr>
  </w:style>
  <w:style w:type="paragraph" w:styleId="Subtitle">
    <w:name w:val="Subtitle"/>
    <w:basedOn w:val="Normal"/>
    <w:link w:val="SubtitleChar"/>
    <w:qFormat/>
    <w:rsid w:val="008718A2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rsid w:val="008718A2"/>
    <w:rPr>
      <w:rFonts w:ascii="Arial" w:hAnsi="Arial"/>
      <w:sz w:val="24"/>
      <w:lang w:eastAsia="en-US"/>
    </w:rPr>
  </w:style>
  <w:style w:type="paragraph" w:customStyle="1" w:styleId="TLegEntries">
    <w:name w:val="TLegEntries"/>
    <w:basedOn w:val="Normal"/>
    <w:rsid w:val="008718A2"/>
    <w:pPr>
      <w:tabs>
        <w:tab w:val="left" w:pos="1100"/>
      </w:tabs>
      <w:spacing w:before="40"/>
      <w:ind w:left="600" w:hanging="600"/>
    </w:pPr>
    <w:rPr>
      <w:rFonts w:ascii="Arial" w:hAnsi="Arial"/>
      <w:color w:val="000000"/>
      <w:sz w:val="16"/>
    </w:rPr>
  </w:style>
  <w:style w:type="paragraph" w:customStyle="1" w:styleId="TLegAsAmBy">
    <w:name w:val="TLegAsAmBy"/>
    <w:basedOn w:val="TLegEntries"/>
    <w:rsid w:val="008718A2"/>
    <w:pPr>
      <w:ind w:firstLine="0"/>
    </w:pPr>
    <w:rPr>
      <w:b/>
    </w:rPr>
  </w:style>
  <w:style w:type="paragraph" w:customStyle="1" w:styleId="EndNoteTextPub">
    <w:name w:val="EndNoteTextPub"/>
    <w:basedOn w:val="Normal"/>
    <w:rsid w:val="008718A2"/>
    <w:pPr>
      <w:spacing w:before="60"/>
      <w:ind w:left="1100"/>
      <w:jc w:val="both"/>
    </w:pPr>
    <w:rPr>
      <w:sz w:val="20"/>
    </w:rPr>
  </w:style>
  <w:style w:type="paragraph" w:customStyle="1" w:styleId="TOC10">
    <w:name w:val="TOC 10"/>
    <w:basedOn w:val="TOC5"/>
    <w:rsid w:val="008718A2"/>
    <w:rPr>
      <w:szCs w:val="24"/>
    </w:rPr>
  </w:style>
  <w:style w:type="character" w:customStyle="1" w:styleId="charNotBold">
    <w:name w:val="charNotBold"/>
    <w:basedOn w:val="DefaultParagraphFont"/>
    <w:rsid w:val="008718A2"/>
    <w:rPr>
      <w:rFonts w:ascii="Arial" w:hAnsi="Arial"/>
      <w:sz w:val="20"/>
    </w:rPr>
  </w:style>
  <w:style w:type="paragraph" w:customStyle="1" w:styleId="ShadedSchClauseSymb">
    <w:name w:val="Shaded Sch Clause Symb"/>
    <w:basedOn w:val="ShadedSchClause"/>
    <w:rsid w:val="008718A2"/>
    <w:pPr>
      <w:tabs>
        <w:tab w:val="left" w:pos="0"/>
      </w:tabs>
      <w:ind w:left="975" w:hanging="1457"/>
    </w:pPr>
  </w:style>
  <w:style w:type="paragraph" w:customStyle="1" w:styleId="CoverTextBullet">
    <w:name w:val="CoverTextBullet"/>
    <w:basedOn w:val="CoverText"/>
    <w:qFormat/>
    <w:rsid w:val="008718A2"/>
    <w:pPr>
      <w:numPr>
        <w:numId w:val="40"/>
      </w:numPr>
    </w:pPr>
    <w:rPr>
      <w:color w:val="000000"/>
    </w:rPr>
  </w:style>
  <w:style w:type="character" w:customStyle="1" w:styleId="Heading3Char">
    <w:name w:val="Heading 3 Char"/>
    <w:aliases w:val="h3 Char,sec Char"/>
    <w:basedOn w:val="DefaultParagraphFont"/>
    <w:link w:val="Heading3"/>
    <w:rsid w:val="008718A2"/>
    <w:rPr>
      <w:b/>
      <w:sz w:val="24"/>
      <w:lang w:eastAsia="en-US"/>
    </w:rPr>
  </w:style>
  <w:style w:type="paragraph" w:customStyle="1" w:styleId="Sched-Form-18Space">
    <w:name w:val="Sched-Form-18Space"/>
    <w:basedOn w:val="Normal"/>
    <w:rsid w:val="008718A2"/>
    <w:pPr>
      <w:spacing w:before="360" w:after="60"/>
    </w:pPr>
    <w:rPr>
      <w:sz w:val="22"/>
    </w:rPr>
  </w:style>
  <w:style w:type="paragraph" w:customStyle="1" w:styleId="FormRule">
    <w:name w:val="FormRule"/>
    <w:basedOn w:val="Normal"/>
    <w:rsid w:val="008718A2"/>
    <w:pPr>
      <w:pBdr>
        <w:top w:val="single" w:sz="4" w:space="1" w:color="auto"/>
      </w:pBdr>
      <w:spacing w:before="160" w:after="40"/>
      <w:ind w:left="3220" w:right="3260"/>
    </w:pPr>
    <w:rPr>
      <w:sz w:val="8"/>
    </w:rPr>
  </w:style>
  <w:style w:type="paragraph" w:customStyle="1" w:styleId="OldAmdtsEntries">
    <w:name w:val="OldAmdtsEntries"/>
    <w:basedOn w:val="BillBasicHeading"/>
    <w:rsid w:val="008718A2"/>
    <w:pPr>
      <w:tabs>
        <w:tab w:val="clear" w:pos="2600"/>
        <w:tab w:val="left" w:leader="dot" w:pos="2700"/>
      </w:tabs>
      <w:ind w:left="2700" w:hanging="2000"/>
    </w:pPr>
    <w:rPr>
      <w:sz w:val="18"/>
    </w:rPr>
  </w:style>
  <w:style w:type="paragraph" w:customStyle="1" w:styleId="OldAmdt2ndLine">
    <w:name w:val="OldAmdt2ndLine"/>
    <w:basedOn w:val="OldAmdtsEntries"/>
    <w:rsid w:val="008718A2"/>
    <w:pPr>
      <w:tabs>
        <w:tab w:val="left" w:pos="2700"/>
      </w:tabs>
      <w:spacing w:before="0"/>
    </w:pPr>
  </w:style>
  <w:style w:type="paragraph" w:customStyle="1" w:styleId="parainpara">
    <w:name w:val="para in para"/>
    <w:rsid w:val="008718A2"/>
    <w:pPr>
      <w:tabs>
        <w:tab w:val="right" w:pos="1500"/>
      </w:tabs>
      <w:spacing w:before="80" w:after="80"/>
      <w:ind w:left="1800" w:hanging="1800"/>
      <w:jc w:val="both"/>
    </w:pPr>
    <w:rPr>
      <w:rFonts w:ascii="Times" w:hAnsi="Times"/>
      <w:sz w:val="24"/>
      <w:lang w:eastAsia="en-US"/>
    </w:rPr>
  </w:style>
  <w:style w:type="paragraph" w:customStyle="1" w:styleId="Billcrest0">
    <w:name w:val="Billcrest"/>
    <w:basedOn w:val="Normal"/>
    <w:rsid w:val="008718A2"/>
    <w:pPr>
      <w:spacing w:after="60"/>
      <w:ind w:left="2800"/>
    </w:pPr>
    <w:rPr>
      <w:rFonts w:ascii="ACTCrest" w:hAnsi="ACTCrest"/>
      <w:sz w:val="216"/>
    </w:rPr>
  </w:style>
  <w:style w:type="paragraph" w:customStyle="1" w:styleId="Actbullet">
    <w:name w:val="Act bullet"/>
    <w:basedOn w:val="Normal"/>
    <w:uiPriority w:val="99"/>
    <w:rsid w:val="008718A2"/>
    <w:pPr>
      <w:numPr>
        <w:numId w:val="49"/>
      </w:numPr>
      <w:tabs>
        <w:tab w:val="left" w:pos="900"/>
      </w:tabs>
      <w:spacing w:before="20"/>
      <w:ind w:right="-60"/>
    </w:pPr>
    <w:rPr>
      <w:rFonts w:ascii="Arial" w:hAnsi="Arial"/>
      <w:sz w:val="18"/>
    </w:rPr>
  </w:style>
  <w:style w:type="paragraph" w:customStyle="1" w:styleId="AuthorisedBlock">
    <w:name w:val="AuthorisedBlock"/>
    <w:basedOn w:val="Normal"/>
    <w:rsid w:val="008718A2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</w:rPr>
  </w:style>
  <w:style w:type="paragraph" w:customStyle="1" w:styleId="AFHdg">
    <w:name w:val="AFHdg"/>
    <w:basedOn w:val="BillBasicHeading"/>
    <w:rsid w:val="008718A2"/>
    <w:rPr>
      <w:b w:val="0"/>
      <w:sz w:val="32"/>
    </w:rPr>
  </w:style>
  <w:style w:type="paragraph" w:customStyle="1" w:styleId="MH1Chapter">
    <w:name w:val="M H1 Chapter"/>
    <w:basedOn w:val="AH1Chapter"/>
    <w:rsid w:val="008718A2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IH1ChapSymb"/>
    <w:rsid w:val="008718A2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Symb"/>
    <w:rsid w:val="008718A2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Symb"/>
    <w:rsid w:val="008718A2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Symb"/>
    <w:rsid w:val="008718A2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Symb"/>
    <w:rsid w:val="008718A2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rsid w:val="008718A2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para">
    <w:name w:val="Mod para"/>
    <w:basedOn w:val="BillBasic"/>
    <w:rsid w:val="008718A2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subpara">
    <w:name w:val="Mod subpara"/>
    <w:basedOn w:val="Asubpara"/>
    <w:rsid w:val="008718A2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subpara">
    <w:name w:val="Mod subsubpara"/>
    <w:basedOn w:val="AsubsubparaSymb"/>
    <w:rsid w:val="008718A2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Modmainreturn">
    <w:name w:val="Mod main return"/>
    <w:basedOn w:val="AmainreturnSymb"/>
    <w:rsid w:val="008718A2"/>
    <w:pPr>
      <w:ind w:left="1800"/>
    </w:pPr>
  </w:style>
  <w:style w:type="paragraph" w:customStyle="1" w:styleId="Modparareturn">
    <w:name w:val="Mod para return"/>
    <w:basedOn w:val="AparareturnSymb"/>
    <w:rsid w:val="008718A2"/>
    <w:pPr>
      <w:ind w:left="2300"/>
    </w:pPr>
  </w:style>
  <w:style w:type="paragraph" w:customStyle="1" w:styleId="Modsubparareturn">
    <w:name w:val="Mod subpara return"/>
    <w:basedOn w:val="AsubparareturnSymb"/>
    <w:rsid w:val="008718A2"/>
    <w:pPr>
      <w:ind w:left="3040"/>
    </w:pPr>
  </w:style>
  <w:style w:type="paragraph" w:customStyle="1" w:styleId="Modref">
    <w:name w:val="Mod ref"/>
    <w:basedOn w:val="refSymb"/>
    <w:rsid w:val="008718A2"/>
    <w:pPr>
      <w:ind w:left="1100"/>
    </w:pPr>
  </w:style>
  <w:style w:type="paragraph" w:customStyle="1" w:styleId="ModaNote">
    <w:name w:val="Mod aNote"/>
    <w:basedOn w:val="aNoteSymb"/>
    <w:rsid w:val="008718A2"/>
    <w:pPr>
      <w:tabs>
        <w:tab w:val="left" w:pos="2600"/>
      </w:tabs>
      <w:ind w:left="2600"/>
    </w:pPr>
  </w:style>
  <w:style w:type="paragraph" w:customStyle="1" w:styleId="ModNote">
    <w:name w:val="Mod Note"/>
    <w:basedOn w:val="aNoteSymb"/>
    <w:rsid w:val="008718A2"/>
    <w:pPr>
      <w:tabs>
        <w:tab w:val="left" w:pos="2600"/>
      </w:tabs>
      <w:ind w:left="2600"/>
    </w:pPr>
  </w:style>
  <w:style w:type="paragraph" w:customStyle="1" w:styleId="ApprFormHd">
    <w:name w:val="ApprFormHd"/>
    <w:basedOn w:val="Sched-heading"/>
    <w:rsid w:val="008718A2"/>
    <w:pPr>
      <w:ind w:left="0" w:firstLine="0"/>
    </w:pPr>
  </w:style>
  <w:style w:type="paragraph" w:customStyle="1" w:styleId="AmdtEntries">
    <w:name w:val="AmdtEntries"/>
    <w:basedOn w:val="BillBasicHeading"/>
    <w:rsid w:val="008718A2"/>
    <w:pPr>
      <w:keepNext w:val="0"/>
      <w:tabs>
        <w:tab w:val="clear" w:pos="2600"/>
      </w:tabs>
      <w:spacing w:before="0"/>
      <w:ind w:left="3200" w:hanging="2100"/>
    </w:pPr>
    <w:rPr>
      <w:sz w:val="18"/>
    </w:rPr>
  </w:style>
  <w:style w:type="paragraph" w:customStyle="1" w:styleId="AmdtEntriesDefL2">
    <w:name w:val="AmdtEntriesDefL2"/>
    <w:basedOn w:val="AmdtEntries"/>
    <w:rsid w:val="008718A2"/>
    <w:pPr>
      <w:tabs>
        <w:tab w:val="left" w:pos="3000"/>
      </w:tabs>
      <w:ind w:left="3600" w:hanging="2500"/>
    </w:pPr>
  </w:style>
  <w:style w:type="paragraph" w:customStyle="1" w:styleId="Actdetailsnote">
    <w:name w:val="Act details note"/>
    <w:basedOn w:val="Actdetails"/>
    <w:uiPriority w:val="99"/>
    <w:rsid w:val="008718A2"/>
    <w:pPr>
      <w:ind w:left="1620" w:right="-60" w:hanging="720"/>
    </w:pPr>
    <w:rPr>
      <w:sz w:val="18"/>
    </w:rPr>
  </w:style>
  <w:style w:type="paragraph" w:customStyle="1" w:styleId="DetailsNo">
    <w:name w:val="Details No"/>
    <w:basedOn w:val="Actdetails"/>
    <w:uiPriority w:val="99"/>
    <w:rsid w:val="008718A2"/>
    <w:pPr>
      <w:ind w:left="0"/>
    </w:pPr>
    <w:rPr>
      <w:sz w:val="18"/>
    </w:rPr>
  </w:style>
  <w:style w:type="paragraph" w:customStyle="1" w:styleId="AssectheadingSymb">
    <w:name w:val="A ssect heading Symb"/>
    <w:basedOn w:val="Amain"/>
    <w:rsid w:val="008718A2"/>
    <w:pPr>
      <w:keepNext/>
      <w:tabs>
        <w:tab w:val="clear" w:pos="900"/>
        <w:tab w:val="clear" w:pos="1100"/>
        <w:tab w:val="left" w:pos="0"/>
      </w:tabs>
      <w:spacing w:before="300"/>
      <w:ind w:left="0" w:hanging="480"/>
      <w:outlineLvl w:val="9"/>
    </w:pPr>
    <w:rPr>
      <w:i/>
    </w:rPr>
  </w:style>
  <w:style w:type="paragraph" w:customStyle="1" w:styleId="AsubsubparaSymb">
    <w:name w:val="A subsubpara Symb"/>
    <w:basedOn w:val="BillBasic"/>
    <w:rsid w:val="008718A2"/>
    <w:pPr>
      <w:tabs>
        <w:tab w:val="left" w:pos="0"/>
        <w:tab w:val="right" w:pos="2400"/>
        <w:tab w:val="left" w:pos="2600"/>
      </w:tabs>
      <w:ind w:left="2602" w:hanging="3084"/>
      <w:outlineLvl w:val="8"/>
    </w:pPr>
  </w:style>
  <w:style w:type="paragraph" w:customStyle="1" w:styleId="AmainreturnSymb">
    <w:name w:val="A main return Symb"/>
    <w:basedOn w:val="BillBasic"/>
    <w:rsid w:val="008718A2"/>
    <w:pPr>
      <w:tabs>
        <w:tab w:val="left" w:pos="1582"/>
      </w:tabs>
      <w:ind w:left="1100" w:hanging="1582"/>
    </w:pPr>
  </w:style>
  <w:style w:type="paragraph" w:customStyle="1" w:styleId="AparareturnSymb">
    <w:name w:val="A para return Symb"/>
    <w:basedOn w:val="BillBasic"/>
    <w:rsid w:val="008718A2"/>
    <w:pPr>
      <w:tabs>
        <w:tab w:val="left" w:pos="2081"/>
      </w:tabs>
      <w:ind w:left="1599" w:hanging="2081"/>
    </w:pPr>
  </w:style>
  <w:style w:type="paragraph" w:customStyle="1" w:styleId="AsubparareturnSymb">
    <w:name w:val="A subpara return Symb"/>
    <w:basedOn w:val="BillBasic"/>
    <w:rsid w:val="008718A2"/>
    <w:pPr>
      <w:tabs>
        <w:tab w:val="left" w:pos="2580"/>
      </w:tabs>
      <w:ind w:left="2098" w:hanging="2580"/>
    </w:pPr>
  </w:style>
  <w:style w:type="paragraph" w:customStyle="1" w:styleId="aDefSymb">
    <w:name w:val="aDef Symb"/>
    <w:basedOn w:val="BillBasic"/>
    <w:rsid w:val="008718A2"/>
    <w:pPr>
      <w:tabs>
        <w:tab w:val="left" w:pos="1582"/>
      </w:tabs>
      <w:ind w:left="1100" w:hanging="1582"/>
    </w:pPr>
  </w:style>
  <w:style w:type="paragraph" w:customStyle="1" w:styleId="aDefparaSymb">
    <w:name w:val="aDef para Symb"/>
    <w:basedOn w:val="Apara"/>
    <w:rsid w:val="008718A2"/>
    <w:pPr>
      <w:tabs>
        <w:tab w:val="clear" w:pos="1600"/>
        <w:tab w:val="left" w:pos="0"/>
        <w:tab w:val="left" w:pos="1599"/>
      </w:tabs>
      <w:ind w:left="1599" w:hanging="2081"/>
    </w:pPr>
  </w:style>
  <w:style w:type="paragraph" w:customStyle="1" w:styleId="aDefsubparaSymb">
    <w:name w:val="aDef subpara Symb"/>
    <w:basedOn w:val="Asubpara"/>
    <w:rsid w:val="008718A2"/>
    <w:pPr>
      <w:tabs>
        <w:tab w:val="left" w:pos="0"/>
      </w:tabs>
      <w:ind w:left="2098" w:hanging="2580"/>
    </w:pPr>
  </w:style>
  <w:style w:type="paragraph" w:customStyle="1" w:styleId="SchAmainSymb">
    <w:name w:val="Sch A main Symb"/>
    <w:basedOn w:val="Amain"/>
    <w:rsid w:val="008718A2"/>
    <w:pPr>
      <w:tabs>
        <w:tab w:val="left" w:pos="0"/>
      </w:tabs>
      <w:ind w:hanging="1580"/>
    </w:pPr>
  </w:style>
  <w:style w:type="paragraph" w:customStyle="1" w:styleId="SchAparaSymb">
    <w:name w:val="Sch A para Symb"/>
    <w:basedOn w:val="Apara"/>
    <w:rsid w:val="008718A2"/>
    <w:pPr>
      <w:tabs>
        <w:tab w:val="left" w:pos="0"/>
      </w:tabs>
      <w:ind w:hanging="2080"/>
    </w:pPr>
  </w:style>
  <w:style w:type="paragraph" w:customStyle="1" w:styleId="SchAsubparaSymb">
    <w:name w:val="Sch A subpara Symb"/>
    <w:basedOn w:val="Asubpara"/>
    <w:rsid w:val="008718A2"/>
    <w:pPr>
      <w:tabs>
        <w:tab w:val="left" w:pos="0"/>
      </w:tabs>
      <w:ind w:hanging="2580"/>
    </w:pPr>
  </w:style>
  <w:style w:type="paragraph" w:customStyle="1" w:styleId="SchAsubsubparaSymb">
    <w:name w:val="Sch A subsubpara Symb"/>
    <w:basedOn w:val="AsubsubparaSymb"/>
    <w:rsid w:val="008718A2"/>
  </w:style>
  <w:style w:type="paragraph" w:customStyle="1" w:styleId="refSymb">
    <w:name w:val="ref Symb"/>
    <w:basedOn w:val="BillBasic"/>
    <w:next w:val="Normal"/>
    <w:rsid w:val="008718A2"/>
    <w:pPr>
      <w:tabs>
        <w:tab w:val="left" w:pos="-480"/>
      </w:tabs>
      <w:spacing w:before="60"/>
      <w:ind w:hanging="480"/>
    </w:pPr>
    <w:rPr>
      <w:sz w:val="18"/>
    </w:rPr>
  </w:style>
  <w:style w:type="paragraph" w:customStyle="1" w:styleId="IshadedH5SecSymb">
    <w:name w:val="I shaded H5 Sec Symb"/>
    <w:basedOn w:val="AH5Sec"/>
    <w:rsid w:val="008718A2"/>
    <w:pPr>
      <w:shd w:val="pct25" w:color="auto" w:fill="auto"/>
      <w:tabs>
        <w:tab w:val="left" w:pos="-1580"/>
        <w:tab w:val="left" w:pos="0"/>
      </w:tabs>
      <w:ind w:hanging="1580"/>
      <w:outlineLvl w:val="9"/>
    </w:pPr>
  </w:style>
  <w:style w:type="paragraph" w:customStyle="1" w:styleId="IshadedSchClauseSymb">
    <w:name w:val="I shaded Sch Clause Symb"/>
    <w:basedOn w:val="IshadedH5SecSymb"/>
    <w:rsid w:val="008718A2"/>
    <w:pPr>
      <w:tabs>
        <w:tab w:val="clear" w:pos="-1580"/>
      </w:tabs>
      <w:ind w:left="975" w:hanging="1457"/>
    </w:pPr>
  </w:style>
  <w:style w:type="paragraph" w:customStyle="1" w:styleId="IH1ChapSymb">
    <w:name w:val="I H1 Chap Symb"/>
    <w:basedOn w:val="BillBasicHeading"/>
    <w:next w:val="Normal"/>
    <w:rsid w:val="008718A2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H2PartSymb">
    <w:name w:val="I H2 Part Symb"/>
    <w:basedOn w:val="BillBasicHeading"/>
    <w:next w:val="Normal"/>
    <w:rsid w:val="008718A2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H3DivSymb">
    <w:name w:val="I H3 Div Symb"/>
    <w:basedOn w:val="BillBasicHeading"/>
    <w:next w:val="Normal"/>
    <w:rsid w:val="008718A2"/>
    <w:pPr>
      <w:tabs>
        <w:tab w:val="left" w:pos="-3080"/>
        <w:tab w:val="left" w:pos="0"/>
      </w:tabs>
      <w:spacing w:before="240"/>
      <w:ind w:left="2600" w:hanging="3080"/>
    </w:pPr>
    <w:rPr>
      <w:sz w:val="28"/>
    </w:rPr>
  </w:style>
  <w:style w:type="paragraph" w:customStyle="1" w:styleId="IH4SubDivSymb">
    <w:name w:val="I H4 SubDiv Symb"/>
    <w:basedOn w:val="BillBasicHeading"/>
    <w:next w:val="Normal"/>
    <w:rsid w:val="008718A2"/>
    <w:pPr>
      <w:tabs>
        <w:tab w:val="left" w:pos="-3080"/>
        <w:tab w:val="left" w:pos="0"/>
      </w:tabs>
      <w:spacing w:before="240"/>
      <w:ind w:left="2600" w:hanging="3080"/>
      <w:jc w:val="both"/>
    </w:pPr>
    <w:rPr>
      <w:sz w:val="26"/>
    </w:rPr>
  </w:style>
  <w:style w:type="paragraph" w:customStyle="1" w:styleId="IH5SecSymb">
    <w:name w:val="I H5 Sec Symb"/>
    <w:basedOn w:val="BillBasicHeading"/>
    <w:next w:val="Normal"/>
    <w:rsid w:val="008718A2"/>
    <w:pPr>
      <w:tabs>
        <w:tab w:val="clear" w:pos="2600"/>
        <w:tab w:val="left" w:pos="-1580"/>
        <w:tab w:val="left" w:pos="0"/>
        <w:tab w:val="left" w:pos="1100"/>
      </w:tabs>
      <w:spacing w:before="240"/>
      <w:ind w:left="1100" w:hanging="1580"/>
    </w:pPr>
  </w:style>
  <w:style w:type="paragraph" w:customStyle="1" w:styleId="IMainSymb">
    <w:name w:val="I Main Symb"/>
    <w:basedOn w:val="Amain"/>
    <w:rsid w:val="008718A2"/>
    <w:pPr>
      <w:tabs>
        <w:tab w:val="left" w:pos="0"/>
      </w:tabs>
      <w:ind w:hanging="1580"/>
    </w:pPr>
  </w:style>
  <w:style w:type="paragraph" w:customStyle="1" w:styleId="IparaSymb">
    <w:name w:val="I para Symb"/>
    <w:basedOn w:val="Apara"/>
    <w:rsid w:val="008718A2"/>
    <w:pPr>
      <w:tabs>
        <w:tab w:val="left" w:pos="0"/>
      </w:tabs>
      <w:ind w:hanging="2080"/>
      <w:outlineLvl w:val="9"/>
    </w:pPr>
  </w:style>
  <w:style w:type="paragraph" w:customStyle="1" w:styleId="IsubparaSymb">
    <w:name w:val="I subpara Symb"/>
    <w:basedOn w:val="Asubpara"/>
    <w:rsid w:val="008718A2"/>
    <w:pPr>
      <w:tabs>
        <w:tab w:val="clear" w:pos="1900"/>
        <w:tab w:val="clear" w:pos="2100"/>
        <w:tab w:val="left" w:pos="0"/>
        <w:tab w:val="right" w:pos="1940"/>
        <w:tab w:val="left" w:pos="2140"/>
      </w:tabs>
      <w:ind w:left="2140" w:hanging="2620"/>
      <w:outlineLvl w:val="9"/>
    </w:pPr>
  </w:style>
  <w:style w:type="paragraph" w:customStyle="1" w:styleId="IsubsubparaSymb">
    <w:name w:val="I subsubpara Symb"/>
    <w:basedOn w:val="AsubsubparaSymb"/>
    <w:rsid w:val="008718A2"/>
    <w:pPr>
      <w:tabs>
        <w:tab w:val="clear" w:pos="2400"/>
        <w:tab w:val="clear" w:pos="2600"/>
        <w:tab w:val="right" w:pos="2460"/>
        <w:tab w:val="left" w:pos="2660"/>
      </w:tabs>
      <w:ind w:left="2660" w:hanging="3140"/>
    </w:pPr>
  </w:style>
  <w:style w:type="paragraph" w:customStyle="1" w:styleId="IdefparaSymb">
    <w:name w:val="I def para Symb"/>
    <w:basedOn w:val="IparaSymb"/>
    <w:rsid w:val="008718A2"/>
    <w:pPr>
      <w:ind w:left="1599" w:hanging="2081"/>
    </w:pPr>
  </w:style>
  <w:style w:type="paragraph" w:customStyle="1" w:styleId="IdefsubparaSymb">
    <w:name w:val="I def subpara Symb"/>
    <w:basedOn w:val="IsubparaSymb"/>
    <w:rsid w:val="008718A2"/>
    <w:pPr>
      <w:ind w:left="2138"/>
    </w:pPr>
  </w:style>
  <w:style w:type="paragraph" w:customStyle="1" w:styleId="ISched-headingSymb">
    <w:name w:val="I Sched-heading Symb"/>
    <w:basedOn w:val="BillBasicHeading"/>
    <w:next w:val="Normal"/>
    <w:rsid w:val="008718A2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Sched-PartSymb">
    <w:name w:val="I Sched-Part Symb"/>
    <w:basedOn w:val="BillBasicHeading"/>
    <w:rsid w:val="008718A2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Sched-formSymb">
    <w:name w:val="I Sched-form Symb"/>
    <w:basedOn w:val="BillBasicHeading"/>
    <w:rsid w:val="008718A2"/>
    <w:pPr>
      <w:tabs>
        <w:tab w:val="left" w:pos="0"/>
        <w:tab w:val="right" w:pos="7200"/>
      </w:tabs>
      <w:spacing w:before="240"/>
      <w:ind w:left="2600" w:hanging="3080"/>
    </w:pPr>
    <w:rPr>
      <w:sz w:val="28"/>
    </w:rPr>
  </w:style>
  <w:style w:type="paragraph" w:customStyle="1" w:styleId="ISchclauseheadingSymb">
    <w:name w:val="I Sch clause heading Symb"/>
    <w:basedOn w:val="BillBasic"/>
    <w:rsid w:val="008718A2"/>
    <w:pPr>
      <w:keepNext/>
      <w:tabs>
        <w:tab w:val="left" w:pos="-1580"/>
        <w:tab w:val="left" w:pos="0"/>
        <w:tab w:val="left" w:pos="1100"/>
      </w:tabs>
      <w:spacing w:before="240"/>
      <w:ind w:left="1100" w:hanging="1580"/>
      <w:jc w:val="left"/>
    </w:pPr>
    <w:rPr>
      <w:rFonts w:ascii="Arial" w:hAnsi="Arial"/>
      <w:b/>
    </w:rPr>
  </w:style>
  <w:style w:type="paragraph" w:customStyle="1" w:styleId="IDict-HeadingSymb">
    <w:name w:val="I Dict-Heading Symb"/>
    <w:basedOn w:val="BillBasicHeading"/>
    <w:rsid w:val="008718A2"/>
    <w:pPr>
      <w:tabs>
        <w:tab w:val="left" w:pos="-3080"/>
        <w:tab w:val="left" w:pos="0"/>
      </w:tabs>
      <w:spacing w:before="320"/>
      <w:ind w:left="2600" w:hanging="3080"/>
      <w:jc w:val="both"/>
    </w:pPr>
    <w:rPr>
      <w:sz w:val="34"/>
    </w:rPr>
  </w:style>
  <w:style w:type="paragraph" w:customStyle="1" w:styleId="AmainbulletSymb">
    <w:name w:val="A main bullet Symb"/>
    <w:basedOn w:val="BillBasic"/>
    <w:rsid w:val="008718A2"/>
    <w:pPr>
      <w:tabs>
        <w:tab w:val="left" w:pos="1100"/>
      </w:tabs>
      <w:spacing w:before="60"/>
      <w:ind w:left="1500" w:hanging="1986"/>
    </w:pPr>
  </w:style>
  <w:style w:type="paragraph" w:customStyle="1" w:styleId="aExamHdgssSymb">
    <w:name w:val="aExamHdgss Symb"/>
    <w:basedOn w:val="BillBasicHeading"/>
    <w:next w:val="Normal"/>
    <w:rsid w:val="008718A2"/>
    <w:pPr>
      <w:tabs>
        <w:tab w:val="clear" w:pos="2600"/>
        <w:tab w:val="left" w:pos="1582"/>
      </w:tabs>
      <w:ind w:left="1100" w:hanging="1582"/>
    </w:pPr>
    <w:rPr>
      <w:sz w:val="18"/>
    </w:rPr>
  </w:style>
  <w:style w:type="paragraph" w:customStyle="1" w:styleId="aExamssSymb">
    <w:name w:val="aExamss Symb"/>
    <w:basedOn w:val="aNote"/>
    <w:rsid w:val="008718A2"/>
    <w:pPr>
      <w:tabs>
        <w:tab w:val="left" w:pos="1582"/>
      </w:tabs>
      <w:spacing w:before="60"/>
      <w:ind w:left="1100" w:hanging="1582"/>
    </w:pPr>
  </w:style>
  <w:style w:type="paragraph" w:customStyle="1" w:styleId="aExamINumssSymb">
    <w:name w:val="aExamINumss Symb"/>
    <w:basedOn w:val="aExamssSymb"/>
    <w:rsid w:val="008718A2"/>
    <w:pPr>
      <w:tabs>
        <w:tab w:val="left" w:pos="1100"/>
      </w:tabs>
      <w:ind w:left="1500" w:hanging="1986"/>
    </w:pPr>
  </w:style>
  <w:style w:type="paragraph" w:customStyle="1" w:styleId="aExamNumTextssSymb">
    <w:name w:val="aExamNumTextss Symb"/>
    <w:basedOn w:val="aExamssSymb"/>
    <w:rsid w:val="008718A2"/>
    <w:pPr>
      <w:tabs>
        <w:tab w:val="clear" w:pos="1582"/>
        <w:tab w:val="left" w:pos="1985"/>
      </w:tabs>
      <w:ind w:left="1503" w:hanging="1985"/>
    </w:pPr>
  </w:style>
  <w:style w:type="paragraph" w:customStyle="1" w:styleId="AExamIParaSymb">
    <w:name w:val="AExamIPara Symb"/>
    <w:basedOn w:val="aExam"/>
    <w:rsid w:val="008718A2"/>
    <w:pPr>
      <w:tabs>
        <w:tab w:val="right" w:pos="1718"/>
      </w:tabs>
      <w:ind w:left="1984" w:hanging="2466"/>
    </w:pPr>
  </w:style>
  <w:style w:type="paragraph" w:customStyle="1" w:styleId="aExamBulletssSymb">
    <w:name w:val="aExamBulletss Symb"/>
    <w:basedOn w:val="aExamssSymb"/>
    <w:rsid w:val="008718A2"/>
    <w:pPr>
      <w:tabs>
        <w:tab w:val="left" w:pos="1100"/>
      </w:tabs>
      <w:ind w:left="1500" w:hanging="1986"/>
    </w:pPr>
  </w:style>
  <w:style w:type="paragraph" w:customStyle="1" w:styleId="aNoteSymb">
    <w:name w:val="aNote Symb"/>
    <w:basedOn w:val="BillBasic"/>
    <w:rsid w:val="008718A2"/>
    <w:pPr>
      <w:tabs>
        <w:tab w:val="left" w:pos="1100"/>
        <w:tab w:val="left" w:pos="2381"/>
      </w:tabs>
      <w:ind w:left="1899" w:hanging="2381"/>
    </w:pPr>
    <w:rPr>
      <w:sz w:val="20"/>
    </w:rPr>
  </w:style>
  <w:style w:type="paragraph" w:customStyle="1" w:styleId="aNoteTextssSymb">
    <w:name w:val="aNoteTextss Symb"/>
    <w:basedOn w:val="Normal"/>
    <w:rsid w:val="008718A2"/>
    <w:pPr>
      <w:tabs>
        <w:tab w:val="clear" w:pos="0"/>
        <w:tab w:val="left" w:pos="1418"/>
      </w:tabs>
      <w:spacing w:before="60"/>
      <w:ind w:left="1417" w:hanging="1899"/>
      <w:jc w:val="both"/>
    </w:pPr>
    <w:rPr>
      <w:sz w:val="20"/>
    </w:rPr>
  </w:style>
  <w:style w:type="paragraph" w:customStyle="1" w:styleId="aNoteParaSymb">
    <w:name w:val="aNotePara Symb"/>
    <w:basedOn w:val="aNoteSymb"/>
    <w:rsid w:val="008718A2"/>
    <w:pPr>
      <w:tabs>
        <w:tab w:val="clear" w:pos="1100"/>
        <w:tab w:val="clear" w:pos="2381"/>
        <w:tab w:val="left" w:pos="0"/>
        <w:tab w:val="right" w:pos="2140"/>
        <w:tab w:val="left" w:pos="2400"/>
      </w:tabs>
      <w:spacing w:before="60"/>
      <w:ind w:left="2410" w:hanging="2892"/>
    </w:pPr>
  </w:style>
  <w:style w:type="paragraph" w:customStyle="1" w:styleId="aNoteBulletssSymb">
    <w:name w:val="aNoteBulletss Symb"/>
    <w:basedOn w:val="Normal"/>
    <w:rsid w:val="008718A2"/>
    <w:pPr>
      <w:tabs>
        <w:tab w:val="clear" w:pos="0"/>
        <w:tab w:val="left" w:pos="1899"/>
      </w:tabs>
      <w:spacing w:before="60"/>
      <w:ind w:left="2296" w:hanging="2778"/>
      <w:jc w:val="both"/>
    </w:pPr>
    <w:rPr>
      <w:sz w:val="20"/>
    </w:rPr>
  </w:style>
  <w:style w:type="paragraph" w:customStyle="1" w:styleId="AparabulletSymb">
    <w:name w:val="A para bullet Symb"/>
    <w:basedOn w:val="BillBasic"/>
    <w:rsid w:val="008718A2"/>
    <w:pPr>
      <w:tabs>
        <w:tab w:val="left" w:pos="1616"/>
        <w:tab w:val="left" w:pos="2495"/>
      </w:tabs>
      <w:spacing w:before="60"/>
      <w:ind w:left="2013" w:hanging="2495"/>
    </w:pPr>
  </w:style>
  <w:style w:type="paragraph" w:customStyle="1" w:styleId="aExamHdgparSymb">
    <w:name w:val="aExamHdgpar Symb"/>
    <w:basedOn w:val="aExamHdgssSymb"/>
    <w:next w:val="Normal"/>
    <w:rsid w:val="008718A2"/>
    <w:pPr>
      <w:tabs>
        <w:tab w:val="clear" w:pos="1582"/>
        <w:tab w:val="left" w:pos="1599"/>
      </w:tabs>
      <w:ind w:left="1599" w:hanging="2081"/>
    </w:pPr>
  </w:style>
  <w:style w:type="paragraph" w:customStyle="1" w:styleId="aExamparSymb">
    <w:name w:val="aExampar Symb"/>
    <w:basedOn w:val="aExamssSymb"/>
    <w:rsid w:val="008718A2"/>
    <w:pPr>
      <w:tabs>
        <w:tab w:val="clear" w:pos="1582"/>
        <w:tab w:val="left" w:pos="1599"/>
      </w:tabs>
      <w:ind w:left="1599" w:hanging="2081"/>
    </w:pPr>
  </w:style>
  <w:style w:type="paragraph" w:customStyle="1" w:styleId="aExamINumparSymb">
    <w:name w:val="aExamINumpar Symb"/>
    <w:basedOn w:val="aExamparSymb"/>
    <w:rsid w:val="008718A2"/>
    <w:pPr>
      <w:tabs>
        <w:tab w:val="left" w:pos="2000"/>
      </w:tabs>
      <w:ind w:left="2041" w:hanging="2495"/>
    </w:pPr>
  </w:style>
  <w:style w:type="paragraph" w:customStyle="1" w:styleId="aExamBulletparSymb">
    <w:name w:val="aExamBulletpar Symb"/>
    <w:basedOn w:val="aExamparSymb"/>
    <w:rsid w:val="008718A2"/>
    <w:pPr>
      <w:tabs>
        <w:tab w:val="clear" w:pos="1599"/>
        <w:tab w:val="left" w:pos="1616"/>
        <w:tab w:val="left" w:pos="2495"/>
      </w:tabs>
      <w:ind w:left="2013" w:hanging="2495"/>
    </w:pPr>
  </w:style>
  <w:style w:type="paragraph" w:customStyle="1" w:styleId="aNoteparSymb">
    <w:name w:val="aNotepar Symb"/>
    <w:basedOn w:val="BillBasic"/>
    <w:next w:val="Normal"/>
    <w:rsid w:val="008718A2"/>
    <w:pPr>
      <w:tabs>
        <w:tab w:val="left" w:pos="1599"/>
        <w:tab w:val="left" w:pos="2398"/>
      </w:tabs>
      <w:ind w:left="2410" w:hanging="2892"/>
    </w:pPr>
    <w:rPr>
      <w:sz w:val="20"/>
    </w:rPr>
  </w:style>
  <w:style w:type="paragraph" w:customStyle="1" w:styleId="aNoteTextparSymb">
    <w:name w:val="aNoteTextpar Symb"/>
    <w:basedOn w:val="aNoteparSymb"/>
    <w:rsid w:val="008718A2"/>
    <w:pPr>
      <w:tabs>
        <w:tab w:val="clear" w:pos="1599"/>
        <w:tab w:val="clear" w:pos="2398"/>
        <w:tab w:val="left" w:pos="2880"/>
      </w:tabs>
      <w:spacing w:before="60"/>
      <w:ind w:left="2398" w:hanging="2880"/>
    </w:pPr>
  </w:style>
  <w:style w:type="paragraph" w:customStyle="1" w:styleId="aNoteParaparSymb">
    <w:name w:val="aNoteParapar Symb"/>
    <w:basedOn w:val="aNoteparSymb"/>
    <w:rsid w:val="008718A2"/>
    <w:pPr>
      <w:tabs>
        <w:tab w:val="right" w:pos="2640"/>
      </w:tabs>
      <w:spacing w:before="60"/>
      <w:ind w:left="2920" w:hanging="3402"/>
    </w:pPr>
  </w:style>
  <w:style w:type="paragraph" w:customStyle="1" w:styleId="aNoteBulletparSymb">
    <w:name w:val="aNoteBulletpar Symb"/>
    <w:basedOn w:val="aNoteparSymb"/>
    <w:rsid w:val="008718A2"/>
    <w:pPr>
      <w:tabs>
        <w:tab w:val="clear" w:pos="1599"/>
        <w:tab w:val="left" w:pos="3289"/>
      </w:tabs>
      <w:spacing w:before="60"/>
      <w:ind w:left="2807" w:hanging="3289"/>
    </w:pPr>
  </w:style>
  <w:style w:type="paragraph" w:customStyle="1" w:styleId="AsubparabulletSymb">
    <w:name w:val="A subpara bullet Symb"/>
    <w:basedOn w:val="BillBasic"/>
    <w:rsid w:val="008718A2"/>
    <w:pPr>
      <w:tabs>
        <w:tab w:val="left" w:pos="2138"/>
        <w:tab w:val="left" w:pos="3005"/>
      </w:tabs>
      <w:spacing w:before="60"/>
      <w:ind w:left="2523" w:hanging="3005"/>
    </w:pPr>
  </w:style>
  <w:style w:type="paragraph" w:customStyle="1" w:styleId="aExamHdgsubparSymb">
    <w:name w:val="aExamHdgsubpar Symb"/>
    <w:basedOn w:val="aExamHdgssSymb"/>
    <w:next w:val="Normal"/>
    <w:rsid w:val="008718A2"/>
    <w:pPr>
      <w:tabs>
        <w:tab w:val="clear" w:pos="1582"/>
        <w:tab w:val="left" w:pos="2620"/>
      </w:tabs>
      <w:ind w:left="2138" w:hanging="2620"/>
    </w:pPr>
  </w:style>
  <w:style w:type="paragraph" w:customStyle="1" w:styleId="aExamsubparSymb">
    <w:name w:val="aExamsubpar Symb"/>
    <w:basedOn w:val="aExamssSymb"/>
    <w:rsid w:val="008718A2"/>
    <w:pPr>
      <w:tabs>
        <w:tab w:val="clear" w:pos="1582"/>
        <w:tab w:val="left" w:pos="2620"/>
      </w:tabs>
      <w:ind w:left="2138" w:hanging="2620"/>
    </w:pPr>
  </w:style>
  <w:style w:type="paragraph" w:customStyle="1" w:styleId="aNotesubparSymb">
    <w:name w:val="aNotesubpar Symb"/>
    <w:basedOn w:val="BillBasic"/>
    <w:next w:val="Normal"/>
    <w:rsid w:val="008718A2"/>
    <w:pPr>
      <w:tabs>
        <w:tab w:val="left" w:pos="2138"/>
        <w:tab w:val="left" w:pos="2937"/>
      </w:tabs>
      <w:ind w:left="2455" w:hanging="2937"/>
    </w:pPr>
    <w:rPr>
      <w:sz w:val="20"/>
    </w:rPr>
  </w:style>
  <w:style w:type="paragraph" w:customStyle="1" w:styleId="aNoteTextsubparSymb">
    <w:name w:val="aNoteTextsubpar Symb"/>
    <w:basedOn w:val="aNotesubparSymb"/>
    <w:rsid w:val="008718A2"/>
    <w:pPr>
      <w:tabs>
        <w:tab w:val="clear" w:pos="2138"/>
        <w:tab w:val="clear" w:pos="2937"/>
        <w:tab w:val="left" w:pos="2943"/>
      </w:tabs>
      <w:spacing w:before="60"/>
      <w:ind w:left="2943" w:hanging="3425"/>
    </w:pPr>
  </w:style>
  <w:style w:type="paragraph" w:customStyle="1" w:styleId="PenaltySymb">
    <w:name w:val="Penalty Symb"/>
    <w:basedOn w:val="AmainreturnSymb"/>
    <w:rsid w:val="008718A2"/>
  </w:style>
  <w:style w:type="paragraph" w:customStyle="1" w:styleId="PenaltyParaSymb">
    <w:name w:val="PenaltyPara Symb"/>
    <w:basedOn w:val="Normal"/>
    <w:rsid w:val="008718A2"/>
    <w:pPr>
      <w:tabs>
        <w:tab w:val="right" w:pos="1360"/>
      </w:tabs>
      <w:spacing w:before="60"/>
      <w:ind w:left="1599" w:hanging="2081"/>
      <w:jc w:val="both"/>
    </w:pPr>
  </w:style>
  <w:style w:type="paragraph" w:customStyle="1" w:styleId="FormulaSymb">
    <w:name w:val="Formula Symb"/>
    <w:basedOn w:val="BillBasic"/>
    <w:rsid w:val="008718A2"/>
    <w:pPr>
      <w:tabs>
        <w:tab w:val="left" w:pos="-480"/>
      </w:tabs>
      <w:spacing w:line="260" w:lineRule="atLeast"/>
      <w:ind w:hanging="480"/>
      <w:jc w:val="center"/>
    </w:pPr>
  </w:style>
  <w:style w:type="paragraph" w:customStyle="1" w:styleId="NormalSymb">
    <w:name w:val="Normal Symb"/>
    <w:basedOn w:val="Normal"/>
    <w:qFormat/>
    <w:rsid w:val="008718A2"/>
    <w:pPr>
      <w:ind w:hanging="482"/>
    </w:pPr>
  </w:style>
  <w:style w:type="character" w:styleId="PlaceholderText">
    <w:name w:val="Placeholder Text"/>
    <w:basedOn w:val="DefaultParagraphFont"/>
    <w:uiPriority w:val="99"/>
    <w:semiHidden/>
    <w:rsid w:val="008718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egislation.act.gov.au/a/2001-14" TargetMode="External"/><Relationship Id="rId21" Type="http://schemas.openxmlformats.org/officeDocument/2006/relationships/hyperlink" Target="http://www.legislation.act.gov.au/a/2001-14" TargetMode="External"/><Relationship Id="rId42" Type="http://schemas.openxmlformats.org/officeDocument/2006/relationships/header" Target="header13.xml"/><Relationship Id="rId47" Type="http://schemas.openxmlformats.org/officeDocument/2006/relationships/footer" Target="footer17.xml"/><Relationship Id="rId63" Type="http://schemas.openxmlformats.org/officeDocument/2006/relationships/hyperlink" Target="http://www.legislation.act.gov.au/a/db_49155/default.asp" TargetMode="External"/><Relationship Id="rId68" Type="http://schemas.openxmlformats.org/officeDocument/2006/relationships/header" Target="header16.xml"/><Relationship Id="rId16" Type="http://schemas.openxmlformats.org/officeDocument/2006/relationships/header" Target="header4.xml"/><Relationship Id="rId11" Type="http://schemas.openxmlformats.org/officeDocument/2006/relationships/header" Target="header2.xml"/><Relationship Id="rId32" Type="http://schemas.openxmlformats.org/officeDocument/2006/relationships/header" Target="header8.xml"/><Relationship Id="rId37" Type="http://schemas.openxmlformats.org/officeDocument/2006/relationships/header" Target="header11.xml"/><Relationship Id="rId53" Type="http://schemas.openxmlformats.org/officeDocument/2006/relationships/hyperlink" Target="http://www.nhvr.gov.au/" TargetMode="External"/><Relationship Id="rId58" Type="http://schemas.openxmlformats.org/officeDocument/2006/relationships/hyperlink" Target="https://www.legislation.nsw.gov.au/" TargetMode="External"/><Relationship Id="rId74" Type="http://schemas.openxmlformats.org/officeDocument/2006/relationships/header" Target="header18.xml"/><Relationship Id="rId79" Type="http://schemas.openxmlformats.org/officeDocument/2006/relationships/header" Target="header21.xml"/><Relationship Id="rId5" Type="http://schemas.openxmlformats.org/officeDocument/2006/relationships/webSettings" Target="webSettings.xml"/><Relationship Id="rId61" Type="http://schemas.openxmlformats.org/officeDocument/2006/relationships/hyperlink" Target="http://www.nhvr.gov.au/" TargetMode="External"/><Relationship Id="rId82" Type="http://schemas.openxmlformats.org/officeDocument/2006/relationships/theme" Target="theme/theme1.xml"/><Relationship Id="rId19" Type="http://schemas.openxmlformats.org/officeDocument/2006/relationships/footer" Target="footer5.xml"/><Relationship Id="rId14" Type="http://schemas.openxmlformats.org/officeDocument/2006/relationships/header" Target="header3.xml"/><Relationship Id="rId22" Type="http://schemas.openxmlformats.org/officeDocument/2006/relationships/hyperlink" Target="http://www.legislation.act.gov.au/sl/2005-11" TargetMode="External"/><Relationship Id="rId27" Type="http://schemas.openxmlformats.org/officeDocument/2006/relationships/header" Target="header6.xml"/><Relationship Id="rId30" Type="http://schemas.openxmlformats.org/officeDocument/2006/relationships/footer" Target="footer8.xml"/><Relationship Id="rId35" Type="http://schemas.openxmlformats.org/officeDocument/2006/relationships/footer" Target="footer11.xml"/><Relationship Id="rId43" Type="http://schemas.openxmlformats.org/officeDocument/2006/relationships/footer" Target="footer15.xml"/><Relationship Id="rId48" Type="http://schemas.openxmlformats.org/officeDocument/2006/relationships/footer" Target="footer18.xml"/><Relationship Id="rId56" Type="http://schemas.openxmlformats.org/officeDocument/2006/relationships/hyperlink" Target="https://www.legislation.nsw.gov.au/" TargetMode="External"/><Relationship Id="rId64" Type="http://schemas.openxmlformats.org/officeDocument/2006/relationships/hyperlink" Target="https://www.legislation.nsw.gov.au/" TargetMode="External"/><Relationship Id="rId69" Type="http://schemas.openxmlformats.org/officeDocument/2006/relationships/header" Target="header17.xml"/><Relationship Id="rId77" Type="http://schemas.openxmlformats.org/officeDocument/2006/relationships/footer" Target="footer23.xml"/><Relationship Id="rId8" Type="http://schemas.openxmlformats.org/officeDocument/2006/relationships/image" Target="media/image1.png"/><Relationship Id="rId51" Type="http://schemas.openxmlformats.org/officeDocument/2006/relationships/hyperlink" Target="http://www.legislation.act.gov.au/a/db_49155/default.asp" TargetMode="External"/><Relationship Id="rId72" Type="http://schemas.openxmlformats.org/officeDocument/2006/relationships/hyperlink" Target="http://www.legislation.act.gov.au/a/2001-14" TargetMode="External"/><Relationship Id="rId80" Type="http://schemas.openxmlformats.org/officeDocument/2006/relationships/header" Target="header22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yperlink" Target="https://www.legislation.act.gov.au/a/db_49155/default.asp" TargetMode="External"/><Relationship Id="rId33" Type="http://schemas.openxmlformats.org/officeDocument/2006/relationships/header" Target="header9.xml"/><Relationship Id="rId38" Type="http://schemas.openxmlformats.org/officeDocument/2006/relationships/footer" Target="footer12.xml"/><Relationship Id="rId46" Type="http://schemas.openxmlformats.org/officeDocument/2006/relationships/header" Target="header15.xml"/><Relationship Id="rId59" Type="http://schemas.openxmlformats.org/officeDocument/2006/relationships/hyperlink" Target="http://www.nhvr.gov.au/" TargetMode="External"/><Relationship Id="rId67" Type="http://schemas.openxmlformats.org/officeDocument/2006/relationships/hyperlink" Target="http://www.nhvr.gov.au/" TargetMode="External"/><Relationship Id="rId20" Type="http://schemas.openxmlformats.org/officeDocument/2006/relationships/footer" Target="footer6.xml"/><Relationship Id="rId41" Type="http://schemas.openxmlformats.org/officeDocument/2006/relationships/header" Target="header12.xml"/><Relationship Id="rId54" Type="http://schemas.openxmlformats.org/officeDocument/2006/relationships/hyperlink" Target="https://www.legislation.act.gov.au/a/db_49155/default.asp" TargetMode="External"/><Relationship Id="rId62" Type="http://schemas.openxmlformats.org/officeDocument/2006/relationships/hyperlink" Target="https://legislation.nsw.gov.au/view/whole/html/inforce/current/sl-2013-248a" TargetMode="External"/><Relationship Id="rId70" Type="http://schemas.openxmlformats.org/officeDocument/2006/relationships/footer" Target="footer20.xml"/><Relationship Id="rId75" Type="http://schemas.openxmlformats.org/officeDocument/2006/relationships/header" Target="header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legislation.act.gov.au/a/db_49155/default.asp" TargetMode="External"/><Relationship Id="rId28" Type="http://schemas.openxmlformats.org/officeDocument/2006/relationships/header" Target="header7.xml"/><Relationship Id="rId36" Type="http://schemas.openxmlformats.org/officeDocument/2006/relationships/header" Target="header10.xml"/><Relationship Id="rId49" Type="http://schemas.openxmlformats.org/officeDocument/2006/relationships/footer" Target="footer19.xml"/><Relationship Id="rId57" Type="http://schemas.openxmlformats.org/officeDocument/2006/relationships/hyperlink" Target="http://www.legislation.act.gov.au/a/db_49155/default.asp" TargetMode="External"/><Relationship Id="rId10" Type="http://schemas.openxmlformats.org/officeDocument/2006/relationships/header" Target="header1.xml"/><Relationship Id="rId31" Type="http://schemas.openxmlformats.org/officeDocument/2006/relationships/footer" Target="footer9.xml"/><Relationship Id="rId44" Type="http://schemas.openxmlformats.org/officeDocument/2006/relationships/footer" Target="footer16.xml"/><Relationship Id="rId52" Type="http://schemas.openxmlformats.org/officeDocument/2006/relationships/hyperlink" Target="https://www.legislation.nsw.gov.au/" TargetMode="External"/><Relationship Id="rId60" Type="http://schemas.openxmlformats.org/officeDocument/2006/relationships/hyperlink" Target="https://www.legislation.act.gov.au/a/db_49155/" TargetMode="External"/><Relationship Id="rId65" Type="http://schemas.openxmlformats.org/officeDocument/2006/relationships/hyperlink" Target="http://www.nhvr.gov.au/" TargetMode="External"/><Relationship Id="rId73" Type="http://schemas.openxmlformats.org/officeDocument/2006/relationships/hyperlink" Target="http://www.legislation.act.gov.au/" TargetMode="External"/><Relationship Id="rId78" Type="http://schemas.openxmlformats.org/officeDocument/2006/relationships/header" Target="header20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gislation.act.gov.au/a/1999-77" TargetMode="Externa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9" Type="http://schemas.openxmlformats.org/officeDocument/2006/relationships/footer" Target="footer13.xml"/><Relationship Id="rId34" Type="http://schemas.openxmlformats.org/officeDocument/2006/relationships/footer" Target="footer10.xml"/><Relationship Id="rId50" Type="http://schemas.openxmlformats.org/officeDocument/2006/relationships/hyperlink" Target="https://legislation.nsw.gov.au/browse/inforce" TargetMode="External"/><Relationship Id="rId55" Type="http://schemas.openxmlformats.org/officeDocument/2006/relationships/hyperlink" Target="http://www.nhvr.gov.au" TargetMode="External"/><Relationship Id="rId76" Type="http://schemas.openxmlformats.org/officeDocument/2006/relationships/footer" Target="footer22.xml"/><Relationship Id="rId7" Type="http://schemas.openxmlformats.org/officeDocument/2006/relationships/endnotes" Target="endnotes.xml"/><Relationship Id="rId71" Type="http://schemas.openxmlformats.org/officeDocument/2006/relationships/footer" Target="footer21.xml"/><Relationship Id="rId2" Type="http://schemas.openxmlformats.org/officeDocument/2006/relationships/numbering" Target="numbering.xml"/><Relationship Id="rId29" Type="http://schemas.openxmlformats.org/officeDocument/2006/relationships/footer" Target="footer7.xml"/><Relationship Id="rId24" Type="http://schemas.openxmlformats.org/officeDocument/2006/relationships/hyperlink" Target="http://www.legislation.act.gov.au/a/db_49155/default.asp" TargetMode="External"/><Relationship Id="rId40" Type="http://schemas.openxmlformats.org/officeDocument/2006/relationships/footer" Target="footer14.xml"/><Relationship Id="rId45" Type="http://schemas.openxmlformats.org/officeDocument/2006/relationships/header" Target="header14.xml"/><Relationship Id="rId66" Type="http://schemas.openxmlformats.org/officeDocument/2006/relationships/hyperlink" Target="https://www.legislation.act.gov.au/a/db_4915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C50D1-BB3A-4042-A133-6DD98982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1391</Words>
  <Characters>6747</Characters>
  <Application>Microsoft Office Word</Application>
  <DocSecurity>0</DocSecurity>
  <Lines>428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Road Transport (Offences) Amendment Regulation 2026 (No )</vt:lpstr>
    </vt:vector>
  </TitlesOfParts>
  <Manager>Regulation</Manager>
  <Company>Section</Company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Transport (Offences) Amendment Regulation 2026 (No )</dc:title>
  <dc:subject>Road Transport (Offences) Regulation 2005</dc:subject>
  <dc:creator>ACT Government</dc:creator>
  <cp:keywords>N01</cp:keywords>
  <dc:description>J2026-430</dc:description>
  <cp:lastModifiedBy>PCODCS</cp:lastModifiedBy>
  <cp:revision>4</cp:revision>
  <cp:lastPrinted>2026-07-03T03:16:00Z</cp:lastPrinted>
  <dcterms:created xsi:type="dcterms:W3CDTF">2026-07-31T01:34:00Z</dcterms:created>
  <dcterms:modified xsi:type="dcterms:W3CDTF">2026-07-31T01:34:00Z</dcterms:modified>
  <cp:category>SL2026-12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/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2024-09-17T05:49:14Z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29aba93e-99ef-4a06-8959-cb80b92f9979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Abbie Hartley</vt:lpwstr>
  </property>
  <property fmtid="{D5CDD505-2E9C-101B-9397-08002B2CF9AE}" pid="11" name="DrafterEmail">
    <vt:lpwstr>abbie.hartley@act.gov.au</vt:lpwstr>
  </property>
  <property fmtid="{D5CDD505-2E9C-101B-9397-08002B2CF9AE}" pid="12" name="DrafterPh">
    <vt:lpwstr>62055558</vt:lpwstr>
  </property>
  <property fmtid="{D5CDD505-2E9C-101B-9397-08002B2CF9AE}" pid="13" name="SettlerName">
    <vt:lpwstr>Pamela Avell</vt:lpwstr>
  </property>
  <property fmtid="{D5CDD505-2E9C-101B-9397-08002B2CF9AE}" pid="14" name="SettlerEmail">
    <vt:lpwstr>Pamela.Avell@act.gov.au</vt:lpwstr>
  </property>
  <property fmtid="{D5CDD505-2E9C-101B-9397-08002B2CF9AE}" pid="15" name="SettlerPh">
    <vt:lpwstr>62050072</vt:lpwstr>
  </property>
  <property fmtid="{D5CDD505-2E9C-101B-9397-08002B2CF9AE}" pid="16" name="Client">
    <vt:lpwstr>City and Environment Directorate</vt:lpwstr>
  </property>
  <property fmtid="{D5CDD505-2E9C-101B-9397-08002B2CF9AE}" pid="17" name="ClientName1">
    <vt:lpwstr>Robyn Kahonde</vt:lpwstr>
  </property>
  <property fmtid="{D5CDD505-2E9C-101B-9397-08002B2CF9AE}" pid="18" name="ClientEmail1">
    <vt:lpwstr>Robyn.Kahonde@act.gov.au</vt:lpwstr>
  </property>
  <property fmtid="{D5CDD505-2E9C-101B-9397-08002B2CF9AE}" pid="19" name="ClientPh1">
    <vt:lpwstr>62053776</vt:lpwstr>
  </property>
  <property fmtid="{D5CDD505-2E9C-101B-9397-08002B2CF9AE}" pid="20" name="ClientName2">
    <vt:lpwstr>Bryce Davy</vt:lpwstr>
  </property>
  <property fmtid="{D5CDD505-2E9C-101B-9397-08002B2CF9AE}" pid="21" name="ClientEmail2">
    <vt:lpwstr>Bryce.Davy@act.gov.au</vt:lpwstr>
  </property>
  <property fmtid="{D5CDD505-2E9C-101B-9397-08002B2CF9AE}" pid="22" name="ClientPh2">
    <vt:lpwstr>62050201</vt:lpwstr>
  </property>
  <property fmtid="{D5CDD505-2E9C-101B-9397-08002B2CF9AE}" pid="23" name="jobType">
    <vt:lpwstr>Drafting</vt:lpwstr>
  </property>
  <property fmtid="{D5CDD505-2E9C-101B-9397-08002B2CF9AE}" pid="24" name="DMSID">
    <vt:lpwstr>15735245</vt:lpwstr>
  </property>
  <property fmtid="{D5CDD505-2E9C-101B-9397-08002B2CF9AE}" pid="25" name="JMSREQUIREDCHECKIN">
    <vt:lpwstr/>
  </property>
  <property fmtid="{D5CDD505-2E9C-101B-9397-08002B2CF9AE}" pid="26" name="CHECKEDOUTFROMJMS">
    <vt:lpwstr/>
  </property>
  <property fmtid="{D5CDD505-2E9C-101B-9397-08002B2CF9AE}" pid="27" name="Status">
    <vt:lpwstr> </vt:lpwstr>
  </property>
  <property fmtid="{D5CDD505-2E9C-101B-9397-08002B2CF9AE}" pid="28" name="Eff">
    <vt:lpwstr> </vt:lpwstr>
  </property>
  <property fmtid="{D5CDD505-2E9C-101B-9397-08002B2CF9AE}" pid="29" name="EndDt">
    <vt:lpwstr>  </vt:lpwstr>
  </property>
  <property fmtid="{D5CDD505-2E9C-101B-9397-08002B2CF9AE}" pid="30" name="RepubDt">
    <vt:lpwstr>  </vt:lpwstr>
  </property>
  <property fmtid="{D5CDD505-2E9C-101B-9397-08002B2CF9AE}" pid="31" name="StartDt">
    <vt:lpwstr>  </vt:lpwstr>
  </property>
</Properties>
</file>