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819A" w14:textId="77777777" w:rsidR="007B5E5E" w:rsidRDefault="007B5E5E">
      <w:pPr>
        <w:jc w:val="center"/>
        <w:rPr>
          <w:lang w:val="en-AU"/>
        </w:rPr>
      </w:pPr>
    </w:p>
    <w:p w14:paraId="0B3890DE" w14:textId="77777777" w:rsidR="007B5E5E" w:rsidRDefault="007B5E5E">
      <w:pPr>
        <w:jc w:val="center"/>
        <w:rPr>
          <w:lang w:val="en-AU"/>
        </w:rPr>
      </w:pPr>
    </w:p>
    <w:p w14:paraId="141A56AA" w14:textId="77777777" w:rsidR="007B5E5E" w:rsidRDefault="000E1EA3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56C59B9" wp14:editId="78BAD2EA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7B6C35" w14:textId="77777777" w:rsidR="007B5E5E" w:rsidRDefault="007B5E5E">
      <w:pPr>
        <w:jc w:val="center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Australian Capital Territory</w:t>
      </w:r>
    </w:p>
    <w:p w14:paraId="06F30CCB" w14:textId="77777777" w:rsidR="007B5E5E" w:rsidRDefault="007B5E5E">
      <w:pPr>
        <w:spacing w:before="240"/>
        <w:jc w:val="center"/>
        <w:rPr>
          <w:lang w:val="en-AU"/>
        </w:rPr>
      </w:pPr>
    </w:p>
    <w:p w14:paraId="353E6B90" w14:textId="77777777" w:rsidR="007B5E5E" w:rsidRDefault="007B5E5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36B14669" w14:textId="77777777" w:rsidR="007B5E5E" w:rsidRDefault="007B5E5E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bookmarkStart w:id="0" w:name="Citation"/>
      <w:r>
        <w:rPr>
          <w:rFonts w:ascii="Arial" w:hAnsi="Arial"/>
          <w:b/>
          <w:color w:val="000000"/>
          <w:sz w:val="40"/>
          <w:lang w:val="en-AU"/>
        </w:rPr>
        <w:t>Ordinances—199</w:t>
      </w:r>
      <w:r w:rsidR="003C04E4">
        <w:rPr>
          <w:rFonts w:ascii="Arial" w:hAnsi="Arial"/>
          <w:b/>
          <w:color w:val="000000"/>
          <w:sz w:val="40"/>
          <w:lang w:val="en-AU"/>
        </w:rPr>
        <w:t>7</w:t>
      </w:r>
      <w:bookmarkEnd w:id="0"/>
    </w:p>
    <w:p w14:paraId="49E6EE7B" w14:textId="77777777" w:rsidR="007B5E5E" w:rsidRDefault="007B5E5E">
      <w:pPr>
        <w:rPr>
          <w:lang w:val="en-AU"/>
        </w:rPr>
      </w:pPr>
    </w:p>
    <w:p w14:paraId="3B57B156" w14:textId="77777777" w:rsidR="007B5E5E" w:rsidRDefault="007B5E5E">
      <w:pPr>
        <w:pStyle w:val="N-line3"/>
      </w:pPr>
    </w:p>
    <w:p w14:paraId="2E3B031D" w14:textId="77777777" w:rsidR="007B5E5E" w:rsidRDefault="007B5E5E">
      <w:pPr>
        <w:rPr>
          <w:lang w:val="en-AU"/>
        </w:rPr>
      </w:pPr>
    </w:p>
    <w:p w14:paraId="28F34554" w14:textId="77777777" w:rsidR="007B5E5E" w:rsidRDefault="007B5E5E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Ordinances notified i</w:t>
      </w:r>
      <w:r w:rsidR="00265208">
        <w:rPr>
          <w:rFonts w:ascii="Arial" w:hAnsi="Arial"/>
          <w:lang w:val="en-AU"/>
        </w:rPr>
        <w:t>n 1997</w:t>
      </w:r>
      <w:r w:rsidR="003C04E4">
        <w:rPr>
          <w:rFonts w:ascii="Arial" w:hAnsi="Arial"/>
          <w:lang w:val="en-AU"/>
        </w:rPr>
        <w:br/>
        <w:t>[includes Ordinances 1997 Nos 1-3</w:t>
      </w:r>
      <w:r>
        <w:rPr>
          <w:rFonts w:ascii="Arial" w:hAnsi="Arial"/>
          <w:lang w:val="en-AU"/>
        </w:rPr>
        <w:t>]</w:t>
      </w:r>
    </w:p>
    <w:p w14:paraId="17B78089" w14:textId="77777777" w:rsidR="007B5E5E" w:rsidRDefault="007B5E5E">
      <w:pPr>
        <w:pStyle w:val="N-line3"/>
      </w:pPr>
    </w:p>
    <w:p w14:paraId="75CAB326" w14:textId="77777777" w:rsidR="007B5E5E" w:rsidRDefault="007B5E5E">
      <w:pPr>
        <w:rPr>
          <w:lang w:val="en-AU"/>
        </w:rPr>
        <w:sectPr w:rsidR="007B5E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7C47BF86" w14:textId="77777777" w:rsidR="007B5E5E" w:rsidRDefault="007B5E5E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857"/>
        <w:gridCol w:w="2428"/>
      </w:tblGrid>
      <w:tr w:rsidR="007B5E5E" w14:paraId="6A2D05BF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678B684B" w14:textId="77777777" w:rsidR="007B5E5E" w:rsidRDefault="003C04E4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Ordinances—1997</w:t>
            </w:r>
          </w:p>
        </w:tc>
      </w:tr>
      <w:tr w:rsidR="007B5E5E" w14:paraId="41CD8018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25DEE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91A62BA" w14:textId="77777777" w:rsidR="007B5E5E" w:rsidRDefault="00735191">
            <w:pPr>
              <w:pStyle w:val="ChronTableBold"/>
              <w:keepNext w:val="0"/>
              <w:rPr>
                <w:lang w:val="en-AU"/>
              </w:rPr>
            </w:pPr>
            <w:r>
              <w:t>National Land (Amendment) Ordinance 1997</w:t>
            </w:r>
            <w:r w:rsidR="00556108">
              <w:t xml:space="preserve"> </w:t>
            </w:r>
            <w:r w:rsidR="00556108" w:rsidRPr="00556108">
              <w:rPr>
                <w:color w:val="FF0000"/>
              </w:rPr>
              <w:t>(repealed)</w:t>
            </w:r>
          </w:p>
          <w:p w14:paraId="044A6FA9" w14:textId="77777777" w:rsidR="007B5E5E" w:rsidRDefault="00735191">
            <w:pPr>
              <w:pStyle w:val="ChronTabledetails"/>
              <w:rPr>
                <w:i/>
                <w:iCs/>
              </w:rPr>
            </w:pPr>
            <w:r>
              <w:t>notified 11</w:t>
            </w:r>
            <w:r w:rsidR="007B5E5E">
              <w:t xml:space="preserve"> </w:t>
            </w:r>
            <w:r>
              <w:t>June</w:t>
            </w:r>
            <w:r w:rsidR="007B5E5E">
              <w:t xml:space="preserve"> 1</w:t>
            </w:r>
            <w:r>
              <w:t>997</w:t>
            </w:r>
            <w:r w:rsidR="00573E61">
              <w:t xml:space="preserve"> (Cwlth Gaz 1997</w:t>
            </w:r>
            <w:r w:rsidR="007B5E5E">
              <w:t xml:space="preserve"> No </w:t>
            </w:r>
            <w:r w:rsidR="00FD7A87">
              <w:t>GN23</w:t>
            </w:r>
            <w:r w:rsidR="007B5E5E">
              <w:t>)</w:t>
            </w:r>
            <w:r w:rsidR="007B5E5E">
              <w:br/>
              <w:t xml:space="preserve">commenced 11 </w:t>
            </w:r>
            <w:r>
              <w:t>June</w:t>
            </w:r>
            <w:r w:rsidR="00AF070E">
              <w:t xml:space="preserve"> 1997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6410" w14:textId="77777777" w:rsidR="007B5E5E" w:rsidRDefault="00556108">
            <w:pPr>
              <w:pStyle w:val="ChronTableRep"/>
            </w:pPr>
            <w:r>
              <w:t>repealed by Cwlth SLI2014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  <w:tr w:rsidR="007B5E5E" w14:paraId="335C1408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80119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50ED088" w14:textId="77777777" w:rsidR="007B5E5E" w:rsidRDefault="00AF070E">
            <w:pPr>
              <w:pStyle w:val="ChronTableBold"/>
              <w:keepNext w:val="0"/>
            </w:pPr>
            <w:r>
              <w:t>Reserved Laws (Administration) (Amendment) Ordinance 1997</w:t>
            </w:r>
            <w:r w:rsidR="00556108">
              <w:t xml:space="preserve"> </w:t>
            </w:r>
            <w:r w:rsidR="00556108" w:rsidRPr="00556108">
              <w:rPr>
                <w:color w:val="FF0000"/>
              </w:rPr>
              <w:t>(repealed)</w:t>
            </w:r>
          </w:p>
          <w:p w14:paraId="6462D0F0" w14:textId="77777777" w:rsidR="007B5E5E" w:rsidRDefault="007B5E5E">
            <w:pPr>
              <w:pStyle w:val="ChronTabledetails"/>
            </w:pPr>
            <w:r>
              <w:t xml:space="preserve">notified </w:t>
            </w:r>
            <w:r w:rsidR="00AF070E">
              <w:t>11</w:t>
            </w:r>
            <w:r>
              <w:t xml:space="preserve"> </w:t>
            </w:r>
            <w:r w:rsidR="00AF070E">
              <w:t>June 1997</w:t>
            </w:r>
            <w:r w:rsidR="00573E61">
              <w:t xml:space="preserve"> (Cwlth Gaz 1997</w:t>
            </w:r>
            <w:r>
              <w:t xml:space="preserve"> No </w:t>
            </w:r>
            <w:r w:rsidR="00FD7A87">
              <w:t>GN23</w:t>
            </w:r>
            <w:r>
              <w:t>)</w:t>
            </w:r>
            <w:r>
              <w:br/>
            </w:r>
            <w:r w:rsidR="00AF070E">
              <w:t>commenced 11</w:t>
            </w:r>
            <w:r w:rsidR="002F551F">
              <w:t xml:space="preserve"> </w:t>
            </w:r>
            <w:r w:rsidR="00AF070E">
              <w:t>June 1997</w:t>
            </w:r>
            <w:r>
              <w:t xml:space="preserve"> (s 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7BB" w14:textId="77777777" w:rsidR="007B5E5E" w:rsidRDefault="00556108">
            <w:pPr>
              <w:pStyle w:val="ChronTableRep"/>
            </w:pPr>
            <w:r>
              <w:t>repealed by Cwlth SLI2014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  <w:tr w:rsidR="007B5E5E" w14:paraId="00310AC6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93B3D" w14:textId="77777777" w:rsidR="007B5E5E" w:rsidRDefault="007B5E5E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  <w:r w:rsidR="00C77BF0">
              <w:rPr>
                <w:lang w:val="en-AU"/>
              </w:rPr>
              <w:t xml:space="preserve"> </w:t>
            </w:r>
            <w:r w:rsidR="00C77BF0"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3BE2862D" w14:textId="77777777" w:rsidR="00EA683E" w:rsidRDefault="00EA683E" w:rsidP="00EA683E">
            <w:pPr>
              <w:pStyle w:val="ChronTableBold"/>
              <w:keepNext w:val="0"/>
            </w:pPr>
            <w:r>
              <w:t>National Land (</w:t>
            </w:r>
            <w:r w:rsidR="00573E61">
              <w:t>Amendment) Ordinance (No 2) 1997</w:t>
            </w:r>
            <w:r w:rsidR="00556108">
              <w:t xml:space="preserve"> </w:t>
            </w:r>
            <w:r w:rsidR="00556108" w:rsidRPr="00556108">
              <w:rPr>
                <w:color w:val="FF0000"/>
              </w:rPr>
              <w:t>(repealed)</w:t>
            </w:r>
          </w:p>
          <w:p w14:paraId="7C423F4A" w14:textId="77777777" w:rsidR="007B5E5E" w:rsidRDefault="00EA683E" w:rsidP="00EA683E">
            <w:pPr>
              <w:pStyle w:val="ChronTabledetails"/>
            </w:pPr>
            <w:r>
              <w:t xml:space="preserve">notified </w:t>
            </w:r>
            <w:r w:rsidR="00573E61">
              <w:t>19</w:t>
            </w:r>
            <w:r>
              <w:t xml:space="preserve"> </w:t>
            </w:r>
            <w:r w:rsidR="00573E61">
              <w:t>September</w:t>
            </w:r>
            <w:r>
              <w:t xml:space="preserve"> 199</w:t>
            </w:r>
            <w:r w:rsidR="00573E61">
              <w:t>7</w:t>
            </w:r>
            <w:r>
              <w:t xml:space="preserve"> (</w:t>
            </w:r>
            <w:r w:rsidR="00573E61">
              <w:t xml:space="preserve">Cwlth Gaz 1997 </w:t>
            </w:r>
            <w:r w:rsidR="00265208">
              <w:t xml:space="preserve">No </w:t>
            </w:r>
            <w:r w:rsidR="00FD7A87">
              <w:t>S365</w:t>
            </w:r>
            <w:r w:rsidR="00573E61">
              <w:t>)</w:t>
            </w:r>
            <w:r w:rsidR="00573E61">
              <w:br/>
              <w:t>commenced 19 September 1997</w:t>
            </w:r>
            <w:r>
              <w:t xml:space="preserve"> (</w:t>
            </w:r>
            <w:r w:rsidR="00573E61">
              <w:t>s 2</w:t>
            </w:r>
            <w: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D03" w14:textId="77777777" w:rsidR="007B5E5E" w:rsidRDefault="008B2303">
            <w:pPr>
              <w:pStyle w:val="ChronTableRep"/>
            </w:pPr>
            <w:r>
              <w:t>repealed by Cwlth SLI2014</w:t>
            </w:r>
            <w:r>
              <w:noBreakHyphen/>
              <w:t>23 s 5 and sch 1</w:t>
            </w:r>
            <w:r>
              <w:br/>
              <w:t>19 March 2014</w:t>
            </w:r>
          </w:p>
        </w:tc>
      </w:tr>
    </w:tbl>
    <w:p w14:paraId="7477079F" w14:textId="77777777" w:rsidR="007B5E5E" w:rsidRDefault="007B5E5E">
      <w:pPr>
        <w:rPr>
          <w:lang w:val="en-AU"/>
        </w:rPr>
      </w:pPr>
    </w:p>
    <w:sectPr w:rsidR="007B5E5E">
      <w:footerReference w:type="even" r:id="rId14"/>
      <w:footerReference w:type="default" r:id="rId15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FEFF6" w14:textId="77777777" w:rsidR="0000378D" w:rsidRDefault="0000378D">
      <w:r>
        <w:separator/>
      </w:r>
    </w:p>
  </w:endnote>
  <w:endnote w:type="continuationSeparator" w:id="0">
    <w:p w14:paraId="19B1B759" w14:textId="77777777" w:rsidR="0000378D" w:rsidRDefault="0000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CBAD" w14:textId="77777777" w:rsidR="00FC69EC" w:rsidRDefault="00FC69E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3F3E04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Guide to legislation of the ACT—chronological table of NIs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02679" w14:textId="77777777" w:rsidR="003F3E04" w:rsidRDefault="003F3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2D0B7" w14:textId="77777777" w:rsidR="003F3E04" w:rsidRDefault="003F3E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3AE2" w14:textId="77777777" w:rsidR="00FC69EC" w:rsidRDefault="00FC69EC" w:rsidP="004B29D3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  <w:p w14:paraId="7013D088" w14:textId="77777777" w:rsidR="00FC69EC" w:rsidRDefault="00FC69EC" w:rsidP="004B29D3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3F3E04">
      <w:rPr>
        <w:rStyle w:val="PageNumber"/>
        <w:rFonts w:ascii="Arial" w:hAnsi="Arial"/>
        <w:noProof/>
        <w:sz w:val="18"/>
      </w:rPr>
      <w:t>2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Ordinances—1997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86EA0" w14:textId="77777777" w:rsidR="00FC69EC" w:rsidRDefault="00FC69E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Ordinances—1988</w:t>
    </w:r>
    <w:r>
      <w:rPr>
        <w:rFonts w:ascii="Arial" w:hAnsi="Arial"/>
        <w:sz w:val="18"/>
      </w:rPr>
      <w:tab/>
      <w:t xml:space="preserve">page </w:t>
    </w:r>
    <w:r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3F3E04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A4A81" w14:textId="77777777" w:rsidR="0000378D" w:rsidRDefault="0000378D">
      <w:r>
        <w:separator/>
      </w:r>
    </w:p>
  </w:footnote>
  <w:footnote w:type="continuationSeparator" w:id="0">
    <w:p w14:paraId="66F0CAA7" w14:textId="77777777" w:rsidR="0000378D" w:rsidRDefault="0000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E3BED" w14:textId="77777777" w:rsidR="003F3E04" w:rsidRDefault="003F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40" w14:textId="77777777" w:rsidR="003F3E04" w:rsidRDefault="003F3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3E631" w14:textId="77777777" w:rsidR="003F3E04" w:rsidRDefault="003F3E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0"/>
  </w:num>
  <w:num w:numId="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selectFldWithFirstOrLastChar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9D3"/>
    <w:rsid w:val="0000378D"/>
    <w:rsid w:val="000A559E"/>
    <w:rsid w:val="000B4176"/>
    <w:rsid w:val="000E1EA3"/>
    <w:rsid w:val="001D2644"/>
    <w:rsid w:val="001D5E6F"/>
    <w:rsid w:val="0022486C"/>
    <w:rsid w:val="0022568B"/>
    <w:rsid w:val="00265208"/>
    <w:rsid w:val="002F551F"/>
    <w:rsid w:val="003C04E4"/>
    <w:rsid w:val="003D3CAB"/>
    <w:rsid w:val="003F3E04"/>
    <w:rsid w:val="00405B0E"/>
    <w:rsid w:val="00440EE2"/>
    <w:rsid w:val="004B29D3"/>
    <w:rsid w:val="00556108"/>
    <w:rsid w:val="00573E61"/>
    <w:rsid w:val="00735191"/>
    <w:rsid w:val="00786F7A"/>
    <w:rsid w:val="007B5E5E"/>
    <w:rsid w:val="007D1A9E"/>
    <w:rsid w:val="008B2303"/>
    <w:rsid w:val="008C0833"/>
    <w:rsid w:val="00A47CAA"/>
    <w:rsid w:val="00AB5DE6"/>
    <w:rsid w:val="00AD0720"/>
    <w:rsid w:val="00AF070E"/>
    <w:rsid w:val="00B2425C"/>
    <w:rsid w:val="00B94516"/>
    <w:rsid w:val="00C77BF0"/>
    <w:rsid w:val="00D24112"/>
    <w:rsid w:val="00D84BAF"/>
    <w:rsid w:val="00EA683E"/>
    <w:rsid w:val="00EC3353"/>
    <w:rsid w:val="00F42129"/>
    <w:rsid w:val="00FC69EC"/>
    <w:rsid w:val="00FD6C01"/>
    <w:rsid w:val="00F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E4D1D"/>
  <w15:docId w15:val="{0C4120AB-C73F-49A3-8DF1-7A5206D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pPr>
      <w:numPr>
        <w:numId w:val="1"/>
      </w:numPr>
    </w:pPr>
  </w:style>
  <w:style w:type="paragraph" w:customStyle="1" w:styleId="InfoText">
    <w:name w:val="InfoText"/>
    <w:basedOn w:val="Normal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pPr>
      <w:spacing w:before="180"/>
    </w:pPr>
  </w:style>
  <w:style w:type="paragraph" w:customStyle="1" w:styleId="ChronTabledetails">
    <w:name w:val="Chron Table details"/>
    <w:basedOn w:val="ChronTable"/>
    <w:pPr>
      <w:spacing w:before="0" w:after="120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Pr>
      <w:i/>
      <w:iCs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paragraph" w:styleId="BalloonText">
    <w:name w:val="Balloon Text"/>
    <w:basedOn w:val="Normal"/>
    <w:link w:val="BalloonTextChar"/>
    <w:rsid w:val="003F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E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6</TotalTime>
  <Pages>2</Pages>
  <Words>136</Words>
  <Characters>633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5</cp:revision>
  <cp:lastPrinted>2009-07-31T04:04:00Z</cp:lastPrinted>
  <dcterms:created xsi:type="dcterms:W3CDTF">2010-07-26T02:30:00Z</dcterms:created>
  <dcterms:modified xsi:type="dcterms:W3CDTF">2021-03-11T03:12:00Z</dcterms:modified>
</cp:coreProperties>
</file>